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123" w:rsidRDefault="00435123" w:rsidP="00435123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532765" cy="668020"/>
            <wp:effectExtent l="0" t="0" r="635" b="0"/>
            <wp:docPr id="1" name="Рисунок 1" descr="Коношское СП (герб) в шта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оношское СП (герб) в штам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123" w:rsidRDefault="00435123" w:rsidP="00435123">
      <w:pPr>
        <w:jc w:val="center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:rsidR="00435123" w:rsidRDefault="00435123" w:rsidP="00435123">
      <w:pPr>
        <w:jc w:val="center"/>
        <w:rPr>
          <w:b/>
          <w:szCs w:val="28"/>
        </w:rPr>
      </w:pPr>
      <w:r>
        <w:rPr>
          <w:b/>
          <w:szCs w:val="28"/>
        </w:rPr>
        <w:t>«КОНОШСКОЕ»</w:t>
      </w:r>
    </w:p>
    <w:p w:rsidR="00435123" w:rsidRDefault="00435123" w:rsidP="00435123">
      <w:pPr>
        <w:jc w:val="center"/>
        <w:rPr>
          <w:sz w:val="48"/>
          <w:szCs w:val="48"/>
        </w:rPr>
      </w:pPr>
    </w:p>
    <w:p w:rsidR="00435123" w:rsidRDefault="00435123" w:rsidP="00435123">
      <w:pPr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435123" w:rsidRDefault="00435123" w:rsidP="00435123">
      <w:pPr>
        <w:jc w:val="center"/>
        <w:rPr>
          <w:sz w:val="48"/>
          <w:szCs w:val="48"/>
        </w:rPr>
      </w:pPr>
    </w:p>
    <w:p w:rsidR="00435123" w:rsidRDefault="00435123" w:rsidP="00435123">
      <w:pPr>
        <w:jc w:val="center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04 марта 2021 г. № 15</w:t>
      </w:r>
    </w:p>
    <w:p w:rsidR="00435123" w:rsidRDefault="00435123" w:rsidP="00435123">
      <w:pPr>
        <w:jc w:val="center"/>
        <w:rPr>
          <w:sz w:val="48"/>
          <w:szCs w:val="48"/>
        </w:rPr>
      </w:pPr>
    </w:p>
    <w:p w:rsidR="00435123" w:rsidRDefault="00435123" w:rsidP="00435123">
      <w:pPr>
        <w:jc w:val="center"/>
        <w:rPr>
          <w:sz w:val="20"/>
          <w:szCs w:val="20"/>
        </w:rPr>
      </w:pPr>
      <w:r>
        <w:rPr>
          <w:sz w:val="20"/>
          <w:szCs w:val="20"/>
        </w:rPr>
        <w:t>пос. Коноша Архангельской области</w:t>
      </w:r>
    </w:p>
    <w:p w:rsidR="00435123" w:rsidRDefault="00435123" w:rsidP="00435123">
      <w:pPr>
        <w:spacing w:after="1"/>
        <w:jc w:val="center"/>
        <w:rPr>
          <w:b/>
        </w:rPr>
      </w:pPr>
    </w:p>
    <w:p w:rsidR="00435123" w:rsidRDefault="00435123" w:rsidP="00435123">
      <w:pPr>
        <w:spacing w:after="1"/>
        <w:jc w:val="center"/>
        <w:rPr>
          <w:b/>
        </w:rPr>
      </w:pPr>
    </w:p>
    <w:p w:rsidR="00435123" w:rsidRDefault="00435123" w:rsidP="00435123">
      <w:pPr>
        <w:spacing w:after="1"/>
        <w:jc w:val="center"/>
        <w:rPr>
          <w:b/>
          <w:szCs w:val="28"/>
        </w:rPr>
      </w:pPr>
      <w:r>
        <w:rPr>
          <w:b/>
        </w:rPr>
        <w:t xml:space="preserve">Об утверждении Положения о </w:t>
      </w:r>
      <w:r>
        <w:rPr>
          <w:b/>
          <w:szCs w:val="28"/>
        </w:rPr>
        <w:t>порядке определения объема и условиях предоставления муниципальным бюджетным учреждениям субсидий на иные цели, не связанные с финансовым обеспечением выполнения муниципального задания</w:t>
      </w:r>
    </w:p>
    <w:p w:rsidR="00435123" w:rsidRDefault="00435123" w:rsidP="00435123">
      <w:pPr>
        <w:spacing w:after="1"/>
        <w:jc w:val="center"/>
        <w:rPr>
          <w:b/>
          <w:szCs w:val="28"/>
        </w:rPr>
      </w:pPr>
    </w:p>
    <w:p w:rsidR="00435123" w:rsidRDefault="00435123" w:rsidP="0043512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5123" w:rsidRDefault="00435123" w:rsidP="00435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четвертым пункта 1 статьи 78.1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администрация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435123" w:rsidRDefault="00435123" w:rsidP="00435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r:id="rId9" w:anchor="P44" w:history="1">
        <w:r>
          <w:rPr>
            <w:rStyle w:val="a7"/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определения объема и условиях предоставления муниципальным бюджетным учреждениям субсидий на иные цели, не связанные с финансовым обеспечением выполнения муниципального задания.</w:t>
      </w:r>
    </w:p>
    <w:p w:rsidR="00435123" w:rsidRDefault="00435123" w:rsidP="00435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</w:t>
      </w:r>
      <w:r w:rsidR="00815B5C">
        <w:rPr>
          <w:rFonts w:ascii="Times New Roman" w:hAnsi="Times New Roman" w:cs="Times New Roman"/>
          <w:sz w:val="28"/>
          <w:szCs w:val="28"/>
        </w:rPr>
        <w:t>о дня его подписания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5123" w:rsidRDefault="00435123" w:rsidP="00435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123" w:rsidRDefault="00435123" w:rsidP="00435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123" w:rsidRDefault="00435123" w:rsidP="00435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123" w:rsidRDefault="00435123" w:rsidP="00435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123" w:rsidRDefault="00435123" w:rsidP="00435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123" w:rsidRDefault="00435123" w:rsidP="00435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435123" w:rsidRDefault="00435123" w:rsidP="00435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А.Н.Денисов</w:t>
      </w:r>
      <w:proofErr w:type="spellEnd"/>
    </w:p>
    <w:p w:rsidR="00435123" w:rsidRDefault="00435123" w:rsidP="00435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123" w:rsidRDefault="00435123" w:rsidP="00435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123" w:rsidRDefault="00435123" w:rsidP="00435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123" w:rsidRDefault="00435123" w:rsidP="00435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123" w:rsidRDefault="00435123" w:rsidP="00435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123" w:rsidRDefault="00435123" w:rsidP="00435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123" w:rsidRDefault="00435123" w:rsidP="00435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123" w:rsidRDefault="00435123" w:rsidP="004351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123" w:rsidRDefault="00435123" w:rsidP="005E04CC">
      <w:pPr>
        <w:autoSpaceDE w:val="0"/>
        <w:autoSpaceDN w:val="0"/>
        <w:adjustRightInd w:val="0"/>
        <w:ind w:left="4820"/>
        <w:jc w:val="center"/>
        <w:rPr>
          <w:szCs w:val="28"/>
        </w:rPr>
      </w:pPr>
    </w:p>
    <w:p w:rsidR="005E04CC" w:rsidRDefault="005E04CC" w:rsidP="005E04CC">
      <w:pPr>
        <w:autoSpaceDE w:val="0"/>
        <w:autoSpaceDN w:val="0"/>
        <w:adjustRightInd w:val="0"/>
        <w:ind w:left="4820"/>
        <w:jc w:val="center"/>
        <w:rPr>
          <w:szCs w:val="28"/>
        </w:rPr>
      </w:pPr>
      <w:r>
        <w:rPr>
          <w:szCs w:val="28"/>
        </w:rPr>
        <w:lastRenderedPageBreak/>
        <w:t>УТВЕРЖДЕНО</w:t>
      </w:r>
    </w:p>
    <w:p w:rsidR="005E04CC" w:rsidRDefault="005E04CC" w:rsidP="005E04CC">
      <w:pPr>
        <w:autoSpaceDE w:val="0"/>
        <w:autoSpaceDN w:val="0"/>
        <w:adjustRightInd w:val="0"/>
        <w:ind w:left="4820"/>
        <w:jc w:val="center"/>
        <w:rPr>
          <w:szCs w:val="28"/>
        </w:rPr>
      </w:pPr>
      <w:proofErr w:type="gramStart"/>
      <w:r>
        <w:rPr>
          <w:szCs w:val="28"/>
        </w:rPr>
        <w:t>постановлением</w:t>
      </w:r>
      <w:proofErr w:type="gramEnd"/>
      <w:r>
        <w:rPr>
          <w:szCs w:val="28"/>
        </w:rPr>
        <w:t xml:space="preserve"> администрации</w:t>
      </w:r>
    </w:p>
    <w:p w:rsidR="005E04CC" w:rsidRDefault="005E04CC" w:rsidP="005E04CC">
      <w:pPr>
        <w:autoSpaceDE w:val="0"/>
        <w:autoSpaceDN w:val="0"/>
        <w:adjustRightInd w:val="0"/>
        <w:ind w:left="4820"/>
        <w:jc w:val="center"/>
        <w:rPr>
          <w:szCs w:val="28"/>
        </w:rPr>
      </w:pPr>
      <w:proofErr w:type="gramStart"/>
      <w:r>
        <w:rPr>
          <w:szCs w:val="28"/>
        </w:rPr>
        <w:t>муниципального</w:t>
      </w:r>
      <w:proofErr w:type="gramEnd"/>
      <w:r>
        <w:rPr>
          <w:szCs w:val="28"/>
        </w:rPr>
        <w:t xml:space="preserve"> образования</w:t>
      </w:r>
    </w:p>
    <w:p w:rsidR="005E04CC" w:rsidRDefault="005E04CC" w:rsidP="005E04CC">
      <w:pPr>
        <w:autoSpaceDE w:val="0"/>
        <w:autoSpaceDN w:val="0"/>
        <w:adjustRightInd w:val="0"/>
        <w:ind w:left="4820"/>
        <w:jc w:val="center"/>
        <w:rPr>
          <w:szCs w:val="28"/>
        </w:rPr>
      </w:pPr>
      <w:r>
        <w:rPr>
          <w:szCs w:val="28"/>
        </w:rPr>
        <w:t>«</w:t>
      </w:r>
      <w:proofErr w:type="spellStart"/>
      <w:r w:rsidR="00F41770">
        <w:rPr>
          <w:szCs w:val="28"/>
        </w:rPr>
        <w:t>Коношское</w:t>
      </w:r>
      <w:proofErr w:type="spellEnd"/>
      <w:r>
        <w:rPr>
          <w:szCs w:val="28"/>
        </w:rPr>
        <w:t>»</w:t>
      </w:r>
    </w:p>
    <w:p w:rsidR="005E04CC" w:rsidRDefault="005E04CC" w:rsidP="005E04CC">
      <w:pPr>
        <w:autoSpaceDE w:val="0"/>
        <w:autoSpaceDN w:val="0"/>
        <w:adjustRightInd w:val="0"/>
        <w:ind w:left="4820"/>
        <w:jc w:val="center"/>
        <w:rPr>
          <w:szCs w:val="28"/>
        </w:rPr>
      </w:pPr>
      <w:proofErr w:type="gramStart"/>
      <w:r w:rsidRPr="00435123">
        <w:rPr>
          <w:szCs w:val="28"/>
        </w:rPr>
        <w:t>от</w:t>
      </w:r>
      <w:proofErr w:type="gramEnd"/>
      <w:r w:rsidRPr="00435123">
        <w:rPr>
          <w:szCs w:val="28"/>
        </w:rPr>
        <w:t xml:space="preserve"> </w:t>
      </w:r>
      <w:r w:rsidR="00435123">
        <w:rPr>
          <w:szCs w:val="28"/>
        </w:rPr>
        <w:t>04 марта</w:t>
      </w:r>
      <w:r w:rsidRPr="00435123">
        <w:rPr>
          <w:szCs w:val="28"/>
        </w:rPr>
        <w:t xml:space="preserve"> 202</w:t>
      </w:r>
      <w:r w:rsidR="00435123">
        <w:rPr>
          <w:szCs w:val="28"/>
        </w:rPr>
        <w:t>1</w:t>
      </w:r>
      <w:r w:rsidRPr="00435123">
        <w:rPr>
          <w:szCs w:val="28"/>
        </w:rPr>
        <w:t xml:space="preserve"> г. № </w:t>
      </w:r>
      <w:r w:rsidR="00435123">
        <w:rPr>
          <w:szCs w:val="28"/>
        </w:rPr>
        <w:t>15</w:t>
      </w:r>
    </w:p>
    <w:p w:rsidR="005E04CC" w:rsidRDefault="005E04CC" w:rsidP="005E04CC">
      <w:pPr>
        <w:autoSpaceDE w:val="0"/>
        <w:autoSpaceDN w:val="0"/>
        <w:adjustRightInd w:val="0"/>
        <w:ind w:left="4820"/>
        <w:rPr>
          <w:szCs w:val="28"/>
        </w:rPr>
      </w:pPr>
    </w:p>
    <w:p w:rsidR="005E04CC" w:rsidRPr="008235BA" w:rsidRDefault="005E04CC" w:rsidP="005E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04CC" w:rsidRDefault="005E04CC" w:rsidP="005E04CC">
      <w:pPr>
        <w:jc w:val="center"/>
        <w:rPr>
          <w:b/>
        </w:rPr>
      </w:pPr>
      <w:bookmarkStart w:id="0" w:name="P44"/>
      <w:bookmarkEnd w:id="0"/>
      <w:r>
        <w:rPr>
          <w:b/>
        </w:rPr>
        <w:t>П О Л О Ж Е Н И Е</w:t>
      </w:r>
    </w:p>
    <w:p w:rsidR="005E04CC" w:rsidRDefault="005E04CC" w:rsidP="005E04CC">
      <w:pPr>
        <w:jc w:val="center"/>
        <w:rPr>
          <w:b/>
        </w:rPr>
      </w:pPr>
      <w:proofErr w:type="gramStart"/>
      <w:r w:rsidRPr="00853397">
        <w:rPr>
          <w:b/>
        </w:rPr>
        <w:t>о</w:t>
      </w:r>
      <w:proofErr w:type="gramEnd"/>
      <w:r w:rsidRPr="00853397">
        <w:rPr>
          <w:b/>
        </w:rPr>
        <w:t xml:space="preserve"> порядке определения объема и условиях предоставления муниципальным бюджетным учреждениям субсидий </w:t>
      </w:r>
    </w:p>
    <w:p w:rsidR="005E04CC" w:rsidRDefault="005E04CC" w:rsidP="005E04CC">
      <w:pPr>
        <w:jc w:val="center"/>
        <w:rPr>
          <w:szCs w:val="28"/>
        </w:rPr>
      </w:pPr>
      <w:proofErr w:type="gramStart"/>
      <w:r w:rsidRPr="00853397">
        <w:rPr>
          <w:b/>
        </w:rPr>
        <w:t>на</w:t>
      </w:r>
      <w:proofErr w:type="gramEnd"/>
      <w:r w:rsidRPr="00853397">
        <w:rPr>
          <w:b/>
        </w:rPr>
        <w:t xml:space="preserve"> иные цели, не связанные с финансовым обеспечением выполнения муниципального задания</w:t>
      </w:r>
    </w:p>
    <w:p w:rsidR="005E04CC" w:rsidRPr="008235BA" w:rsidRDefault="005E04CC" w:rsidP="005E04CC">
      <w:pPr>
        <w:rPr>
          <w:szCs w:val="28"/>
        </w:rPr>
      </w:pPr>
    </w:p>
    <w:p w:rsidR="005E04CC" w:rsidRPr="008235BA" w:rsidRDefault="005E04CC" w:rsidP="005E04C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235B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E04CC" w:rsidRPr="008235BA" w:rsidRDefault="005E04CC" w:rsidP="005E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04CC" w:rsidRPr="008235BA" w:rsidRDefault="005E04CC" w:rsidP="005E04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BA">
        <w:rPr>
          <w:rFonts w:ascii="Times New Roman" w:hAnsi="Times New Roman" w:cs="Times New Roman"/>
          <w:sz w:val="28"/>
          <w:szCs w:val="28"/>
        </w:rPr>
        <w:t xml:space="preserve">1. Настоящее Положение, разработанное в соответствии с </w:t>
      </w:r>
      <w:hyperlink r:id="rId10" w:history="1">
        <w:r w:rsidRPr="00E91685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E9168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E91685">
          <w:rPr>
            <w:rFonts w:ascii="Times New Roman" w:hAnsi="Times New Roman" w:cs="Times New Roman"/>
            <w:sz w:val="28"/>
            <w:szCs w:val="28"/>
          </w:rPr>
          <w:t>четвертым пункта 1 статьи 78.1</w:t>
        </w:r>
      </w:hyperlink>
      <w:r w:rsidRPr="008235B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общими </w:t>
      </w:r>
      <w:hyperlink r:id="rId12" w:history="1">
        <w:r w:rsidRPr="00E91685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8235BA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учреждениям субсидий на иные цели, утвержденными </w:t>
      </w:r>
      <w:hyperlink r:id="rId13" w:history="1">
        <w:r w:rsidRPr="00E9168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235B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февраля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235BA">
        <w:rPr>
          <w:rFonts w:ascii="Times New Roman" w:hAnsi="Times New Roman" w:cs="Times New Roman"/>
          <w:sz w:val="28"/>
          <w:szCs w:val="28"/>
        </w:rPr>
        <w:t xml:space="preserve"> 203, устанавливает порядок определения объема и усл</w:t>
      </w:r>
      <w:r>
        <w:rPr>
          <w:rFonts w:ascii="Times New Roman" w:hAnsi="Times New Roman" w:cs="Times New Roman"/>
          <w:sz w:val="28"/>
          <w:szCs w:val="28"/>
        </w:rPr>
        <w:t>овия предоставления муниципаль</w:t>
      </w:r>
      <w:r w:rsidRPr="008235BA">
        <w:rPr>
          <w:rFonts w:ascii="Times New Roman" w:hAnsi="Times New Roman" w:cs="Times New Roman"/>
          <w:sz w:val="28"/>
          <w:szCs w:val="28"/>
        </w:rPr>
        <w:t xml:space="preserve">ным бюджетным </w:t>
      </w:r>
      <w:bookmarkStart w:id="1" w:name="_GoBack"/>
      <w:bookmarkEnd w:id="1"/>
      <w:r w:rsidRPr="008235B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чреждениям (далее – муниципаль</w:t>
      </w:r>
      <w:r w:rsidRPr="008235BA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е учреждения) субсидий из </w:t>
      </w:r>
      <w:r w:rsidR="00F41770">
        <w:rPr>
          <w:rFonts w:ascii="Times New Roman" w:hAnsi="Times New Roman" w:cs="Times New Roman"/>
          <w:sz w:val="28"/>
          <w:szCs w:val="28"/>
        </w:rPr>
        <w:t>местного</w:t>
      </w:r>
      <w:r w:rsidRPr="008235BA">
        <w:rPr>
          <w:rFonts w:ascii="Times New Roman" w:hAnsi="Times New Roman" w:cs="Times New Roman"/>
          <w:sz w:val="28"/>
          <w:szCs w:val="28"/>
        </w:rPr>
        <w:t xml:space="preserve"> бюджета на иные цели, не связанные с финансовым обес</w:t>
      </w:r>
      <w:r>
        <w:rPr>
          <w:rFonts w:ascii="Times New Roman" w:hAnsi="Times New Roman" w:cs="Times New Roman"/>
          <w:sz w:val="28"/>
          <w:szCs w:val="28"/>
        </w:rPr>
        <w:t>печением выполнения муниципаль</w:t>
      </w:r>
      <w:r w:rsidRPr="008235BA">
        <w:rPr>
          <w:rFonts w:ascii="Times New Roman" w:hAnsi="Times New Roman" w:cs="Times New Roman"/>
          <w:sz w:val="28"/>
          <w:szCs w:val="28"/>
        </w:rPr>
        <w:t xml:space="preserve">ного задания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35BA">
        <w:rPr>
          <w:rFonts w:ascii="Times New Roman" w:hAnsi="Times New Roman" w:cs="Times New Roman"/>
          <w:sz w:val="28"/>
          <w:szCs w:val="28"/>
        </w:rPr>
        <w:t xml:space="preserve"> субсидии).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BA">
        <w:rPr>
          <w:rFonts w:ascii="Times New Roman" w:hAnsi="Times New Roman" w:cs="Times New Roman"/>
          <w:sz w:val="28"/>
          <w:szCs w:val="28"/>
        </w:rPr>
        <w:t>В случаях, предусмотренных настоящим Положением, порядок определения объема субсидий также устанавли</w:t>
      </w:r>
      <w:r>
        <w:rPr>
          <w:rFonts w:ascii="Times New Roman" w:hAnsi="Times New Roman" w:cs="Times New Roman"/>
          <w:sz w:val="28"/>
          <w:szCs w:val="28"/>
        </w:rPr>
        <w:t>вается иными постановлениями администрации МО «</w:t>
      </w:r>
      <w:proofErr w:type="spellStart"/>
      <w:r w:rsidR="00F41770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235BA">
        <w:rPr>
          <w:rFonts w:ascii="Times New Roman" w:hAnsi="Times New Roman" w:cs="Times New Roman"/>
          <w:sz w:val="28"/>
          <w:szCs w:val="28"/>
        </w:rPr>
        <w:t>.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BA">
        <w:rPr>
          <w:rFonts w:ascii="Times New Roman" w:hAnsi="Times New Roman" w:cs="Times New Roman"/>
          <w:sz w:val="28"/>
          <w:szCs w:val="28"/>
        </w:rPr>
        <w:t>В иных постанов</w:t>
      </w:r>
      <w:r>
        <w:rPr>
          <w:rFonts w:ascii="Times New Roman" w:hAnsi="Times New Roman" w:cs="Times New Roman"/>
          <w:sz w:val="28"/>
          <w:szCs w:val="28"/>
        </w:rPr>
        <w:t>лениях</w:t>
      </w:r>
      <w:r w:rsidRPr="008235BA">
        <w:rPr>
          <w:rFonts w:ascii="Times New Roman" w:hAnsi="Times New Roman" w:cs="Times New Roman"/>
          <w:sz w:val="28"/>
          <w:szCs w:val="28"/>
        </w:rPr>
        <w:t>, устанавливающих порядок определения объема субсидий, должны быть указаны:</w:t>
      </w:r>
    </w:p>
    <w:p w:rsidR="005E04CC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5BA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8235BA">
        <w:rPr>
          <w:rFonts w:ascii="Times New Roman" w:hAnsi="Times New Roman" w:cs="Times New Roman"/>
          <w:sz w:val="28"/>
          <w:szCs w:val="28"/>
        </w:rPr>
        <w:t xml:space="preserve">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 (в случае, если субсидии предоставляются в целях реализации соответствующего проекта (программы);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5BA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8235BA">
        <w:rPr>
          <w:rFonts w:ascii="Times New Roman" w:hAnsi="Times New Roman" w:cs="Times New Roman"/>
          <w:sz w:val="28"/>
          <w:szCs w:val="28"/>
        </w:rPr>
        <w:t xml:space="preserve"> 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</w:t>
      </w:r>
      <w:r w:rsidRPr="008235BA">
        <w:rPr>
          <w:rFonts w:ascii="Times New Roman" w:hAnsi="Times New Roman" w:cs="Times New Roman"/>
          <w:sz w:val="28"/>
          <w:szCs w:val="28"/>
        </w:rPr>
        <w:t>, осуществляющег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235BA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</w:t>
      </w:r>
      <w:r>
        <w:rPr>
          <w:rFonts w:ascii="Times New Roman" w:hAnsi="Times New Roman" w:cs="Times New Roman"/>
          <w:sz w:val="28"/>
          <w:szCs w:val="28"/>
        </w:rPr>
        <w:t>ля подведомственных муниципаль</w:t>
      </w:r>
      <w:r w:rsidRPr="008235BA">
        <w:rPr>
          <w:rFonts w:ascii="Times New Roman" w:hAnsi="Times New Roman" w:cs="Times New Roman"/>
          <w:sz w:val="28"/>
          <w:szCs w:val="28"/>
        </w:rPr>
        <w:t xml:space="preserve">ных учреждений,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</w:t>
      </w:r>
      <w:r w:rsidRPr="008235BA">
        <w:rPr>
          <w:rFonts w:ascii="Times New Roman" w:hAnsi="Times New Roman" w:cs="Times New Roman"/>
          <w:sz w:val="28"/>
          <w:szCs w:val="28"/>
        </w:rPr>
        <w:lastRenderedPageBreak/>
        <w:t>соответствующий финансовый год и на плановый период;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5BA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Pr="008235BA">
        <w:rPr>
          <w:rFonts w:ascii="Times New Roman" w:hAnsi="Times New Roman" w:cs="Times New Roman"/>
          <w:sz w:val="28"/>
          <w:szCs w:val="28"/>
        </w:rPr>
        <w:t xml:space="preserve"> субсидии и (или) порядок расчета размера субсидии (за исключением случаев, когда размер субс</w:t>
      </w:r>
      <w:r>
        <w:rPr>
          <w:rFonts w:ascii="Times New Roman" w:hAnsi="Times New Roman" w:cs="Times New Roman"/>
          <w:sz w:val="28"/>
          <w:szCs w:val="28"/>
        </w:rPr>
        <w:t>идии определен решением о бюджете)</w:t>
      </w:r>
      <w:r w:rsidRPr="008235BA">
        <w:rPr>
          <w:rFonts w:ascii="Times New Roman" w:hAnsi="Times New Roman" w:cs="Times New Roman"/>
          <w:sz w:val="28"/>
          <w:szCs w:val="28"/>
        </w:rPr>
        <w:t>;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BA">
        <w:rPr>
          <w:rFonts w:ascii="Times New Roman" w:hAnsi="Times New Roman" w:cs="Times New Roman"/>
          <w:sz w:val="28"/>
          <w:szCs w:val="28"/>
        </w:rPr>
        <w:t>результаты предоставления субсидии, которые должны быть конкретными, измеримыми и соответствовать результатам федеральных проектов, входящих в состав соответствующих национальных проектов (программ), или региональных проектов, обеспечивающих достижение целей, показателей и результатов федерального проекта (в случае, если субсидии предоставляются в целях реализации соответствующего проекта),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за исключением случаев предоставления субсидий на осуществление выплат физическим лицам, проведение мероприятий по реорганиз</w:t>
      </w:r>
      <w:r>
        <w:rPr>
          <w:rFonts w:ascii="Times New Roman" w:hAnsi="Times New Roman" w:cs="Times New Roman"/>
          <w:sz w:val="28"/>
          <w:szCs w:val="28"/>
        </w:rPr>
        <w:t>ации или ликвидации муниципаль</w:t>
      </w:r>
      <w:r w:rsidRPr="008235BA">
        <w:rPr>
          <w:rFonts w:ascii="Times New Roman" w:hAnsi="Times New Roman" w:cs="Times New Roman"/>
          <w:sz w:val="28"/>
          <w:szCs w:val="28"/>
        </w:rPr>
        <w:t>ного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5E04CC" w:rsidRPr="008235BA" w:rsidRDefault="005E04CC" w:rsidP="005E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04CC" w:rsidRDefault="005E04CC" w:rsidP="005E04C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235BA">
        <w:rPr>
          <w:rFonts w:ascii="Times New Roman" w:hAnsi="Times New Roman" w:cs="Times New Roman"/>
          <w:sz w:val="28"/>
          <w:szCs w:val="28"/>
        </w:rPr>
        <w:t>Субси</w:t>
      </w:r>
      <w:r>
        <w:rPr>
          <w:rFonts w:ascii="Times New Roman" w:hAnsi="Times New Roman" w:cs="Times New Roman"/>
          <w:sz w:val="28"/>
          <w:szCs w:val="28"/>
        </w:rPr>
        <w:t>дии предоставляются муниципаль</w:t>
      </w:r>
      <w:r w:rsidRPr="008235BA">
        <w:rPr>
          <w:rFonts w:ascii="Times New Roman" w:hAnsi="Times New Roman" w:cs="Times New Roman"/>
          <w:sz w:val="28"/>
          <w:szCs w:val="28"/>
        </w:rPr>
        <w:t xml:space="preserve">ным учреждениям </w:t>
      </w:r>
    </w:p>
    <w:p w:rsidR="005E04CC" w:rsidRPr="008235BA" w:rsidRDefault="005E04CC" w:rsidP="005E04C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35B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235BA">
        <w:rPr>
          <w:rFonts w:ascii="Times New Roman" w:hAnsi="Times New Roman" w:cs="Times New Roman"/>
          <w:sz w:val="28"/>
          <w:szCs w:val="28"/>
        </w:rPr>
        <w:t xml:space="preserve"> осуществление следующих расходов: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6"/>
      <w:bookmarkEnd w:id="2"/>
      <w:r w:rsidRPr="008235BA">
        <w:rPr>
          <w:rFonts w:ascii="Times New Roman" w:hAnsi="Times New Roman" w:cs="Times New Roman"/>
          <w:sz w:val="28"/>
          <w:szCs w:val="28"/>
        </w:rPr>
        <w:t>1) на финансовое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в рамках муниципальных программ</w:t>
      </w:r>
      <w:r w:rsidRPr="008235BA">
        <w:rPr>
          <w:rFonts w:ascii="Times New Roman" w:hAnsi="Times New Roman" w:cs="Times New Roman"/>
          <w:sz w:val="28"/>
          <w:szCs w:val="28"/>
        </w:rPr>
        <w:t xml:space="preserve"> (за исключением расходов, финансовое обеспечение которых осуществляется за счет средств суб</w:t>
      </w:r>
      <w:r>
        <w:rPr>
          <w:rFonts w:ascii="Times New Roman" w:hAnsi="Times New Roman" w:cs="Times New Roman"/>
          <w:sz w:val="28"/>
          <w:szCs w:val="28"/>
        </w:rPr>
        <w:t>сидий на выполнение муниципальных заданий муниципаль</w:t>
      </w:r>
      <w:r w:rsidRPr="008235BA">
        <w:rPr>
          <w:rFonts w:ascii="Times New Roman" w:hAnsi="Times New Roman" w:cs="Times New Roman"/>
          <w:sz w:val="28"/>
          <w:szCs w:val="28"/>
        </w:rPr>
        <w:t>ных учреждений, расходов, финансовое обеспечение которых осуществляется за счет средств субсидий на осуществление капитальных вложений в объекты капитального строите</w:t>
      </w:r>
      <w:r>
        <w:rPr>
          <w:rFonts w:ascii="Times New Roman" w:hAnsi="Times New Roman" w:cs="Times New Roman"/>
          <w:sz w:val="28"/>
          <w:szCs w:val="28"/>
        </w:rPr>
        <w:t>льства муниципаль</w:t>
      </w:r>
      <w:r w:rsidRPr="008235BA">
        <w:rPr>
          <w:rFonts w:ascii="Times New Roman" w:hAnsi="Times New Roman" w:cs="Times New Roman"/>
          <w:sz w:val="28"/>
          <w:szCs w:val="28"/>
        </w:rPr>
        <w:t>ной соб</w:t>
      </w:r>
      <w:r>
        <w:rPr>
          <w:rFonts w:ascii="Times New Roman" w:hAnsi="Times New Roman" w:cs="Times New Roman"/>
          <w:sz w:val="28"/>
          <w:szCs w:val="28"/>
        </w:rPr>
        <w:t>ственности</w:t>
      </w:r>
      <w:r w:rsidRPr="008235BA">
        <w:rPr>
          <w:rFonts w:ascii="Times New Roman" w:hAnsi="Times New Roman" w:cs="Times New Roman"/>
          <w:sz w:val="28"/>
          <w:szCs w:val="28"/>
        </w:rPr>
        <w:t xml:space="preserve"> и приобретение объектов недв</w:t>
      </w:r>
      <w:r>
        <w:rPr>
          <w:rFonts w:ascii="Times New Roman" w:hAnsi="Times New Roman" w:cs="Times New Roman"/>
          <w:sz w:val="28"/>
          <w:szCs w:val="28"/>
        </w:rPr>
        <w:t>ижимого имущества в муниципаль</w:t>
      </w:r>
      <w:r w:rsidRPr="008235BA">
        <w:rPr>
          <w:rFonts w:ascii="Times New Roman" w:hAnsi="Times New Roman" w:cs="Times New Roman"/>
          <w:sz w:val="28"/>
          <w:szCs w:val="28"/>
        </w:rPr>
        <w:t>ную соб</w:t>
      </w:r>
      <w:r>
        <w:rPr>
          <w:rFonts w:ascii="Times New Roman" w:hAnsi="Times New Roman" w:cs="Times New Roman"/>
          <w:sz w:val="28"/>
          <w:szCs w:val="28"/>
        </w:rPr>
        <w:t>ственность, и</w:t>
      </w:r>
      <w:r w:rsidRPr="008235BA">
        <w:rPr>
          <w:rFonts w:ascii="Times New Roman" w:hAnsi="Times New Roman" w:cs="Times New Roman"/>
          <w:sz w:val="28"/>
          <w:szCs w:val="28"/>
        </w:rPr>
        <w:t xml:space="preserve"> расходов на финансовое обеспечение мероприятий, предусмотренных </w:t>
      </w:r>
      <w:hyperlink w:anchor="P78" w:history="1">
        <w:r w:rsidRPr="00E91685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Pr="0023107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91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2D2E15">
        <w:rPr>
          <w:rFonts w:ascii="Times New Roman" w:hAnsi="Times New Roman" w:cs="Times New Roman"/>
          <w:sz w:val="28"/>
          <w:szCs w:val="28"/>
        </w:rPr>
        <w:t>6</w:t>
      </w:r>
      <w:hyperlink w:anchor="P112" w:history="1"/>
      <w:r w:rsidRPr="008235BA">
        <w:rPr>
          <w:rFonts w:ascii="Times New Roman" w:hAnsi="Times New Roman" w:cs="Times New Roman"/>
          <w:sz w:val="28"/>
          <w:szCs w:val="28"/>
        </w:rPr>
        <w:t xml:space="preserve"> настоящего пункта);</w:t>
      </w:r>
    </w:p>
    <w:p w:rsidR="005E04CC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8"/>
      <w:bookmarkStart w:id="4" w:name="P80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2</w:t>
      </w:r>
      <w:r w:rsidRPr="008235BA">
        <w:rPr>
          <w:rFonts w:ascii="Times New Roman" w:hAnsi="Times New Roman" w:cs="Times New Roman"/>
          <w:sz w:val="28"/>
          <w:szCs w:val="28"/>
        </w:rPr>
        <w:t>) на финансовое обеспечение мероприятий, предусмотренных распоряжениями Правительства Архангельской области о выделении средств из резервного фонда Правительства Архангельской области;</w:t>
      </w:r>
      <w:bookmarkStart w:id="5" w:name="P81"/>
      <w:bookmarkEnd w:id="5"/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235BA">
        <w:rPr>
          <w:rFonts w:ascii="Times New Roman" w:hAnsi="Times New Roman" w:cs="Times New Roman"/>
          <w:sz w:val="28"/>
          <w:szCs w:val="28"/>
        </w:rPr>
        <w:t>) на финансовое обеспечение мероприятий, связанных с созданием и н</w:t>
      </w:r>
      <w:r>
        <w:rPr>
          <w:rFonts w:ascii="Times New Roman" w:hAnsi="Times New Roman" w:cs="Times New Roman"/>
          <w:sz w:val="28"/>
          <w:szCs w:val="28"/>
        </w:rPr>
        <w:t>ачалом деятельности муниципаль</w:t>
      </w:r>
      <w:r w:rsidRPr="008235BA">
        <w:rPr>
          <w:rFonts w:ascii="Times New Roman" w:hAnsi="Times New Roman" w:cs="Times New Roman"/>
          <w:sz w:val="28"/>
          <w:szCs w:val="28"/>
        </w:rPr>
        <w:t>ных учреждений;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2"/>
      <w:bookmarkEnd w:id="6"/>
      <w:r>
        <w:rPr>
          <w:rFonts w:ascii="Times New Roman" w:hAnsi="Times New Roman" w:cs="Times New Roman"/>
          <w:sz w:val="28"/>
          <w:szCs w:val="28"/>
        </w:rPr>
        <w:t>4</w:t>
      </w:r>
      <w:r w:rsidRPr="008235BA">
        <w:rPr>
          <w:rFonts w:ascii="Times New Roman" w:hAnsi="Times New Roman" w:cs="Times New Roman"/>
          <w:sz w:val="28"/>
          <w:szCs w:val="28"/>
        </w:rPr>
        <w:t>) на финансовое обеспечение мероприятий, связанных с реорганиз</w:t>
      </w:r>
      <w:r>
        <w:rPr>
          <w:rFonts w:ascii="Times New Roman" w:hAnsi="Times New Roman" w:cs="Times New Roman"/>
          <w:sz w:val="28"/>
          <w:szCs w:val="28"/>
        </w:rPr>
        <w:t>ацией и ликвидацией муниципаль</w:t>
      </w:r>
      <w:r w:rsidRPr="008235BA">
        <w:rPr>
          <w:rFonts w:ascii="Times New Roman" w:hAnsi="Times New Roman" w:cs="Times New Roman"/>
          <w:sz w:val="28"/>
          <w:szCs w:val="28"/>
        </w:rPr>
        <w:t>ных учреждений;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4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8235BA">
        <w:rPr>
          <w:rFonts w:ascii="Times New Roman" w:hAnsi="Times New Roman" w:cs="Times New Roman"/>
          <w:sz w:val="28"/>
          <w:szCs w:val="28"/>
        </w:rPr>
        <w:t>) на финансовое обеспечение разработки проектной документации объектов капитального строительства в целях их капитального ремонта;</w:t>
      </w:r>
    </w:p>
    <w:p w:rsidR="005E04CC" w:rsidRPr="008235BA" w:rsidRDefault="005E04CC" w:rsidP="005E04CC">
      <w:pPr>
        <w:pStyle w:val="ConsPlusNormal"/>
        <w:spacing w:before="2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235BA">
        <w:rPr>
          <w:rFonts w:ascii="Times New Roman" w:hAnsi="Times New Roman" w:cs="Times New Roman"/>
          <w:sz w:val="28"/>
          <w:szCs w:val="28"/>
        </w:rPr>
        <w:t>) на финансовое обеспечение расходов на предоставление мер социальной поддержки отдельным категориям квалифицированных специалистов (в том числе педагогических работников), проживающих и работающих в сельских населенных пунктах, рабочих посе</w:t>
      </w:r>
      <w:r>
        <w:rPr>
          <w:rFonts w:ascii="Times New Roman" w:hAnsi="Times New Roman" w:cs="Times New Roman"/>
          <w:sz w:val="28"/>
          <w:szCs w:val="28"/>
        </w:rPr>
        <w:t>лках (поселках городского типа) и т.д.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0"/>
      <w:bookmarkStart w:id="9" w:name="P112"/>
      <w:bookmarkStart w:id="10" w:name="P115"/>
      <w:bookmarkEnd w:id="8"/>
      <w:bookmarkEnd w:id="9"/>
      <w:bookmarkEnd w:id="10"/>
      <w:r>
        <w:rPr>
          <w:rFonts w:ascii="Times New Roman" w:hAnsi="Times New Roman" w:cs="Times New Roman"/>
          <w:sz w:val="28"/>
          <w:szCs w:val="28"/>
        </w:rPr>
        <w:t>3</w:t>
      </w:r>
      <w:r w:rsidRPr="008235BA">
        <w:rPr>
          <w:rFonts w:ascii="Times New Roman" w:hAnsi="Times New Roman" w:cs="Times New Roman"/>
          <w:sz w:val="28"/>
          <w:szCs w:val="28"/>
        </w:rPr>
        <w:t>. Субсидии не могут предоставляться и использоваться: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5B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235BA">
        <w:rPr>
          <w:rFonts w:ascii="Times New Roman" w:hAnsi="Times New Roman" w:cs="Times New Roman"/>
          <w:sz w:val="28"/>
          <w:szCs w:val="28"/>
        </w:rPr>
        <w:t xml:space="preserve"> финансовое обе</w:t>
      </w:r>
      <w:r>
        <w:rPr>
          <w:rFonts w:ascii="Times New Roman" w:hAnsi="Times New Roman" w:cs="Times New Roman"/>
          <w:sz w:val="28"/>
          <w:szCs w:val="28"/>
        </w:rPr>
        <w:t>спечение выполнения муниципаль</w:t>
      </w:r>
      <w:r w:rsidRPr="008235BA">
        <w:rPr>
          <w:rFonts w:ascii="Times New Roman" w:hAnsi="Times New Roman" w:cs="Times New Roman"/>
          <w:sz w:val="28"/>
          <w:szCs w:val="28"/>
        </w:rPr>
        <w:t>ного задания;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5B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235BA">
        <w:rPr>
          <w:rFonts w:ascii="Times New Roman" w:hAnsi="Times New Roman" w:cs="Times New Roman"/>
          <w:sz w:val="28"/>
          <w:szCs w:val="28"/>
        </w:rPr>
        <w:t xml:space="preserve"> финансовое обеспече</w:t>
      </w:r>
      <w:r>
        <w:rPr>
          <w:rFonts w:ascii="Times New Roman" w:hAnsi="Times New Roman" w:cs="Times New Roman"/>
          <w:sz w:val="28"/>
          <w:szCs w:val="28"/>
        </w:rPr>
        <w:t xml:space="preserve">ние осуществления полномочий </w:t>
      </w:r>
      <w:r w:rsidRPr="008235BA">
        <w:rPr>
          <w:rFonts w:ascii="Times New Roman" w:hAnsi="Times New Roman" w:cs="Times New Roman"/>
          <w:sz w:val="28"/>
          <w:szCs w:val="28"/>
        </w:rPr>
        <w:t>по исполнению публичных обязательств перед физическим лицом, подлежащих исполнению в денежной форме;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5B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235BA">
        <w:rPr>
          <w:rFonts w:ascii="Times New Roman" w:hAnsi="Times New Roman" w:cs="Times New Roman"/>
          <w:sz w:val="28"/>
          <w:szCs w:val="28"/>
        </w:rPr>
        <w:t xml:space="preserve"> финансовое обеспечение осуществления капитальных вложений в объекты капитал</w:t>
      </w:r>
      <w:r>
        <w:rPr>
          <w:rFonts w:ascii="Times New Roman" w:hAnsi="Times New Roman" w:cs="Times New Roman"/>
          <w:sz w:val="28"/>
          <w:szCs w:val="28"/>
        </w:rPr>
        <w:t>ьного строительства муниципаль</w:t>
      </w:r>
      <w:r w:rsidRPr="008235BA">
        <w:rPr>
          <w:rFonts w:ascii="Times New Roman" w:hAnsi="Times New Roman" w:cs="Times New Roman"/>
          <w:sz w:val="28"/>
          <w:szCs w:val="28"/>
        </w:rPr>
        <w:t>ной соб</w:t>
      </w:r>
      <w:r>
        <w:rPr>
          <w:rFonts w:ascii="Times New Roman" w:hAnsi="Times New Roman" w:cs="Times New Roman"/>
          <w:sz w:val="28"/>
          <w:szCs w:val="28"/>
        </w:rPr>
        <w:t xml:space="preserve">ственности </w:t>
      </w:r>
      <w:r w:rsidRPr="008235BA">
        <w:rPr>
          <w:rFonts w:ascii="Times New Roman" w:hAnsi="Times New Roman" w:cs="Times New Roman"/>
          <w:sz w:val="28"/>
          <w:szCs w:val="28"/>
        </w:rPr>
        <w:t>или приобретение объектов недвижимог</w:t>
      </w:r>
      <w:r>
        <w:rPr>
          <w:rFonts w:ascii="Times New Roman" w:hAnsi="Times New Roman" w:cs="Times New Roman"/>
          <w:sz w:val="28"/>
          <w:szCs w:val="28"/>
        </w:rPr>
        <w:t>о имущества в муниципаль</w:t>
      </w:r>
      <w:r w:rsidRPr="008235BA">
        <w:rPr>
          <w:rFonts w:ascii="Times New Roman" w:hAnsi="Times New Roman" w:cs="Times New Roman"/>
          <w:sz w:val="28"/>
          <w:szCs w:val="28"/>
        </w:rPr>
        <w:t>ную соб</w:t>
      </w:r>
      <w:r>
        <w:rPr>
          <w:rFonts w:ascii="Times New Roman" w:hAnsi="Times New Roman" w:cs="Times New Roman"/>
          <w:sz w:val="28"/>
          <w:szCs w:val="28"/>
        </w:rPr>
        <w:t>ственность</w:t>
      </w:r>
      <w:r w:rsidRPr="008235BA">
        <w:rPr>
          <w:rFonts w:ascii="Times New Roman" w:hAnsi="Times New Roman" w:cs="Times New Roman"/>
          <w:sz w:val="28"/>
          <w:szCs w:val="28"/>
        </w:rPr>
        <w:t>.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BA">
        <w:rPr>
          <w:rFonts w:ascii="Times New Roman" w:hAnsi="Times New Roman" w:cs="Times New Roman"/>
          <w:sz w:val="28"/>
          <w:szCs w:val="28"/>
        </w:rPr>
        <w:t xml:space="preserve">Субсидии, предусмотренные </w:t>
      </w:r>
      <w:hyperlink w:anchor="P76" w:history="1">
        <w:r w:rsidRPr="00E91685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2 пункта 2 </w:t>
      </w:r>
      <w:r w:rsidRPr="008235BA">
        <w:rPr>
          <w:rFonts w:ascii="Times New Roman" w:hAnsi="Times New Roman" w:cs="Times New Roman"/>
          <w:sz w:val="28"/>
          <w:szCs w:val="28"/>
        </w:rPr>
        <w:t>настоящего Положения, не могут предоставляться и использоваться на финансовое обеспечение мероприятий, реализация которых не относится к основным</w:t>
      </w:r>
      <w:r>
        <w:rPr>
          <w:rFonts w:ascii="Times New Roman" w:hAnsi="Times New Roman" w:cs="Times New Roman"/>
          <w:sz w:val="28"/>
          <w:szCs w:val="28"/>
        </w:rPr>
        <w:t xml:space="preserve"> видам деятельности муниципаль</w:t>
      </w:r>
      <w:r w:rsidRPr="008235BA">
        <w:rPr>
          <w:rFonts w:ascii="Times New Roman" w:hAnsi="Times New Roman" w:cs="Times New Roman"/>
          <w:sz w:val="28"/>
          <w:szCs w:val="28"/>
        </w:rPr>
        <w:t>ного учреждения, установленным его уставом или к иным видам деятельности, установленным его уставом, при условии, что эти виды деятельности предусмотрены нормативными правовыми актами Российской Федерации, областными законами или постановлениями Правительства Архангельской области.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235BA">
        <w:rPr>
          <w:rFonts w:ascii="Times New Roman" w:hAnsi="Times New Roman" w:cs="Times New Roman"/>
          <w:sz w:val="28"/>
          <w:szCs w:val="28"/>
        </w:rPr>
        <w:t>. Субсидии предоставля</w:t>
      </w:r>
      <w:r>
        <w:rPr>
          <w:rFonts w:ascii="Times New Roman" w:hAnsi="Times New Roman" w:cs="Times New Roman"/>
          <w:sz w:val="28"/>
          <w:szCs w:val="28"/>
        </w:rPr>
        <w:t>ются исполнительными органами</w:t>
      </w:r>
      <w:r w:rsidRPr="008235BA">
        <w:rPr>
          <w:rFonts w:ascii="Times New Roman" w:hAnsi="Times New Roman" w:cs="Times New Roman"/>
          <w:sz w:val="28"/>
          <w:szCs w:val="28"/>
        </w:rPr>
        <w:t>, осуществляющим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35BA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</w:t>
      </w:r>
      <w:r>
        <w:rPr>
          <w:rFonts w:ascii="Times New Roman" w:hAnsi="Times New Roman" w:cs="Times New Roman"/>
          <w:sz w:val="28"/>
          <w:szCs w:val="28"/>
        </w:rPr>
        <w:t>ля подведомственных муниципаль</w:t>
      </w:r>
      <w:r w:rsidRPr="008235BA">
        <w:rPr>
          <w:rFonts w:ascii="Times New Roman" w:hAnsi="Times New Roman" w:cs="Times New Roman"/>
          <w:sz w:val="28"/>
          <w:szCs w:val="28"/>
        </w:rPr>
        <w:t>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(далее – исполнительные органы)</w:t>
      </w:r>
      <w:r w:rsidRPr="008235BA">
        <w:rPr>
          <w:rFonts w:ascii="Times New Roman" w:hAnsi="Times New Roman" w:cs="Times New Roman"/>
          <w:sz w:val="28"/>
          <w:szCs w:val="28"/>
        </w:rPr>
        <w:t>.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BA">
        <w:rPr>
          <w:rFonts w:ascii="Times New Roman" w:hAnsi="Times New Roman" w:cs="Times New Roman"/>
          <w:sz w:val="28"/>
          <w:szCs w:val="28"/>
        </w:rPr>
        <w:t>Субси</w:t>
      </w:r>
      <w:r>
        <w:rPr>
          <w:rFonts w:ascii="Times New Roman" w:hAnsi="Times New Roman" w:cs="Times New Roman"/>
          <w:sz w:val="28"/>
          <w:szCs w:val="28"/>
        </w:rPr>
        <w:t>дии предоставляются муниципаль</w:t>
      </w:r>
      <w:r w:rsidRPr="008235BA">
        <w:rPr>
          <w:rFonts w:ascii="Times New Roman" w:hAnsi="Times New Roman" w:cs="Times New Roman"/>
          <w:sz w:val="28"/>
          <w:szCs w:val="28"/>
        </w:rPr>
        <w:t xml:space="preserve">ным учреждениям в пределах бюджетных ассигнований, предусмотренных на соответствующие цели в </w:t>
      </w:r>
      <w:r>
        <w:rPr>
          <w:rFonts w:ascii="Times New Roman" w:hAnsi="Times New Roman" w:cs="Times New Roman"/>
          <w:sz w:val="28"/>
          <w:szCs w:val="28"/>
        </w:rPr>
        <w:t>решении о бюджете</w:t>
      </w:r>
      <w:r w:rsidRPr="008235BA">
        <w:rPr>
          <w:rFonts w:ascii="Times New Roman" w:hAnsi="Times New Roman" w:cs="Times New Roman"/>
          <w:sz w:val="28"/>
          <w:szCs w:val="28"/>
        </w:rPr>
        <w:t>.</w:t>
      </w:r>
    </w:p>
    <w:p w:rsidR="005E04CC" w:rsidRPr="008235BA" w:rsidRDefault="005E04CC" w:rsidP="005E0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4CC" w:rsidRPr="008235BA" w:rsidRDefault="005E04CC" w:rsidP="005E04C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235BA">
        <w:rPr>
          <w:rFonts w:ascii="Times New Roman" w:hAnsi="Times New Roman" w:cs="Times New Roman"/>
          <w:sz w:val="28"/>
          <w:szCs w:val="28"/>
        </w:rPr>
        <w:t>II. Условия и порядок предоставления субсидий</w:t>
      </w:r>
    </w:p>
    <w:p w:rsidR="005E04CC" w:rsidRPr="008235BA" w:rsidRDefault="005E04CC" w:rsidP="005E0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4CC" w:rsidRPr="008235BA" w:rsidRDefault="005E04CC" w:rsidP="005E04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45"/>
      <w:bookmarkEnd w:id="11"/>
      <w:r>
        <w:rPr>
          <w:rFonts w:ascii="Times New Roman" w:hAnsi="Times New Roman" w:cs="Times New Roman"/>
          <w:sz w:val="28"/>
          <w:szCs w:val="28"/>
        </w:rPr>
        <w:t>5</w:t>
      </w:r>
      <w:r w:rsidRPr="008235BA">
        <w:rPr>
          <w:rFonts w:ascii="Times New Roman" w:hAnsi="Times New Roman" w:cs="Times New Roman"/>
          <w:sz w:val="28"/>
          <w:szCs w:val="28"/>
        </w:rPr>
        <w:t>. В целях пред</w:t>
      </w:r>
      <w:r>
        <w:rPr>
          <w:rFonts w:ascii="Times New Roman" w:hAnsi="Times New Roman" w:cs="Times New Roman"/>
          <w:sz w:val="28"/>
          <w:szCs w:val="28"/>
        </w:rPr>
        <w:t>оставления субсидий муниципаль</w:t>
      </w:r>
      <w:r w:rsidRPr="008235BA">
        <w:rPr>
          <w:rFonts w:ascii="Times New Roman" w:hAnsi="Times New Roman" w:cs="Times New Roman"/>
          <w:sz w:val="28"/>
          <w:szCs w:val="28"/>
        </w:rPr>
        <w:t>ные учреждения подготавливают и представляют в исполнительные 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5BA">
        <w:rPr>
          <w:rFonts w:ascii="Times New Roman" w:hAnsi="Times New Roman" w:cs="Times New Roman"/>
          <w:sz w:val="28"/>
          <w:szCs w:val="28"/>
        </w:rPr>
        <w:t>заявки. Заявки представляются после доведения до исполнительных органов лимитов бюджетных обязательств. В состав заявки входят следующие документы: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BA">
        <w:rPr>
          <w:rFonts w:ascii="Times New Roman" w:hAnsi="Times New Roman" w:cs="Times New Roman"/>
          <w:sz w:val="28"/>
          <w:szCs w:val="28"/>
        </w:rPr>
        <w:t>1) пояснительная записка, содержащая: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наименование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8235BA">
        <w:rPr>
          <w:rFonts w:ascii="Times New Roman" w:hAnsi="Times New Roman" w:cs="Times New Roman"/>
          <w:sz w:val="28"/>
          <w:szCs w:val="28"/>
        </w:rPr>
        <w:t>ного учреждения;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5BA">
        <w:rPr>
          <w:rFonts w:ascii="Times New Roman" w:hAnsi="Times New Roman" w:cs="Times New Roman"/>
          <w:sz w:val="28"/>
          <w:szCs w:val="28"/>
        </w:rPr>
        <w:t>расчет</w:t>
      </w:r>
      <w:proofErr w:type="gramEnd"/>
      <w:r w:rsidRPr="008235BA">
        <w:rPr>
          <w:rFonts w:ascii="Times New Roman" w:hAnsi="Times New Roman" w:cs="Times New Roman"/>
          <w:sz w:val="28"/>
          <w:szCs w:val="28"/>
        </w:rPr>
        <w:t>-обоснование суммы субсидии, в том числе предварительную смету на выполнение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5BA">
        <w:rPr>
          <w:rFonts w:ascii="Times New Roman" w:hAnsi="Times New Roman" w:cs="Times New Roman"/>
          <w:sz w:val="28"/>
          <w:szCs w:val="28"/>
        </w:rPr>
        <w:t>обоснование</w:t>
      </w:r>
      <w:proofErr w:type="gramEnd"/>
      <w:r w:rsidRPr="008235BA">
        <w:rPr>
          <w:rFonts w:ascii="Times New Roman" w:hAnsi="Times New Roman" w:cs="Times New Roman"/>
          <w:sz w:val="28"/>
          <w:szCs w:val="28"/>
        </w:rPr>
        <w:t xml:space="preserve"> необходимости предоставления бюджетных средств на цели, установленные в соответствии с национальным проектом (программой), в том числе федеральным проектом, входящим в состав соответствующего национального проекта (программы), или региональным проектом, обеспечивающим достижение целей, показателей и результатов федерального проекта (в случае, если субсидия предоставляется в целях реализации соответствующего проекта (программы);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5BA">
        <w:rPr>
          <w:rFonts w:ascii="Times New Roman" w:hAnsi="Times New Roman" w:cs="Times New Roman"/>
          <w:sz w:val="28"/>
          <w:szCs w:val="28"/>
        </w:rPr>
        <w:t>подписи</w:t>
      </w:r>
      <w:proofErr w:type="gramEnd"/>
      <w:r w:rsidRPr="008235BA">
        <w:rPr>
          <w:rFonts w:ascii="Times New Roman" w:hAnsi="Times New Roman" w:cs="Times New Roman"/>
          <w:sz w:val="28"/>
          <w:szCs w:val="28"/>
        </w:rPr>
        <w:t xml:space="preserve"> руководителя и </w:t>
      </w:r>
      <w:r>
        <w:rPr>
          <w:rFonts w:ascii="Times New Roman" w:hAnsi="Times New Roman" w:cs="Times New Roman"/>
          <w:sz w:val="28"/>
          <w:szCs w:val="28"/>
        </w:rPr>
        <w:t>главного бухгалтера муниципаль</w:t>
      </w:r>
      <w:r w:rsidRPr="008235BA"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>учреждения и печать муниципаль</w:t>
      </w:r>
      <w:r w:rsidRPr="008235BA">
        <w:rPr>
          <w:rFonts w:ascii="Times New Roman" w:hAnsi="Times New Roman" w:cs="Times New Roman"/>
          <w:sz w:val="28"/>
          <w:szCs w:val="28"/>
        </w:rPr>
        <w:t>ного учреждения;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BA">
        <w:rPr>
          <w:rFonts w:ascii="Times New Roman" w:hAnsi="Times New Roman" w:cs="Times New Roman"/>
          <w:sz w:val="28"/>
          <w:szCs w:val="28"/>
        </w:rPr>
        <w:t>2) документы, подтверж</w:t>
      </w:r>
      <w:r>
        <w:rPr>
          <w:rFonts w:ascii="Times New Roman" w:hAnsi="Times New Roman" w:cs="Times New Roman"/>
          <w:sz w:val="28"/>
          <w:szCs w:val="28"/>
        </w:rPr>
        <w:t>дающие соответствие муниципаль</w:t>
      </w:r>
      <w:r w:rsidRPr="008235BA">
        <w:rPr>
          <w:rFonts w:ascii="Times New Roman" w:hAnsi="Times New Roman" w:cs="Times New Roman"/>
          <w:sz w:val="28"/>
          <w:szCs w:val="28"/>
        </w:rPr>
        <w:t xml:space="preserve">ного учреждения условиям, установленным </w:t>
      </w:r>
      <w:hyperlink w:anchor="P186" w:history="1">
        <w:r w:rsidRPr="00367E29">
          <w:rPr>
            <w:rFonts w:ascii="Times New Roman" w:hAnsi="Times New Roman" w:cs="Times New Roman"/>
            <w:sz w:val="28"/>
            <w:szCs w:val="28"/>
          </w:rPr>
          <w:t>абзацем первым пункта 1</w:t>
        </w:r>
      </w:hyperlink>
      <w:r w:rsidRPr="00367E29">
        <w:rPr>
          <w:rFonts w:ascii="Times New Roman" w:hAnsi="Times New Roman" w:cs="Times New Roman"/>
          <w:sz w:val="28"/>
          <w:szCs w:val="28"/>
        </w:rPr>
        <w:t xml:space="preserve">0 </w:t>
      </w:r>
      <w:r w:rsidRPr="008235BA">
        <w:rPr>
          <w:rFonts w:ascii="Times New Roman" w:hAnsi="Times New Roman" w:cs="Times New Roman"/>
          <w:sz w:val="28"/>
          <w:szCs w:val="28"/>
        </w:rPr>
        <w:t xml:space="preserve">настоящего Положения (если эти условия </w:t>
      </w:r>
      <w:r>
        <w:rPr>
          <w:rFonts w:ascii="Times New Roman" w:hAnsi="Times New Roman" w:cs="Times New Roman"/>
          <w:sz w:val="28"/>
          <w:szCs w:val="28"/>
        </w:rPr>
        <w:t>распространяются на муниципаль</w:t>
      </w:r>
      <w:r w:rsidRPr="008235BA">
        <w:rPr>
          <w:rFonts w:ascii="Times New Roman" w:hAnsi="Times New Roman" w:cs="Times New Roman"/>
          <w:sz w:val="28"/>
          <w:szCs w:val="28"/>
        </w:rPr>
        <w:t>ное учреждение и предоставляемую субсидию);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BA">
        <w:rPr>
          <w:rFonts w:ascii="Times New Roman" w:hAnsi="Times New Roman" w:cs="Times New Roman"/>
          <w:sz w:val="28"/>
          <w:szCs w:val="28"/>
        </w:rPr>
        <w:t>3) перечень объектов, подлежащих ремонту, акт обследования таких объектов и дефектная ведомость, предварительная смета расходов (в случае, если целью предоставления субсидии является проведение ремонта (реставрации);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BA">
        <w:rPr>
          <w:rFonts w:ascii="Times New Roman" w:hAnsi="Times New Roman" w:cs="Times New Roman"/>
          <w:sz w:val="28"/>
          <w:szCs w:val="28"/>
        </w:rPr>
        <w:t>4) программа мероприятий (в случае, если целью предоставления субсидии является проведение мероприятий, в том числе конференций, симпозиумов, выставок);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BA">
        <w:rPr>
          <w:rFonts w:ascii="Times New Roman" w:hAnsi="Times New Roman" w:cs="Times New Roman"/>
          <w:sz w:val="28"/>
          <w:szCs w:val="28"/>
        </w:rPr>
        <w:t>5) информация о планируемом к приобретению имуществе (в случае, если целью предоставления субсидии является приобретение имущества);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BA">
        <w:rPr>
          <w:rFonts w:ascii="Times New Roman" w:hAnsi="Times New Roman" w:cs="Times New Roman"/>
          <w:sz w:val="28"/>
          <w:szCs w:val="28"/>
        </w:rPr>
        <w:t>6) информация о количестве физических лиц (среднегодовом количестве), являющихся получателями выплат, и видах таких выплат (в случае, если целью предоставления субсидии является осуществление указанных выплат);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BA">
        <w:rPr>
          <w:rFonts w:ascii="Times New Roman" w:hAnsi="Times New Roman" w:cs="Times New Roman"/>
          <w:sz w:val="28"/>
          <w:szCs w:val="28"/>
        </w:rPr>
        <w:t>7) иная информация в зависимости от цели предоставления субсидии, предусмотренная иным постановлением Правительства Архангельской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5BA">
        <w:rPr>
          <w:rFonts w:ascii="Times New Roman" w:hAnsi="Times New Roman" w:cs="Times New Roman"/>
          <w:sz w:val="28"/>
          <w:szCs w:val="28"/>
        </w:rPr>
        <w:t>устанавливающим порядок определения объема субсидий.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235BA">
        <w:rPr>
          <w:rFonts w:ascii="Times New Roman" w:hAnsi="Times New Roman" w:cs="Times New Roman"/>
          <w:sz w:val="28"/>
          <w:szCs w:val="28"/>
        </w:rPr>
        <w:t>. Исполнительные органы рассматривают пр</w:t>
      </w:r>
      <w:r>
        <w:rPr>
          <w:rFonts w:ascii="Times New Roman" w:hAnsi="Times New Roman" w:cs="Times New Roman"/>
          <w:sz w:val="28"/>
          <w:szCs w:val="28"/>
        </w:rPr>
        <w:t>едставленные заявки муниципаль</w:t>
      </w:r>
      <w:r w:rsidRPr="008235BA">
        <w:rPr>
          <w:rFonts w:ascii="Times New Roman" w:hAnsi="Times New Roman" w:cs="Times New Roman"/>
          <w:sz w:val="28"/>
          <w:szCs w:val="28"/>
        </w:rPr>
        <w:t>ных учреждений о предоставлении субсидий и в течение пяти рабочих дней со дня поступления заявки направля</w:t>
      </w:r>
      <w:r>
        <w:rPr>
          <w:rFonts w:ascii="Times New Roman" w:hAnsi="Times New Roman" w:cs="Times New Roman"/>
          <w:sz w:val="28"/>
          <w:szCs w:val="28"/>
        </w:rPr>
        <w:t xml:space="preserve">ют соответствующему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Pr="008235BA">
        <w:rPr>
          <w:rFonts w:ascii="Times New Roman" w:hAnsi="Times New Roman" w:cs="Times New Roman"/>
          <w:sz w:val="28"/>
          <w:szCs w:val="28"/>
        </w:rPr>
        <w:t xml:space="preserve">ному учреждению проект соглашения о предоставлении субсидии либо при наличии оснований, предусмотренных </w:t>
      </w:r>
      <w:r>
        <w:rPr>
          <w:rFonts w:ascii="Times New Roman" w:hAnsi="Times New Roman" w:cs="Times New Roman"/>
          <w:sz w:val="28"/>
          <w:szCs w:val="28"/>
        </w:rPr>
        <w:t>7</w:t>
      </w:r>
      <w:hyperlink w:anchor="P160" w:history="1"/>
      <w:r w:rsidRPr="00836B90">
        <w:rPr>
          <w:rFonts w:ascii="Times New Roman" w:hAnsi="Times New Roman" w:cs="Times New Roman"/>
          <w:sz w:val="28"/>
          <w:szCs w:val="28"/>
        </w:rPr>
        <w:t xml:space="preserve"> </w:t>
      </w:r>
      <w:r w:rsidRPr="008235BA">
        <w:rPr>
          <w:rFonts w:ascii="Times New Roman" w:hAnsi="Times New Roman" w:cs="Times New Roman"/>
          <w:sz w:val="28"/>
          <w:szCs w:val="28"/>
        </w:rPr>
        <w:t>настоящего Положения, уведомление об отказе в предоставлении субсидии.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60"/>
      <w:bookmarkEnd w:id="12"/>
      <w:r>
        <w:rPr>
          <w:rFonts w:ascii="Times New Roman" w:hAnsi="Times New Roman" w:cs="Times New Roman"/>
          <w:sz w:val="28"/>
          <w:szCs w:val="28"/>
        </w:rPr>
        <w:t>7</w:t>
      </w:r>
      <w:r w:rsidRPr="008235BA">
        <w:rPr>
          <w:rFonts w:ascii="Times New Roman" w:hAnsi="Times New Roman" w:cs="Times New Roman"/>
          <w:sz w:val="28"/>
          <w:szCs w:val="28"/>
        </w:rPr>
        <w:t>. Основани</w:t>
      </w:r>
      <w:r>
        <w:rPr>
          <w:rFonts w:ascii="Times New Roman" w:hAnsi="Times New Roman" w:cs="Times New Roman"/>
          <w:sz w:val="28"/>
          <w:szCs w:val="28"/>
        </w:rPr>
        <w:t>ями для направления муниципаль</w:t>
      </w:r>
      <w:r w:rsidRPr="008235BA">
        <w:rPr>
          <w:rFonts w:ascii="Times New Roman" w:hAnsi="Times New Roman" w:cs="Times New Roman"/>
          <w:sz w:val="28"/>
          <w:szCs w:val="28"/>
        </w:rPr>
        <w:t>ным учреждениям уведомлений об отказе в предоставлении субсидии являются следующие обстоятельства: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5BA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оответствие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представленных муниципаль</w:t>
      </w:r>
      <w:r w:rsidRPr="008235BA">
        <w:rPr>
          <w:rFonts w:ascii="Times New Roman" w:hAnsi="Times New Roman" w:cs="Times New Roman"/>
          <w:sz w:val="28"/>
          <w:szCs w:val="28"/>
        </w:rPr>
        <w:t xml:space="preserve">ным учреждением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>5</w:t>
      </w:r>
      <w:hyperlink w:anchor="P145" w:history="1"/>
      <w:r w:rsidRPr="008235BA">
        <w:rPr>
          <w:rFonts w:ascii="Times New Roman" w:hAnsi="Times New Roman" w:cs="Times New Roman"/>
          <w:sz w:val="28"/>
          <w:szCs w:val="28"/>
        </w:rPr>
        <w:t xml:space="preserve"> настоящего Положения, или непредставление (представление не в полном объеме) указанных документов;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5BA">
        <w:rPr>
          <w:rFonts w:ascii="Times New Roman" w:hAnsi="Times New Roman" w:cs="Times New Roman"/>
          <w:sz w:val="28"/>
          <w:szCs w:val="28"/>
        </w:rPr>
        <w:t>недостоверность</w:t>
      </w:r>
      <w:proofErr w:type="gramEnd"/>
      <w:r w:rsidRPr="008235BA">
        <w:rPr>
          <w:rFonts w:ascii="Times New Roman" w:hAnsi="Times New Roman" w:cs="Times New Roman"/>
          <w:sz w:val="28"/>
          <w:szCs w:val="28"/>
        </w:rPr>
        <w:t xml:space="preserve"> информации, со</w:t>
      </w:r>
      <w:r>
        <w:rPr>
          <w:rFonts w:ascii="Times New Roman" w:hAnsi="Times New Roman" w:cs="Times New Roman"/>
          <w:sz w:val="28"/>
          <w:szCs w:val="28"/>
        </w:rPr>
        <w:t>держащейся в заявке муниципаль</w:t>
      </w:r>
      <w:r w:rsidRPr="008235BA">
        <w:rPr>
          <w:rFonts w:ascii="Times New Roman" w:hAnsi="Times New Roman" w:cs="Times New Roman"/>
          <w:sz w:val="28"/>
          <w:szCs w:val="28"/>
        </w:rPr>
        <w:t>ного учреждения о предоставлении субсидии;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5BA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8235BA">
        <w:rPr>
          <w:rFonts w:ascii="Times New Roman" w:hAnsi="Times New Roman" w:cs="Times New Roman"/>
          <w:sz w:val="28"/>
          <w:szCs w:val="28"/>
        </w:rPr>
        <w:t xml:space="preserve"> ошибок в расчете-обосновании суммы субсидии.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Муниципаль</w:t>
      </w:r>
      <w:r w:rsidRPr="008235BA">
        <w:rPr>
          <w:rFonts w:ascii="Times New Roman" w:hAnsi="Times New Roman" w:cs="Times New Roman"/>
          <w:sz w:val="28"/>
          <w:szCs w:val="28"/>
        </w:rPr>
        <w:t>ное учреждение, получив уведомление об отказе в предоставлении субсидии, может после устранения обстоятельств, послуживших основаниями для отказа в предоставлении субсидии, повторно представить заявку о предоставлении субсидии.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41B">
        <w:rPr>
          <w:rFonts w:ascii="Times New Roman" w:hAnsi="Times New Roman" w:cs="Times New Roman"/>
          <w:sz w:val="28"/>
          <w:szCs w:val="28"/>
        </w:rPr>
        <w:t>9</w:t>
      </w:r>
      <w:hyperlink r:id="rId14" w:history="1"/>
      <w:r w:rsidRPr="008235BA">
        <w:rPr>
          <w:rFonts w:ascii="Times New Roman" w:hAnsi="Times New Roman" w:cs="Times New Roman"/>
          <w:sz w:val="28"/>
          <w:szCs w:val="28"/>
        </w:rPr>
        <w:t xml:space="preserve">. Субсидии предоставляются на основании соглашений о предоставлении субсидии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35BA">
        <w:rPr>
          <w:rFonts w:ascii="Times New Roman" w:hAnsi="Times New Roman" w:cs="Times New Roman"/>
          <w:sz w:val="28"/>
          <w:szCs w:val="28"/>
        </w:rPr>
        <w:t xml:space="preserve"> соглашения), заключаемых между исполни</w:t>
      </w:r>
      <w:r>
        <w:rPr>
          <w:rFonts w:ascii="Times New Roman" w:hAnsi="Times New Roman" w:cs="Times New Roman"/>
          <w:sz w:val="28"/>
          <w:szCs w:val="28"/>
        </w:rPr>
        <w:t>тельными органами и муниципаль</w:t>
      </w:r>
      <w:r w:rsidRPr="008235BA">
        <w:rPr>
          <w:rFonts w:ascii="Times New Roman" w:hAnsi="Times New Roman" w:cs="Times New Roman"/>
          <w:sz w:val="28"/>
          <w:szCs w:val="28"/>
        </w:rPr>
        <w:t>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если муниципаль</w:t>
      </w:r>
      <w:r w:rsidRPr="008235BA">
        <w:rPr>
          <w:rFonts w:ascii="Times New Roman" w:hAnsi="Times New Roman" w:cs="Times New Roman"/>
          <w:sz w:val="28"/>
          <w:szCs w:val="28"/>
        </w:rPr>
        <w:t xml:space="preserve">ные учреждения соответствуют условиям, установленным </w:t>
      </w:r>
      <w:hyperlink w:anchor="P186" w:history="1">
        <w:r w:rsidRPr="00836B9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EB44D2">
          <w:rPr>
            <w:rFonts w:ascii="Times New Roman" w:hAnsi="Times New Roman" w:cs="Times New Roman"/>
            <w:sz w:val="28"/>
            <w:szCs w:val="28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>0</w:t>
      </w:r>
      <w:r w:rsidRPr="008235B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BA">
        <w:rPr>
          <w:rFonts w:ascii="Times New Roman" w:hAnsi="Times New Roman" w:cs="Times New Roman"/>
          <w:sz w:val="28"/>
          <w:szCs w:val="28"/>
        </w:rPr>
        <w:t>В случае предос</w:t>
      </w:r>
      <w:r>
        <w:rPr>
          <w:rFonts w:ascii="Times New Roman" w:hAnsi="Times New Roman" w:cs="Times New Roman"/>
          <w:sz w:val="28"/>
          <w:szCs w:val="28"/>
        </w:rPr>
        <w:t>тавления муниципаль</w:t>
      </w:r>
      <w:r w:rsidRPr="008235BA">
        <w:rPr>
          <w:rFonts w:ascii="Times New Roman" w:hAnsi="Times New Roman" w:cs="Times New Roman"/>
          <w:sz w:val="28"/>
          <w:szCs w:val="28"/>
        </w:rPr>
        <w:t>ному учреждению нескольких субсидий они предоставляются на основании отдельных соглашений.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BA">
        <w:rPr>
          <w:rFonts w:ascii="Times New Roman" w:hAnsi="Times New Roman" w:cs="Times New Roman"/>
          <w:sz w:val="28"/>
          <w:szCs w:val="28"/>
        </w:rPr>
        <w:t>Соглашения составляются в соответствии с типовой формой, установл</w:t>
      </w:r>
      <w:r>
        <w:rPr>
          <w:rFonts w:ascii="Times New Roman" w:hAnsi="Times New Roman" w:cs="Times New Roman"/>
          <w:sz w:val="28"/>
          <w:szCs w:val="28"/>
        </w:rPr>
        <w:t xml:space="preserve">енной </w:t>
      </w:r>
      <w:r w:rsidR="004B790A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F41770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235BA">
        <w:rPr>
          <w:rFonts w:ascii="Times New Roman" w:hAnsi="Times New Roman" w:cs="Times New Roman"/>
          <w:sz w:val="28"/>
          <w:szCs w:val="28"/>
        </w:rPr>
        <w:t xml:space="preserve"> и содержащей: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5BA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8235BA">
        <w:rPr>
          <w:rFonts w:ascii="Times New Roman" w:hAnsi="Times New Roman" w:cs="Times New Roman"/>
          <w:sz w:val="28"/>
          <w:szCs w:val="28"/>
        </w:rPr>
        <w:t xml:space="preserve">, предусмотренные общими </w:t>
      </w:r>
      <w:hyperlink r:id="rId15" w:history="1">
        <w:r w:rsidRPr="00836B90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8235BA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постановлением Правительства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от 22 февраля </w:t>
      </w:r>
      <w:r>
        <w:rPr>
          <w:rFonts w:ascii="Times New Roman" w:hAnsi="Times New Roman" w:cs="Times New Roman"/>
          <w:sz w:val="28"/>
          <w:szCs w:val="28"/>
        </w:rPr>
        <w:br/>
        <w:t>2020 года №</w:t>
      </w:r>
      <w:r w:rsidRPr="008235BA">
        <w:rPr>
          <w:rFonts w:ascii="Times New Roman" w:hAnsi="Times New Roman" w:cs="Times New Roman"/>
          <w:sz w:val="28"/>
          <w:szCs w:val="28"/>
        </w:rPr>
        <w:t xml:space="preserve"> 203;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5BA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Pr="008235BA">
        <w:rPr>
          <w:rFonts w:ascii="Times New Roman" w:hAnsi="Times New Roman" w:cs="Times New Roman"/>
          <w:sz w:val="28"/>
          <w:szCs w:val="28"/>
        </w:rPr>
        <w:t xml:space="preserve"> представления и формы отчетности об использовании субсидии.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BA">
        <w:rPr>
          <w:rFonts w:ascii="Times New Roman" w:hAnsi="Times New Roman" w:cs="Times New Roman"/>
          <w:sz w:val="28"/>
          <w:szCs w:val="28"/>
        </w:rPr>
        <w:t>Проекты соглашений направляются испол</w:t>
      </w:r>
      <w:r>
        <w:rPr>
          <w:rFonts w:ascii="Times New Roman" w:hAnsi="Times New Roman" w:cs="Times New Roman"/>
          <w:sz w:val="28"/>
          <w:szCs w:val="28"/>
        </w:rPr>
        <w:t>нительными органами муниципаль</w:t>
      </w:r>
      <w:r w:rsidRPr="008235BA">
        <w:rPr>
          <w:rFonts w:ascii="Times New Roman" w:hAnsi="Times New Roman" w:cs="Times New Roman"/>
          <w:sz w:val="28"/>
          <w:szCs w:val="28"/>
        </w:rPr>
        <w:t>ным учреждениям и подлежат подпис</w:t>
      </w:r>
      <w:r>
        <w:rPr>
          <w:rFonts w:ascii="Times New Roman" w:hAnsi="Times New Roman" w:cs="Times New Roman"/>
          <w:sz w:val="28"/>
          <w:szCs w:val="28"/>
        </w:rPr>
        <w:t>анию руководителями муниципаль</w:t>
      </w:r>
      <w:r w:rsidRPr="008235BA">
        <w:rPr>
          <w:rFonts w:ascii="Times New Roman" w:hAnsi="Times New Roman" w:cs="Times New Roman"/>
          <w:sz w:val="28"/>
          <w:szCs w:val="28"/>
        </w:rPr>
        <w:t>ных учреждений в течение трех рабочих дней со дня получения соответствующего проекта соглашения.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86"/>
      <w:bookmarkEnd w:id="13"/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8235BA">
        <w:rPr>
          <w:rFonts w:ascii="Times New Roman" w:hAnsi="Times New Roman" w:cs="Times New Roman"/>
          <w:sz w:val="28"/>
          <w:szCs w:val="28"/>
        </w:rPr>
        <w:t>. Соглашения заключаются</w:t>
      </w:r>
      <w:r>
        <w:rPr>
          <w:rFonts w:ascii="Times New Roman" w:hAnsi="Times New Roman" w:cs="Times New Roman"/>
          <w:sz w:val="28"/>
          <w:szCs w:val="28"/>
        </w:rPr>
        <w:t xml:space="preserve"> при условии, что у муниципаль</w:t>
      </w:r>
      <w:r w:rsidRPr="008235BA">
        <w:rPr>
          <w:rFonts w:ascii="Times New Roman" w:hAnsi="Times New Roman" w:cs="Times New Roman"/>
          <w:sz w:val="28"/>
          <w:szCs w:val="28"/>
        </w:rPr>
        <w:t>ного учреждения на первое число месяца, предшествующего месяцу, в котором планируется заключение соглашения,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за исключением случаев предоставления субсидии на осуществление мероприятий по реорганиз</w:t>
      </w:r>
      <w:r>
        <w:rPr>
          <w:rFonts w:ascii="Times New Roman" w:hAnsi="Times New Roman" w:cs="Times New Roman"/>
          <w:sz w:val="28"/>
          <w:szCs w:val="28"/>
        </w:rPr>
        <w:t>ации или ликвидации муниципаль</w:t>
      </w:r>
      <w:r w:rsidRPr="008235BA">
        <w:rPr>
          <w:rFonts w:ascii="Times New Roman" w:hAnsi="Times New Roman" w:cs="Times New Roman"/>
          <w:sz w:val="28"/>
          <w:szCs w:val="28"/>
        </w:rPr>
        <w:t>ного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постановлениями администрации МО «</w:t>
      </w:r>
      <w:proofErr w:type="spellStart"/>
      <w:r w:rsidR="00F41770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235BA">
        <w:rPr>
          <w:rFonts w:ascii="Times New Roman" w:hAnsi="Times New Roman" w:cs="Times New Roman"/>
          <w:sz w:val="28"/>
          <w:szCs w:val="28"/>
        </w:rPr>
        <w:t xml:space="preserve">может быть предусмотрено, что условие для заключения соглашения, установленное </w:t>
      </w:r>
      <w:hyperlink w:anchor="P186" w:history="1">
        <w:r w:rsidRPr="00836B90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8235BA">
        <w:rPr>
          <w:rFonts w:ascii="Times New Roman" w:hAnsi="Times New Roman" w:cs="Times New Roman"/>
          <w:sz w:val="28"/>
          <w:szCs w:val="28"/>
        </w:rPr>
        <w:t xml:space="preserve"> настоящего пункта, не распространяе</w:t>
      </w:r>
      <w:r>
        <w:rPr>
          <w:rFonts w:ascii="Times New Roman" w:hAnsi="Times New Roman" w:cs="Times New Roman"/>
          <w:sz w:val="28"/>
          <w:szCs w:val="28"/>
        </w:rPr>
        <w:t>тся на определенные муниципаль</w:t>
      </w:r>
      <w:r w:rsidRPr="008235BA">
        <w:rPr>
          <w:rFonts w:ascii="Times New Roman" w:hAnsi="Times New Roman" w:cs="Times New Roman"/>
          <w:sz w:val="28"/>
          <w:szCs w:val="28"/>
        </w:rPr>
        <w:t>ные учреждения.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BA">
        <w:rPr>
          <w:rFonts w:ascii="Times New Roman" w:hAnsi="Times New Roman" w:cs="Times New Roman"/>
          <w:sz w:val="28"/>
          <w:szCs w:val="28"/>
        </w:rPr>
        <w:t>Соглашения заключаются</w:t>
      </w:r>
      <w:r>
        <w:rPr>
          <w:rFonts w:ascii="Times New Roman" w:hAnsi="Times New Roman" w:cs="Times New Roman"/>
          <w:sz w:val="28"/>
          <w:szCs w:val="28"/>
        </w:rPr>
        <w:t xml:space="preserve"> при условии, что у муниципаль</w:t>
      </w:r>
      <w:r w:rsidRPr="008235BA">
        <w:rPr>
          <w:rFonts w:ascii="Times New Roman" w:hAnsi="Times New Roman" w:cs="Times New Roman"/>
          <w:sz w:val="28"/>
          <w:szCs w:val="28"/>
        </w:rPr>
        <w:t>ного учреждения на первое число месяца, предшествующего месяцу, в котором планируется заключение соглашения, отсутствует просроченная зад</w:t>
      </w:r>
      <w:r>
        <w:rPr>
          <w:rFonts w:ascii="Times New Roman" w:hAnsi="Times New Roman" w:cs="Times New Roman"/>
          <w:sz w:val="28"/>
          <w:szCs w:val="28"/>
        </w:rPr>
        <w:t xml:space="preserve">олженность по возврату в </w:t>
      </w:r>
      <w:r w:rsidR="00F41770">
        <w:rPr>
          <w:rFonts w:ascii="Times New Roman" w:hAnsi="Times New Roman" w:cs="Times New Roman"/>
          <w:sz w:val="28"/>
          <w:szCs w:val="28"/>
        </w:rPr>
        <w:t>местный</w:t>
      </w:r>
      <w:r w:rsidRPr="008235BA">
        <w:rPr>
          <w:rFonts w:ascii="Times New Roman" w:hAnsi="Times New Roman" w:cs="Times New Roman"/>
          <w:sz w:val="28"/>
          <w:szCs w:val="28"/>
        </w:rPr>
        <w:t xml:space="preserve"> бюджет субсидий, бюджетных инвестиций, за исключением случаев предоставления субсидии на осуществление мероприятий по реорганизаци</w:t>
      </w:r>
      <w:r>
        <w:rPr>
          <w:rFonts w:ascii="Times New Roman" w:hAnsi="Times New Roman" w:cs="Times New Roman"/>
          <w:sz w:val="28"/>
          <w:szCs w:val="28"/>
        </w:rPr>
        <w:t>и или ликвидации муниципаль</w:t>
      </w:r>
      <w:r w:rsidRPr="008235BA">
        <w:rPr>
          <w:rFonts w:ascii="Times New Roman" w:hAnsi="Times New Roman" w:cs="Times New Roman"/>
          <w:sz w:val="28"/>
          <w:szCs w:val="28"/>
        </w:rPr>
        <w:t>ного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46E">
        <w:rPr>
          <w:rFonts w:ascii="Times New Roman" w:hAnsi="Times New Roman" w:cs="Times New Roman"/>
          <w:sz w:val="28"/>
          <w:szCs w:val="28"/>
        </w:rPr>
        <w:t>11</w:t>
      </w:r>
      <w:hyperlink r:id="rId16" w:history="1"/>
      <w:r w:rsidRPr="008235BA">
        <w:rPr>
          <w:rFonts w:ascii="Times New Roman" w:hAnsi="Times New Roman" w:cs="Times New Roman"/>
          <w:sz w:val="28"/>
          <w:szCs w:val="28"/>
        </w:rPr>
        <w:t>. Соглашения подлежат изменению в случае необходимости изменения объема предоставляемых субсидий.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BA">
        <w:rPr>
          <w:rFonts w:ascii="Times New Roman" w:hAnsi="Times New Roman" w:cs="Times New Roman"/>
          <w:sz w:val="28"/>
          <w:szCs w:val="28"/>
        </w:rPr>
        <w:t>Исполнительные органы изменяют объем предоставляемых субсидий в случае: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5BA">
        <w:rPr>
          <w:rFonts w:ascii="Times New Roman" w:hAnsi="Times New Roman" w:cs="Times New Roman"/>
          <w:sz w:val="28"/>
          <w:szCs w:val="28"/>
        </w:rPr>
        <w:t>увеличения</w:t>
      </w:r>
      <w:proofErr w:type="gramEnd"/>
      <w:r w:rsidRPr="008235BA">
        <w:rPr>
          <w:rFonts w:ascii="Times New Roman" w:hAnsi="Times New Roman" w:cs="Times New Roman"/>
          <w:sz w:val="28"/>
          <w:szCs w:val="28"/>
        </w:rPr>
        <w:t xml:space="preserve"> или уменьшения объема бюджетных ассигнова</w:t>
      </w:r>
      <w:r>
        <w:rPr>
          <w:rFonts w:ascii="Times New Roman" w:hAnsi="Times New Roman" w:cs="Times New Roman"/>
          <w:sz w:val="28"/>
          <w:szCs w:val="28"/>
        </w:rPr>
        <w:t xml:space="preserve">ний, предусмотренных в </w:t>
      </w:r>
      <w:r w:rsidRPr="00823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решении о </w:t>
      </w:r>
      <w:r w:rsidRPr="008235BA">
        <w:rPr>
          <w:rFonts w:ascii="Times New Roman" w:hAnsi="Times New Roman" w:cs="Times New Roman"/>
          <w:sz w:val="28"/>
          <w:szCs w:val="28"/>
        </w:rPr>
        <w:t>бюджете соответствующему исполнительному органу;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5BA">
        <w:rPr>
          <w:rFonts w:ascii="Times New Roman" w:hAnsi="Times New Roman" w:cs="Times New Roman"/>
          <w:sz w:val="28"/>
          <w:szCs w:val="28"/>
        </w:rPr>
        <w:t>выявления</w:t>
      </w:r>
      <w:proofErr w:type="gramEnd"/>
      <w:r w:rsidRPr="008235BA">
        <w:rPr>
          <w:rFonts w:ascii="Times New Roman" w:hAnsi="Times New Roman" w:cs="Times New Roman"/>
          <w:sz w:val="28"/>
          <w:szCs w:val="28"/>
        </w:rPr>
        <w:t xml:space="preserve"> необходимости перераспределения объ</w:t>
      </w:r>
      <w:r>
        <w:rPr>
          <w:rFonts w:ascii="Times New Roman" w:hAnsi="Times New Roman" w:cs="Times New Roman"/>
          <w:sz w:val="28"/>
          <w:szCs w:val="28"/>
        </w:rPr>
        <w:t>емов субсидий между муниципаль</w:t>
      </w:r>
      <w:r w:rsidRPr="008235BA">
        <w:rPr>
          <w:rFonts w:ascii="Times New Roman" w:hAnsi="Times New Roman" w:cs="Times New Roman"/>
          <w:sz w:val="28"/>
          <w:szCs w:val="28"/>
        </w:rPr>
        <w:t>ными учреждениями в пределах утвержденных бюджетных ассигнований на предусмотренные цели;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5BA">
        <w:rPr>
          <w:rFonts w:ascii="Times New Roman" w:hAnsi="Times New Roman" w:cs="Times New Roman"/>
          <w:sz w:val="28"/>
          <w:szCs w:val="28"/>
        </w:rPr>
        <w:t>выявления</w:t>
      </w:r>
      <w:proofErr w:type="gramEnd"/>
      <w:r w:rsidRPr="008235BA">
        <w:rPr>
          <w:rFonts w:ascii="Times New Roman" w:hAnsi="Times New Roman" w:cs="Times New Roman"/>
          <w:sz w:val="28"/>
          <w:szCs w:val="28"/>
        </w:rPr>
        <w:t xml:space="preserve"> невозможности осуществления расходов на предусмотренные цели в полном объеме.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36">
        <w:rPr>
          <w:rFonts w:ascii="Times New Roman" w:hAnsi="Times New Roman" w:cs="Times New Roman"/>
          <w:sz w:val="28"/>
          <w:szCs w:val="28"/>
        </w:rPr>
        <w:lastRenderedPageBreak/>
        <w:t>12</w:t>
      </w:r>
      <w:hyperlink r:id="rId17" w:history="1"/>
      <w:r w:rsidRPr="008235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Субсидии перечисляются муниципаль</w:t>
      </w:r>
      <w:r w:rsidRPr="008235BA">
        <w:rPr>
          <w:rFonts w:ascii="Times New Roman" w:hAnsi="Times New Roman" w:cs="Times New Roman"/>
          <w:sz w:val="28"/>
          <w:szCs w:val="28"/>
        </w:rPr>
        <w:t>ным учреждениям в установленном порядке на отдельные лицевые счета, открытые в территориальных органах Федерального казначейства.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BA">
        <w:rPr>
          <w:rFonts w:ascii="Times New Roman" w:hAnsi="Times New Roman" w:cs="Times New Roman"/>
          <w:sz w:val="28"/>
          <w:szCs w:val="28"/>
        </w:rPr>
        <w:t>Сроки (периодичность) перечисления субсидии определяются соглашениями.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BA">
        <w:rPr>
          <w:rFonts w:ascii="Times New Roman" w:hAnsi="Times New Roman" w:cs="Times New Roman"/>
          <w:sz w:val="28"/>
          <w:szCs w:val="28"/>
        </w:rPr>
        <w:t>Субсидии носят целевой характер и не могут быть направлены на другие цели.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BA">
        <w:rPr>
          <w:rFonts w:ascii="Times New Roman" w:hAnsi="Times New Roman" w:cs="Times New Roman"/>
          <w:sz w:val="28"/>
          <w:szCs w:val="28"/>
        </w:rPr>
        <w:t>Санкционирование расходов государственных учреждений, источником финансового обеспечения которых являются субсидии, осуществляется в пор</w:t>
      </w:r>
      <w:r>
        <w:rPr>
          <w:rFonts w:ascii="Times New Roman" w:hAnsi="Times New Roman" w:cs="Times New Roman"/>
          <w:sz w:val="28"/>
          <w:szCs w:val="28"/>
        </w:rPr>
        <w:t xml:space="preserve">ядке, установленном </w:t>
      </w:r>
      <w:r w:rsidR="00F41770">
        <w:rPr>
          <w:rFonts w:ascii="Times New Roman" w:hAnsi="Times New Roman" w:cs="Times New Roman"/>
          <w:sz w:val="28"/>
          <w:szCs w:val="28"/>
        </w:rPr>
        <w:t>распоряжением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F41770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8235BA">
        <w:rPr>
          <w:rFonts w:ascii="Times New Roman" w:hAnsi="Times New Roman" w:cs="Times New Roman"/>
          <w:sz w:val="28"/>
          <w:szCs w:val="28"/>
        </w:rPr>
        <w:t>.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235BA">
        <w:rPr>
          <w:rFonts w:ascii="Times New Roman" w:hAnsi="Times New Roman" w:cs="Times New Roman"/>
          <w:sz w:val="28"/>
          <w:szCs w:val="28"/>
        </w:rPr>
        <w:t>. Если субсидии предоставляются в целях реализации федеральных проектов, входящих в состав соответствующих национальных проектов (программ), или региональных проектов, обеспечивающих достижение целей, показателей и результатов федерального проекта, должны быть определены конкретные, измеримые и соответствующие результатам указанных федеральных или региональных проектов результаты предоставления субсидий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 (за исключением случаев предоставления субсидий на осуществление выплат физическим лицам, проведение мероприятий по реорганиз</w:t>
      </w:r>
      <w:r>
        <w:rPr>
          <w:rFonts w:ascii="Times New Roman" w:hAnsi="Times New Roman" w:cs="Times New Roman"/>
          <w:sz w:val="28"/>
          <w:szCs w:val="28"/>
        </w:rPr>
        <w:t>ации или ликвидации муниципаль</w:t>
      </w:r>
      <w:r w:rsidRPr="008235BA">
        <w:rPr>
          <w:rFonts w:ascii="Times New Roman" w:hAnsi="Times New Roman" w:cs="Times New Roman"/>
          <w:sz w:val="28"/>
          <w:szCs w:val="28"/>
        </w:rPr>
        <w:t>ного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</w:t>
      </w:r>
      <w:r>
        <w:rPr>
          <w:rFonts w:ascii="Times New Roman" w:hAnsi="Times New Roman" w:cs="Times New Roman"/>
          <w:sz w:val="28"/>
          <w:szCs w:val="28"/>
        </w:rPr>
        <w:t>илу, исполнительным документам).</w:t>
      </w:r>
    </w:p>
    <w:p w:rsidR="005E04CC" w:rsidRPr="008235BA" w:rsidRDefault="005E04CC" w:rsidP="005E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04CC" w:rsidRPr="008235BA" w:rsidRDefault="005E04CC" w:rsidP="005E04C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235BA">
        <w:rPr>
          <w:rFonts w:ascii="Times New Roman" w:hAnsi="Times New Roman" w:cs="Times New Roman"/>
          <w:sz w:val="28"/>
          <w:szCs w:val="28"/>
        </w:rPr>
        <w:t>III. Отчетность об использовании субсидий</w:t>
      </w:r>
    </w:p>
    <w:p w:rsidR="005E04CC" w:rsidRPr="008235BA" w:rsidRDefault="005E04CC" w:rsidP="005E04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4CC" w:rsidRPr="008235BA" w:rsidRDefault="005E04CC" w:rsidP="005E04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Муниципаль</w:t>
      </w:r>
      <w:r w:rsidRPr="008235BA">
        <w:rPr>
          <w:rFonts w:ascii="Times New Roman" w:hAnsi="Times New Roman" w:cs="Times New Roman"/>
          <w:sz w:val="28"/>
          <w:szCs w:val="28"/>
        </w:rPr>
        <w:t>ные учреждения в сроки и по формам, указанным в соглашении, представляют в исполнительные органы отчеты об использовании субсидий, в состав которых входят: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5BA">
        <w:rPr>
          <w:rFonts w:ascii="Times New Roman" w:hAnsi="Times New Roman" w:cs="Times New Roman"/>
          <w:sz w:val="28"/>
          <w:szCs w:val="28"/>
        </w:rPr>
        <w:t>отчетность</w:t>
      </w:r>
      <w:proofErr w:type="gramEnd"/>
      <w:r w:rsidRPr="008235BA">
        <w:rPr>
          <w:rFonts w:ascii="Times New Roman" w:hAnsi="Times New Roman" w:cs="Times New Roman"/>
          <w:sz w:val="28"/>
          <w:szCs w:val="28"/>
        </w:rPr>
        <w:t xml:space="preserve"> о достижении результатов предоставления субсидии, иных показателей (при их установлении);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5BA">
        <w:rPr>
          <w:rFonts w:ascii="Times New Roman" w:hAnsi="Times New Roman" w:cs="Times New Roman"/>
          <w:sz w:val="28"/>
          <w:szCs w:val="28"/>
        </w:rPr>
        <w:t>отчетность</w:t>
      </w:r>
      <w:proofErr w:type="gramEnd"/>
      <w:r w:rsidRPr="008235BA">
        <w:rPr>
          <w:rFonts w:ascii="Times New Roman" w:hAnsi="Times New Roman" w:cs="Times New Roman"/>
          <w:sz w:val="28"/>
          <w:szCs w:val="28"/>
        </w:rPr>
        <w:t xml:space="preserve"> об осуществлении расходов, источником финансового обеспечения которых является субсидия.</w:t>
      </w:r>
    </w:p>
    <w:p w:rsidR="005E04CC" w:rsidRPr="008235BA" w:rsidRDefault="005E04CC" w:rsidP="005E04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04CC" w:rsidRPr="008235BA" w:rsidRDefault="005E04CC" w:rsidP="005E04C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235BA">
        <w:rPr>
          <w:rFonts w:ascii="Times New Roman" w:hAnsi="Times New Roman" w:cs="Times New Roman"/>
          <w:sz w:val="28"/>
          <w:szCs w:val="28"/>
        </w:rPr>
        <w:t>IV. Контроль за соблюдением целей и условий предоставления</w:t>
      </w:r>
    </w:p>
    <w:p w:rsidR="005E04CC" w:rsidRPr="008235BA" w:rsidRDefault="005E04CC" w:rsidP="005E04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35BA">
        <w:rPr>
          <w:rFonts w:ascii="Times New Roman" w:hAnsi="Times New Roman" w:cs="Times New Roman"/>
          <w:sz w:val="28"/>
          <w:szCs w:val="28"/>
        </w:rPr>
        <w:lastRenderedPageBreak/>
        <w:t>субсидий</w:t>
      </w:r>
      <w:proofErr w:type="gramEnd"/>
      <w:r w:rsidRPr="008235BA">
        <w:rPr>
          <w:rFonts w:ascii="Times New Roman" w:hAnsi="Times New Roman" w:cs="Times New Roman"/>
          <w:sz w:val="28"/>
          <w:szCs w:val="28"/>
        </w:rPr>
        <w:t xml:space="preserve"> и ответственность за их несоблюдение</w:t>
      </w:r>
    </w:p>
    <w:p w:rsidR="005E04CC" w:rsidRPr="008235BA" w:rsidRDefault="005E04CC" w:rsidP="005E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04CC" w:rsidRPr="008235BA" w:rsidRDefault="005E04CC" w:rsidP="005E04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235BA">
        <w:rPr>
          <w:rFonts w:ascii="Times New Roman" w:hAnsi="Times New Roman" w:cs="Times New Roman"/>
          <w:sz w:val="28"/>
          <w:szCs w:val="28"/>
        </w:rPr>
        <w:t>. Не использованные в текущем финансовом году остатки средств субсид</w:t>
      </w:r>
      <w:r>
        <w:rPr>
          <w:rFonts w:ascii="Times New Roman" w:hAnsi="Times New Roman" w:cs="Times New Roman"/>
          <w:sz w:val="28"/>
          <w:szCs w:val="28"/>
        </w:rPr>
        <w:t xml:space="preserve">ий, предоставленных муниципальному учреждению из </w:t>
      </w:r>
      <w:r w:rsidR="00E22631">
        <w:rPr>
          <w:rFonts w:ascii="Times New Roman" w:hAnsi="Times New Roman" w:cs="Times New Roman"/>
          <w:sz w:val="28"/>
          <w:szCs w:val="28"/>
        </w:rPr>
        <w:t>местного</w:t>
      </w:r>
      <w:r w:rsidRPr="008235BA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, подлежат перечислению в </w:t>
      </w:r>
      <w:r w:rsidR="00E22631">
        <w:rPr>
          <w:rFonts w:ascii="Times New Roman" w:hAnsi="Times New Roman" w:cs="Times New Roman"/>
          <w:sz w:val="28"/>
          <w:szCs w:val="28"/>
        </w:rPr>
        <w:t>местный</w:t>
      </w:r>
      <w:r w:rsidRPr="008235BA">
        <w:rPr>
          <w:rFonts w:ascii="Times New Roman" w:hAnsi="Times New Roman" w:cs="Times New Roman"/>
          <w:sz w:val="28"/>
          <w:szCs w:val="28"/>
        </w:rPr>
        <w:t xml:space="preserve"> бюджет до 15 февраля очередного финансового года, за исключением случаев, когда исполнительным органом в срок до 15 февраля очередного финансового года принято решение о наличии потребности в направлении средств субсидии на те же цели в очередном финансовом году.</w:t>
      </w:r>
    </w:p>
    <w:p w:rsidR="005E04CC" w:rsidRPr="004F45BD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5BA">
        <w:rPr>
          <w:rFonts w:ascii="Times New Roman" w:hAnsi="Times New Roman" w:cs="Times New Roman"/>
          <w:sz w:val="28"/>
          <w:szCs w:val="28"/>
        </w:rPr>
        <w:t>Не использованные в текущем финансовом году остатки средств субсид</w:t>
      </w:r>
      <w:r>
        <w:rPr>
          <w:rFonts w:ascii="Times New Roman" w:hAnsi="Times New Roman" w:cs="Times New Roman"/>
          <w:sz w:val="28"/>
          <w:szCs w:val="28"/>
        </w:rPr>
        <w:t xml:space="preserve">ий, предоставленных муниципальному учреждению из </w:t>
      </w:r>
      <w:r w:rsidR="00E22631">
        <w:rPr>
          <w:rFonts w:ascii="Times New Roman" w:hAnsi="Times New Roman" w:cs="Times New Roman"/>
          <w:sz w:val="28"/>
          <w:szCs w:val="28"/>
        </w:rPr>
        <w:t>местного</w:t>
      </w:r>
      <w:r w:rsidRPr="008235BA">
        <w:rPr>
          <w:rFonts w:ascii="Times New Roman" w:hAnsi="Times New Roman" w:cs="Times New Roman"/>
          <w:sz w:val="28"/>
          <w:szCs w:val="28"/>
        </w:rPr>
        <w:t xml:space="preserve"> бюджета, к</w:t>
      </w:r>
      <w:r>
        <w:rPr>
          <w:rFonts w:ascii="Times New Roman" w:hAnsi="Times New Roman" w:cs="Times New Roman"/>
          <w:sz w:val="28"/>
          <w:szCs w:val="28"/>
        </w:rPr>
        <w:t xml:space="preserve">оторые не перечислены в </w:t>
      </w:r>
      <w:r w:rsidR="00E22631">
        <w:rPr>
          <w:rFonts w:ascii="Times New Roman" w:hAnsi="Times New Roman" w:cs="Times New Roman"/>
          <w:sz w:val="28"/>
          <w:szCs w:val="28"/>
        </w:rPr>
        <w:t>местный</w:t>
      </w:r>
      <w:r w:rsidRPr="008235BA">
        <w:rPr>
          <w:rFonts w:ascii="Times New Roman" w:hAnsi="Times New Roman" w:cs="Times New Roman"/>
          <w:sz w:val="28"/>
          <w:szCs w:val="28"/>
        </w:rPr>
        <w:t xml:space="preserve"> бюджет и в отношении которых исполнительным органом в установленный срок не принято решение о наличии потребности в направлении средств субсидии на те же цели в очередном финансовом год</w:t>
      </w:r>
      <w:r>
        <w:rPr>
          <w:rFonts w:ascii="Times New Roman" w:hAnsi="Times New Roman" w:cs="Times New Roman"/>
          <w:sz w:val="28"/>
          <w:szCs w:val="28"/>
        </w:rPr>
        <w:t xml:space="preserve">у, подлежат взысканию в </w:t>
      </w:r>
      <w:r w:rsidR="00E22631">
        <w:rPr>
          <w:rFonts w:ascii="Times New Roman" w:hAnsi="Times New Roman" w:cs="Times New Roman"/>
          <w:sz w:val="28"/>
          <w:szCs w:val="28"/>
        </w:rPr>
        <w:t>местный</w:t>
      </w:r>
      <w:r w:rsidRPr="008235BA">
        <w:rPr>
          <w:rFonts w:ascii="Times New Roman" w:hAnsi="Times New Roman" w:cs="Times New Roman"/>
          <w:sz w:val="28"/>
          <w:szCs w:val="28"/>
        </w:rPr>
        <w:t xml:space="preserve"> бюджет в порядке, установленном </w:t>
      </w:r>
      <w:r w:rsidR="00E22631">
        <w:rPr>
          <w:rFonts w:ascii="Times New Roman" w:hAnsi="Times New Roman" w:cs="Times New Roman"/>
          <w:sz w:val="28"/>
          <w:szCs w:val="28"/>
        </w:rPr>
        <w:t>распоряжением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E22631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D73D3">
        <w:rPr>
          <w:rFonts w:ascii="Times New Roman" w:hAnsi="Times New Roman" w:cs="Times New Roman"/>
          <w:sz w:val="28"/>
          <w:szCs w:val="28"/>
        </w:rPr>
        <w:t>.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предоставление муниципаль</w:t>
      </w:r>
      <w:r w:rsidRPr="008235BA">
        <w:rPr>
          <w:rFonts w:ascii="Times New Roman" w:hAnsi="Times New Roman" w:cs="Times New Roman"/>
          <w:sz w:val="28"/>
          <w:szCs w:val="28"/>
        </w:rPr>
        <w:t>ному учреждению субсидии было обусловлено достижением определенных результатов, иных показателей, а такие результаты, иные показатели не были достигнуты по итогам текущего финансового года, не использованные в текущем финансовом году остатки средств субсидии, предост</w:t>
      </w:r>
      <w:r>
        <w:rPr>
          <w:rFonts w:ascii="Times New Roman" w:hAnsi="Times New Roman" w:cs="Times New Roman"/>
          <w:sz w:val="28"/>
          <w:szCs w:val="28"/>
        </w:rPr>
        <w:t xml:space="preserve">авленной муниципальному учреждению из </w:t>
      </w:r>
      <w:r w:rsidR="00E22631">
        <w:rPr>
          <w:rFonts w:ascii="Times New Roman" w:hAnsi="Times New Roman" w:cs="Times New Roman"/>
          <w:sz w:val="28"/>
          <w:szCs w:val="28"/>
        </w:rPr>
        <w:t>местного</w:t>
      </w:r>
      <w:r w:rsidRPr="008235BA">
        <w:rPr>
          <w:rFonts w:ascii="Times New Roman" w:hAnsi="Times New Roman" w:cs="Times New Roman"/>
          <w:sz w:val="28"/>
          <w:szCs w:val="28"/>
        </w:rPr>
        <w:t xml:space="preserve"> бюджета, </w:t>
      </w:r>
      <w:r>
        <w:rPr>
          <w:rFonts w:ascii="Times New Roman" w:hAnsi="Times New Roman" w:cs="Times New Roman"/>
          <w:sz w:val="28"/>
          <w:szCs w:val="28"/>
        </w:rPr>
        <w:t xml:space="preserve">подлежат перечислению в </w:t>
      </w:r>
      <w:r w:rsidR="00E22631">
        <w:rPr>
          <w:rFonts w:ascii="Times New Roman" w:hAnsi="Times New Roman" w:cs="Times New Roman"/>
          <w:sz w:val="28"/>
          <w:szCs w:val="28"/>
        </w:rPr>
        <w:t>местный</w:t>
      </w:r>
      <w:r w:rsidRPr="008235BA">
        <w:rPr>
          <w:rFonts w:ascii="Times New Roman" w:hAnsi="Times New Roman" w:cs="Times New Roman"/>
          <w:sz w:val="28"/>
          <w:szCs w:val="28"/>
        </w:rPr>
        <w:t xml:space="preserve"> бюджет до 15 февраля очередного финансового года.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муниципаль</w:t>
      </w:r>
      <w:r w:rsidRPr="008235BA">
        <w:rPr>
          <w:rFonts w:ascii="Times New Roman" w:hAnsi="Times New Roman" w:cs="Times New Roman"/>
          <w:sz w:val="28"/>
          <w:szCs w:val="28"/>
        </w:rPr>
        <w:t>ное учреждение произвело выплаты, источником финансового обеспечения которых являются субсидии, а затем выплаченные су</w:t>
      </w:r>
      <w:r>
        <w:rPr>
          <w:rFonts w:ascii="Times New Roman" w:hAnsi="Times New Roman" w:cs="Times New Roman"/>
          <w:sz w:val="28"/>
          <w:szCs w:val="28"/>
        </w:rPr>
        <w:t>ммы были возвращены муниципальному учреждению, муниципаль</w:t>
      </w:r>
      <w:r w:rsidRPr="008235BA">
        <w:rPr>
          <w:rFonts w:ascii="Times New Roman" w:hAnsi="Times New Roman" w:cs="Times New Roman"/>
          <w:sz w:val="28"/>
          <w:szCs w:val="28"/>
        </w:rPr>
        <w:t xml:space="preserve">ное учреждение направляет соответствующему исполнительному органу информацию о возвращенных суммах субсидий и о наличии у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235BA">
        <w:rPr>
          <w:rFonts w:ascii="Times New Roman" w:hAnsi="Times New Roman" w:cs="Times New Roman"/>
          <w:sz w:val="28"/>
          <w:szCs w:val="28"/>
        </w:rPr>
        <w:t>ного учреждения неисполненных обязательств, источником финансового обеспечения которых являются субсидии, а также документы (копии документов), подтверждающие наличие и объем ука</w:t>
      </w:r>
      <w:r>
        <w:rPr>
          <w:rFonts w:ascii="Times New Roman" w:hAnsi="Times New Roman" w:cs="Times New Roman"/>
          <w:sz w:val="28"/>
          <w:szCs w:val="28"/>
        </w:rPr>
        <w:t>занных обязательств муниципаль</w:t>
      </w:r>
      <w:r w:rsidRPr="008235BA">
        <w:rPr>
          <w:rFonts w:ascii="Times New Roman" w:hAnsi="Times New Roman" w:cs="Times New Roman"/>
          <w:sz w:val="28"/>
          <w:szCs w:val="28"/>
        </w:rPr>
        <w:t xml:space="preserve">ного учреждения (за исключением обязательств по выплатам физическим лицам). Возвращенные средства субсидий </w:t>
      </w:r>
      <w:r>
        <w:rPr>
          <w:rFonts w:ascii="Times New Roman" w:hAnsi="Times New Roman" w:cs="Times New Roman"/>
          <w:sz w:val="28"/>
          <w:szCs w:val="28"/>
        </w:rPr>
        <w:t xml:space="preserve">подлежат перечислению в </w:t>
      </w:r>
      <w:r w:rsidR="00E22631">
        <w:rPr>
          <w:rFonts w:ascii="Times New Roman" w:hAnsi="Times New Roman" w:cs="Times New Roman"/>
          <w:sz w:val="28"/>
          <w:szCs w:val="28"/>
        </w:rPr>
        <w:t>местный</w:t>
      </w:r>
      <w:r w:rsidRPr="008235BA">
        <w:rPr>
          <w:rFonts w:ascii="Times New Roman" w:hAnsi="Times New Roman" w:cs="Times New Roman"/>
          <w:sz w:val="28"/>
          <w:szCs w:val="28"/>
        </w:rPr>
        <w:t xml:space="preserve"> бюджет в течение 15 календарных дней со дня возврата, за исключением случаев, когда исполнительным органом в этот срок принято решение </w:t>
      </w:r>
      <w:r>
        <w:rPr>
          <w:rFonts w:ascii="Times New Roman" w:hAnsi="Times New Roman" w:cs="Times New Roman"/>
          <w:sz w:val="28"/>
          <w:szCs w:val="28"/>
        </w:rPr>
        <w:t>об их использовании муниципаль</w:t>
      </w:r>
      <w:r w:rsidRPr="008235BA">
        <w:rPr>
          <w:rFonts w:ascii="Times New Roman" w:hAnsi="Times New Roman" w:cs="Times New Roman"/>
          <w:sz w:val="28"/>
          <w:szCs w:val="28"/>
        </w:rPr>
        <w:t>ным учреждением на те же цели.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hyperlink r:id="rId18" w:history="1"/>
      <w:r w:rsidRPr="008235BA">
        <w:rPr>
          <w:rFonts w:ascii="Times New Roman" w:hAnsi="Times New Roman" w:cs="Times New Roman"/>
          <w:sz w:val="28"/>
          <w:szCs w:val="28"/>
        </w:rPr>
        <w:t>. Контроль за целевым использованием и соблюдением условий предоставления субсидий осуществляется исполнительными ор</w:t>
      </w:r>
      <w:r>
        <w:rPr>
          <w:rFonts w:ascii="Times New Roman" w:hAnsi="Times New Roman" w:cs="Times New Roman"/>
          <w:sz w:val="28"/>
          <w:szCs w:val="28"/>
        </w:rPr>
        <w:t>ганами и контрольно-счетной комиссией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Pr="008235BA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BA">
        <w:rPr>
          <w:rFonts w:ascii="Times New Roman" w:hAnsi="Times New Roman" w:cs="Times New Roman"/>
          <w:sz w:val="28"/>
          <w:szCs w:val="28"/>
        </w:rPr>
        <w:lastRenderedPageBreak/>
        <w:t>Ответственность за нецелевое использование или использование с нарушением условий предоставления сре</w:t>
      </w:r>
      <w:r>
        <w:rPr>
          <w:rFonts w:ascii="Times New Roman" w:hAnsi="Times New Roman" w:cs="Times New Roman"/>
          <w:sz w:val="28"/>
          <w:szCs w:val="28"/>
        </w:rPr>
        <w:t>дств субсидий несут муниципаль</w:t>
      </w:r>
      <w:r w:rsidRPr="008235BA">
        <w:rPr>
          <w:rFonts w:ascii="Times New Roman" w:hAnsi="Times New Roman" w:cs="Times New Roman"/>
          <w:sz w:val="28"/>
          <w:szCs w:val="28"/>
        </w:rPr>
        <w:t>ные учреждения.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235BA">
        <w:rPr>
          <w:rFonts w:ascii="Times New Roman" w:hAnsi="Times New Roman" w:cs="Times New Roman"/>
          <w:sz w:val="28"/>
          <w:szCs w:val="28"/>
        </w:rPr>
        <w:t>. Исполнительными ор</w:t>
      </w:r>
      <w:r>
        <w:rPr>
          <w:rFonts w:ascii="Times New Roman" w:hAnsi="Times New Roman" w:cs="Times New Roman"/>
          <w:sz w:val="28"/>
          <w:szCs w:val="28"/>
        </w:rPr>
        <w:t>ганами и контрольно-счетной комиссией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Pr="008235BA">
        <w:rPr>
          <w:rFonts w:ascii="Times New Roman" w:hAnsi="Times New Roman" w:cs="Times New Roman"/>
          <w:sz w:val="28"/>
          <w:szCs w:val="28"/>
        </w:rPr>
        <w:t xml:space="preserve"> проводятся обязательные </w:t>
      </w:r>
      <w:r>
        <w:rPr>
          <w:rFonts w:ascii="Times New Roman" w:hAnsi="Times New Roman" w:cs="Times New Roman"/>
          <w:sz w:val="28"/>
          <w:szCs w:val="28"/>
        </w:rPr>
        <w:t>проверки соблюдения муниципаль</w:t>
      </w:r>
      <w:r w:rsidRPr="008235BA">
        <w:rPr>
          <w:rFonts w:ascii="Times New Roman" w:hAnsi="Times New Roman" w:cs="Times New Roman"/>
          <w:sz w:val="28"/>
          <w:szCs w:val="28"/>
        </w:rPr>
        <w:t>ными учреждениями целей и условий предоставления субсидий.</w:t>
      </w:r>
    </w:p>
    <w:p w:rsidR="005E04CC" w:rsidRPr="008235BA" w:rsidRDefault="005E04CC" w:rsidP="005E04C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5BA">
        <w:rPr>
          <w:rFonts w:ascii="Times New Roman" w:hAnsi="Times New Roman" w:cs="Times New Roman"/>
          <w:sz w:val="28"/>
          <w:szCs w:val="28"/>
        </w:rPr>
        <w:t>В случае выявления по результатам п</w:t>
      </w:r>
      <w:r>
        <w:rPr>
          <w:rFonts w:ascii="Times New Roman" w:hAnsi="Times New Roman" w:cs="Times New Roman"/>
          <w:sz w:val="28"/>
          <w:szCs w:val="28"/>
        </w:rPr>
        <w:t>роверок нарушений муниципаль</w:t>
      </w:r>
      <w:r w:rsidRPr="008235BA">
        <w:rPr>
          <w:rFonts w:ascii="Times New Roman" w:hAnsi="Times New Roman" w:cs="Times New Roman"/>
          <w:sz w:val="28"/>
          <w:szCs w:val="28"/>
        </w:rPr>
        <w:t>ными учреждениями целей и условий предоставления субсидий соответствующий объем субси</w:t>
      </w:r>
      <w:r>
        <w:rPr>
          <w:rFonts w:ascii="Times New Roman" w:hAnsi="Times New Roman" w:cs="Times New Roman"/>
          <w:sz w:val="28"/>
          <w:szCs w:val="28"/>
        </w:rPr>
        <w:t xml:space="preserve">дий подлежит возврату в </w:t>
      </w:r>
      <w:r w:rsidR="00E22631">
        <w:rPr>
          <w:rFonts w:ascii="Times New Roman" w:hAnsi="Times New Roman" w:cs="Times New Roman"/>
          <w:sz w:val="28"/>
          <w:szCs w:val="28"/>
        </w:rPr>
        <w:t>местный</w:t>
      </w:r>
      <w:r w:rsidRPr="008235BA">
        <w:rPr>
          <w:rFonts w:ascii="Times New Roman" w:hAnsi="Times New Roman" w:cs="Times New Roman"/>
          <w:sz w:val="28"/>
          <w:szCs w:val="28"/>
        </w:rPr>
        <w:t xml:space="preserve"> бюджет в течение 15 календарных дней со дня предъявления исполнительным органом и (или) к</w:t>
      </w:r>
      <w:r>
        <w:rPr>
          <w:rFonts w:ascii="Times New Roman" w:hAnsi="Times New Roman" w:cs="Times New Roman"/>
          <w:sz w:val="28"/>
          <w:szCs w:val="28"/>
        </w:rPr>
        <w:t>онтрольно-счетной комиссией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Pr="008235BA">
        <w:rPr>
          <w:rFonts w:ascii="Times New Roman" w:hAnsi="Times New Roman" w:cs="Times New Roman"/>
          <w:sz w:val="28"/>
          <w:szCs w:val="28"/>
        </w:rPr>
        <w:t xml:space="preserve"> соответствующего требования.</w:t>
      </w:r>
    </w:p>
    <w:p w:rsidR="005E04CC" w:rsidRPr="008235BA" w:rsidRDefault="005E04CC" w:rsidP="005E04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7D93" w:rsidRPr="005E04CC" w:rsidRDefault="005E04CC" w:rsidP="005E04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657D93" w:rsidRPr="005E04CC" w:rsidSect="00B91635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2A5" w:rsidRDefault="008172A5" w:rsidP="00B91635">
      <w:r>
        <w:separator/>
      </w:r>
    </w:p>
  </w:endnote>
  <w:endnote w:type="continuationSeparator" w:id="0">
    <w:p w:rsidR="008172A5" w:rsidRDefault="008172A5" w:rsidP="00B9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2A5" w:rsidRDefault="008172A5" w:rsidP="00B91635">
      <w:r>
        <w:separator/>
      </w:r>
    </w:p>
  </w:footnote>
  <w:footnote w:type="continuationSeparator" w:id="0">
    <w:p w:rsidR="008172A5" w:rsidRDefault="008172A5" w:rsidP="00B91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4989152"/>
      <w:docPartObj>
        <w:docPartGallery w:val="Page Numbers (Top of Page)"/>
        <w:docPartUnique/>
      </w:docPartObj>
    </w:sdtPr>
    <w:sdtEndPr/>
    <w:sdtContent>
      <w:p w:rsidR="00B91635" w:rsidRDefault="00B916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41F">
          <w:rPr>
            <w:noProof/>
          </w:rPr>
          <w:t>10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35"/>
    <w:rsid w:val="000828CA"/>
    <w:rsid w:val="00435123"/>
    <w:rsid w:val="004B790A"/>
    <w:rsid w:val="004E541F"/>
    <w:rsid w:val="005E04CC"/>
    <w:rsid w:val="00657D93"/>
    <w:rsid w:val="00815B5C"/>
    <w:rsid w:val="008172A5"/>
    <w:rsid w:val="009E4959"/>
    <w:rsid w:val="00B91635"/>
    <w:rsid w:val="00E22631"/>
    <w:rsid w:val="00F41770"/>
    <w:rsid w:val="00F8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B8D2B-BF40-4A68-9DB4-A339B21A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4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04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916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16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916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16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35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54D8E3ED045D76979057393B397C9986B8E924A13CCC80BF27C239C366905F994918720A8DD4D85A10CD1C19F2B5DDB83470EB4DC5F9E5SCfCI" TargetMode="External"/><Relationship Id="rId13" Type="http://schemas.openxmlformats.org/officeDocument/2006/relationships/hyperlink" Target="consultantplus://offline/ref=8C54D8E3ED045D76979057393B397C9986BBEF25A834CC80BF27C239C366905F8B49407E0B8FCED853059B4D5FSAf6I" TargetMode="External"/><Relationship Id="rId18" Type="http://schemas.openxmlformats.org/officeDocument/2006/relationships/hyperlink" Target="consultantplus://offline/ref=8C54D8E3ED045D769790572F3855229586B4B72BA034C3D3E573C46E9C36960AD9091E2749CADDD9521B984D5FACEC8DFD7F7DEB52D9F9E6D39CA43CS6fB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C54D8E3ED045D76979057393B397C9986B8E924A13CCC80BF27C239C366905F994918700B8AD6D3064ADD1850A6B9C2B92B6EE853C5SFf8I" TargetMode="External"/><Relationship Id="rId12" Type="http://schemas.openxmlformats.org/officeDocument/2006/relationships/hyperlink" Target="consultantplus://offline/ref=8C54D8E3ED045D76979057393B397C9986B9E924A633CC80BF27C239C366905F994918720A8ED0D95310CD1C19F2B5DDB83470EB4DC5F9E5SCfCI" TargetMode="External"/><Relationship Id="rId17" Type="http://schemas.openxmlformats.org/officeDocument/2006/relationships/hyperlink" Target="consultantplus://offline/ref=8C54D8E3ED045D769790572F3855229586B4B72BA034C3D3E573C46E9C36960AD9091E2749CADDD9521B99455CACEC8DFD7F7DEB52D9F9E6D39CA43CS6fB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C54D8E3ED045D769790572F3855229586B4B72BA034C3D3E573C46E9C36960AD9091E2749CADDD9521B99455DACEC8DFD7F7DEB52D9F9E6D39CA43CS6fB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C54D8E3ED045D76979057393B397C9986B8E924A13CCC80BF27C239C366905F994918720A8DD4D85A10CD1C19F2B5DDB83470EB4DC5F9E5SCfC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C54D8E3ED045D76979057393B397C9986B9E924A633CC80BF27C239C366905F994918720A8ED0D95310CD1C19F2B5DDB83470EB4DC5F9E5SCfCI" TargetMode="External"/><Relationship Id="rId10" Type="http://schemas.openxmlformats.org/officeDocument/2006/relationships/hyperlink" Target="consultantplus://offline/ref=8C54D8E3ED045D76979057393B397C9986B8E924A13CCC80BF27C239C366905F994918700B8AD6D3064ADD1850A6B9C2B92B6EE853C5SFf8I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file:///\\Finotdel1\&#1044;&#1054;&#1050;&#1059;&#1052;&#1045;&#1053;&#1058;&#1067;_&#1052;&#1040;&#1064;&#1040;\&#1084;&#1072;&#1096;&#1072;\&#1055;&#1054;&#1056;&#1071;&#1044;&#1050;&#1048;%20&#1080;&#1079;&#1084;&#1077;&#1085;\&#1055;&#1086;&#1088;&#1103;&#1076;&#1082;&#1080;%202021\&#1055;&#1086;&#1083;&#1086;&#1078;&#1077;&#1085;&#1080;&#1077;%20&#1086;%20&#1087;&#1086;&#1088;&#1103;&#1076;&#1082;&#1077;%20&#1086;&#1087;&#1088;&#1077;&#1076;.&#1086;&#1073;&#1098;&#1077;&#1084;&#1072;%20&#1080;%20&#1091;&#1089;&#1083;&#1086;&#1074;&#1080;&#1103;&#1093;%20&#1087;&#1088;&#1077;&#1076;%20&#1084;&#1091;&#1085;%20&#1091;&#1095;&#1088;&#1077;&#1078;&#1076;%20&#1089;&#1091;&#1073;&#1089;&#1080;&#1076;&#1080;&#1081;.docx" TargetMode="External"/><Relationship Id="rId14" Type="http://schemas.openxmlformats.org/officeDocument/2006/relationships/hyperlink" Target="consultantplus://offline/ref=8C54D8E3ED045D769790572F3855229586B4B72BA034C3D3E573C46E9C36960AD9091E2749CADDD9521B994B5AACEC8DFD7F7DEB52D9F9E6D39CA43CS6f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3197</Words>
  <Characters>18227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6</cp:revision>
  <dcterms:created xsi:type="dcterms:W3CDTF">2021-03-02T12:52:00Z</dcterms:created>
  <dcterms:modified xsi:type="dcterms:W3CDTF">2021-03-09T07:33:00Z</dcterms:modified>
</cp:coreProperties>
</file>