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22EC" w14:textId="77777777" w:rsidR="0043581C" w:rsidRDefault="0043581C" w:rsidP="00EC312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2F3DB7B" w14:textId="77777777" w:rsidR="00EC3121" w:rsidRPr="00EC3121" w:rsidRDefault="00EC3121" w:rsidP="00EC312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1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АРХАНГЕЛЬСКАЯ ОБЛАСТЬ               </w:t>
      </w:r>
    </w:p>
    <w:p w14:paraId="3037B80E" w14:textId="77777777" w:rsidR="00EC3121" w:rsidRPr="00EC3121" w:rsidRDefault="00EC3121" w:rsidP="00EC312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C31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МУНИЦИПАЛЬНЫЙ СОВЕТ</w:t>
      </w:r>
    </w:p>
    <w:p w14:paraId="649CB7AB" w14:textId="77777777" w:rsidR="00EC3121" w:rsidRPr="00EC3121" w:rsidRDefault="00EC3121" w:rsidP="00EC312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C31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МУНИЦИПАЛЬНОЕ ОБРАЗОВАНИЕ</w:t>
      </w:r>
    </w:p>
    <w:p w14:paraId="6B3EF901" w14:textId="77777777" w:rsidR="00EC3121" w:rsidRPr="00EC3121" w:rsidRDefault="00EC3121" w:rsidP="00EC312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C31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«КОНОШСКОЕ»</w:t>
      </w:r>
    </w:p>
    <w:p w14:paraId="69E38C0E" w14:textId="77777777" w:rsidR="00EC3121" w:rsidRPr="00EC3121" w:rsidRDefault="00EC3121" w:rsidP="00EC312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121">
        <w:rPr>
          <w:rFonts w:ascii="Times New Roman" w:eastAsia="Times New Roman" w:hAnsi="Times New Roman" w:cs="Times New Roman"/>
          <w:color w:val="auto"/>
          <w:sz w:val="28"/>
          <w:szCs w:val="28"/>
        </w:rPr>
        <w:t>пятый созыв</w:t>
      </w:r>
    </w:p>
    <w:p w14:paraId="5980D61E" w14:textId="77777777" w:rsidR="00EC3121" w:rsidRPr="00EC3121" w:rsidRDefault="00EC3121" w:rsidP="00EC312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EA31F5B" w14:textId="77777777" w:rsidR="00EC3121" w:rsidRPr="00EC3121" w:rsidRDefault="00EC3121" w:rsidP="00EC312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C31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14:paraId="12F6B376" w14:textId="77777777" w:rsidR="00EC3121" w:rsidRPr="00EC3121" w:rsidRDefault="00EC3121" w:rsidP="00EC312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14:paraId="1D4F81B2" w14:textId="77777777" w:rsidR="00EC3121" w:rsidRPr="00EC3121" w:rsidRDefault="00EC3121" w:rsidP="00EC3121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C31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ДЕВЯТНАДЦАТОЙ СЕССИИ</w:t>
      </w:r>
    </w:p>
    <w:p w14:paraId="0E2F5C9D" w14:textId="77777777" w:rsidR="00EC3121" w:rsidRPr="00EC3121" w:rsidRDefault="00EC3121" w:rsidP="00EC3121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C312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</w:t>
      </w:r>
    </w:p>
    <w:p w14:paraId="4A00A96F" w14:textId="77777777" w:rsidR="00EC3121" w:rsidRPr="00EC3121" w:rsidRDefault="00EC3121" w:rsidP="00EC3121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670DC39" w14:textId="2173C964" w:rsidR="00EC3121" w:rsidRPr="00EC3121" w:rsidRDefault="00EC3121" w:rsidP="00EC3121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C312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от 26.09.2024 г.                                                                                        № </w:t>
      </w:r>
      <w:r w:rsidR="0043581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121</w:t>
      </w:r>
    </w:p>
    <w:p w14:paraId="3901A23C" w14:textId="77777777" w:rsidR="0043581C" w:rsidRDefault="0043581C" w:rsidP="004D4667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1423275B" w14:textId="62CEF7B4" w:rsidR="00F44501" w:rsidRPr="004D4667" w:rsidRDefault="00EC3121" w:rsidP="004D4667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D4667">
        <w:rPr>
          <w:rFonts w:ascii="Times New Roman" w:eastAsia="Times New Roman" w:hAnsi="Times New Roman" w:cs="Times New Roman"/>
          <w:color w:val="auto"/>
          <w:sz w:val="20"/>
          <w:szCs w:val="20"/>
        </w:rPr>
        <w:t>п. Коноша Архангельской обл.</w:t>
      </w:r>
    </w:p>
    <w:p w14:paraId="476EFCE0" w14:textId="205AEA3E" w:rsidR="004D4667" w:rsidRDefault="004D4667" w:rsidP="004D4667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5AD92131" w14:textId="77777777" w:rsidR="004D4667" w:rsidRPr="004D4667" w:rsidRDefault="004D4667" w:rsidP="004D4667">
      <w:pPr>
        <w:jc w:val="center"/>
        <w:rPr>
          <w:rFonts w:ascii="Times New Roman" w:eastAsia="Times New Roman" w:hAnsi="Times New Roman" w:cs="Times New Roman"/>
          <w:color w:val="auto"/>
        </w:rPr>
      </w:pPr>
    </w:p>
    <w:p w14:paraId="23A98AE7" w14:textId="77777777" w:rsidR="00F44501" w:rsidRPr="004D4667" w:rsidRDefault="00F44501" w:rsidP="00F44501">
      <w:pPr>
        <w:pStyle w:val="a3"/>
        <w:shd w:val="clear" w:color="auto" w:fill="auto"/>
        <w:spacing w:line="264" w:lineRule="exact"/>
        <w:ind w:right="148"/>
        <w:jc w:val="center"/>
        <w:rPr>
          <w:b/>
          <w:sz w:val="26"/>
          <w:szCs w:val="26"/>
        </w:rPr>
      </w:pPr>
      <w:r w:rsidRPr="004D4667">
        <w:rPr>
          <w:b/>
          <w:sz w:val="26"/>
          <w:szCs w:val="26"/>
        </w:rPr>
        <w:t>«О внесении изменений в решение муниципального Совета муниципального образования «Коношское» №14 от 23 ноября 2017 года «Об установлении земельного налога на территории муниципального образования «Коношское»</w:t>
      </w:r>
    </w:p>
    <w:p w14:paraId="3A428647" w14:textId="56DB3861" w:rsidR="00F44501" w:rsidRDefault="00F44501" w:rsidP="00F44501">
      <w:pPr>
        <w:pStyle w:val="a3"/>
        <w:shd w:val="clear" w:color="auto" w:fill="auto"/>
        <w:spacing w:line="264" w:lineRule="exact"/>
        <w:ind w:right="4160"/>
        <w:rPr>
          <w:sz w:val="24"/>
          <w:szCs w:val="24"/>
        </w:rPr>
      </w:pPr>
    </w:p>
    <w:p w14:paraId="330ECA70" w14:textId="77777777" w:rsidR="004D4667" w:rsidRPr="001717E2" w:rsidRDefault="004D4667" w:rsidP="00F44501">
      <w:pPr>
        <w:pStyle w:val="a3"/>
        <w:shd w:val="clear" w:color="auto" w:fill="auto"/>
        <w:spacing w:line="264" w:lineRule="exact"/>
        <w:ind w:right="4160"/>
        <w:rPr>
          <w:sz w:val="24"/>
          <w:szCs w:val="24"/>
        </w:rPr>
      </w:pPr>
    </w:p>
    <w:p w14:paraId="25261AC6" w14:textId="0A9E88F1" w:rsidR="00F44501" w:rsidRPr="004D4667" w:rsidRDefault="00F44501" w:rsidP="00F44501">
      <w:pPr>
        <w:pStyle w:val="a3"/>
        <w:shd w:val="clear" w:color="auto" w:fill="auto"/>
        <w:spacing w:after="292" w:line="254" w:lineRule="exact"/>
        <w:ind w:right="20" w:firstLine="567"/>
        <w:jc w:val="both"/>
        <w:rPr>
          <w:sz w:val="26"/>
          <w:szCs w:val="26"/>
        </w:rPr>
      </w:pPr>
      <w:r w:rsidRPr="004D4667">
        <w:rPr>
          <w:sz w:val="26"/>
          <w:szCs w:val="26"/>
        </w:rPr>
        <w:t xml:space="preserve">В соответствии с </w:t>
      </w:r>
      <w:hyperlink r:id="rId7" w:history="1">
        <w:r w:rsidRPr="004D4667">
          <w:rPr>
            <w:sz w:val="26"/>
            <w:szCs w:val="26"/>
          </w:rPr>
          <w:t>главой 31</w:t>
        </w:r>
      </w:hyperlink>
      <w:r w:rsidRPr="004D4667">
        <w:rPr>
          <w:sz w:val="26"/>
          <w:szCs w:val="26"/>
        </w:rPr>
        <w:t xml:space="preserve"> Налогового кодекса Российской Федерации, руководствуясь </w:t>
      </w:r>
      <w:hyperlink r:id="rId8" w:history="1">
        <w:r w:rsidRPr="004D4667">
          <w:rPr>
            <w:sz w:val="26"/>
            <w:szCs w:val="26"/>
          </w:rPr>
          <w:t>Уставом</w:t>
        </w:r>
      </w:hyperlink>
      <w:r w:rsidRPr="004D4667">
        <w:rPr>
          <w:sz w:val="26"/>
          <w:szCs w:val="26"/>
        </w:rPr>
        <w:t xml:space="preserve"> муниципального образования "Коношское", муниципальный Совет решил:</w:t>
      </w:r>
    </w:p>
    <w:p w14:paraId="4CFF7946" w14:textId="37F8E4C2" w:rsidR="003921E5" w:rsidRPr="004D4667" w:rsidRDefault="00321465" w:rsidP="00F44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466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921E5" w:rsidRPr="004D4667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3921E5" w:rsidRPr="004D4667">
        <w:rPr>
          <w:rFonts w:ascii="Times New Roman" w:hAnsi="Times New Roman" w:cs="Times New Roman"/>
          <w:sz w:val="26"/>
          <w:szCs w:val="26"/>
        </w:rPr>
        <w:t xml:space="preserve"> Абзац 2.1 пункта 2 Решения муниципального Совета муниципального образования «Коношское» №14 от 23 ноября 2017 года</w:t>
      </w:r>
      <w:r w:rsidR="003921E5" w:rsidRPr="004D46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21E5" w:rsidRPr="004D4667">
        <w:rPr>
          <w:rFonts w:ascii="Times New Roman" w:hAnsi="Times New Roman" w:cs="Times New Roman"/>
          <w:sz w:val="26"/>
          <w:szCs w:val="26"/>
        </w:rPr>
        <w:t>«Об установлении земельного налога на территории муниципального образования «Коношское»»</w:t>
      </w:r>
      <w:r w:rsidR="003921E5" w:rsidRPr="004D46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21E5" w:rsidRPr="004D4667">
        <w:rPr>
          <w:rFonts w:ascii="Times New Roman" w:hAnsi="Times New Roman" w:cs="Times New Roman"/>
          <w:sz w:val="26"/>
          <w:szCs w:val="26"/>
        </w:rPr>
        <w:t>читать в следующей редакции:</w:t>
      </w:r>
    </w:p>
    <w:p w14:paraId="40FF4734" w14:textId="77777777" w:rsidR="00671D21" w:rsidRPr="004D4667" w:rsidRDefault="00671D21" w:rsidP="00671D2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4D466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1) 0,3 процента в отношении земельных участков:</w:t>
      </w:r>
    </w:p>
    <w:p w14:paraId="1C5B6F0F" w14:textId="77777777" w:rsidR="00671D21" w:rsidRPr="004D4667" w:rsidRDefault="00671D21" w:rsidP="00671D2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4D466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3E279CAF" w14:textId="77777777" w:rsidR="00671D21" w:rsidRPr="004D4667" w:rsidRDefault="00671D21" w:rsidP="00671D2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4D466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занятых </w:t>
      </w:r>
      <w:hyperlink r:id="rId9" w:history="1">
        <w:r w:rsidRPr="004D4667">
          <w:rPr>
            <w:rStyle w:val="a7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жилищным фондом</w:t>
        </w:r>
      </w:hyperlink>
      <w:r w:rsidRPr="004D466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Pr="004D4667">
          <w:rPr>
            <w:rStyle w:val="a7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части</w:t>
        </w:r>
      </w:hyperlink>
      <w:r w:rsidRPr="004D466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14:paraId="3227310C" w14:textId="77777777" w:rsidR="00671D21" w:rsidRPr="004D4667" w:rsidRDefault="00671D21" w:rsidP="00671D2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4D466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1" w:history="1">
        <w:r w:rsidRPr="004D4667">
          <w:rPr>
            <w:rStyle w:val="a7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личного подсобного хозяйства</w:t>
        </w:r>
      </w:hyperlink>
      <w:r w:rsidRPr="004D466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, садоводства или огородничества, а также земельных </w:t>
      </w:r>
      <w:hyperlink r:id="rId12" w:history="1">
        <w:r w:rsidRPr="004D4667">
          <w:rPr>
            <w:rStyle w:val="a7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участков общего назначения</w:t>
        </w:r>
      </w:hyperlink>
      <w:r w:rsidRPr="004D466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, предусмотренных Федеральным </w:t>
      </w:r>
      <w:hyperlink r:id="rId13" w:history="1">
        <w:r w:rsidRPr="004D4667">
          <w:rPr>
            <w:rStyle w:val="a7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законом</w:t>
        </w:r>
      </w:hyperlink>
      <w:r w:rsidRPr="004D466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3919493B" w14:textId="77777777" w:rsidR="0043581C" w:rsidRDefault="0043581C" w:rsidP="00671D21">
      <w:pPr>
        <w:autoSpaceDE w:val="0"/>
        <w:autoSpaceDN w:val="0"/>
        <w:adjustRightInd w:val="0"/>
        <w:ind w:firstLine="540"/>
        <w:jc w:val="both"/>
      </w:pPr>
    </w:p>
    <w:p w14:paraId="77F5201D" w14:textId="037BA298" w:rsidR="00671D21" w:rsidRPr="004D4667" w:rsidRDefault="00A3141C" w:rsidP="00671D2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hyperlink r:id="rId14" w:history="1">
        <w:r w:rsidR="00671D21" w:rsidRPr="004D4667">
          <w:rPr>
            <w:rStyle w:val="a7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ограниченных в обороте</w:t>
        </w:r>
      </w:hyperlink>
      <w:r w:rsidR="00671D21" w:rsidRPr="004D466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в соответствии с </w:t>
      </w:r>
      <w:hyperlink r:id="rId15" w:history="1">
        <w:r w:rsidR="00671D21" w:rsidRPr="004D4667">
          <w:rPr>
            <w:rStyle w:val="a7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законодательством</w:t>
        </w:r>
      </w:hyperlink>
      <w:r w:rsidR="00671D21" w:rsidRPr="004D466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14:paraId="0B90BCEE" w14:textId="77777777" w:rsidR="00671D21" w:rsidRPr="004D4667" w:rsidRDefault="00671D21" w:rsidP="00671D2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4D466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2) 1,5 процента в отношении </w:t>
      </w:r>
      <w:hyperlink r:id="rId16" w:history="1">
        <w:r w:rsidRPr="004D4667">
          <w:rPr>
            <w:rStyle w:val="a7"/>
            <w:rFonts w:ascii="Times New Roman" w:eastAsiaTheme="minorHAnsi" w:hAnsi="Times New Roman" w:cs="Times New Roman"/>
            <w:color w:val="auto"/>
            <w:sz w:val="26"/>
            <w:szCs w:val="26"/>
            <w:u w:val="none"/>
            <w:lang w:eastAsia="en-US"/>
          </w:rPr>
          <w:t>прочих</w:t>
        </w:r>
      </w:hyperlink>
      <w:r w:rsidRPr="004D4667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 земельных участков.</w:t>
      </w:r>
    </w:p>
    <w:p w14:paraId="06B4A085" w14:textId="1B8B105C" w:rsidR="00F44501" w:rsidRPr="004D4667" w:rsidRDefault="00F44501" w:rsidP="004B24BD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14:paraId="3B0E567B" w14:textId="7B85A22C" w:rsidR="00F44501" w:rsidRPr="004D4667" w:rsidRDefault="00321465" w:rsidP="00F44501">
      <w:pPr>
        <w:pStyle w:val="a3"/>
        <w:shd w:val="clear" w:color="auto" w:fill="auto"/>
        <w:spacing w:after="292" w:line="254" w:lineRule="exact"/>
        <w:ind w:right="20" w:firstLine="567"/>
        <w:jc w:val="both"/>
        <w:rPr>
          <w:sz w:val="26"/>
          <w:szCs w:val="26"/>
        </w:rPr>
      </w:pPr>
      <w:r w:rsidRPr="004D4667">
        <w:rPr>
          <w:bCs/>
          <w:color w:val="000000"/>
          <w:sz w:val="26"/>
          <w:szCs w:val="26"/>
        </w:rPr>
        <w:t>2</w:t>
      </w:r>
      <w:r w:rsidR="00F44501" w:rsidRPr="004D4667">
        <w:rPr>
          <w:bCs/>
          <w:color w:val="000000"/>
          <w:sz w:val="26"/>
          <w:szCs w:val="26"/>
        </w:rPr>
        <w:t>.</w:t>
      </w:r>
      <w:r w:rsidR="00F44501" w:rsidRPr="004D4667">
        <w:rPr>
          <w:sz w:val="26"/>
          <w:szCs w:val="26"/>
        </w:rPr>
        <w:t xml:space="preserve"> Настоящее решение вступает в силу с 1 января 202</w:t>
      </w:r>
      <w:r w:rsidR="00671D21" w:rsidRPr="004D4667">
        <w:rPr>
          <w:sz w:val="26"/>
          <w:szCs w:val="26"/>
        </w:rPr>
        <w:t>5</w:t>
      </w:r>
      <w:r w:rsidR="00F44501" w:rsidRPr="004D4667">
        <w:rPr>
          <w:sz w:val="26"/>
          <w:szCs w:val="26"/>
        </w:rPr>
        <w:t xml:space="preserve"> года, но не ранее чем по истечении одного месяца со дня его официального опубликования</w:t>
      </w:r>
      <w:r w:rsidR="00F44501" w:rsidRPr="004D4667">
        <w:rPr>
          <w:bCs/>
          <w:color w:val="000000"/>
          <w:sz w:val="26"/>
          <w:szCs w:val="26"/>
        </w:rPr>
        <w:t>.</w:t>
      </w:r>
    </w:p>
    <w:p w14:paraId="301874C4" w14:textId="17DB97DF" w:rsidR="00F44501" w:rsidRDefault="00F44501" w:rsidP="00F44501">
      <w:pPr>
        <w:pStyle w:val="a3"/>
        <w:shd w:val="clear" w:color="auto" w:fill="auto"/>
        <w:tabs>
          <w:tab w:val="left" w:pos="1985"/>
          <w:tab w:val="left" w:pos="4085"/>
          <w:tab w:val="left" w:pos="8885"/>
        </w:tabs>
        <w:spacing w:line="240" w:lineRule="auto"/>
        <w:ind w:left="1320"/>
        <w:jc w:val="both"/>
        <w:rPr>
          <w:sz w:val="26"/>
          <w:szCs w:val="26"/>
        </w:rPr>
      </w:pPr>
    </w:p>
    <w:p w14:paraId="5E5DFB36" w14:textId="77777777" w:rsidR="0043581C" w:rsidRDefault="0043581C" w:rsidP="00F44501">
      <w:pPr>
        <w:pStyle w:val="a3"/>
        <w:shd w:val="clear" w:color="auto" w:fill="auto"/>
        <w:tabs>
          <w:tab w:val="left" w:pos="1985"/>
          <w:tab w:val="left" w:pos="4085"/>
          <w:tab w:val="left" w:pos="8885"/>
        </w:tabs>
        <w:spacing w:line="240" w:lineRule="auto"/>
        <w:ind w:left="1320"/>
        <w:jc w:val="both"/>
        <w:rPr>
          <w:sz w:val="26"/>
          <w:szCs w:val="26"/>
        </w:rPr>
      </w:pPr>
    </w:p>
    <w:p w14:paraId="12D1FF2A" w14:textId="77777777" w:rsidR="004D4667" w:rsidRPr="004D4667" w:rsidRDefault="004D4667" w:rsidP="00F44501">
      <w:pPr>
        <w:pStyle w:val="a3"/>
        <w:shd w:val="clear" w:color="auto" w:fill="auto"/>
        <w:tabs>
          <w:tab w:val="left" w:pos="1985"/>
          <w:tab w:val="left" w:pos="4085"/>
          <w:tab w:val="left" w:pos="8885"/>
        </w:tabs>
        <w:spacing w:line="240" w:lineRule="auto"/>
        <w:ind w:left="1320"/>
        <w:jc w:val="both"/>
        <w:rPr>
          <w:sz w:val="26"/>
          <w:szCs w:val="26"/>
        </w:rPr>
      </w:pPr>
    </w:p>
    <w:p w14:paraId="487A396E" w14:textId="0735B393" w:rsidR="00F20E1C" w:rsidRPr="004D4667" w:rsidRDefault="00671D21" w:rsidP="00F44501">
      <w:pPr>
        <w:pStyle w:val="a3"/>
        <w:shd w:val="clear" w:color="auto" w:fill="auto"/>
        <w:tabs>
          <w:tab w:val="left" w:pos="1985"/>
          <w:tab w:val="left" w:pos="4085"/>
          <w:tab w:val="left" w:pos="8885"/>
        </w:tabs>
        <w:spacing w:line="240" w:lineRule="auto"/>
        <w:jc w:val="both"/>
        <w:rPr>
          <w:b/>
          <w:bCs/>
          <w:sz w:val="26"/>
          <w:szCs w:val="26"/>
        </w:rPr>
      </w:pPr>
      <w:r w:rsidRPr="004D4667">
        <w:rPr>
          <w:b/>
          <w:bCs/>
          <w:sz w:val="26"/>
          <w:szCs w:val="26"/>
        </w:rPr>
        <w:t>П</w:t>
      </w:r>
      <w:r w:rsidR="00F44501" w:rsidRPr="004D4667">
        <w:rPr>
          <w:b/>
          <w:bCs/>
          <w:sz w:val="26"/>
          <w:szCs w:val="26"/>
        </w:rPr>
        <w:t>редседател</w:t>
      </w:r>
      <w:r w:rsidRPr="004D4667">
        <w:rPr>
          <w:b/>
          <w:bCs/>
          <w:sz w:val="26"/>
          <w:szCs w:val="26"/>
        </w:rPr>
        <w:t>ь</w:t>
      </w:r>
      <w:r w:rsidR="00F44501" w:rsidRPr="004D4667">
        <w:rPr>
          <w:b/>
          <w:bCs/>
          <w:sz w:val="26"/>
          <w:szCs w:val="26"/>
        </w:rPr>
        <w:t xml:space="preserve"> </w:t>
      </w:r>
    </w:p>
    <w:p w14:paraId="19311200" w14:textId="17F7E9F8" w:rsidR="00F44501" w:rsidRPr="004D4667" w:rsidRDefault="00F44501" w:rsidP="00F44501">
      <w:pPr>
        <w:pStyle w:val="a3"/>
        <w:shd w:val="clear" w:color="auto" w:fill="auto"/>
        <w:tabs>
          <w:tab w:val="left" w:pos="1985"/>
          <w:tab w:val="left" w:pos="4085"/>
          <w:tab w:val="left" w:pos="8885"/>
        </w:tabs>
        <w:spacing w:line="240" w:lineRule="auto"/>
        <w:jc w:val="both"/>
        <w:rPr>
          <w:b/>
          <w:bCs/>
          <w:sz w:val="26"/>
          <w:szCs w:val="26"/>
        </w:rPr>
      </w:pPr>
      <w:r w:rsidRPr="004D4667">
        <w:rPr>
          <w:b/>
          <w:bCs/>
          <w:sz w:val="26"/>
          <w:szCs w:val="26"/>
        </w:rPr>
        <w:t>муниципального Совета МО «</w:t>
      </w:r>
      <w:proofErr w:type="gramStart"/>
      <w:r w:rsidRPr="004D4667">
        <w:rPr>
          <w:b/>
          <w:bCs/>
          <w:sz w:val="26"/>
          <w:szCs w:val="26"/>
        </w:rPr>
        <w:t xml:space="preserve">Коношское»   </w:t>
      </w:r>
      <w:proofErr w:type="gramEnd"/>
      <w:r w:rsidRPr="004D4667">
        <w:rPr>
          <w:b/>
          <w:bCs/>
          <w:sz w:val="26"/>
          <w:szCs w:val="26"/>
        </w:rPr>
        <w:t xml:space="preserve">                </w:t>
      </w:r>
      <w:r w:rsidR="00F20E1C" w:rsidRPr="004D4667">
        <w:rPr>
          <w:b/>
          <w:bCs/>
          <w:sz w:val="26"/>
          <w:szCs w:val="26"/>
        </w:rPr>
        <w:t xml:space="preserve">                 </w:t>
      </w:r>
      <w:r w:rsidR="00671D21" w:rsidRPr="004D4667">
        <w:rPr>
          <w:b/>
          <w:bCs/>
          <w:sz w:val="26"/>
          <w:szCs w:val="26"/>
        </w:rPr>
        <w:t>А.В. Макаров</w:t>
      </w:r>
    </w:p>
    <w:p w14:paraId="0A8C4C2A" w14:textId="1D36BC8F" w:rsidR="00F44501" w:rsidRPr="004D4667" w:rsidRDefault="00F44501" w:rsidP="00F44501">
      <w:pPr>
        <w:pStyle w:val="a3"/>
        <w:shd w:val="clear" w:color="auto" w:fill="auto"/>
        <w:tabs>
          <w:tab w:val="left" w:pos="1985"/>
          <w:tab w:val="left" w:pos="4085"/>
          <w:tab w:val="left" w:pos="8885"/>
        </w:tabs>
        <w:spacing w:line="240" w:lineRule="auto"/>
        <w:ind w:left="1276"/>
        <w:jc w:val="both"/>
        <w:rPr>
          <w:b/>
          <w:bCs/>
          <w:sz w:val="26"/>
          <w:szCs w:val="26"/>
        </w:rPr>
      </w:pPr>
    </w:p>
    <w:p w14:paraId="57EC8CAB" w14:textId="567B1F1B" w:rsidR="004D4667" w:rsidRDefault="004D4667" w:rsidP="00F44501">
      <w:pPr>
        <w:pStyle w:val="a3"/>
        <w:shd w:val="clear" w:color="auto" w:fill="auto"/>
        <w:tabs>
          <w:tab w:val="left" w:pos="1985"/>
          <w:tab w:val="left" w:pos="4085"/>
          <w:tab w:val="left" w:pos="8885"/>
        </w:tabs>
        <w:spacing w:line="240" w:lineRule="auto"/>
        <w:ind w:left="1276"/>
        <w:jc w:val="both"/>
        <w:rPr>
          <w:b/>
          <w:bCs/>
          <w:sz w:val="26"/>
          <w:szCs w:val="26"/>
        </w:rPr>
      </w:pPr>
    </w:p>
    <w:p w14:paraId="4C653C81" w14:textId="77777777" w:rsidR="0043581C" w:rsidRPr="004D4667" w:rsidRDefault="0043581C" w:rsidP="00F44501">
      <w:pPr>
        <w:pStyle w:val="a3"/>
        <w:shd w:val="clear" w:color="auto" w:fill="auto"/>
        <w:tabs>
          <w:tab w:val="left" w:pos="1985"/>
          <w:tab w:val="left" w:pos="4085"/>
          <w:tab w:val="left" w:pos="8885"/>
        </w:tabs>
        <w:spacing w:line="240" w:lineRule="auto"/>
        <w:ind w:left="1276"/>
        <w:jc w:val="both"/>
        <w:rPr>
          <w:b/>
          <w:bCs/>
          <w:sz w:val="26"/>
          <w:szCs w:val="26"/>
        </w:rPr>
      </w:pPr>
    </w:p>
    <w:p w14:paraId="51456CDD" w14:textId="77777777" w:rsidR="004D4667" w:rsidRPr="004D4667" w:rsidRDefault="004D4667" w:rsidP="00F44501">
      <w:pPr>
        <w:pStyle w:val="a3"/>
        <w:shd w:val="clear" w:color="auto" w:fill="auto"/>
        <w:tabs>
          <w:tab w:val="left" w:pos="1985"/>
          <w:tab w:val="left" w:pos="4085"/>
          <w:tab w:val="left" w:pos="8885"/>
        </w:tabs>
        <w:spacing w:line="240" w:lineRule="auto"/>
        <w:ind w:left="1276"/>
        <w:jc w:val="both"/>
        <w:rPr>
          <w:b/>
          <w:bCs/>
          <w:sz w:val="26"/>
          <w:szCs w:val="26"/>
        </w:rPr>
      </w:pPr>
    </w:p>
    <w:p w14:paraId="5028161D" w14:textId="5F424AE6" w:rsidR="00CF6DF8" w:rsidRPr="004D4667" w:rsidRDefault="00F44501" w:rsidP="00F44501">
      <w:pPr>
        <w:pStyle w:val="a3"/>
        <w:shd w:val="clear" w:color="auto" w:fill="auto"/>
        <w:tabs>
          <w:tab w:val="left" w:pos="1985"/>
          <w:tab w:val="left" w:pos="4085"/>
          <w:tab w:val="left" w:pos="8885"/>
        </w:tabs>
        <w:spacing w:line="240" w:lineRule="auto"/>
        <w:jc w:val="both"/>
        <w:rPr>
          <w:b/>
          <w:bCs/>
          <w:sz w:val="26"/>
          <w:szCs w:val="26"/>
        </w:rPr>
      </w:pPr>
      <w:r w:rsidRPr="004D4667">
        <w:rPr>
          <w:b/>
          <w:bCs/>
          <w:sz w:val="26"/>
          <w:szCs w:val="26"/>
        </w:rPr>
        <w:t>Глав</w:t>
      </w:r>
      <w:r w:rsidR="00671D21" w:rsidRPr="004D4667">
        <w:rPr>
          <w:b/>
          <w:bCs/>
          <w:sz w:val="26"/>
          <w:szCs w:val="26"/>
        </w:rPr>
        <w:t>а</w:t>
      </w:r>
      <w:r w:rsidRPr="004D4667">
        <w:rPr>
          <w:b/>
          <w:bCs/>
          <w:sz w:val="26"/>
          <w:szCs w:val="26"/>
        </w:rPr>
        <w:t xml:space="preserve"> МО «</w:t>
      </w:r>
      <w:proofErr w:type="gramStart"/>
      <w:r w:rsidRPr="004D4667">
        <w:rPr>
          <w:b/>
          <w:bCs/>
          <w:sz w:val="26"/>
          <w:szCs w:val="26"/>
        </w:rPr>
        <w:t xml:space="preserve">Коношское»   </w:t>
      </w:r>
      <w:proofErr w:type="gramEnd"/>
      <w:r w:rsidRPr="004D4667">
        <w:rPr>
          <w:b/>
          <w:bCs/>
          <w:sz w:val="26"/>
          <w:szCs w:val="26"/>
        </w:rPr>
        <w:t xml:space="preserve">                      </w:t>
      </w:r>
      <w:r w:rsidR="00671D21" w:rsidRPr="004D4667">
        <w:rPr>
          <w:b/>
          <w:bCs/>
          <w:sz w:val="26"/>
          <w:szCs w:val="26"/>
        </w:rPr>
        <w:t xml:space="preserve">         </w:t>
      </w:r>
      <w:r w:rsidRPr="004D4667">
        <w:rPr>
          <w:b/>
          <w:bCs/>
          <w:sz w:val="26"/>
          <w:szCs w:val="26"/>
        </w:rPr>
        <w:t xml:space="preserve">                          </w:t>
      </w:r>
      <w:r w:rsidR="00F20E1C" w:rsidRPr="004D4667">
        <w:rPr>
          <w:b/>
          <w:bCs/>
          <w:sz w:val="26"/>
          <w:szCs w:val="26"/>
        </w:rPr>
        <w:t xml:space="preserve">     </w:t>
      </w:r>
      <w:r w:rsidR="004D4667">
        <w:rPr>
          <w:b/>
          <w:bCs/>
          <w:sz w:val="26"/>
          <w:szCs w:val="26"/>
        </w:rPr>
        <w:t xml:space="preserve">   </w:t>
      </w:r>
      <w:r w:rsidR="00F20E1C" w:rsidRPr="004D4667">
        <w:rPr>
          <w:b/>
          <w:bCs/>
          <w:sz w:val="26"/>
          <w:szCs w:val="26"/>
        </w:rPr>
        <w:t xml:space="preserve"> </w:t>
      </w:r>
      <w:r w:rsidRPr="004D4667">
        <w:rPr>
          <w:b/>
          <w:bCs/>
          <w:sz w:val="26"/>
          <w:szCs w:val="26"/>
        </w:rPr>
        <w:t xml:space="preserve"> </w:t>
      </w:r>
      <w:r w:rsidR="00F20E1C" w:rsidRPr="004D4667">
        <w:rPr>
          <w:b/>
          <w:bCs/>
          <w:sz w:val="26"/>
          <w:szCs w:val="26"/>
        </w:rPr>
        <w:t>А.Н. Денисов</w:t>
      </w:r>
      <w:r w:rsidRPr="004D4667">
        <w:rPr>
          <w:b/>
          <w:bCs/>
          <w:sz w:val="26"/>
          <w:szCs w:val="26"/>
        </w:rPr>
        <w:t xml:space="preserve">                  </w:t>
      </w:r>
    </w:p>
    <w:sectPr w:rsidR="00CF6DF8" w:rsidRPr="004D4667" w:rsidSect="00F20E1C">
      <w:footerReference w:type="default" r:id="rId17"/>
      <w:footnotePr>
        <w:numFmt w:val="chicago"/>
        <w:numRestart w:val="eachPage"/>
      </w:footnotePr>
      <w:pgSz w:w="11905" w:h="16837"/>
      <w:pgMar w:top="426" w:right="931" w:bottom="142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E495" w14:textId="77777777" w:rsidR="00A3141C" w:rsidRDefault="00A3141C">
      <w:r>
        <w:separator/>
      </w:r>
    </w:p>
  </w:endnote>
  <w:endnote w:type="continuationSeparator" w:id="0">
    <w:p w14:paraId="2CEBD842" w14:textId="77777777" w:rsidR="00A3141C" w:rsidRDefault="00A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4770" w14:textId="77777777" w:rsidR="00FF6EE5" w:rsidRDefault="00FF6EE5">
    <w:pPr>
      <w:pStyle w:val="a6"/>
      <w:framePr w:w="12079" w:h="125" w:wrap="none" w:vAnchor="text" w:hAnchor="page" w:x="1" w:y="-2422"/>
      <w:shd w:val="clear" w:color="auto" w:fill="auto"/>
      <w:ind w:left="77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F2F6C" w14:textId="77777777" w:rsidR="00A3141C" w:rsidRDefault="00A3141C">
      <w:r>
        <w:separator/>
      </w:r>
    </w:p>
  </w:footnote>
  <w:footnote w:type="continuationSeparator" w:id="0">
    <w:p w14:paraId="1515D379" w14:textId="77777777" w:rsidR="00A3141C" w:rsidRDefault="00A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74EA4"/>
    <w:multiLevelType w:val="hybridMultilevel"/>
    <w:tmpl w:val="1C900790"/>
    <w:lvl w:ilvl="0" w:tplc="A73C1EC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03AA1"/>
    <w:multiLevelType w:val="hybridMultilevel"/>
    <w:tmpl w:val="939A0818"/>
    <w:lvl w:ilvl="0" w:tplc="02B2D428">
      <w:start w:val="2"/>
      <w:numFmt w:val="bullet"/>
      <w:lvlText w:val=""/>
      <w:lvlJc w:val="left"/>
      <w:pPr>
        <w:ind w:left="108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237"/>
    <w:rsid w:val="00034D66"/>
    <w:rsid w:val="000547E6"/>
    <w:rsid w:val="0009415E"/>
    <w:rsid w:val="00105864"/>
    <w:rsid w:val="00111396"/>
    <w:rsid w:val="00152DC6"/>
    <w:rsid w:val="002129AD"/>
    <w:rsid w:val="002744DB"/>
    <w:rsid w:val="002D4F21"/>
    <w:rsid w:val="00321465"/>
    <w:rsid w:val="003232CB"/>
    <w:rsid w:val="003921E5"/>
    <w:rsid w:val="00415223"/>
    <w:rsid w:val="0043581C"/>
    <w:rsid w:val="0044545D"/>
    <w:rsid w:val="004B24BD"/>
    <w:rsid w:val="004D4667"/>
    <w:rsid w:val="00562D4C"/>
    <w:rsid w:val="00671D21"/>
    <w:rsid w:val="007909B0"/>
    <w:rsid w:val="007A794E"/>
    <w:rsid w:val="007E1572"/>
    <w:rsid w:val="008C2332"/>
    <w:rsid w:val="00A3141C"/>
    <w:rsid w:val="00C8764F"/>
    <w:rsid w:val="00CF1299"/>
    <w:rsid w:val="00CF6DF8"/>
    <w:rsid w:val="00CF70E5"/>
    <w:rsid w:val="00D82644"/>
    <w:rsid w:val="00E47237"/>
    <w:rsid w:val="00E84BF4"/>
    <w:rsid w:val="00EC3121"/>
    <w:rsid w:val="00F20E1C"/>
    <w:rsid w:val="00F44501"/>
    <w:rsid w:val="00FA436A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566C"/>
  <w15:chartTrackingRefBased/>
  <w15:docId w15:val="{F7BE1498-8D2A-4499-90CF-BEC368DE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5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4501"/>
    <w:pPr>
      <w:shd w:val="clear" w:color="auto" w:fill="FFFFFF"/>
      <w:spacing w:line="542" w:lineRule="exac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F44501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a5">
    <w:name w:val="Колонтитул_"/>
    <w:link w:val="a6"/>
    <w:uiPriority w:val="99"/>
    <w:locked/>
    <w:rsid w:val="00F44501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a6">
    <w:name w:val="Колонтитул"/>
    <w:basedOn w:val="a"/>
    <w:link w:val="a5"/>
    <w:uiPriority w:val="99"/>
    <w:rsid w:val="00F44501"/>
    <w:pPr>
      <w:shd w:val="clear" w:color="auto" w:fill="FFFFFF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ConsPlusNormal">
    <w:name w:val="ConsPlusNormal"/>
    <w:rsid w:val="00F4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unhideWhenUsed/>
    <w:rsid w:val="00D82644"/>
    <w:rPr>
      <w:color w:val="0563C1" w:themeColor="hyperlink"/>
      <w:u w:val="single"/>
    </w:rPr>
  </w:style>
  <w:style w:type="paragraph" w:customStyle="1" w:styleId="ConsPlusTitle">
    <w:name w:val="ConsPlusTitle"/>
    <w:rsid w:val="004454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0E1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0E1C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character" w:styleId="aa">
    <w:name w:val="Unresolved Mention"/>
    <w:basedOn w:val="a0"/>
    <w:uiPriority w:val="99"/>
    <w:semiHidden/>
    <w:unhideWhenUsed/>
    <w:rsid w:val="00671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D6D503408EB374BD1B6668C8578836D283FD19941DE96036E717A5BBB65300ED2217F6235E180343F2FBB86F3189FB1F8554FF3C400CF59F08773Dv0Z9I" TargetMode="External"/><Relationship Id="rId13" Type="http://schemas.openxmlformats.org/officeDocument/2006/relationships/hyperlink" Target="https://login.consultant.ru/link/?req=doc&amp;base=RZR&amp;n=48136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D6D503408EB374BD1B667ECB3BD63AD28BA2149D18E0346FB711F2E4E65555AD6211A3631E120917A3BFEB633BD8B45AD147FC395Fv0Z4I" TargetMode="External"/><Relationship Id="rId12" Type="http://schemas.openxmlformats.org/officeDocument/2006/relationships/hyperlink" Target="https://login.consultant.ru/link/?req=doc&amp;base=RZR&amp;n=412647&amp;dst=10001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478864&amp;dst=10013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454116&amp;dst=100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471068&amp;dst=100241" TargetMode="External"/><Relationship Id="rId10" Type="http://schemas.openxmlformats.org/officeDocument/2006/relationships/hyperlink" Target="https://login.consultant.ru/link/?req=doc&amp;base=RZR&amp;n=466786&amp;dst=1000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66787&amp;dst=100149" TargetMode="External"/><Relationship Id="rId14" Type="http://schemas.openxmlformats.org/officeDocument/2006/relationships/hyperlink" Target="https://login.consultant.ru/link/?req=doc&amp;base=RZR&amp;n=445436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2024-09-27T07:42:00Z</cp:lastPrinted>
  <dcterms:created xsi:type="dcterms:W3CDTF">2024-09-17T07:58:00Z</dcterms:created>
  <dcterms:modified xsi:type="dcterms:W3CDTF">2024-09-27T07:43:00Z</dcterms:modified>
</cp:coreProperties>
</file>