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9599528">
      <w:pPr>
        <w:ind w:firstLine="2661" w:firstLineChars="950"/>
        <w:jc w:val="both"/>
        <w:rPr>
          <w:b/>
          <w:sz w:val="28"/>
          <w:szCs w:val="28"/>
        </w:rPr>
      </w:pPr>
      <w:bookmarkStart w:id="0" w:name="_Hlk185360050"/>
      <w:r>
        <w:rPr>
          <w:b/>
          <w:sz w:val="28"/>
          <w:szCs w:val="28"/>
        </w:rPr>
        <w:t>АРХАНГЕЛЬСКАЯ ОБЛАСТЬ</w:t>
      </w:r>
    </w:p>
    <w:p w14:paraId="09AB7E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МУНИЦИПАЛЬНЫЙ СОВЕТ</w:t>
      </w:r>
    </w:p>
    <w:p w14:paraId="758B75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14:paraId="70357D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«КОНОШСКОЕ»</w:t>
      </w:r>
    </w:p>
    <w:p w14:paraId="3C6BF8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пятый созыв</w:t>
      </w:r>
    </w:p>
    <w:p w14:paraId="4E561795">
      <w:pPr>
        <w:jc w:val="center"/>
        <w:rPr>
          <w:sz w:val="28"/>
          <w:szCs w:val="28"/>
        </w:rPr>
      </w:pPr>
    </w:p>
    <w:p w14:paraId="64C7A2E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14:paraId="165D6344">
      <w:pPr>
        <w:jc w:val="center"/>
        <w:rPr>
          <w:b/>
          <w:sz w:val="28"/>
          <w:szCs w:val="28"/>
        </w:rPr>
      </w:pPr>
    </w:p>
    <w:p w14:paraId="022CF6D3">
      <w:pPr>
        <w:jc w:val="center"/>
        <w:rPr>
          <w:sz w:val="28"/>
          <w:szCs w:val="28"/>
        </w:rPr>
      </w:pPr>
      <w:bookmarkStart w:id="1" w:name="_GoBack"/>
      <w:r>
        <w:rPr>
          <w:rFonts w:hint="default"/>
          <w:b/>
          <w:sz w:val="28"/>
          <w:szCs w:val="28"/>
        </w:rPr>
        <w:t>ДВАДЦАТЬ ТРЕТЬЕЙ СЕССИИ</w:t>
      </w:r>
      <w:bookmarkEnd w:id="1"/>
    </w:p>
    <w:p w14:paraId="17658248">
      <w:pPr>
        <w:jc w:val="center"/>
        <w:rPr>
          <w:sz w:val="28"/>
          <w:szCs w:val="28"/>
        </w:rPr>
      </w:pPr>
    </w:p>
    <w:p w14:paraId="11A2FC91">
      <w:pPr>
        <w:rPr>
          <w:rFonts w:hint="default"/>
          <w:b/>
          <w:sz w:val="28"/>
          <w:szCs w:val="28"/>
          <w:lang w:val="ru-RU"/>
        </w:rPr>
      </w:pPr>
      <w:r>
        <w:rPr>
          <w:b/>
          <w:sz w:val="28"/>
          <w:szCs w:val="28"/>
        </w:rPr>
        <w:t xml:space="preserve"> </w:t>
      </w:r>
      <w:r>
        <w:rPr>
          <w:rFonts w:hint="default"/>
          <w:b/>
          <w:sz w:val="28"/>
          <w:szCs w:val="28"/>
          <w:lang w:val="ru-RU"/>
        </w:rPr>
        <w:t xml:space="preserve">        </w:t>
      </w:r>
      <w:r>
        <w:rPr>
          <w:b/>
          <w:sz w:val="28"/>
          <w:szCs w:val="28"/>
        </w:rPr>
        <w:t xml:space="preserve"> от </w:t>
      </w:r>
      <w:r>
        <w:rPr>
          <w:rFonts w:hint="default"/>
          <w:b/>
          <w:sz w:val="28"/>
          <w:szCs w:val="28"/>
          <w:lang w:val="ru-RU"/>
        </w:rPr>
        <w:t xml:space="preserve">13 марта </w:t>
      </w:r>
      <w:r>
        <w:rPr>
          <w:b/>
          <w:sz w:val="28"/>
          <w:szCs w:val="28"/>
        </w:rPr>
        <w:t xml:space="preserve">2025 г.                                                                    № </w:t>
      </w:r>
      <w:r>
        <w:rPr>
          <w:rFonts w:hint="default"/>
          <w:b/>
          <w:sz w:val="28"/>
          <w:szCs w:val="28"/>
          <w:lang w:val="ru-RU"/>
        </w:rPr>
        <w:t>142</w:t>
      </w:r>
    </w:p>
    <w:p w14:paraId="36B25FC4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                                                                                                            </w:t>
      </w:r>
    </w:p>
    <w:p w14:paraId="56AA736A">
      <w:pPr>
        <w:widowControl w:val="0"/>
        <w:autoSpaceDE w:val="0"/>
        <w:autoSpaceDN w:val="0"/>
        <w:adjustRightInd w:val="0"/>
        <w:jc w:val="center"/>
        <w:rPr>
          <w:rFonts w:eastAsia="Calibri"/>
          <w:sz w:val="20"/>
          <w:szCs w:val="20"/>
        </w:rPr>
      </w:pPr>
      <w:r>
        <w:rPr>
          <w:rFonts w:eastAsia="Calibri"/>
          <w:sz w:val="20"/>
          <w:szCs w:val="20"/>
        </w:rPr>
        <w:t>пос. Коноша Архангельской области</w:t>
      </w:r>
    </w:p>
    <w:p w14:paraId="3CD5ECDD">
      <w:pPr>
        <w:widowControl w:val="0"/>
        <w:autoSpaceDE w:val="0"/>
        <w:autoSpaceDN w:val="0"/>
        <w:adjustRightInd w:val="0"/>
        <w:jc w:val="center"/>
        <w:rPr>
          <w:rFonts w:eastAsia="Calibri"/>
          <w:sz w:val="20"/>
          <w:szCs w:val="20"/>
        </w:rPr>
      </w:pPr>
    </w:p>
    <w:p w14:paraId="51A147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назначении публичных слушаний по вопросу «О преобразовании муниципальных образований, входящих в состав Коношского муниципального района Архангельской области </w:t>
      </w:r>
      <w:r>
        <w:rPr>
          <w:b/>
          <w:sz w:val="28"/>
          <w:szCs w:val="28"/>
          <w:lang w:val="ru-RU"/>
        </w:rPr>
        <w:t>путём</w:t>
      </w:r>
      <w:r>
        <w:rPr>
          <w:b/>
          <w:sz w:val="28"/>
          <w:szCs w:val="28"/>
        </w:rPr>
        <w:t xml:space="preserve"> их объединения в Коношский муниципальный округ Архангельской области»</w:t>
      </w:r>
    </w:p>
    <w:p w14:paraId="71DB3AEF">
      <w:pPr>
        <w:jc w:val="center"/>
      </w:pPr>
    </w:p>
    <w:p w14:paraId="26EC5493">
      <w:pPr>
        <w:jc w:val="both"/>
        <w:rPr>
          <w:sz w:val="28"/>
          <w:szCs w:val="28"/>
        </w:rPr>
      </w:pPr>
      <w:r>
        <w:tab/>
      </w:r>
      <w:r>
        <w:rPr>
          <w:sz w:val="28"/>
          <w:szCs w:val="28"/>
        </w:rPr>
        <w:t xml:space="preserve">В соответствии со статьями 28,44 Федерального закона от 06.10.2003 года № 131-ФЗ «Об общих принципах организации местного самоуправления в Российской Федерации», </w:t>
      </w:r>
      <w:r>
        <w:rPr>
          <w:sz w:val="28"/>
          <w:szCs w:val="28"/>
          <w:lang w:val="ru-RU"/>
        </w:rPr>
        <w:t>статьёй</w:t>
      </w:r>
      <w:r>
        <w:rPr>
          <w:sz w:val="28"/>
          <w:szCs w:val="28"/>
        </w:rPr>
        <w:t xml:space="preserve"> 35 Устава муниципального образования «Коношское», руководствуясь положением о порядке организации и проведения публичных слушаний в муниципальном образовании «Коношское», </w:t>
      </w:r>
      <w:r>
        <w:rPr>
          <w:sz w:val="28"/>
          <w:szCs w:val="28"/>
          <w:lang w:val="ru-RU"/>
        </w:rPr>
        <w:t>утверждённом</w:t>
      </w:r>
      <w:r>
        <w:rPr>
          <w:sz w:val="28"/>
          <w:szCs w:val="28"/>
        </w:rPr>
        <w:t xml:space="preserve"> решением первой сессии от 11 октября 2005 года № 7,</w:t>
      </w:r>
    </w:p>
    <w:p w14:paraId="6737530D">
      <w:pPr>
        <w:jc w:val="center"/>
      </w:pPr>
    </w:p>
    <w:bookmarkEnd w:id="0"/>
    <w:p w14:paraId="373A6D5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муниципальный Совет решил:</w:t>
      </w:r>
    </w:p>
    <w:p w14:paraId="29DD8FC0">
      <w:pPr>
        <w:jc w:val="center"/>
        <w:rPr>
          <w:b/>
        </w:rPr>
      </w:pPr>
    </w:p>
    <w:p w14:paraId="0CDEB5A2">
      <w:pPr>
        <w:pStyle w:val="26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Назначить публичные слушания по вопросу «О преобразовании муниципальных образований, входящих в состав Коношского муниципального района Архангельской области </w:t>
      </w:r>
      <w:r>
        <w:rPr>
          <w:sz w:val="28"/>
          <w:szCs w:val="28"/>
          <w:lang w:val="ru-RU"/>
        </w:rPr>
        <w:t>путём</w:t>
      </w:r>
      <w:r>
        <w:rPr>
          <w:sz w:val="28"/>
          <w:szCs w:val="28"/>
        </w:rPr>
        <w:t xml:space="preserve"> их объединения в Коношский муниципальный округ Архангельской области» (</w:t>
      </w:r>
      <w:r>
        <w:rPr>
          <w:sz w:val="28"/>
          <w:szCs w:val="28"/>
          <w:lang w:val="ru-RU"/>
        </w:rPr>
        <w:t>далее</w:t>
      </w:r>
      <w:r>
        <w:rPr>
          <w:sz w:val="28"/>
          <w:szCs w:val="28"/>
        </w:rPr>
        <w:t xml:space="preserve"> Проект решения), согласно Приложения № 1.</w:t>
      </w:r>
    </w:p>
    <w:p w14:paraId="39FD0F84">
      <w:pPr>
        <w:pStyle w:val="26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Определить, что инициатором и организатором публичных слушаний является Муниципальный Совет муниципального образования «</w:t>
      </w:r>
      <w:r>
        <w:rPr>
          <w:sz w:val="28"/>
          <w:szCs w:val="28"/>
          <w:lang w:val="ru-RU"/>
        </w:rPr>
        <w:t>Коношское</w:t>
      </w:r>
      <w:r>
        <w:rPr>
          <w:sz w:val="28"/>
          <w:szCs w:val="28"/>
        </w:rPr>
        <w:t>» Коношского района Архангельской области.</w:t>
      </w:r>
    </w:p>
    <w:p w14:paraId="64A94D2F">
      <w:pPr>
        <w:pStyle w:val="26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Установить что:</w:t>
      </w:r>
    </w:p>
    <w:p w14:paraId="0005D6EF">
      <w:pPr>
        <w:pStyle w:val="26"/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публичные слушания проводятся </w:t>
      </w:r>
      <w:r>
        <w:rPr>
          <w:rFonts w:hint="default"/>
          <w:sz w:val="28"/>
          <w:szCs w:val="28"/>
          <w:lang w:val="ru-RU"/>
        </w:rPr>
        <w:t xml:space="preserve">15 апреля </w:t>
      </w:r>
      <w:r>
        <w:rPr>
          <w:sz w:val="28"/>
          <w:szCs w:val="28"/>
        </w:rPr>
        <w:t>2025 года с 1</w:t>
      </w:r>
      <w:r>
        <w:rPr>
          <w:rFonts w:hint="default"/>
          <w:sz w:val="28"/>
          <w:szCs w:val="28"/>
          <w:lang w:val="ru-RU"/>
        </w:rPr>
        <w:t>0</w:t>
      </w:r>
      <w:r>
        <w:rPr>
          <w:sz w:val="28"/>
          <w:szCs w:val="28"/>
        </w:rPr>
        <w:t xml:space="preserve"> часов по адресу: Архангельская область, Коношский район, п. </w:t>
      </w:r>
      <w:r>
        <w:rPr>
          <w:sz w:val="28"/>
          <w:szCs w:val="28"/>
          <w:lang w:val="ru-RU"/>
        </w:rPr>
        <w:t>Коноша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ru-RU"/>
        </w:rPr>
        <w:t>пр</w:t>
      </w:r>
      <w:r>
        <w:rPr>
          <w:sz w:val="28"/>
          <w:szCs w:val="28"/>
        </w:rPr>
        <w:t xml:space="preserve">. </w:t>
      </w:r>
      <w:r>
        <w:rPr>
          <w:sz w:val="28"/>
          <w:szCs w:val="28"/>
          <w:lang w:val="ru-RU"/>
        </w:rPr>
        <w:t>Октябрьский</w:t>
      </w:r>
      <w:r>
        <w:rPr>
          <w:sz w:val="28"/>
          <w:szCs w:val="28"/>
        </w:rPr>
        <w:t>, д.</w:t>
      </w:r>
      <w:r>
        <w:rPr>
          <w:rFonts w:hint="default"/>
          <w:sz w:val="28"/>
          <w:szCs w:val="28"/>
          <w:lang w:val="ru-RU"/>
        </w:rPr>
        <w:t>19</w:t>
      </w:r>
      <w:r>
        <w:rPr>
          <w:sz w:val="28"/>
          <w:szCs w:val="28"/>
        </w:rPr>
        <w:t>, в администрации муниципального образования «</w:t>
      </w:r>
      <w:r>
        <w:rPr>
          <w:sz w:val="28"/>
          <w:szCs w:val="28"/>
          <w:lang w:val="ru-RU"/>
        </w:rPr>
        <w:t>Коношское</w:t>
      </w:r>
      <w:r>
        <w:rPr>
          <w:sz w:val="28"/>
          <w:szCs w:val="28"/>
        </w:rPr>
        <w:t>».</w:t>
      </w:r>
    </w:p>
    <w:p w14:paraId="4E267E69">
      <w:pPr>
        <w:pStyle w:val="26"/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sz w:val="28"/>
          <w:szCs w:val="28"/>
          <w:lang w:val="ru-RU"/>
        </w:rPr>
        <w:t>приём</w:t>
      </w:r>
      <w:r>
        <w:rPr>
          <w:sz w:val="28"/>
          <w:szCs w:val="28"/>
        </w:rPr>
        <w:t xml:space="preserve"> письменных предложений по проекту решения муниципального Совета муниципального образования «</w:t>
      </w:r>
      <w:r>
        <w:rPr>
          <w:sz w:val="28"/>
          <w:szCs w:val="28"/>
          <w:lang w:val="ru-RU"/>
        </w:rPr>
        <w:t>Коношское</w:t>
      </w:r>
      <w:r>
        <w:rPr>
          <w:sz w:val="28"/>
          <w:szCs w:val="28"/>
        </w:rPr>
        <w:t xml:space="preserve">» «О преобразовании муниципальных образований, входящих в состав Коношского муниципального района Архангельской области </w:t>
      </w:r>
      <w:r>
        <w:rPr>
          <w:sz w:val="28"/>
          <w:szCs w:val="28"/>
          <w:lang w:val="ru-RU"/>
        </w:rPr>
        <w:t>путём</w:t>
      </w:r>
      <w:r>
        <w:rPr>
          <w:sz w:val="28"/>
          <w:szCs w:val="28"/>
        </w:rPr>
        <w:t xml:space="preserve"> их объединения  в Коношский муниципальный округ Архангельской области» осуществляет организатор публичных слушаний, по адресу: Архангельская область, Коношский район, п. </w:t>
      </w:r>
      <w:r>
        <w:rPr>
          <w:sz w:val="28"/>
          <w:szCs w:val="28"/>
          <w:lang w:val="ru-RU"/>
        </w:rPr>
        <w:t>Коноша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ru-RU"/>
        </w:rPr>
        <w:t>пр</w:t>
      </w:r>
      <w:r>
        <w:rPr>
          <w:sz w:val="28"/>
          <w:szCs w:val="28"/>
        </w:rPr>
        <w:t xml:space="preserve">. </w:t>
      </w:r>
      <w:r>
        <w:rPr>
          <w:sz w:val="28"/>
          <w:szCs w:val="28"/>
          <w:lang w:val="ru-RU"/>
        </w:rPr>
        <w:t>Октябрьский</w:t>
      </w:r>
      <w:r>
        <w:rPr>
          <w:sz w:val="28"/>
          <w:szCs w:val="28"/>
        </w:rPr>
        <w:t>, д.</w:t>
      </w:r>
      <w:r>
        <w:rPr>
          <w:rFonts w:hint="default"/>
          <w:sz w:val="28"/>
          <w:szCs w:val="28"/>
          <w:lang w:val="ru-RU"/>
        </w:rPr>
        <w:t xml:space="preserve"> 19,</w:t>
      </w:r>
      <w:r>
        <w:rPr>
          <w:sz w:val="28"/>
          <w:szCs w:val="28"/>
        </w:rPr>
        <w:t xml:space="preserve"> с </w:t>
      </w:r>
      <w:r>
        <w:rPr>
          <w:rFonts w:hint="default"/>
          <w:sz w:val="28"/>
          <w:szCs w:val="28"/>
          <w:lang w:val="ru-RU"/>
        </w:rPr>
        <w:t>14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>марта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202</w:t>
      </w:r>
      <w:r>
        <w:rPr>
          <w:rFonts w:hint="default"/>
          <w:sz w:val="28"/>
          <w:szCs w:val="28"/>
          <w:lang w:val="ru-RU"/>
        </w:rPr>
        <w:t>5</w:t>
      </w:r>
      <w:r>
        <w:rPr>
          <w:sz w:val="28"/>
          <w:szCs w:val="28"/>
        </w:rPr>
        <w:t xml:space="preserve"> года по </w:t>
      </w:r>
      <w:r>
        <w:rPr>
          <w:rFonts w:hint="default"/>
          <w:sz w:val="28"/>
          <w:szCs w:val="28"/>
          <w:lang w:val="ru-RU"/>
        </w:rPr>
        <w:t>14 апреля</w:t>
      </w:r>
      <w:r>
        <w:rPr>
          <w:sz w:val="28"/>
          <w:szCs w:val="28"/>
        </w:rPr>
        <w:t xml:space="preserve"> 2025 года в рабочие дни с 08.00 часов до 16.00 часов, телефон: 8(81858)</w:t>
      </w:r>
      <w:r>
        <w:rPr>
          <w:rFonts w:hint="default"/>
          <w:sz w:val="28"/>
          <w:szCs w:val="28"/>
          <w:lang w:val="ru-RU"/>
        </w:rPr>
        <w:t>2-19-52</w:t>
      </w:r>
      <w:r>
        <w:rPr>
          <w:sz w:val="28"/>
          <w:szCs w:val="28"/>
        </w:rPr>
        <w:t>.</w:t>
      </w:r>
    </w:p>
    <w:p w14:paraId="0D08E977">
      <w:pPr>
        <w:pStyle w:val="26"/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Контроль за исполнением настоящего решения, а также обязанность по информированию населения о проводимых публичных слушаниях возложить на председателя муниципального Совета муниципального образования 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Макарова</w:t>
      </w:r>
      <w:r>
        <w:rPr>
          <w:rFonts w:hint="default"/>
          <w:sz w:val="28"/>
          <w:szCs w:val="28"/>
          <w:lang w:val="ru-RU"/>
        </w:rPr>
        <w:t xml:space="preserve">  Виктора  Афанасьевича</w:t>
      </w:r>
      <w:r>
        <w:rPr>
          <w:sz w:val="28"/>
          <w:szCs w:val="28"/>
        </w:rPr>
        <w:t>.</w:t>
      </w:r>
    </w:p>
    <w:p w14:paraId="65FF3944">
      <w:pPr>
        <w:pStyle w:val="26"/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5. Утвердить состав организационного комитета для подготовки и проведения публичных слушаний согласно Приложению №. 2</w:t>
      </w:r>
    </w:p>
    <w:p w14:paraId="13CD66AB">
      <w:pPr>
        <w:pStyle w:val="26"/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Настоящее решение вступает в силу с даты его подписания и  подлежит официальному опубликованию в газете «Вестнике муниципального образования          «Коношское»</w:t>
      </w:r>
    </w:p>
    <w:p w14:paraId="54AA9172">
      <w:pPr>
        <w:pStyle w:val="26"/>
        <w:ind w:left="0"/>
        <w:jc w:val="both"/>
        <w:rPr>
          <w:b/>
          <w:sz w:val="28"/>
          <w:szCs w:val="28"/>
        </w:rPr>
      </w:pPr>
    </w:p>
    <w:p w14:paraId="4E53754E">
      <w:pPr>
        <w:pStyle w:val="26"/>
        <w:ind w:left="0"/>
        <w:jc w:val="both"/>
        <w:rPr>
          <w:b/>
          <w:sz w:val="28"/>
          <w:szCs w:val="28"/>
        </w:rPr>
      </w:pPr>
    </w:p>
    <w:p w14:paraId="3C328592">
      <w:pPr>
        <w:pStyle w:val="26"/>
        <w:ind w:left="0"/>
        <w:jc w:val="both"/>
        <w:rPr>
          <w:b/>
          <w:sz w:val="28"/>
          <w:szCs w:val="28"/>
        </w:rPr>
      </w:pPr>
    </w:p>
    <w:p w14:paraId="5075C4F6">
      <w:pPr>
        <w:pStyle w:val="26"/>
        <w:ind w:left="0"/>
        <w:jc w:val="both"/>
        <w:rPr>
          <w:b/>
          <w:sz w:val="28"/>
          <w:szCs w:val="28"/>
        </w:rPr>
      </w:pPr>
    </w:p>
    <w:p w14:paraId="2492A283">
      <w:pPr>
        <w:pStyle w:val="26"/>
        <w:ind w:left="0"/>
        <w:jc w:val="both"/>
        <w:rPr>
          <w:b/>
          <w:sz w:val="28"/>
          <w:szCs w:val="28"/>
        </w:rPr>
      </w:pPr>
    </w:p>
    <w:p w14:paraId="57C8BB46">
      <w:pPr>
        <w:jc w:val="both"/>
        <w:rPr>
          <w:rFonts w:hint="default"/>
          <w:b/>
          <w:sz w:val="28"/>
          <w:szCs w:val="28"/>
          <w:lang w:val="ru-RU"/>
        </w:rPr>
      </w:pPr>
      <w:r>
        <w:rPr>
          <w:b/>
          <w:sz w:val="28"/>
          <w:szCs w:val="28"/>
        </w:rPr>
        <w:t xml:space="preserve">Председателя муниципального </w:t>
      </w:r>
      <w:r>
        <w:rPr>
          <w:rFonts w:hint="default"/>
          <w:b/>
          <w:sz w:val="28"/>
          <w:szCs w:val="28"/>
          <w:lang w:val="ru-RU"/>
        </w:rPr>
        <w:t xml:space="preserve">                                                В.А. Макаров</w:t>
      </w:r>
    </w:p>
    <w:p w14:paraId="424697C7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Совета МО «Коношское»     </w:t>
      </w:r>
    </w:p>
    <w:p w14:paraId="74FBDBFB">
      <w:pPr>
        <w:jc w:val="both"/>
        <w:rPr>
          <w:b/>
          <w:sz w:val="28"/>
          <w:szCs w:val="28"/>
        </w:rPr>
      </w:pPr>
    </w:p>
    <w:p w14:paraId="093A618A">
      <w:pPr>
        <w:jc w:val="both"/>
        <w:rPr>
          <w:b/>
          <w:sz w:val="28"/>
          <w:szCs w:val="28"/>
        </w:rPr>
      </w:pPr>
    </w:p>
    <w:p w14:paraId="6E393CF2">
      <w:pPr>
        <w:jc w:val="both"/>
        <w:rPr>
          <w:b/>
          <w:sz w:val="28"/>
          <w:szCs w:val="28"/>
        </w:rPr>
      </w:pPr>
    </w:p>
    <w:p w14:paraId="2D42BD54">
      <w:pPr>
        <w:jc w:val="both"/>
        <w:rPr>
          <w:b/>
          <w:sz w:val="28"/>
          <w:szCs w:val="28"/>
        </w:rPr>
      </w:pPr>
    </w:p>
    <w:p w14:paraId="47D9194B">
      <w:pPr>
        <w:jc w:val="both"/>
        <w:rPr>
          <w:b/>
          <w:sz w:val="28"/>
          <w:szCs w:val="28"/>
        </w:rPr>
      </w:pPr>
    </w:p>
    <w:p w14:paraId="54770667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Глава муниципального </w:t>
      </w:r>
    </w:p>
    <w:p w14:paraId="6E6247F6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образования «Коношское»                                                         А.Н. Денисов</w:t>
      </w:r>
    </w:p>
    <w:p w14:paraId="66874AFE">
      <w:pPr>
        <w:pStyle w:val="26"/>
        <w:tabs>
          <w:tab w:val="left" w:pos="6444"/>
        </w:tabs>
        <w:ind w:left="0"/>
        <w:jc w:val="both"/>
        <w:rPr>
          <w:b/>
          <w:sz w:val="22"/>
        </w:rPr>
      </w:pPr>
    </w:p>
    <w:p w14:paraId="276E002C">
      <w:pPr>
        <w:pStyle w:val="26"/>
        <w:ind w:left="0"/>
        <w:rPr>
          <w:sz w:val="28"/>
          <w:szCs w:val="28"/>
        </w:rPr>
      </w:pPr>
    </w:p>
    <w:p w14:paraId="4C89762F">
      <w:pPr>
        <w:pStyle w:val="26"/>
        <w:ind w:left="0"/>
        <w:rPr>
          <w:sz w:val="28"/>
          <w:szCs w:val="28"/>
        </w:rPr>
      </w:pPr>
    </w:p>
    <w:p w14:paraId="182CF325">
      <w:pPr>
        <w:pStyle w:val="26"/>
        <w:ind w:left="0"/>
        <w:rPr>
          <w:sz w:val="28"/>
          <w:szCs w:val="28"/>
        </w:rPr>
      </w:pPr>
    </w:p>
    <w:p w14:paraId="307665F8">
      <w:pPr>
        <w:pStyle w:val="26"/>
        <w:ind w:left="0"/>
        <w:rPr>
          <w:sz w:val="28"/>
          <w:szCs w:val="28"/>
        </w:rPr>
      </w:pPr>
    </w:p>
    <w:p w14:paraId="2131723D">
      <w:pPr>
        <w:pStyle w:val="26"/>
        <w:ind w:left="0"/>
        <w:rPr>
          <w:sz w:val="28"/>
          <w:szCs w:val="28"/>
        </w:rPr>
      </w:pPr>
    </w:p>
    <w:p w14:paraId="6F169992">
      <w:pPr>
        <w:pStyle w:val="26"/>
        <w:ind w:left="0"/>
        <w:rPr>
          <w:sz w:val="28"/>
          <w:szCs w:val="28"/>
        </w:rPr>
      </w:pPr>
    </w:p>
    <w:p w14:paraId="0DE8C4F2">
      <w:pPr>
        <w:pStyle w:val="26"/>
        <w:ind w:left="0"/>
        <w:rPr>
          <w:sz w:val="28"/>
          <w:szCs w:val="28"/>
        </w:rPr>
      </w:pPr>
    </w:p>
    <w:p w14:paraId="5AF6899E">
      <w:pPr>
        <w:pStyle w:val="26"/>
        <w:ind w:left="0"/>
        <w:rPr>
          <w:sz w:val="28"/>
          <w:szCs w:val="28"/>
        </w:rPr>
      </w:pPr>
    </w:p>
    <w:p w14:paraId="1E4CFAD4">
      <w:pPr>
        <w:pStyle w:val="26"/>
        <w:ind w:left="0"/>
        <w:rPr>
          <w:sz w:val="28"/>
          <w:szCs w:val="28"/>
        </w:rPr>
      </w:pPr>
    </w:p>
    <w:p w14:paraId="569B5B2C">
      <w:pPr>
        <w:pStyle w:val="26"/>
        <w:ind w:left="0"/>
        <w:rPr>
          <w:sz w:val="28"/>
          <w:szCs w:val="28"/>
        </w:rPr>
      </w:pPr>
    </w:p>
    <w:p w14:paraId="71C8F1D8">
      <w:pPr>
        <w:pStyle w:val="26"/>
        <w:ind w:left="0"/>
        <w:rPr>
          <w:sz w:val="28"/>
          <w:szCs w:val="28"/>
        </w:rPr>
      </w:pPr>
    </w:p>
    <w:p w14:paraId="3E62B104">
      <w:pPr>
        <w:pStyle w:val="26"/>
        <w:ind w:left="0"/>
        <w:rPr>
          <w:sz w:val="28"/>
          <w:szCs w:val="28"/>
        </w:rPr>
      </w:pPr>
    </w:p>
    <w:p w14:paraId="2BE1F0FD">
      <w:pPr>
        <w:pStyle w:val="26"/>
        <w:ind w:left="0"/>
        <w:rPr>
          <w:sz w:val="28"/>
          <w:szCs w:val="28"/>
        </w:rPr>
      </w:pPr>
    </w:p>
    <w:p w14:paraId="5293E8DA">
      <w:pPr>
        <w:pStyle w:val="26"/>
        <w:ind w:left="0"/>
        <w:rPr>
          <w:sz w:val="28"/>
          <w:szCs w:val="28"/>
        </w:rPr>
      </w:pPr>
    </w:p>
    <w:p w14:paraId="46D8E4AD">
      <w:pPr>
        <w:pStyle w:val="26"/>
        <w:ind w:left="0"/>
        <w:rPr>
          <w:sz w:val="28"/>
          <w:szCs w:val="28"/>
        </w:rPr>
      </w:pPr>
    </w:p>
    <w:p w14:paraId="410D7108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1</w:t>
      </w:r>
    </w:p>
    <w:p w14:paraId="619DFCD6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муниципального Совета </w:t>
      </w:r>
    </w:p>
    <w:p w14:paraId="33D6485D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14:paraId="1493170B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  <w:r>
        <w:rPr>
          <w:sz w:val="28"/>
          <w:szCs w:val="28"/>
        </w:rPr>
        <w:t>«</w:t>
      </w:r>
      <w:r>
        <w:rPr>
          <w:sz w:val="28"/>
          <w:szCs w:val="28"/>
          <w:lang w:val="ru-RU"/>
        </w:rPr>
        <w:t>Коношское</w:t>
      </w:r>
      <w:r>
        <w:rPr>
          <w:sz w:val="28"/>
          <w:szCs w:val="28"/>
        </w:rPr>
        <w:t>»</w:t>
      </w:r>
    </w:p>
    <w:p w14:paraId="7956BB0D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  <w:r>
        <w:rPr>
          <w:sz w:val="28"/>
          <w:szCs w:val="28"/>
        </w:rPr>
        <w:t>от «</w:t>
      </w:r>
      <w:r>
        <w:rPr>
          <w:rFonts w:hint="default"/>
          <w:sz w:val="28"/>
          <w:szCs w:val="28"/>
          <w:lang w:val="ru-RU"/>
        </w:rPr>
        <w:t>13</w:t>
      </w:r>
      <w:r>
        <w:rPr>
          <w:sz w:val="28"/>
          <w:szCs w:val="28"/>
        </w:rPr>
        <w:t>»</w:t>
      </w:r>
      <w:r>
        <w:rPr>
          <w:rFonts w:hint="default"/>
          <w:sz w:val="28"/>
          <w:szCs w:val="28"/>
          <w:lang w:val="ru-RU"/>
        </w:rPr>
        <w:t xml:space="preserve"> марта </w:t>
      </w:r>
      <w:r>
        <w:rPr>
          <w:sz w:val="28"/>
          <w:szCs w:val="28"/>
        </w:rPr>
        <w:t>202</w:t>
      </w:r>
      <w:r>
        <w:rPr>
          <w:rFonts w:hint="default"/>
          <w:sz w:val="28"/>
          <w:szCs w:val="28"/>
          <w:lang w:val="ru-RU"/>
        </w:rPr>
        <w:t>5</w:t>
      </w:r>
      <w:r>
        <w:rPr>
          <w:sz w:val="28"/>
          <w:szCs w:val="28"/>
        </w:rPr>
        <w:t xml:space="preserve"> года № </w:t>
      </w:r>
      <w:r>
        <w:rPr>
          <w:rFonts w:hint="default"/>
          <w:sz w:val="28"/>
          <w:szCs w:val="28"/>
          <w:lang w:val="ru-RU"/>
        </w:rPr>
        <w:t>142</w:t>
      </w:r>
    </w:p>
    <w:p w14:paraId="793EEE5C">
      <w:pPr>
        <w:numPr>
          <w:ilvl w:val="0"/>
          <w:numId w:val="2"/>
        </w:numPr>
        <w:jc w:val="both"/>
        <w:rPr>
          <w:b/>
          <w:sz w:val="28"/>
          <w:szCs w:val="28"/>
        </w:rPr>
      </w:pPr>
    </w:p>
    <w:p w14:paraId="6FAB3286">
      <w:pPr>
        <w:jc w:val="both"/>
        <w:rPr>
          <w:sz w:val="28"/>
        </w:rPr>
      </w:pPr>
    </w:p>
    <w:p w14:paraId="4A9D37CD">
      <w:pPr>
        <w:keepNext/>
        <w:numPr>
          <w:ilvl w:val="0"/>
          <w:numId w:val="2"/>
        </w:numPr>
        <w:jc w:val="right"/>
        <w:rPr>
          <w:b/>
          <w:bCs w:val="0"/>
          <w:sz w:val="26"/>
          <w:szCs w:val="26"/>
          <w:lang w:eastAsia="zh-CN"/>
        </w:rPr>
      </w:pPr>
      <w:r>
        <w:rPr>
          <w:b/>
          <w:bCs w:val="0"/>
          <w:sz w:val="26"/>
          <w:szCs w:val="26"/>
          <w:lang w:eastAsia="zh-CN"/>
        </w:rPr>
        <w:t>ПРОЕКТ</w:t>
      </w:r>
    </w:p>
    <w:p w14:paraId="2B894FEC">
      <w:pPr>
        <w:ind w:firstLine="2661" w:firstLineChars="95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АРХАНГЕЛЬСКАЯ ОБЛАСТЬ</w:t>
      </w:r>
    </w:p>
    <w:p w14:paraId="15390B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МУНИЦИПАЛЬНЫЙ СОВЕТ</w:t>
      </w:r>
    </w:p>
    <w:p w14:paraId="56A731F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14:paraId="4E731C9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«КОНОШСКОЕ»</w:t>
      </w:r>
    </w:p>
    <w:p w14:paraId="52A47FA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пятый созыв</w:t>
      </w:r>
    </w:p>
    <w:p w14:paraId="195B645E">
      <w:pPr>
        <w:jc w:val="center"/>
        <w:rPr>
          <w:sz w:val="28"/>
          <w:szCs w:val="28"/>
        </w:rPr>
      </w:pPr>
    </w:p>
    <w:p w14:paraId="55D1F6B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14:paraId="40E87A3F">
      <w:pPr>
        <w:jc w:val="center"/>
        <w:rPr>
          <w:b/>
          <w:sz w:val="28"/>
          <w:szCs w:val="28"/>
        </w:rPr>
      </w:pPr>
    </w:p>
    <w:p w14:paraId="71842476">
      <w:pPr>
        <w:jc w:val="center"/>
        <w:rPr>
          <w:b/>
          <w:sz w:val="28"/>
          <w:szCs w:val="28"/>
        </w:rPr>
      </w:pPr>
      <w:r>
        <w:rPr>
          <w:rFonts w:hint="default"/>
          <w:b/>
          <w:sz w:val="28"/>
          <w:szCs w:val="28"/>
          <w:lang w:val="ru-RU"/>
        </w:rPr>
        <w:t xml:space="preserve">_______________ </w:t>
      </w:r>
      <w:r>
        <w:rPr>
          <w:b/>
          <w:sz w:val="28"/>
          <w:szCs w:val="28"/>
        </w:rPr>
        <w:t>СЕССИИ</w:t>
      </w:r>
    </w:p>
    <w:p w14:paraId="5AAC7AF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</w:t>
      </w:r>
    </w:p>
    <w:p w14:paraId="41A7C8F7">
      <w:pPr>
        <w:jc w:val="center"/>
        <w:rPr>
          <w:sz w:val="28"/>
          <w:szCs w:val="28"/>
        </w:rPr>
      </w:pPr>
    </w:p>
    <w:p w14:paraId="03DD219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rFonts w:hint="default"/>
          <w:b/>
          <w:sz w:val="28"/>
          <w:szCs w:val="28"/>
          <w:lang w:val="ru-RU"/>
        </w:rPr>
        <w:t xml:space="preserve">        </w:t>
      </w:r>
      <w:r>
        <w:rPr>
          <w:b/>
          <w:sz w:val="28"/>
          <w:szCs w:val="28"/>
        </w:rPr>
        <w:t xml:space="preserve"> от </w:t>
      </w:r>
      <w:r>
        <w:rPr>
          <w:rFonts w:hint="default"/>
          <w:b/>
          <w:sz w:val="28"/>
          <w:szCs w:val="28"/>
          <w:lang w:val="ru-RU"/>
        </w:rPr>
        <w:t xml:space="preserve">_________ </w:t>
      </w:r>
      <w:r>
        <w:rPr>
          <w:b/>
          <w:sz w:val="28"/>
          <w:szCs w:val="28"/>
        </w:rPr>
        <w:t xml:space="preserve">2025 г.                                                                         № </w:t>
      </w:r>
    </w:p>
    <w:p w14:paraId="0B9D6423">
      <w:pPr>
        <w:keepNext/>
        <w:numPr>
          <w:ilvl w:val="0"/>
          <w:numId w:val="2"/>
        </w:numPr>
        <w:jc w:val="center"/>
        <w:rPr>
          <w:bCs/>
          <w:sz w:val="26"/>
          <w:szCs w:val="26"/>
          <w:lang w:eastAsia="zh-CN"/>
        </w:rPr>
      </w:pPr>
    </w:p>
    <w:p w14:paraId="08CEC5EE">
      <w:pPr>
        <w:pStyle w:val="13"/>
        <w:shd w:val="clear" w:color="auto" w:fill="FFFFFF"/>
        <w:spacing w:before="0" w:after="0"/>
        <w:jc w:val="center"/>
        <w:rPr>
          <w:sz w:val="26"/>
          <w:szCs w:val="26"/>
        </w:rPr>
      </w:pPr>
      <w:r>
        <w:rPr>
          <w:b/>
          <w:sz w:val="26"/>
          <w:szCs w:val="26"/>
        </w:rPr>
        <w:t>О преобразовании муниципальных образований, входящих в состав Коношского муниципального района Архангельской области путем их объединения в Коношский муниципальный округ Архангельской области</w:t>
      </w:r>
    </w:p>
    <w:p w14:paraId="7E015AEA">
      <w:pPr>
        <w:keepNext/>
        <w:numPr>
          <w:ilvl w:val="0"/>
          <w:numId w:val="2"/>
        </w:numPr>
        <w:jc w:val="center"/>
        <w:rPr>
          <w:bCs/>
          <w:sz w:val="26"/>
          <w:szCs w:val="26"/>
          <w:lang w:eastAsia="zh-CN"/>
        </w:rPr>
      </w:pPr>
    </w:p>
    <w:p w14:paraId="30CA01B9">
      <w:pPr>
        <w:numPr>
          <w:ilvl w:val="0"/>
          <w:numId w:val="2"/>
        </w:numPr>
        <w:ind w:left="0" w:firstLine="709"/>
        <w:jc w:val="both"/>
        <w:rPr>
          <w:rFonts w:eastAsia="Calibri"/>
          <w:sz w:val="26"/>
          <w:szCs w:val="26"/>
          <w:lang w:eastAsia="en-US"/>
        </w:rPr>
      </w:pPr>
      <w:r>
        <w:rPr>
          <w:rFonts w:eastAsia="Calibri"/>
          <w:color w:val="000000"/>
          <w:spacing w:val="8"/>
          <w:sz w:val="26"/>
          <w:szCs w:val="26"/>
          <w:lang w:eastAsia="en-US"/>
        </w:rPr>
        <w:t xml:space="preserve">В соответствии </w:t>
      </w:r>
      <w:r>
        <w:rPr>
          <w:rFonts w:eastAsia="Calibri"/>
          <w:color w:val="000000"/>
          <w:sz w:val="26"/>
          <w:szCs w:val="26"/>
          <w:lang w:eastAsia="en-US"/>
        </w:rPr>
        <w:t xml:space="preserve">с частями 2 и 3.1-1 статьи 13 Федерального закона от 06 октября 2003 года № 131-ФЗ «Об общих принципах организации местного самоуправления в Российской Федерации», Уставом муниципального образования </w:t>
      </w:r>
      <w:r>
        <w:rPr>
          <w:rFonts w:hint="default" w:eastAsia="Calibri"/>
          <w:color w:val="000000"/>
          <w:sz w:val="26"/>
          <w:szCs w:val="26"/>
          <w:lang w:val="ru-RU" w:eastAsia="en-US"/>
        </w:rPr>
        <w:t>«Коношское</w:t>
      </w:r>
      <w:r>
        <w:rPr>
          <w:rFonts w:eastAsia="Calibri"/>
          <w:color w:val="000000"/>
          <w:sz w:val="26"/>
          <w:szCs w:val="26"/>
          <w:lang w:eastAsia="en-US"/>
        </w:rPr>
        <w:t>» Коношского района Архангельской области</w:t>
      </w:r>
    </w:p>
    <w:p w14:paraId="7C8D9D1B">
      <w:pPr>
        <w:numPr>
          <w:ilvl w:val="0"/>
          <w:numId w:val="2"/>
        </w:numPr>
        <w:autoSpaceDE w:val="0"/>
        <w:autoSpaceDN w:val="0"/>
        <w:adjustRightInd w:val="0"/>
        <w:jc w:val="center"/>
        <w:rPr>
          <w:b/>
          <w:sz w:val="26"/>
          <w:szCs w:val="26"/>
        </w:rPr>
      </w:pPr>
    </w:p>
    <w:p w14:paraId="21D1485A">
      <w:pPr>
        <w:numPr>
          <w:ilvl w:val="0"/>
          <w:numId w:val="2"/>
        </w:numPr>
        <w:autoSpaceDE w:val="0"/>
        <w:autoSpaceDN w:val="0"/>
        <w:adjustRightInd w:val="0"/>
        <w:jc w:val="center"/>
        <w:rPr>
          <w:b/>
          <w:sz w:val="26"/>
          <w:szCs w:val="26"/>
        </w:rPr>
      </w:pPr>
      <w:r>
        <w:rPr>
          <w:sz w:val="26"/>
          <w:szCs w:val="26"/>
        </w:rPr>
        <w:t xml:space="preserve">муниципальный Совет  </w:t>
      </w:r>
      <w:r>
        <w:rPr>
          <w:b/>
          <w:sz w:val="26"/>
          <w:szCs w:val="26"/>
        </w:rPr>
        <w:t>РЕШИЛ:</w:t>
      </w:r>
    </w:p>
    <w:p w14:paraId="150AF4CB">
      <w:pPr>
        <w:numPr>
          <w:ilvl w:val="0"/>
          <w:numId w:val="2"/>
        </w:numPr>
        <w:jc w:val="center"/>
        <w:rPr>
          <w:rFonts w:eastAsia="Calibri"/>
          <w:sz w:val="26"/>
          <w:szCs w:val="26"/>
          <w:lang w:eastAsia="en-US"/>
        </w:rPr>
      </w:pPr>
    </w:p>
    <w:p w14:paraId="04D687FD">
      <w:pPr>
        <w:numPr>
          <w:ilvl w:val="0"/>
          <w:numId w:val="2"/>
        </w:numPr>
        <w:ind w:left="0" w:firstLine="709"/>
        <w:jc w:val="both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highlight w:val="none"/>
          <w:lang w:eastAsia="en-US"/>
        </w:rPr>
        <w:t>1.</w:t>
      </w:r>
      <w:r>
        <w:rPr>
          <w:rFonts w:eastAsia="Calibri"/>
          <w:sz w:val="26"/>
          <w:szCs w:val="26"/>
          <w:lang w:eastAsia="en-US"/>
        </w:rPr>
        <w:t xml:space="preserve"> По результатам проведения публичных слушаний выразить согласие населения муниципального образования «</w:t>
      </w:r>
      <w:r>
        <w:rPr>
          <w:rFonts w:eastAsia="Calibri"/>
          <w:sz w:val="26"/>
          <w:szCs w:val="26"/>
          <w:lang w:val="ru-RU" w:eastAsia="en-US"/>
        </w:rPr>
        <w:t>Коношское</w:t>
      </w:r>
      <w:r>
        <w:rPr>
          <w:rFonts w:eastAsia="Calibri"/>
          <w:sz w:val="26"/>
          <w:szCs w:val="26"/>
          <w:lang w:eastAsia="en-US"/>
        </w:rPr>
        <w:t xml:space="preserve">» на преобразование муниципальных образований «Коношский муниципальный район» </w:t>
      </w:r>
      <w:r>
        <w:rPr>
          <w:rFonts w:eastAsia="Calibri"/>
          <w:color w:val="000000"/>
          <w:sz w:val="26"/>
          <w:szCs w:val="26"/>
          <w:lang w:eastAsia="en-US"/>
        </w:rPr>
        <w:t>«</w:t>
      </w:r>
      <w:r>
        <w:rPr>
          <w:rFonts w:eastAsia="Calibri"/>
          <w:sz w:val="26"/>
          <w:szCs w:val="26"/>
          <w:lang w:eastAsia="en-US"/>
        </w:rPr>
        <w:t>Волошское</w:t>
      </w:r>
      <w:r>
        <w:rPr>
          <w:rFonts w:eastAsia="Calibri"/>
          <w:color w:val="000000"/>
          <w:sz w:val="26"/>
          <w:szCs w:val="26"/>
          <w:lang w:eastAsia="en-US"/>
        </w:rPr>
        <w:t>», «</w:t>
      </w:r>
      <w:r>
        <w:rPr>
          <w:rFonts w:eastAsia="Calibri"/>
          <w:sz w:val="26"/>
          <w:szCs w:val="26"/>
          <w:lang w:eastAsia="en-US"/>
        </w:rPr>
        <w:t>Вохтомское</w:t>
      </w:r>
      <w:r>
        <w:rPr>
          <w:rFonts w:eastAsia="Calibri"/>
          <w:color w:val="000000"/>
          <w:sz w:val="26"/>
          <w:szCs w:val="26"/>
          <w:lang w:eastAsia="en-US"/>
        </w:rPr>
        <w:t>», «</w:t>
      </w:r>
      <w:r>
        <w:rPr>
          <w:rFonts w:eastAsia="Calibri"/>
          <w:sz w:val="26"/>
          <w:szCs w:val="26"/>
          <w:lang w:eastAsia="en-US"/>
        </w:rPr>
        <w:t>Ерцевское</w:t>
      </w:r>
      <w:r>
        <w:rPr>
          <w:rFonts w:eastAsia="Calibri"/>
          <w:color w:val="000000"/>
          <w:sz w:val="26"/>
          <w:szCs w:val="26"/>
          <w:lang w:eastAsia="en-US"/>
        </w:rPr>
        <w:t>», «</w:t>
      </w:r>
      <w:r>
        <w:rPr>
          <w:rFonts w:eastAsia="Calibri"/>
          <w:sz w:val="26"/>
          <w:szCs w:val="26"/>
          <w:lang w:eastAsia="en-US"/>
        </w:rPr>
        <w:t>Климовское</w:t>
      </w:r>
      <w:r>
        <w:rPr>
          <w:rFonts w:eastAsia="Calibri"/>
          <w:color w:val="000000"/>
          <w:sz w:val="26"/>
          <w:szCs w:val="26"/>
          <w:lang w:eastAsia="en-US"/>
        </w:rPr>
        <w:t>», «</w:t>
      </w:r>
      <w:r>
        <w:rPr>
          <w:rFonts w:eastAsia="Calibri"/>
          <w:sz w:val="26"/>
          <w:szCs w:val="26"/>
          <w:lang w:eastAsia="en-US"/>
        </w:rPr>
        <w:t>Коношское</w:t>
      </w:r>
      <w:r>
        <w:rPr>
          <w:rFonts w:eastAsia="Calibri"/>
          <w:color w:val="000000"/>
          <w:sz w:val="26"/>
          <w:szCs w:val="26"/>
          <w:lang w:eastAsia="en-US"/>
        </w:rPr>
        <w:t>», «</w:t>
      </w:r>
      <w:r>
        <w:rPr>
          <w:rFonts w:eastAsia="Calibri"/>
          <w:sz w:val="26"/>
          <w:szCs w:val="26"/>
          <w:lang w:eastAsia="en-US"/>
        </w:rPr>
        <w:t>Мирный»</w:t>
      </w:r>
      <w:r>
        <w:rPr>
          <w:rFonts w:eastAsia="Calibri"/>
          <w:color w:val="000000"/>
          <w:sz w:val="26"/>
          <w:szCs w:val="26"/>
          <w:lang w:eastAsia="en-US"/>
        </w:rPr>
        <w:t>, «</w:t>
      </w:r>
      <w:r>
        <w:rPr>
          <w:rFonts w:eastAsia="Calibri"/>
          <w:sz w:val="26"/>
          <w:szCs w:val="26"/>
          <w:lang w:eastAsia="en-US"/>
        </w:rPr>
        <w:t>Подюжское</w:t>
      </w:r>
      <w:r>
        <w:rPr>
          <w:rFonts w:eastAsia="Calibri"/>
          <w:color w:val="000000"/>
          <w:sz w:val="26"/>
          <w:szCs w:val="26"/>
          <w:lang w:eastAsia="en-US"/>
        </w:rPr>
        <w:t>», «Тавреньгское», входящих в состав Коношского муниципального района Архангельской области, путём их объединения в Коношский муниципальный округ Архангельской области.</w:t>
      </w:r>
    </w:p>
    <w:p w14:paraId="1AB2F513">
      <w:pPr>
        <w:numPr>
          <w:ilvl w:val="0"/>
          <w:numId w:val="2"/>
        </w:numPr>
        <w:ind w:left="0" w:firstLine="709"/>
        <w:jc w:val="both"/>
        <w:rPr>
          <w:rFonts w:eastAsia="Calibri"/>
          <w:color w:val="000000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 xml:space="preserve">2. Направить настоящее решение в представительные органы муниципальных образований </w:t>
      </w:r>
      <w:r>
        <w:rPr>
          <w:rFonts w:eastAsia="Calibri"/>
          <w:color w:val="000000"/>
          <w:sz w:val="26"/>
          <w:szCs w:val="26"/>
          <w:lang w:eastAsia="en-US"/>
        </w:rPr>
        <w:t>«</w:t>
      </w:r>
      <w:r>
        <w:rPr>
          <w:rFonts w:eastAsia="Calibri"/>
          <w:sz w:val="26"/>
          <w:szCs w:val="26"/>
          <w:lang w:eastAsia="en-US"/>
        </w:rPr>
        <w:t>«Коношский муниципальный район», «Волошское</w:t>
      </w:r>
      <w:r>
        <w:rPr>
          <w:rFonts w:eastAsia="Calibri"/>
          <w:color w:val="000000"/>
          <w:sz w:val="26"/>
          <w:szCs w:val="26"/>
          <w:lang w:eastAsia="en-US"/>
        </w:rPr>
        <w:t>», «</w:t>
      </w:r>
      <w:r>
        <w:rPr>
          <w:rFonts w:eastAsia="Calibri"/>
          <w:sz w:val="26"/>
          <w:szCs w:val="26"/>
          <w:lang w:eastAsia="en-US"/>
        </w:rPr>
        <w:t>Вохтомское</w:t>
      </w:r>
      <w:r>
        <w:rPr>
          <w:rFonts w:eastAsia="Calibri"/>
          <w:color w:val="000000"/>
          <w:sz w:val="26"/>
          <w:szCs w:val="26"/>
          <w:lang w:eastAsia="en-US"/>
        </w:rPr>
        <w:t>», «</w:t>
      </w:r>
      <w:r>
        <w:rPr>
          <w:rFonts w:eastAsia="Calibri"/>
          <w:sz w:val="26"/>
          <w:szCs w:val="26"/>
          <w:lang w:eastAsia="en-US"/>
        </w:rPr>
        <w:t>Ерцевское</w:t>
      </w:r>
      <w:r>
        <w:rPr>
          <w:rFonts w:eastAsia="Calibri"/>
          <w:color w:val="000000"/>
          <w:sz w:val="26"/>
          <w:szCs w:val="26"/>
          <w:lang w:eastAsia="en-US"/>
        </w:rPr>
        <w:t>», «</w:t>
      </w:r>
      <w:r>
        <w:rPr>
          <w:rFonts w:eastAsia="Calibri"/>
          <w:sz w:val="26"/>
          <w:szCs w:val="26"/>
          <w:lang w:eastAsia="en-US"/>
        </w:rPr>
        <w:t>Климовское</w:t>
      </w:r>
      <w:r>
        <w:rPr>
          <w:rFonts w:eastAsia="Calibri"/>
          <w:color w:val="000000"/>
          <w:sz w:val="26"/>
          <w:szCs w:val="26"/>
          <w:lang w:eastAsia="en-US"/>
        </w:rPr>
        <w:t>», «</w:t>
      </w:r>
      <w:r>
        <w:rPr>
          <w:rFonts w:eastAsia="Calibri"/>
          <w:sz w:val="26"/>
          <w:szCs w:val="26"/>
          <w:lang w:eastAsia="en-US"/>
        </w:rPr>
        <w:t>Коношское</w:t>
      </w:r>
      <w:r>
        <w:rPr>
          <w:rFonts w:eastAsia="Calibri"/>
          <w:color w:val="000000"/>
          <w:sz w:val="26"/>
          <w:szCs w:val="26"/>
          <w:lang w:eastAsia="en-US"/>
        </w:rPr>
        <w:t>», «</w:t>
      </w:r>
      <w:r>
        <w:rPr>
          <w:rFonts w:eastAsia="Calibri"/>
          <w:sz w:val="26"/>
          <w:szCs w:val="26"/>
          <w:lang w:eastAsia="en-US"/>
        </w:rPr>
        <w:t>Мирный»</w:t>
      </w:r>
      <w:r>
        <w:rPr>
          <w:rFonts w:eastAsia="Calibri"/>
          <w:color w:val="000000"/>
          <w:sz w:val="26"/>
          <w:szCs w:val="26"/>
          <w:lang w:eastAsia="en-US"/>
        </w:rPr>
        <w:t>, «</w:t>
      </w:r>
      <w:r>
        <w:rPr>
          <w:rFonts w:eastAsia="Calibri"/>
          <w:sz w:val="26"/>
          <w:szCs w:val="26"/>
          <w:lang w:eastAsia="en-US"/>
        </w:rPr>
        <w:t>Подюжское</w:t>
      </w:r>
      <w:r>
        <w:rPr>
          <w:rFonts w:eastAsia="Calibri"/>
          <w:color w:val="000000"/>
          <w:sz w:val="26"/>
          <w:szCs w:val="26"/>
          <w:lang w:eastAsia="en-US"/>
        </w:rPr>
        <w:t>», «Тавреньгское», «Коношский муниципальный район Архангельской области», а также главам указанных муниципальных образований.</w:t>
      </w:r>
    </w:p>
    <w:p w14:paraId="78DDF996">
      <w:pPr>
        <w:numPr>
          <w:ilvl w:val="0"/>
          <w:numId w:val="2"/>
        </w:numPr>
        <w:ind w:left="0" w:firstLine="709"/>
        <w:jc w:val="both"/>
        <w:rPr>
          <w:sz w:val="26"/>
          <w:szCs w:val="26"/>
        </w:rPr>
      </w:pPr>
      <w:r>
        <w:rPr>
          <w:rFonts w:eastAsia="Calibri"/>
          <w:color w:val="000000"/>
          <w:sz w:val="26"/>
          <w:szCs w:val="26"/>
          <w:lang w:eastAsia="en-US"/>
        </w:rPr>
        <w:t xml:space="preserve">3. </w:t>
      </w:r>
      <w:r>
        <w:rPr>
          <w:rFonts w:eastAsia="Calibri"/>
          <w:sz w:val="26"/>
          <w:szCs w:val="26"/>
          <w:lang w:eastAsia="en-US"/>
        </w:rPr>
        <w:t xml:space="preserve">Настоящее решение вступает в силу со дня подписания и подлежит опубликованию в </w:t>
      </w:r>
      <w:r>
        <w:rPr>
          <w:sz w:val="26"/>
          <w:szCs w:val="26"/>
        </w:rPr>
        <w:t>«Вестнике муниципального образования «</w:t>
      </w:r>
      <w:r>
        <w:rPr>
          <w:sz w:val="26"/>
          <w:szCs w:val="26"/>
          <w:lang w:val="ru-RU"/>
        </w:rPr>
        <w:t>Коношское</w:t>
      </w:r>
      <w:r>
        <w:rPr>
          <w:sz w:val="26"/>
          <w:szCs w:val="26"/>
        </w:rPr>
        <w:t>» Коношского района и размещена на официальном сайте администрации муниципального образования «</w:t>
      </w:r>
      <w:r>
        <w:rPr>
          <w:sz w:val="26"/>
          <w:szCs w:val="26"/>
          <w:lang w:val="ru-RU"/>
        </w:rPr>
        <w:t>Коношское</w:t>
      </w:r>
      <w:r>
        <w:rPr>
          <w:sz w:val="26"/>
          <w:szCs w:val="26"/>
        </w:rPr>
        <w:t>».</w:t>
      </w:r>
    </w:p>
    <w:p w14:paraId="3800975D">
      <w:pPr>
        <w:numPr>
          <w:ilvl w:val="0"/>
          <w:numId w:val="0"/>
        </w:numPr>
        <w:tabs>
          <w:tab w:val="left" w:pos="0"/>
        </w:tabs>
        <w:rPr>
          <w:sz w:val="26"/>
          <w:szCs w:val="26"/>
        </w:rPr>
      </w:pPr>
    </w:p>
    <w:p w14:paraId="043F6437">
      <w:pPr>
        <w:numPr>
          <w:ilvl w:val="0"/>
          <w:numId w:val="0"/>
        </w:numPr>
        <w:tabs>
          <w:tab w:val="left" w:pos="0"/>
        </w:tabs>
        <w:rPr>
          <w:sz w:val="26"/>
          <w:szCs w:val="26"/>
        </w:rPr>
      </w:pPr>
    </w:p>
    <w:p w14:paraId="748A9E21">
      <w:pPr>
        <w:numPr>
          <w:ilvl w:val="0"/>
          <w:numId w:val="0"/>
        </w:numPr>
        <w:tabs>
          <w:tab w:val="left" w:pos="0"/>
        </w:tabs>
        <w:rPr>
          <w:sz w:val="26"/>
          <w:szCs w:val="26"/>
        </w:rPr>
      </w:pPr>
    </w:p>
    <w:p w14:paraId="2A52DDA9">
      <w:pPr>
        <w:numPr>
          <w:ilvl w:val="0"/>
          <w:numId w:val="0"/>
        </w:numPr>
        <w:tabs>
          <w:tab w:val="left" w:pos="0"/>
        </w:tabs>
        <w:rPr>
          <w:sz w:val="26"/>
          <w:szCs w:val="26"/>
        </w:rPr>
      </w:pPr>
    </w:p>
    <w:p w14:paraId="6C8884C1">
      <w:pPr>
        <w:jc w:val="both"/>
        <w:rPr>
          <w:rFonts w:hint="default"/>
          <w:b/>
          <w:sz w:val="28"/>
          <w:szCs w:val="28"/>
          <w:lang w:val="ru-RU"/>
        </w:rPr>
      </w:pPr>
      <w:r>
        <w:rPr>
          <w:b/>
          <w:sz w:val="28"/>
          <w:szCs w:val="28"/>
        </w:rPr>
        <w:t xml:space="preserve">Председателя муниципального </w:t>
      </w:r>
      <w:r>
        <w:rPr>
          <w:rFonts w:hint="default"/>
          <w:b/>
          <w:sz w:val="28"/>
          <w:szCs w:val="28"/>
          <w:lang w:val="ru-RU"/>
        </w:rPr>
        <w:t xml:space="preserve">                                                В.А. Макаров</w:t>
      </w:r>
    </w:p>
    <w:p w14:paraId="4480628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Совета МО «Коношское»     </w:t>
      </w:r>
    </w:p>
    <w:p w14:paraId="416C5818">
      <w:pPr>
        <w:jc w:val="both"/>
        <w:rPr>
          <w:b/>
          <w:sz w:val="28"/>
          <w:szCs w:val="28"/>
        </w:rPr>
      </w:pPr>
    </w:p>
    <w:p w14:paraId="306A236C">
      <w:pPr>
        <w:jc w:val="both"/>
        <w:rPr>
          <w:b/>
          <w:sz w:val="28"/>
          <w:szCs w:val="28"/>
        </w:rPr>
      </w:pPr>
    </w:p>
    <w:p w14:paraId="271A98C8">
      <w:pPr>
        <w:jc w:val="both"/>
        <w:rPr>
          <w:b/>
          <w:sz w:val="28"/>
          <w:szCs w:val="28"/>
        </w:rPr>
      </w:pPr>
    </w:p>
    <w:p w14:paraId="2F157D04">
      <w:pPr>
        <w:jc w:val="both"/>
        <w:rPr>
          <w:b/>
          <w:sz w:val="28"/>
          <w:szCs w:val="28"/>
        </w:rPr>
      </w:pPr>
    </w:p>
    <w:p w14:paraId="5FF2C6D1">
      <w:pPr>
        <w:jc w:val="both"/>
        <w:rPr>
          <w:b/>
          <w:sz w:val="28"/>
          <w:szCs w:val="28"/>
        </w:rPr>
      </w:pPr>
    </w:p>
    <w:p w14:paraId="4FD36C96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Глава муниципального </w:t>
      </w:r>
    </w:p>
    <w:p w14:paraId="4C73C6E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образования «Коношское»                                                         А.Н. Денисов</w:t>
      </w:r>
    </w:p>
    <w:p w14:paraId="4C515711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1F10E7AE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5612BA19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1BFB2D02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6BD7E66B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5E9ECFAD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6F15B91B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125FD57A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66620DA2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4EC6324E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0F055E49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2522147E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3339F2C9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1CEC7F12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7C88E688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542A2318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123955E7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761FDCFE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79F8C3E7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5303F05E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0F6E20CC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22F25EBA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3CC4365D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3321001C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75872B5A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13AB1660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2AB81592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635EB8DD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4CA2BA67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</w:p>
    <w:p w14:paraId="12497498">
      <w:pPr>
        <w:pStyle w:val="26"/>
        <w:numPr>
          <w:ilvl w:val="0"/>
          <w:numId w:val="0"/>
        </w:numPr>
        <w:tabs>
          <w:tab w:val="left" w:pos="0"/>
        </w:tabs>
        <w:ind w:leftChars="0"/>
        <w:jc w:val="both"/>
        <w:rPr>
          <w:sz w:val="28"/>
          <w:szCs w:val="28"/>
        </w:rPr>
      </w:pPr>
    </w:p>
    <w:p w14:paraId="07D87FD6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2</w:t>
      </w:r>
    </w:p>
    <w:p w14:paraId="7A1D8885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муниципального Совета </w:t>
      </w:r>
    </w:p>
    <w:p w14:paraId="14622F50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14:paraId="125ACECD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  <w:r>
        <w:rPr>
          <w:sz w:val="28"/>
          <w:szCs w:val="28"/>
        </w:rPr>
        <w:t>«</w:t>
      </w:r>
      <w:r>
        <w:rPr>
          <w:sz w:val="28"/>
          <w:szCs w:val="28"/>
          <w:lang w:val="ru-RU"/>
        </w:rPr>
        <w:t>Коношское</w:t>
      </w:r>
      <w:r>
        <w:rPr>
          <w:sz w:val="28"/>
          <w:szCs w:val="28"/>
        </w:rPr>
        <w:t>»</w:t>
      </w:r>
    </w:p>
    <w:p w14:paraId="51C218F6">
      <w:pPr>
        <w:pStyle w:val="26"/>
        <w:numPr>
          <w:ilvl w:val="0"/>
          <w:numId w:val="2"/>
        </w:num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« </w:t>
      </w:r>
      <w:r>
        <w:rPr>
          <w:rFonts w:hint="default"/>
          <w:sz w:val="28"/>
          <w:szCs w:val="28"/>
          <w:lang w:val="ru-RU"/>
        </w:rPr>
        <w:t>13</w:t>
      </w:r>
      <w:r>
        <w:rPr>
          <w:sz w:val="28"/>
          <w:szCs w:val="28"/>
        </w:rPr>
        <w:t xml:space="preserve"> » </w:t>
      </w:r>
      <w:r>
        <w:rPr>
          <w:sz w:val="28"/>
          <w:szCs w:val="28"/>
          <w:lang w:val="ru-RU"/>
        </w:rPr>
        <w:t>марта</w:t>
      </w:r>
      <w:r>
        <w:rPr>
          <w:sz w:val="28"/>
          <w:szCs w:val="28"/>
        </w:rPr>
        <w:t xml:space="preserve"> 202</w:t>
      </w:r>
      <w:r>
        <w:rPr>
          <w:rFonts w:hint="default"/>
          <w:sz w:val="28"/>
          <w:szCs w:val="28"/>
          <w:lang w:val="ru-RU"/>
        </w:rPr>
        <w:t>5</w:t>
      </w:r>
      <w:r>
        <w:rPr>
          <w:sz w:val="28"/>
          <w:szCs w:val="28"/>
        </w:rPr>
        <w:t xml:space="preserve"> года № </w:t>
      </w:r>
      <w:r>
        <w:rPr>
          <w:rFonts w:hint="default"/>
          <w:sz w:val="28"/>
          <w:szCs w:val="28"/>
          <w:lang w:val="ru-RU"/>
        </w:rPr>
        <w:t>142</w:t>
      </w:r>
    </w:p>
    <w:p w14:paraId="2532DB01">
      <w:pPr>
        <w:numPr>
          <w:ilvl w:val="0"/>
          <w:numId w:val="2"/>
        </w:numPr>
        <w:jc w:val="both"/>
        <w:rPr>
          <w:b/>
          <w:sz w:val="28"/>
          <w:szCs w:val="28"/>
        </w:rPr>
      </w:pPr>
    </w:p>
    <w:p w14:paraId="6E2587F6">
      <w:pPr>
        <w:pStyle w:val="26"/>
        <w:numPr>
          <w:ilvl w:val="0"/>
          <w:numId w:val="2"/>
        </w:numPr>
        <w:jc w:val="both"/>
        <w:rPr>
          <w:sz w:val="28"/>
          <w:szCs w:val="28"/>
        </w:rPr>
      </w:pPr>
    </w:p>
    <w:p w14:paraId="6484D699">
      <w:pPr>
        <w:numPr>
          <w:ilvl w:val="0"/>
          <w:numId w:val="2"/>
        </w:numPr>
        <w:rPr>
          <w:b/>
          <w:sz w:val="28"/>
          <w:szCs w:val="28"/>
        </w:rPr>
      </w:pPr>
    </w:p>
    <w:p w14:paraId="31EFF5B4">
      <w:pPr>
        <w:numPr>
          <w:ilvl w:val="0"/>
          <w:numId w:val="2"/>
        </w:numPr>
        <w:tabs>
          <w:tab w:val="left" w:pos="410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</w:t>
      </w:r>
    </w:p>
    <w:p w14:paraId="6A275AC6">
      <w:pPr>
        <w:numPr>
          <w:ilvl w:val="0"/>
          <w:numId w:val="2"/>
        </w:numPr>
        <w:tabs>
          <w:tab w:val="left" w:pos="410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организационного комитета для подготовки</w:t>
      </w:r>
    </w:p>
    <w:p w14:paraId="33B6B1EB">
      <w:pPr>
        <w:numPr>
          <w:ilvl w:val="0"/>
          <w:numId w:val="2"/>
        </w:numPr>
        <w:tabs>
          <w:tab w:val="left" w:pos="410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проведения публичных слушаний</w:t>
      </w:r>
    </w:p>
    <w:p w14:paraId="24E70AEE">
      <w:pPr>
        <w:outlineLvl w:val="0"/>
      </w:pPr>
    </w:p>
    <w:p w14:paraId="57FEE858">
      <w:pPr>
        <w:outlineLvl w:val="0"/>
      </w:pPr>
      <w:r>
        <w:t>Денисов А.Н. –    глав</w:t>
      </w:r>
      <w:r>
        <w:rPr>
          <w:lang w:val="ru-RU"/>
        </w:rPr>
        <w:t>а</w:t>
      </w:r>
      <w:r>
        <w:t xml:space="preserve"> МО «Коношское»;</w:t>
      </w:r>
    </w:p>
    <w:p w14:paraId="12E44402">
      <w:pPr>
        <w:outlineLvl w:val="0"/>
      </w:pPr>
    </w:p>
    <w:p w14:paraId="7C9CF95E">
      <w:pPr>
        <w:outlineLvl w:val="0"/>
      </w:pPr>
      <w:r>
        <w:rPr>
          <w:lang w:val="ru-RU"/>
        </w:rPr>
        <w:t>Макаров</w:t>
      </w:r>
      <w:r>
        <w:rPr>
          <w:rFonts w:hint="default"/>
          <w:lang w:val="ru-RU"/>
        </w:rPr>
        <w:t xml:space="preserve"> В.А.</w:t>
      </w:r>
      <w:r>
        <w:t xml:space="preserve"> – председатель МС МО «Коношское»; </w:t>
      </w:r>
    </w:p>
    <w:p w14:paraId="41579CD4">
      <w:pPr>
        <w:outlineLvl w:val="0"/>
      </w:pPr>
      <w:r>
        <w:t xml:space="preserve">      </w:t>
      </w:r>
    </w:p>
    <w:p w14:paraId="42FBB1E0">
      <w:pPr>
        <w:outlineLvl w:val="0"/>
      </w:pPr>
      <w:r>
        <w:rPr>
          <w:lang w:val="ru-RU"/>
        </w:rPr>
        <w:t>Бова</w:t>
      </w:r>
      <w:r>
        <w:rPr>
          <w:rFonts w:hint="default"/>
          <w:lang w:val="ru-RU"/>
        </w:rPr>
        <w:t xml:space="preserve"> А.Г.</w:t>
      </w:r>
      <w:r>
        <w:t>– депутат МС МО «Коношское»;</w:t>
      </w:r>
    </w:p>
    <w:p w14:paraId="56F44553">
      <w:pPr>
        <w:outlineLvl w:val="0"/>
        <w:rPr>
          <w:lang w:val="ru-RU"/>
        </w:rPr>
      </w:pPr>
    </w:p>
    <w:p w14:paraId="3994A36A">
      <w:pPr>
        <w:outlineLvl w:val="0"/>
      </w:pPr>
      <w:r>
        <w:rPr>
          <w:lang w:val="ru-RU"/>
        </w:rPr>
        <w:t>Игнатов</w:t>
      </w:r>
      <w:r>
        <w:rPr>
          <w:rFonts w:hint="default"/>
          <w:lang w:val="ru-RU"/>
        </w:rPr>
        <w:t xml:space="preserve"> С.Л.</w:t>
      </w:r>
      <w:r>
        <w:t xml:space="preserve">– депутат </w:t>
      </w:r>
      <w:r>
        <w:rPr>
          <w:rFonts w:hint="default"/>
          <w:lang w:val="ru-RU"/>
        </w:rPr>
        <w:t xml:space="preserve"> </w:t>
      </w:r>
      <w:r>
        <w:t xml:space="preserve">МС МО «Коношское»; </w:t>
      </w:r>
    </w:p>
    <w:p w14:paraId="238FA653">
      <w:pPr>
        <w:outlineLvl w:val="0"/>
        <w:rPr>
          <w:rFonts w:hint="default"/>
          <w:lang w:val="ru-RU"/>
        </w:rPr>
      </w:pPr>
    </w:p>
    <w:p w14:paraId="3FCDB6F4">
      <w:pPr>
        <w:outlineLvl w:val="0"/>
      </w:pPr>
      <w:r>
        <w:rPr>
          <w:rFonts w:hint="default"/>
          <w:lang w:val="ru-RU"/>
        </w:rPr>
        <w:t xml:space="preserve">Хорошинина О.В. - </w:t>
      </w:r>
      <w:r>
        <w:t xml:space="preserve">депутат </w:t>
      </w:r>
      <w:r>
        <w:rPr>
          <w:rFonts w:hint="default"/>
          <w:lang w:val="ru-RU"/>
        </w:rPr>
        <w:t xml:space="preserve"> </w:t>
      </w:r>
      <w:r>
        <w:t xml:space="preserve">МС МО «Коношское»; </w:t>
      </w:r>
    </w:p>
    <w:p w14:paraId="4005F2B2">
      <w:pPr>
        <w:outlineLvl w:val="0"/>
      </w:pPr>
    </w:p>
    <w:p w14:paraId="203AAD95">
      <w:pPr>
        <w:outlineLvl w:val="0"/>
      </w:pPr>
      <w:r>
        <w:t xml:space="preserve">Ручкинова Т.Н. – депутат МС МО «Коношское»; </w:t>
      </w:r>
    </w:p>
    <w:p w14:paraId="2F0B60F5">
      <w:pPr>
        <w:outlineLvl w:val="0"/>
      </w:pPr>
    </w:p>
    <w:p w14:paraId="3938C2CF">
      <w:pPr>
        <w:outlineLvl w:val="0"/>
      </w:pPr>
      <w:r>
        <w:rPr>
          <w:lang w:val="ru-RU"/>
        </w:rPr>
        <w:t>Парменова</w:t>
      </w:r>
      <w:r>
        <w:rPr>
          <w:rFonts w:hint="default"/>
          <w:lang w:val="ru-RU"/>
        </w:rPr>
        <w:t xml:space="preserve"> И.С. - </w:t>
      </w:r>
      <w:r>
        <w:t xml:space="preserve">депутат МС МО «Коношское»; </w:t>
      </w:r>
    </w:p>
    <w:p w14:paraId="57E469A7">
      <w:pPr>
        <w:outlineLvl w:val="0"/>
        <w:rPr>
          <w:rFonts w:hint="default"/>
          <w:lang w:val="ru-RU"/>
        </w:rPr>
      </w:pPr>
    </w:p>
    <w:p w14:paraId="1822E3F4">
      <w:pPr>
        <w:outlineLvl w:val="0"/>
      </w:pPr>
      <w:r>
        <w:rPr>
          <w:rFonts w:hint="default"/>
          <w:lang w:val="ru-RU"/>
        </w:rPr>
        <w:t xml:space="preserve">Ионина О.И. - </w:t>
      </w:r>
      <w:r>
        <w:t xml:space="preserve">депутат МС МО «Коношское»; </w:t>
      </w:r>
    </w:p>
    <w:p w14:paraId="77E030E0">
      <w:pPr>
        <w:outlineLvl w:val="0"/>
        <w:rPr>
          <w:rFonts w:hint="default"/>
          <w:lang w:val="ru-RU"/>
        </w:rPr>
      </w:pPr>
    </w:p>
    <w:p w14:paraId="7324AA0A">
      <w:pPr>
        <w:outlineLvl w:val="0"/>
      </w:pPr>
      <w:r>
        <w:rPr>
          <w:rFonts w:hint="default"/>
          <w:lang w:val="ru-RU"/>
        </w:rPr>
        <w:t xml:space="preserve">Старцев И.И. - </w:t>
      </w:r>
      <w:r>
        <w:t xml:space="preserve">депутат МС МО «Коношское»; </w:t>
      </w:r>
    </w:p>
    <w:p w14:paraId="2C66939F">
      <w:pPr>
        <w:outlineLvl w:val="0"/>
        <w:rPr>
          <w:rFonts w:hint="default"/>
          <w:lang w:val="ru-RU"/>
        </w:rPr>
      </w:pPr>
    </w:p>
    <w:p w14:paraId="5A21A388">
      <w:pPr>
        <w:outlineLvl w:val="0"/>
      </w:pPr>
      <w:r>
        <w:rPr>
          <w:rFonts w:hint="default"/>
          <w:lang w:val="ru-RU"/>
        </w:rPr>
        <w:t xml:space="preserve">Гневашева Н.И. - </w:t>
      </w:r>
      <w:r>
        <w:t xml:space="preserve">депутат МС МО «Коношское»; </w:t>
      </w:r>
    </w:p>
    <w:p w14:paraId="6C6FE291">
      <w:pPr>
        <w:outlineLvl w:val="0"/>
        <w:rPr>
          <w:rFonts w:hint="default"/>
          <w:lang w:val="ru-RU"/>
        </w:rPr>
      </w:pPr>
    </w:p>
    <w:p w14:paraId="60DB5ADF">
      <w:pPr>
        <w:outlineLvl w:val="0"/>
      </w:pPr>
      <w:r>
        <w:rPr>
          <w:rFonts w:hint="default"/>
          <w:lang w:val="ru-RU"/>
        </w:rPr>
        <w:t xml:space="preserve">Щелок С.А. - </w:t>
      </w:r>
      <w:r>
        <w:t xml:space="preserve">депутат МС МО «Коношское»; </w:t>
      </w:r>
    </w:p>
    <w:p w14:paraId="787671B9">
      <w:pPr>
        <w:outlineLvl w:val="0"/>
        <w:rPr>
          <w:rFonts w:hint="default"/>
          <w:lang w:val="ru-RU"/>
        </w:rPr>
      </w:pPr>
    </w:p>
    <w:p w14:paraId="7BBA8E49">
      <w:pPr>
        <w:outlineLvl w:val="0"/>
      </w:pPr>
      <w:r>
        <w:rPr>
          <w:lang w:val="ru-RU"/>
        </w:rPr>
        <w:t>Шабалин</w:t>
      </w:r>
      <w:r>
        <w:rPr>
          <w:rFonts w:hint="default"/>
          <w:lang w:val="ru-RU"/>
        </w:rPr>
        <w:t xml:space="preserve"> А.В.</w:t>
      </w:r>
      <w:r>
        <w:t xml:space="preserve"> </w:t>
      </w:r>
      <w:r>
        <w:rPr>
          <w:rFonts w:hint="default"/>
          <w:lang w:val="ru-RU"/>
        </w:rPr>
        <w:t xml:space="preserve">- </w:t>
      </w:r>
      <w:r>
        <w:t xml:space="preserve">  депутат МС МО «Коношское»; </w:t>
      </w:r>
    </w:p>
    <w:p w14:paraId="51123220">
      <w:pPr>
        <w:outlineLvl w:val="0"/>
      </w:pPr>
    </w:p>
    <w:p w14:paraId="238621F0">
      <w:pPr>
        <w:outlineLvl w:val="0"/>
      </w:pPr>
      <w:r>
        <w:t>Лебедева О.А.– депутат МС МО «Коношское»;</w:t>
      </w:r>
    </w:p>
    <w:p w14:paraId="18E4411E">
      <w:pPr>
        <w:outlineLvl w:val="0"/>
      </w:pPr>
    </w:p>
    <w:p w14:paraId="65DB3AC1">
      <w:pPr>
        <w:outlineLvl w:val="0"/>
        <w:rPr>
          <w:u w:val="single"/>
        </w:rPr>
      </w:pPr>
      <w:r>
        <w:t>Палкина А.Л.-  заместитель Главы по организационно</w:t>
      </w:r>
      <w:r>
        <w:rPr>
          <w:rFonts w:hint="default"/>
          <w:lang w:val="ru-RU"/>
        </w:rPr>
        <w:t xml:space="preserve"> </w:t>
      </w:r>
      <w:r>
        <w:t>-</w:t>
      </w:r>
      <w:r>
        <w:rPr>
          <w:rFonts w:hint="default"/>
          <w:lang w:val="ru-RU"/>
        </w:rPr>
        <w:t xml:space="preserve"> </w:t>
      </w:r>
      <w:r>
        <w:t>правовым вопросам</w:t>
      </w:r>
      <w:r>
        <w:rPr>
          <w:u w:val="single"/>
        </w:rPr>
        <w:t xml:space="preserve">      </w:t>
      </w:r>
    </w:p>
    <w:p w14:paraId="3D5AC3C6">
      <w:pPr>
        <w:outlineLvl w:val="0"/>
      </w:pPr>
      <w:r>
        <w:rPr>
          <w:u w:val="single"/>
        </w:rPr>
        <w:t xml:space="preserve">        </w:t>
      </w:r>
    </w:p>
    <w:p w14:paraId="2D9B913D">
      <w:pPr>
        <w:outlineLvl w:val="0"/>
      </w:pPr>
      <w:r>
        <w:t xml:space="preserve">Архачева М.В.- </w:t>
      </w:r>
      <w:r>
        <w:rPr>
          <w:lang w:val="ru-RU"/>
        </w:rPr>
        <w:t>консультант</w:t>
      </w:r>
      <w:r>
        <w:t xml:space="preserve"> администрации МО «Коношское».    </w:t>
      </w:r>
    </w:p>
    <w:p w14:paraId="46D220C7">
      <w:pPr>
        <w:numPr>
          <w:ilvl w:val="0"/>
          <w:numId w:val="2"/>
        </w:numPr>
        <w:jc w:val="both"/>
        <w:rPr>
          <w:sz w:val="28"/>
        </w:rPr>
      </w:pPr>
    </w:p>
    <w:p w14:paraId="42A40ED7">
      <w:pPr>
        <w:numPr>
          <w:ilvl w:val="0"/>
          <w:numId w:val="2"/>
        </w:numPr>
        <w:jc w:val="both"/>
        <w:rPr>
          <w:sz w:val="28"/>
        </w:rPr>
      </w:pPr>
    </w:p>
    <w:p w14:paraId="39779B06">
      <w:pPr>
        <w:spacing w:line="276" w:lineRule="auto"/>
        <w:ind w:firstLine="709"/>
        <w:jc w:val="both"/>
        <w:rPr>
          <w:sz w:val="28"/>
          <w:szCs w:val="28"/>
        </w:rPr>
      </w:pPr>
    </w:p>
    <w:sectPr>
      <w:pgSz w:w="11909" w:h="16834"/>
      <w:pgMar w:top="1134" w:right="851" w:bottom="1134" w:left="1701" w:header="709" w:footer="709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Georgia">
    <w:panose1 w:val="02040502050405020303"/>
    <w:charset w:val="CC"/>
    <w:family w:val="roman"/>
    <w:pitch w:val="default"/>
    <w:sig w:usb0="00000287" w:usb1="00000000" w:usb2="00000000" w:usb3="00000000" w:csb0="2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2"/>
    <w:multiLevelType w:val="multilevel"/>
    <w:tmpl w:val="00000002"/>
    <w:lvl w:ilvl="0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432" w:hanging="432"/>
      </w:pPr>
    </w:lvl>
    <w:lvl w:ilvl="1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576" w:hanging="576"/>
      </w:pPr>
    </w:lvl>
    <w:lvl w:ilvl="2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720" w:hanging="720"/>
      </w:pPr>
    </w:lvl>
    <w:lvl w:ilvl="3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864" w:hanging="864"/>
      </w:pPr>
      <w:rPr>
        <w:sz w:val="28"/>
        <w:szCs w:val="28"/>
        <w:lang w:eastAsia="zh-CN"/>
      </w:rPr>
    </w:lvl>
    <w:lvl w:ilvl="4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1008" w:hanging="1008"/>
      </w:pPr>
    </w:lvl>
    <w:lvl w:ilvl="5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1152" w:hanging="1152"/>
      </w:pPr>
    </w:lvl>
    <w:lvl w:ilvl="6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1296" w:hanging="1296"/>
      </w:pPr>
    </w:lvl>
    <w:lvl w:ilvl="7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1440" w:hanging="1440"/>
      </w:pPr>
      <w:rPr>
        <w:b/>
        <w:sz w:val="28"/>
        <w:szCs w:val="28"/>
        <w:lang w:eastAsia="zh-CN"/>
      </w:rPr>
    </w:lvl>
    <w:lvl w:ilvl="8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1584" w:hanging="1584"/>
      </w:pPr>
    </w:lvl>
  </w:abstractNum>
  <w:abstractNum w:abstractNumId="1">
    <w:nsid w:val="56FC5433"/>
    <w:multiLevelType w:val="multilevel"/>
    <w:tmpl w:val="56FC5433"/>
    <w:lvl w:ilvl="0" w:tentative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789" w:hanging="360"/>
      </w:pPr>
    </w:lvl>
    <w:lvl w:ilvl="2" w:tentative="0">
      <w:start w:val="1"/>
      <w:numFmt w:val="lowerRoman"/>
      <w:lvlText w:val="%3."/>
      <w:lvlJc w:val="right"/>
      <w:pPr>
        <w:ind w:left="2509" w:hanging="180"/>
      </w:pPr>
    </w:lvl>
    <w:lvl w:ilvl="3" w:tentative="0">
      <w:start w:val="1"/>
      <w:numFmt w:val="decimal"/>
      <w:lvlText w:val="%4."/>
      <w:lvlJc w:val="left"/>
      <w:pPr>
        <w:ind w:left="3229" w:hanging="360"/>
      </w:pPr>
    </w:lvl>
    <w:lvl w:ilvl="4" w:tentative="0">
      <w:start w:val="1"/>
      <w:numFmt w:val="lowerLetter"/>
      <w:lvlText w:val="%5."/>
      <w:lvlJc w:val="left"/>
      <w:pPr>
        <w:ind w:left="3949" w:hanging="360"/>
      </w:pPr>
    </w:lvl>
    <w:lvl w:ilvl="5" w:tentative="0">
      <w:start w:val="1"/>
      <w:numFmt w:val="lowerRoman"/>
      <w:lvlText w:val="%6."/>
      <w:lvlJc w:val="right"/>
      <w:pPr>
        <w:ind w:left="4669" w:hanging="180"/>
      </w:pPr>
    </w:lvl>
    <w:lvl w:ilvl="6" w:tentative="0">
      <w:start w:val="1"/>
      <w:numFmt w:val="decimal"/>
      <w:lvlText w:val="%7."/>
      <w:lvlJc w:val="left"/>
      <w:pPr>
        <w:ind w:left="5389" w:hanging="360"/>
      </w:pPr>
    </w:lvl>
    <w:lvl w:ilvl="7" w:tentative="0">
      <w:start w:val="1"/>
      <w:numFmt w:val="lowerLetter"/>
      <w:lvlText w:val="%8."/>
      <w:lvlJc w:val="left"/>
      <w:pPr>
        <w:ind w:left="6109" w:hanging="360"/>
      </w:pPr>
    </w:lvl>
    <w:lvl w:ilvl="8" w:tentative="0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08"/>
  <w:hyphenationZone w:val="360"/>
  <w:drawingGridHorizontalSpacing w:val="57"/>
  <w:displayHorizontalDrawingGridEvery w:val="1"/>
  <w:displayVerticalDrawingGridEvery w:val="2"/>
  <w:noPunctuationKerning w:val="1"/>
  <w:characterSpacingControl w:val="doNotCompress"/>
  <w:compat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3871"/>
    <w:rsid w:val="0001170F"/>
    <w:rsid w:val="000256FC"/>
    <w:rsid w:val="00032AF5"/>
    <w:rsid w:val="000379BB"/>
    <w:rsid w:val="0004735D"/>
    <w:rsid w:val="00055A14"/>
    <w:rsid w:val="00066702"/>
    <w:rsid w:val="00075E8B"/>
    <w:rsid w:val="00077D09"/>
    <w:rsid w:val="00081487"/>
    <w:rsid w:val="00085E32"/>
    <w:rsid w:val="0009105E"/>
    <w:rsid w:val="00094A18"/>
    <w:rsid w:val="00097B1E"/>
    <w:rsid w:val="000A376E"/>
    <w:rsid w:val="000A78BD"/>
    <w:rsid w:val="000C14BF"/>
    <w:rsid w:val="000D6290"/>
    <w:rsid w:val="000F09D0"/>
    <w:rsid w:val="000F0DEA"/>
    <w:rsid w:val="00103225"/>
    <w:rsid w:val="0010762D"/>
    <w:rsid w:val="001079EA"/>
    <w:rsid w:val="0012336A"/>
    <w:rsid w:val="00124BBE"/>
    <w:rsid w:val="00130FF9"/>
    <w:rsid w:val="00154315"/>
    <w:rsid w:val="001614CC"/>
    <w:rsid w:val="00167A16"/>
    <w:rsid w:val="001745E7"/>
    <w:rsid w:val="001755E4"/>
    <w:rsid w:val="00195F80"/>
    <w:rsid w:val="0019606F"/>
    <w:rsid w:val="001B00A1"/>
    <w:rsid w:val="001B55F9"/>
    <w:rsid w:val="001C430E"/>
    <w:rsid w:val="001C513D"/>
    <w:rsid w:val="001F7E65"/>
    <w:rsid w:val="00202149"/>
    <w:rsid w:val="00207EA2"/>
    <w:rsid w:val="00207F8E"/>
    <w:rsid w:val="00210996"/>
    <w:rsid w:val="00234E3D"/>
    <w:rsid w:val="00251026"/>
    <w:rsid w:val="00253CF0"/>
    <w:rsid w:val="00255310"/>
    <w:rsid w:val="00277BB4"/>
    <w:rsid w:val="002838A2"/>
    <w:rsid w:val="002A4514"/>
    <w:rsid w:val="002A4CC8"/>
    <w:rsid w:val="002B206A"/>
    <w:rsid w:val="002C2FB4"/>
    <w:rsid w:val="002C731A"/>
    <w:rsid w:val="002D78A4"/>
    <w:rsid w:val="002F18EF"/>
    <w:rsid w:val="002F19FF"/>
    <w:rsid w:val="00306D76"/>
    <w:rsid w:val="003341AB"/>
    <w:rsid w:val="00355F7B"/>
    <w:rsid w:val="003561E6"/>
    <w:rsid w:val="0035782A"/>
    <w:rsid w:val="003639A4"/>
    <w:rsid w:val="003647E4"/>
    <w:rsid w:val="0036590F"/>
    <w:rsid w:val="003A472F"/>
    <w:rsid w:val="003E00C1"/>
    <w:rsid w:val="003E1471"/>
    <w:rsid w:val="0040260D"/>
    <w:rsid w:val="00435A04"/>
    <w:rsid w:val="00447399"/>
    <w:rsid w:val="00460237"/>
    <w:rsid w:val="004652D0"/>
    <w:rsid w:val="004662D9"/>
    <w:rsid w:val="00473568"/>
    <w:rsid w:val="004814F2"/>
    <w:rsid w:val="00491BB2"/>
    <w:rsid w:val="004A4A81"/>
    <w:rsid w:val="004A5189"/>
    <w:rsid w:val="004B3918"/>
    <w:rsid w:val="004B6B13"/>
    <w:rsid w:val="004C0546"/>
    <w:rsid w:val="004D7156"/>
    <w:rsid w:val="004E7A35"/>
    <w:rsid w:val="00512737"/>
    <w:rsid w:val="005179ED"/>
    <w:rsid w:val="00563871"/>
    <w:rsid w:val="00573283"/>
    <w:rsid w:val="00580D19"/>
    <w:rsid w:val="0058608F"/>
    <w:rsid w:val="00594B52"/>
    <w:rsid w:val="00597F05"/>
    <w:rsid w:val="005A2D5C"/>
    <w:rsid w:val="005B1FFC"/>
    <w:rsid w:val="005C00B5"/>
    <w:rsid w:val="005C77EC"/>
    <w:rsid w:val="005D53EA"/>
    <w:rsid w:val="005F2F0D"/>
    <w:rsid w:val="00644DA4"/>
    <w:rsid w:val="00645A24"/>
    <w:rsid w:val="0064762D"/>
    <w:rsid w:val="00666D3E"/>
    <w:rsid w:val="006710A0"/>
    <w:rsid w:val="00681F4C"/>
    <w:rsid w:val="00685E9E"/>
    <w:rsid w:val="00685F22"/>
    <w:rsid w:val="00696F51"/>
    <w:rsid w:val="006A58E1"/>
    <w:rsid w:val="006A7D35"/>
    <w:rsid w:val="006B0684"/>
    <w:rsid w:val="006B3225"/>
    <w:rsid w:val="006D1D4A"/>
    <w:rsid w:val="006D1F98"/>
    <w:rsid w:val="006F7285"/>
    <w:rsid w:val="00710218"/>
    <w:rsid w:val="00710B62"/>
    <w:rsid w:val="007223C8"/>
    <w:rsid w:val="00722D17"/>
    <w:rsid w:val="00730088"/>
    <w:rsid w:val="007421F4"/>
    <w:rsid w:val="00746270"/>
    <w:rsid w:val="00751F34"/>
    <w:rsid w:val="00766348"/>
    <w:rsid w:val="007667BE"/>
    <w:rsid w:val="007A531D"/>
    <w:rsid w:val="007B1E46"/>
    <w:rsid w:val="007D15D7"/>
    <w:rsid w:val="007E4647"/>
    <w:rsid w:val="00830109"/>
    <w:rsid w:val="008342A4"/>
    <w:rsid w:val="008467F4"/>
    <w:rsid w:val="00857D03"/>
    <w:rsid w:val="008729DB"/>
    <w:rsid w:val="00874DB6"/>
    <w:rsid w:val="00880868"/>
    <w:rsid w:val="008879CC"/>
    <w:rsid w:val="008937A5"/>
    <w:rsid w:val="008B3D73"/>
    <w:rsid w:val="008C2AFE"/>
    <w:rsid w:val="008C60AD"/>
    <w:rsid w:val="008D6A10"/>
    <w:rsid w:val="00905422"/>
    <w:rsid w:val="0090607F"/>
    <w:rsid w:val="00937F29"/>
    <w:rsid w:val="0095225E"/>
    <w:rsid w:val="00961476"/>
    <w:rsid w:val="00975A00"/>
    <w:rsid w:val="00991D09"/>
    <w:rsid w:val="009D0F52"/>
    <w:rsid w:val="00A15D6D"/>
    <w:rsid w:val="00A219A1"/>
    <w:rsid w:val="00A25CF2"/>
    <w:rsid w:val="00A307F5"/>
    <w:rsid w:val="00A37D1C"/>
    <w:rsid w:val="00A40B12"/>
    <w:rsid w:val="00A51562"/>
    <w:rsid w:val="00A63FFD"/>
    <w:rsid w:val="00A66A37"/>
    <w:rsid w:val="00A748E7"/>
    <w:rsid w:val="00AE6F71"/>
    <w:rsid w:val="00AF7BE1"/>
    <w:rsid w:val="00B01B1D"/>
    <w:rsid w:val="00B1067F"/>
    <w:rsid w:val="00B14187"/>
    <w:rsid w:val="00B26EC3"/>
    <w:rsid w:val="00B41DF3"/>
    <w:rsid w:val="00B41E9E"/>
    <w:rsid w:val="00B63CDA"/>
    <w:rsid w:val="00B7749C"/>
    <w:rsid w:val="00BD3E4B"/>
    <w:rsid w:val="00BE6880"/>
    <w:rsid w:val="00C072CE"/>
    <w:rsid w:val="00C079DA"/>
    <w:rsid w:val="00C25F10"/>
    <w:rsid w:val="00C44853"/>
    <w:rsid w:val="00C4784C"/>
    <w:rsid w:val="00C603B8"/>
    <w:rsid w:val="00C73AFB"/>
    <w:rsid w:val="00CA026B"/>
    <w:rsid w:val="00CA6716"/>
    <w:rsid w:val="00CC2BFF"/>
    <w:rsid w:val="00CC370B"/>
    <w:rsid w:val="00CD1D72"/>
    <w:rsid w:val="00CD1FD0"/>
    <w:rsid w:val="00CD2DAC"/>
    <w:rsid w:val="00CE02EC"/>
    <w:rsid w:val="00D25D05"/>
    <w:rsid w:val="00D50E3B"/>
    <w:rsid w:val="00D55292"/>
    <w:rsid w:val="00D72AAF"/>
    <w:rsid w:val="00D72E77"/>
    <w:rsid w:val="00D8413A"/>
    <w:rsid w:val="00D92ECC"/>
    <w:rsid w:val="00DA10D0"/>
    <w:rsid w:val="00DA4358"/>
    <w:rsid w:val="00DB1217"/>
    <w:rsid w:val="00DF1876"/>
    <w:rsid w:val="00E039E2"/>
    <w:rsid w:val="00E040B7"/>
    <w:rsid w:val="00E3266A"/>
    <w:rsid w:val="00E339CF"/>
    <w:rsid w:val="00E4362C"/>
    <w:rsid w:val="00E52C4F"/>
    <w:rsid w:val="00E6064A"/>
    <w:rsid w:val="00E6748B"/>
    <w:rsid w:val="00E755E7"/>
    <w:rsid w:val="00E838F6"/>
    <w:rsid w:val="00EC2EF2"/>
    <w:rsid w:val="00ED65A6"/>
    <w:rsid w:val="00F12EC4"/>
    <w:rsid w:val="00F15834"/>
    <w:rsid w:val="00F22111"/>
    <w:rsid w:val="00F360CB"/>
    <w:rsid w:val="00F6497D"/>
    <w:rsid w:val="00F6648F"/>
    <w:rsid w:val="00F722FB"/>
    <w:rsid w:val="00F827ED"/>
    <w:rsid w:val="00F8347D"/>
    <w:rsid w:val="00F84D40"/>
    <w:rsid w:val="00F8544C"/>
    <w:rsid w:val="00F867CC"/>
    <w:rsid w:val="00F920AE"/>
    <w:rsid w:val="00F9329A"/>
    <w:rsid w:val="00F94393"/>
    <w:rsid w:val="00FA4747"/>
    <w:rsid w:val="00FB52EA"/>
    <w:rsid w:val="00FC6DB7"/>
    <w:rsid w:val="00FD2778"/>
    <w:rsid w:val="00FD43D8"/>
    <w:rsid w:val="00FD4810"/>
    <w:rsid w:val="00FE398C"/>
    <w:rsid w:val="00FF3E23"/>
    <w:rsid w:val="0B533DA2"/>
    <w:rsid w:val="0CD251E8"/>
    <w:rsid w:val="13C87874"/>
    <w:rsid w:val="1B2C026B"/>
    <w:rsid w:val="22660C0C"/>
    <w:rsid w:val="232A2E45"/>
    <w:rsid w:val="4A187859"/>
    <w:rsid w:val="516E767E"/>
    <w:rsid w:val="550A256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nhideWhenUsed="0" w:uiPriority="0" w:name="Default Paragraph Font"/>
    <w:lsdException w:qFormat="1" w:unhideWhenUsed="0" w:uiPriority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99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nhideWhenUsed="0" w:uiPriority="0" w:name="Body Text 2"/>
    <w:lsdException w:qFormat="1" w:unhideWhenUsed="0" w:uiPriority="0" w:name="Body Text 3"/>
    <w:lsdException w:qFormat="1" w:unhideWhenUsed="0" w:uiPriority="99" w:semiHidden="0" w:name="Body Text Indent 2"/>
    <w:lsdException w:uiPriority="99" w:name="Body Text Indent 3"/>
    <w:lsdException w:uiPriority="99" w:name="Block Text"/>
    <w:lsdException w:qFormat="1" w:unhideWhenUsed="0" w:uiPriority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paragraph" w:styleId="2">
    <w:name w:val="heading 1"/>
    <w:basedOn w:val="1"/>
    <w:next w:val="1"/>
    <w:qFormat/>
    <w:uiPriority w:val="0"/>
    <w:pPr>
      <w:keepNext/>
      <w:jc w:val="center"/>
      <w:outlineLvl w:val="0"/>
    </w:pPr>
    <w:rPr>
      <w:b/>
      <w:bCs/>
    </w:rPr>
  </w:style>
  <w:style w:type="paragraph" w:styleId="3">
    <w:name w:val="heading 2"/>
    <w:basedOn w:val="1"/>
    <w:next w:val="1"/>
    <w:qFormat/>
    <w:uiPriority w:val="0"/>
    <w:pPr>
      <w:keepNext/>
      <w:jc w:val="right"/>
      <w:outlineLvl w:val="1"/>
    </w:pPr>
    <w:rPr>
      <w:sz w:val="28"/>
    </w:rPr>
  </w:style>
  <w:style w:type="paragraph" w:styleId="4">
    <w:name w:val="heading 3"/>
    <w:basedOn w:val="1"/>
    <w:next w:val="1"/>
    <w:link w:val="22"/>
    <w:qFormat/>
    <w:uiPriority w:val="0"/>
    <w:pPr>
      <w:keepNext/>
      <w:ind w:left="360"/>
      <w:jc w:val="both"/>
      <w:outlineLvl w:val="2"/>
    </w:pPr>
    <w:rPr>
      <w:sz w:val="28"/>
    </w:rPr>
  </w:style>
  <w:style w:type="character" w:default="1" w:styleId="5">
    <w:name w:val="Default Paragraph Font"/>
    <w:semiHidden/>
    <w:qFormat/>
    <w:uiPriority w:val="0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semiHidden/>
    <w:qFormat/>
    <w:uiPriority w:val="0"/>
    <w:rPr>
      <w:color w:val="0000FF"/>
      <w:u w:val="single"/>
    </w:rPr>
  </w:style>
  <w:style w:type="paragraph" w:styleId="8">
    <w:name w:val="Balloon Text"/>
    <w:basedOn w:val="1"/>
    <w:link w:val="20"/>
    <w:semiHidden/>
    <w:unhideWhenUsed/>
    <w:qFormat/>
    <w:uiPriority w:val="99"/>
    <w:rPr>
      <w:rFonts w:ascii="Tahoma" w:hAnsi="Tahoma"/>
      <w:sz w:val="16"/>
      <w:szCs w:val="16"/>
    </w:rPr>
  </w:style>
  <w:style w:type="paragraph" w:styleId="9">
    <w:name w:val="Body Text 2"/>
    <w:basedOn w:val="1"/>
    <w:semiHidden/>
    <w:qFormat/>
    <w:uiPriority w:val="0"/>
    <w:pPr>
      <w:jc w:val="both"/>
    </w:pPr>
    <w:rPr>
      <w:sz w:val="28"/>
    </w:rPr>
  </w:style>
  <w:style w:type="paragraph" w:styleId="10">
    <w:name w:val="header"/>
    <w:basedOn w:val="1"/>
    <w:link w:val="18"/>
    <w:unhideWhenUsed/>
    <w:qFormat/>
    <w:uiPriority w:val="0"/>
    <w:pPr>
      <w:tabs>
        <w:tab w:val="center" w:pos="4677"/>
        <w:tab w:val="right" w:pos="9355"/>
      </w:tabs>
    </w:pPr>
  </w:style>
  <w:style w:type="paragraph" w:styleId="11">
    <w:name w:val="Body Text"/>
    <w:basedOn w:val="1"/>
    <w:semiHidden/>
    <w:qFormat/>
    <w:uiPriority w:val="0"/>
    <w:pPr>
      <w:jc w:val="center"/>
    </w:pPr>
    <w:rPr>
      <w:rFonts w:ascii="Georgia" w:hAnsi="Georgia"/>
      <w:b/>
      <w:bCs/>
    </w:rPr>
  </w:style>
  <w:style w:type="paragraph" w:styleId="12">
    <w:name w:val="footer"/>
    <w:basedOn w:val="1"/>
    <w:link w:val="19"/>
    <w:unhideWhenUsed/>
    <w:qFormat/>
    <w:uiPriority w:val="99"/>
    <w:pPr>
      <w:tabs>
        <w:tab w:val="center" w:pos="4677"/>
        <w:tab w:val="right" w:pos="9355"/>
      </w:tabs>
    </w:pPr>
  </w:style>
  <w:style w:type="paragraph" w:styleId="13">
    <w:name w:val="Normal (Web)"/>
    <w:basedOn w:val="1"/>
    <w:qFormat/>
    <w:uiPriority w:val="99"/>
    <w:pPr>
      <w:spacing w:before="100" w:after="100"/>
    </w:pPr>
    <w:rPr>
      <w:szCs w:val="20"/>
    </w:rPr>
  </w:style>
  <w:style w:type="paragraph" w:styleId="14">
    <w:name w:val="Body Text 3"/>
    <w:basedOn w:val="1"/>
    <w:semiHidden/>
    <w:qFormat/>
    <w:uiPriority w:val="0"/>
    <w:pPr>
      <w:spacing w:line="360" w:lineRule="auto"/>
      <w:jc w:val="center"/>
    </w:pPr>
    <w:rPr>
      <w:b/>
      <w:bCs/>
      <w:sz w:val="20"/>
    </w:rPr>
  </w:style>
  <w:style w:type="paragraph" w:styleId="15">
    <w:name w:val="Body Text Indent 2"/>
    <w:basedOn w:val="1"/>
    <w:link w:val="21"/>
    <w:qFormat/>
    <w:uiPriority w:val="99"/>
    <w:pPr>
      <w:autoSpaceDE w:val="0"/>
      <w:autoSpaceDN w:val="0"/>
      <w:spacing w:after="120" w:line="480" w:lineRule="auto"/>
      <w:ind w:left="283"/>
    </w:pPr>
  </w:style>
  <w:style w:type="paragraph" w:styleId="16">
    <w:name w:val="Subtitle"/>
    <w:basedOn w:val="1"/>
    <w:link w:val="25"/>
    <w:qFormat/>
    <w:uiPriority w:val="99"/>
    <w:pPr>
      <w:suppressAutoHyphens/>
      <w:spacing w:after="60"/>
      <w:jc w:val="center"/>
      <w:outlineLvl w:val="1"/>
    </w:pPr>
    <w:rPr>
      <w:rFonts w:ascii="Arial" w:hAnsi="Arial" w:cs="Arial"/>
      <w:lang w:eastAsia="ar-SA"/>
    </w:rPr>
  </w:style>
  <w:style w:type="table" w:styleId="1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8">
    <w:name w:val="Верхний колонтитул Знак"/>
    <w:link w:val="10"/>
    <w:qFormat/>
    <w:uiPriority w:val="0"/>
    <w:rPr>
      <w:sz w:val="24"/>
      <w:szCs w:val="24"/>
    </w:rPr>
  </w:style>
  <w:style w:type="character" w:customStyle="1" w:styleId="19">
    <w:name w:val="Нижний колонтитул Знак"/>
    <w:link w:val="12"/>
    <w:qFormat/>
    <w:uiPriority w:val="99"/>
    <w:rPr>
      <w:sz w:val="24"/>
      <w:szCs w:val="24"/>
    </w:rPr>
  </w:style>
  <w:style w:type="character" w:customStyle="1" w:styleId="20">
    <w:name w:val="Текст выноски Знак"/>
    <w:link w:val="8"/>
    <w:semiHidden/>
    <w:qFormat/>
    <w:uiPriority w:val="99"/>
    <w:rPr>
      <w:rFonts w:ascii="Tahoma" w:hAnsi="Tahoma" w:cs="Tahoma"/>
      <w:sz w:val="16"/>
      <w:szCs w:val="16"/>
    </w:rPr>
  </w:style>
  <w:style w:type="character" w:customStyle="1" w:styleId="21">
    <w:name w:val="Основной текст с отступом 2 Знак"/>
    <w:link w:val="15"/>
    <w:qFormat/>
    <w:uiPriority w:val="99"/>
    <w:rPr>
      <w:sz w:val="24"/>
      <w:szCs w:val="24"/>
    </w:rPr>
  </w:style>
  <w:style w:type="character" w:customStyle="1" w:styleId="22">
    <w:name w:val="Заголовок 3 Знак"/>
    <w:link w:val="4"/>
    <w:qFormat/>
    <w:uiPriority w:val="0"/>
    <w:rPr>
      <w:sz w:val="28"/>
      <w:szCs w:val="24"/>
    </w:rPr>
  </w:style>
  <w:style w:type="paragraph" w:customStyle="1" w:styleId="23">
    <w:name w:val="ConsPlusNormal"/>
    <w:link w:val="24"/>
    <w:qFormat/>
    <w:uiPriority w:val="0"/>
    <w:pPr>
      <w:widowControl w:val="0"/>
      <w:autoSpaceDE w:val="0"/>
      <w:autoSpaceDN w:val="0"/>
      <w:adjustRightInd w:val="0"/>
      <w:ind w:firstLine="720"/>
    </w:pPr>
    <w:rPr>
      <w:rFonts w:ascii="Arial" w:hAnsi="Arial" w:eastAsia="Times New Roman" w:cs="Arial"/>
      <w:lang w:val="ru-RU" w:eastAsia="ru-RU" w:bidi="ar-SA"/>
    </w:rPr>
  </w:style>
  <w:style w:type="character" w:customStyle="1" w:styleId="24">
    <w:name w:val="ConsPlusNormal Знак"/>
    <w:link w:val="23"/>
    <w:qFormat/>
    <w:locked/>
    <w:uiPriority w:val="0"/>
    <w:rPr>
      <w:rFonts w:ascii="Arial" w:hAnsi="Arial" w:cs="Arial"/>
    </w:rPr>
  </w:style>
  <w:style w:type="character" w:customStyle="1" w:styleId="25">
    <w:name w:val="Подзаголовок Знак"/>
    <w:link w:val="16"/>
    <w:qFormat/>
    <w:uiPriority w:val="99"/>
    <w:rPr>
      <w:rFonts w:ascii="Arial" w:hAnsi="Arial" w:cs="Arial"/>
      <w:sz w:val="24"/>
      <w:szCs w:val="24"/>
      <w:lang w:eastAsia="ar-SA"/>
    </w:rPr>
  </w:style>
  <w:style w:type="paragraph" w:styleId="26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Управление ГОЧС МО "Коношский муниципальный район"</Company>
  <Pages>5</Pages>
  <Words>1557</Words>
  <Characters>8878</Characters>
  <Lines>73</Lines>
  <Paragraphs>20</Paragraphs>
  <TotalTime>8</TotalTime>
  <ScaleCrop>false</ScaleCrop>
  <LinksUpToDate>false</LinksUpToDate>
  <CharactersWithSpaces>10415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2024-12-17T17:52:00Z</dcterms:created>
  <dc:creator>Андреев Александр Русланович</dc:creator>
  <cp:lastModifiedBy>Ульяна Асанова</cp:lastModifiedBy>
  <cp:lastPrinted>2025-03-14T12:08:00Z</cp:lastPrinted>
  <dcterms:modified xsi:type="dcterms:W3CDTF">2025-03-14T12:35:58Z</dcterms:modified>
  <dc:title>АДМИНИСТРАЦИЯ</dc:title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D84F0341BAE74B929A6FC0C27F8BC3E1_13</vt:lpwstr>
  </property>
</Properties>
</file>