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08" w:rsidRDefault="00FE5008" w:rsidP="00FE5008">
      <w:pPr>
        <w:spacing w:before="65"/>
        <w:ind w:right="107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УТВЕРЖДЕНО</w:t>
      </w:r>
    </w:p>
    <w:p w:rsidR="00FE5008" w:rsidRDefault="00FE5008" w:rsidP="005030B1">
      <w:pPr>
        <w:ind w:left="4816" w:right="106" w:hanging="82"/>
        <w:jc w:val="right"/>
        <w:rPr>
          <w:sz w:val="24"/>
        </w:rPr>
      </w:pPr>
      <w:proofErr w:type="gramStart"/>
      <w:r>
        <w:rPr>
          <w:sz w:val="24"/>
        </w:rPr>
        <w:t>постановлением</w:t>
      </w:r>
      <w:proofErr w:type="gramEnd"/>
      <w:r>
        <w:rPr>
          <w:sz w:val="24"/>
        </w:rPr>
        <w:t xml:space="preserve"> администрации </w:t>
      </w:r>
      <w:r w:rsidR="00D74A8A">
        <w:rPr>
          <w:sz w:val="24"/>
        </w:rPr>
        <w:t xml:space="preserve">муниципального образования </w:t>
      </w:r>
      <w:r w:rsidR="005030B1">
        <w:rPr>
          <w:sz w:val="24"/>
        </w:rPr>
        <w:t xml:space="preserve">   </w:t>
      </w:r>
      <w:r w:rsidR="00BD55AB" w:rsidRPr="00BD55AB">
        <w:rPr>
          <w:sz w:val="24"/>
        </w:rPr>
        <w:t>«</w:t>
      </w:r>
      <w:proofErr w:type="spellStart"/>
      <w:r w:rsidR="00BD55AB" w:rsidRPr="00BD55AB">
        <w:rPr>
          <w:sz w:val="24"/>
        </w:rPr>
        <w:t>Коношское</w:t>
      </w:r>
      <w:proofErr w:type="spellEnd"/>
      <w:r w:rsidR="00BD55AB" w:rsidRPr="00BD55AB">
        <w:rPr>
          <w:sz w:val="24"/>
        </w:rPr>
        <w:t>»</w:t>
      </w:r>
      <w:r w:rsidR="004F5FA1">
        <w:rPr>
          <w:sz w:val="24"/>
        </w:rPr>
        <w:t xml:space="preserve"> 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 w:rsidR="004F5FA1">
        <w:rPr>
          <w:spacing w:val="5"/>
          <w:sz w:val="24"/>
        </w:rPr>
        <w:t>11 сентября 2024</w:t>
      </w:r>
      <w:r w:rsidR="005030B1">
        <w:rPr>
          <w:spacing w:val="5"/>
          <w:sz w:val="24"/>
        </w:rPr>
        <w:t xml:space="preserve">        </w:t>
      </w:r>
      <w:r w:rsidR="005030B1">
        <w:rPr>
          <w:sz w:val="24"/>
        </w:rPr>
        <w:t xml:space="preserve">  </w:t>
      </w:r>
      <w:r>
        <w:rPr>
          <w:sz w:val="24"/>
        </w:rPr>
        <w:t>№</w:t>
      </w:r>
      <w:r w:rsidR="00B35C49">
        <w:rPr>
          <w:sz w:val="24"/>
        </w:rPr>
        <w:t xml:space="preserve"> </w:t>
      </w:r>
      <w:r w:rsidR="004F5FA1">
        <w:rPr>
          <w:sz w:val="24"/>
        </w:rPr>
        <w:t>50</w:t>
      </w:r>
      <w:r w:rsidR="005030B1">
        <w:rPr>
          <w:sz w:val="24"/>
        </w:rPr>
        <w:t xml:space="preserve">         </w:t>
      </w:r>
      <w:r>
        <w:rPr>
          <w:sz w:val="24"/>
        </w:rPr>
        <w:t xml:space="preserve"> </w:t>
      </w:r>
    </w:p>
    <w:p w:rsidR="00FE5008" w:rsidRDefault="00FE5008" w:rsidP="00FE5008">
      <w:pPr>
        <w:pStyle w:val="a3"/>
        <w:ind w:left="0" w:firstLine="0"/>
        <w:jc w:val="left"/>
        <w:rPr>
          <w:sz w:val="26"/>
        </w:rPr>
      </w:pPr>
    </w:p>
    <w:p w:rsidR="00FE5008" w:rsidRDefault="00FE5008" w:rsidP="00FE5008">
      <w:pPr>
        <w:pStyle w:val="a3"/>
        <w:spacing w:before="5"/>
        <w:ind w:left="0" w:firstLine="0"/>
        <w:jc w:val="left"/>
        <w:rPr>
          <w:sz w:val="22"/>
        </w:rPr>
      </w:pPr>
    </w:p>
    <w:p w:rsidR="00FE5008" w:rsidRDefault="00FE5008" w:rsidP="00FE5008">
      <w:pPr>
        <w:pStyle w:val="1"/>
        <w:spacing w:before="1" w:line="322" w:lineRule="exact"/>
        <w:ind w:left="778" w:right="482"/>
        <w:jc w:val="center"/>
      </w:pPr>
      <w:r>
        <w:t>ПО</w:t>
      </w:r>
      <w:r w:rsidR="00906C15">
        <w:t>РЯДОК</w:t>
      </w:r>
    </w:p>
    <w:p w:rsidR="00FE5008" w:rsidRPr="00906C15" w:rsidRDefault="00906C15" w:rsidP="00F534E4">
      <w:pPr>
        <w:pStyle w:val="a3"/>
        <w:ind w:left="0" w:firstLine="0"/>
        <w:jc w:val="center"/>
        <w:rPr>
          <w:b/>
        </w:rPr>
      </w:pPr>
      <w:proofErr w:type="gramStart"/>
      <w:r w:rsidRPr="00906C15">
        <w:rPr>
          <w:b/>
        </w:rPr>
        <w:t>организации</w:t>
      </w:r>
      <w:proofErr w:type="gramEnd"/>
      <w:r w:rsidRPr="00906C15">
        <w:rPr>
          <w:b/>
        </w:rPr>
        <w:t xml:space="preserve">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 </w:t>
      </w:r>
      <w:r w:rsidR="00BD55AB" w:rsidRPr="00BD55AB">
        <w:rPr>
          <w:b/>
        </w:rPr>
        <w:t>«</w:t>
      </w:r>
      <w:proofErr w:type="spellStart"/>
      <w:r w:rsidR="00BD55AB" w:rsidRPr="00BD55AB">
        <w:rPr>
          <w:b/>
        </w:rPr>
        <w:t>Коношское</w:t>
      </w:r>
      <w:proofErr w:type="spellEnd"/>
      <w:r w:rsidR="00BD55AB" w:rsidRPr="00BD55AB">
        <w:rPr>
          <w:b/>
        </w:rPr>
        <w:t>»</w:t>
      </w:r>
      <w:r w:rsidR="00BD55AB">
        <w:rPr>
          <w:b/>
        </w:rPr>
        <w:t xml:space="preserve"> </w:t>
      </w:r>
      <w:proofErr w:type="spellStart"/>
      <w:r w:rsidR="00BD55AB">
        <w:rPr>
          <w:b/>
        </w:rPr>
        <w:t>Коношского</w:t>
      </w:r>
      <w:proofErr w:type="spellEnd"/>
      <w:r w:rsidR="00BD55AB">
        <w:rPr>
          <w:b/>
        </w:rPr>
        <w:t xml:space="preserve"> муниципального района</w:t>
      </w:r>
      <w:r w:rsidRPr="00906C15">
        <w:rPr>
          <w:b/>
        </w:rPr>
        <w:t xml:space="preserve"> Архангельской области</w:t>
      </w:r>
    </w:p>
    <w:p w:rsidR="00F534E4" w:rsidRDefault="00F534E4" w:rsidP="00FE5008">
      <w:pPr>
        <w:pStyle w:val="a3"/>
        <w:ind w:left="0" w:firstLine="0"/>
        <w:jc w:val="left"/>
        <w:rPr>
          <w:b/>
        </w:rPr>
      </w:pPr>
    </w:p>
    <w:p w:rsidR="00FE5008" w:rsidRDefault="00FE5008" w:rsidP="00BD55AB">
      <w:pPr>
        <w:pStyle w:val="1"/>
        <w:numPr>
          <w:ilvl w:val="1"/>
          <w:numId w:val="2"/>
        </w:numPr>
        <w:tabs>
          <w:tab w:val="left" w:pos="4029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E5008" w:rsidRDefault="00FE5008" w:rsidP="00BD55AB">
      <w:pPr>
        <w:pStyle w:val="a3"/>
        <w:spacing w:before="6"/>
        <w:ind w:left="0" w:firstLine="0"/>
        <w:rPr>
          <w:b/>
          <w:sz w:val="27"/>
        </w:rPr>
      </w:pPr>
    </w:p>
    <w:p w:rsidR="00A34944" w:rsidRPr="00906C15" w:rsidRDefault="00BD55AB" w:rsidP="00D45CB6">
      <w:pPr>
        <w:pStyle w:val="a5"/>
        <w:tabs>
          <w:tab w:val="left" w:pos="1398"/>
        </w:tabs>
        <w:ind w:left="-567" w:right="102" w:firstLine="0"/>
      </w:pPr>
      <w:r>
        <w:rPr>
          <w:sz w:val="28"/>
        </w:rPr>
        <w:t>1.1.</w:t>
      </w:r>
      <w:r w:rsidR="00906C15">
        <w:rPr>
          <w:sz w:val="28"/>
        </w:rPr>
        <w:t>Настоящий Порядок устанавливает организацию работы системы «телефон доверия»</w:t>
      </w:r>
      <w:r w:rsidR="00FE5008">
        <w:rPr>
          <w:spacing w:val="1"/>
          <w:sz w:val="28"/>
        </w:rPr>
        <w:t xml:space="preserve"> </w:t>
      </w:r>
      <w:r w:rsidR="00906C15">
        <w:rPr>
          <w:spacing w:val="1"/>
          <w:sz w:val="28"/>
        </w:rPr>
        <w:t>по фактам коррупционной направленности, с которыми граждане и орг</w:t>
      </w:r>
      <w:r>
        <w:rPr>
          <w:spacing w:val="1"/>
          <w:sz w:val="28"/>
        </w:rPr>
        <w:t xml:space="preserve">анизации столкнулись в процессе </w:t>
      </w:r>
      <w:r w:rsidR="00906C15">
        <w:rPr>
          <w:spacing w:val="1"/>
          <w:sz w:val="28"/>
        </w:rPr>
        <w:t xml:space="preserve">взаимодействия с должностными лицами администрации </w:t>
      </w:r>
      <w:r w:rsidRPr="00BD55AB">
        <w:rPr>
          <w:spacing w:val="1"/>
          <w:sz w:val="28"/>
        </w:rPr>
        <w:t>муниципального образования «</w:t>
      </w:r>
      <w:proofErr w:type="spellStart"/>
      <w:r w:rsidRPr="00BD55AB">
        <w:rPr>
          <w:spacing w:val="1"/>
          <w:sz w:val="28"/>
        </w:rPr>
        <w:t>Коношское</w:t>
      </w:r>
      <w:proofErr w:type="spellEnd"/>
      <w:r w:rsidRPr="00BD55AB">
        <w:rPr>
          <w:spacing w:val="1"/>
          <w:sz w:val="28"/>
        </w:rPr>
        <w:t xml:space="preserve">» </w:t>
      </w:r>
      <w:proofErr w:type="spellStart"/>
      <w:r w:rsidRPr="00BD55AB">
        <w:rPr>
          <w:spacing w:val="1"/>
          <w:sz w:val="28"/>
        </w:rPr>
        <w:t>Коношского</w:t>
      </w:r>
      <w:proofErr w:type="spellEnd"/>
      <w:r w:rsidRPr="00BD55AB">
        <w:rPr>
          <w:spacing w:val="1"/>
          <w:sz w:val="28"/>
        </w:rPr>
        <w:t xml:space="preserve"> муниципального района Архангельской области</w:t>
      </w:r>
      <w:r w:rsidR="00906C15">
        <w:rPr>
          <w:spacing w:val="1"/>
          <w:sz w:val="28"/>
        </w:rPr>
        <w:t xml:space="preserve"> (далее – система </w:t>
      </w:r>
      <w:r w:rsidR="00906C15">
        <w:rPr>
          <w:sz w:val="28"/>
        </w:rPr>
        <w:t>«телефон доверия»</w:t>
      </w:r>
      <w:r w:rsidR="00906C15">
        <w:rPr>
          <w:spacing w:val="1"/>
          <w:sz w:val="28"/>
        </w:rPr>
        <w:t>).</w:t>
      </w:r>
    </w:p>
    <w:p w:rsidR="00906C15" w:rsidRDefault="00BD55AB" w:rsidP="00D45CB6">
      <w:pPr>
        <w:tabs>
          <w:tab w:val="left" w:pos="1398"/>
        </w:tabs>
        <w:ind w:left="-567" w:right="102"/>
        <w:jc w:val="both"/>
        <w:rPr>
          <w:spacing w:val="1"/>
          <w:sz w:val="28"/>
        </w:rPr>
      </w:pPr>
      <w:r>
        <w:rPr>
          <w:sz w:val="28"/>
          <w:szCs w:val="28"/>
        </w:rPr>
        <w:t>1.2.</w:t>
      </w:r>
      <w:r w:rsidR="00906C15">
        <w:rPr>
          <w:sz w:val="28"/>
          <w:szCs w:val="28"/>
        </w:rPr>
        <w:t xml:space="preserve">Система </w:t>
      </w:r>
      <w:r w:rsidR="00906C15">
        <w:rPr>
          <w:sz w:val="28"/>
        </w:rPr>
        <w:t>«телефон доверия» представляет собой комплекс организационных ме</w:t>
      </w:r>
      <w:r w:rsidR="00EA5C3B">
        <w:rPr>
          <w:sz w:val="28"/>
        </w:rPr>
        <w:t>роприятий и технических средств,</w:t>
      </w:r>
      <w:r w:rsidR="00906C15">
        <w:rPr>
          <w:sz w:val="28"/>
        </w:rPr>
        <w:t xml:space="preserve"> </w:t>
      </w:r>
      <w:r w:rsidR="00EA5C3B">
        <w:rPr>
          <w:sz w:val="28"/>
        </w:rPr>
        <w:t>о</w:t>
      </w:r>
      <w:r w:rsidR="00906C15">
        <w:rPr>
          <w:sz w:val="28"/>
        </w:rPr>
        <w:t>беспечивающих возможность граждан</w:t>
      </w:r>
      <w:r w:rsidR="00EA5C3B">
        <w:rPr>
          <w:sz w:val="28"/>
        </w:rPr>
        <w:t xml:space="preserve"> </w:t>
      </w:r>
      <w:r w:rsidR="00830511">
        <w:rPr>
          <w:sz w:val="28"/>
        </w:rPr>
        <w:t>и организаций обращаться</w:t>
      </w:r>
      <w:r w:rsidR="0052763B">
        <w:rPr>
          <w:sz w:val="28"/>
        </w:rPr>
        <w:t xml:space="preserve"> в администрацию </w:t>
      </w:r>
      <w:r w:rsidR="005B09AA">
        <w:rPr>
          <w:spacing w:val="1"/>
          <w:sz w:val="28"/>
        </w:rPr>
        <w:t xml:space="preserve">муниципального образования </w:t>
      </w:r>
      <w:r w:rsidRPr="00BD55AB">
        <w:rPr>
          <w:spacing w:val="1"/>
          <w:sz w:val="28"/>
        </w:rPr>
        <w:t>«</w:t>
      </w:r>
      <w:proofErr w:type="spellStart"/>
      <w:r w:rsidRPr="00BD55AB">
        <w:rPr>
          <w:spacing w:val="1"/>
          <w:sz w:val="28"/>
        </w:rPr>
        <w:t>Коношское</w:t>
      </w:r>
      <w:proofErr w:type="spellEnd"/>
      <w:r w:rsidRPr="00BD55AB">
        <w:rPr>
          <w:spacing w:val="1"/>
          <w:sz w:val="28"/>
        </w:rPr>
        <w:t>»</w:t>
      </w:r>
      <w:r w:rsidR="00E20B32">
        <w:rPr>
          <w:spacing w:val="1"/>
          <w:sz w:val="28"/>
        </w:rPr>
        <w:t xml:space="preserve"> по телефону по фактам </w:t>
      </w:r>
      <w:r w:rsidR="003758B3">
        <w:rPr>
          <w:spacing w:val="1"/>
          <w:sz w:val="28"/>
        </w:rPr>
        <w:t xml:space="preserve">коррупционной направленности, с которыми граждане и организации столкнулись в процессе взаимодействия с должностными лицами </w:t>
      </w:r>
      <w:r w:rsidR="003758B3">
        <w:rPr>
          <w:sz w:val="28"/>
        </w:rPr>
        <w:t xml:space="preserve">администрации </w:t>
      </w:r>
      <w:r w:rsidR="003758B3">
        <w:rPr>
          <w:spacing w:val="1"/>
          <w:sz w:val="28"/>
        </w:rPr>
        <w:t xml:space="preserve">муниципального образования </w:t>
      </w:r>
      <w:r w:rsidRPr="00BD55AB">
        <w:rPr>
          <w:spacing w:val="1"/>
          <w:sz w:val="28"/>
        </w:rPr>
        <w:t>«</w:t>
      </w:r>
      <w:proofErr w:type="spellStart"/>
      <w:r w:rsidRPr="00BD55AB">
        <w:rPr>
          <w:spacing w:val="1"/>
          <w:sz w:val="28"/>
        </w:rPr>
        <w:t>Коношское</w:t>
      </w:r>
      <w:proofErr w:type="spellEnd"/>
      <w:r w:rsidRPr="00BD55AB">
        <w:rPr>
          <w:spacing w:val="1"/>
          <w:sz w:val="28"/>
        </w:rPr>
        <w:t>»</w:t>
      </w:r>
      <w:r w:rsidR="003758B3">
        <w:rPr>
          <w:spacing w:val="1"/>
          <w:sz w:val="28"/>
        </w:rPr>
        <w:t>.</w:t>
      </w:r>
    </w:p>
    <w:p w:rsidR="003758B3" w:rsidRDefault="00BD55A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1.3.</w:t>
      </w:r>
      <w:r w:rsidR="00BB2B95">
        <w:rPr>
          <w:spacing w:val="1"/>
          <w:sz w:val="28"/>
        </w:rPr>
        <w:t>Правовую основу работы системы «телефон доверия» составляют:</w:t>
      </w:r>
    </w:p>
    <w:p w:rsidR="00BB2B95" w:rsidRDefault="00BD55A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</w:t>
      </w:r>
      <w:r w:rsidR="005A6EFC">
        <w:rPr>
          <w:spacing w:val="1"/>
          <w:sz w:val="28"/>
        </w:rPr>
        <w:t>- Конституция Российской Федерации;</w:t>
      </w:r>
    </w:p>
    <w:p w:rsidR="00BD55AB" w:rsidRDefault="00BD55A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</w:t>
      </w:r>
      <w:r w:rsidR="005A6EFC">
        <w:rPr>
          <w:spacing w:val="1"/>
          <w:sz w:val="28"/>
        </w:rPr>
        <w:t>- Федеральный закон от 25.12.2008 № 273-ФЗ «о противодействии коррупции»;</w:t>
      </w:r>
    </w:p>
    <w:p w:rsidR="005A6EFC" w:rsidRDefault="005A6EFC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</w:t>
      </w:r>
      <w:r w:rsidR="00AA0802">
        <w:rPr>
          <w:spacing w:val="1"/>
          <w:sz w:val="28"/>
        </w:rPr>
        <w:t>Федеральный закон от 02.05.2006 № 59-ФЗ «о порядке рассмотрения обращений граждан Российской Федерации»;</w:t>
      </w:r>
    </w:p>
    <w:p w:rsidR="00AA0802" w:rsidRDefault="00AA0802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Федеральный закон от 27.07.2006 № 152-ФЗ «о персональных данных»;</w:t>
      </w:r>
    </w:p>
    <w:p w:rsidR="00BD55AB" w:rsidRDefault="00AA0802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Закон Архангельской области от 26.11.2008 № 626-31-ОЗ «О противодействии коррупции в Архангельской области».</w:t>
      </w:r>
    </w:p>
    <w:p w:rsidR="00AA0802" w:rsidRDefault="00AA0802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1.4. </w:t>
      </w:r>
      <w:r w:rsidR="007D615D">
        <w:rPr>
          <w:spacing w:val="1"/>
          <w:sz w:val="28"/>
        </w:rPr>
        <w:t>Система «телефон доверия» создается в целях:</w:t>
      </w:r>
    </w:p>
    <w:p w:rsidR="007D615D" w:rsidRDefault="007D615D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вовлечения гражданского общества в реализацию антикоррупционной политики на территории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 xml:space="preserve">, осуществления взаимодействия с гражданами и организациями по вопросам профилактики противодействия коррупции в деятельности администрации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>;</w:t>
      </w:r>
    </w:p>
    <w:p w:rsidR="007D615D" w:rsidRDefault="007D615D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предупреждения и пресечения коррупционных проявлений при осуществлении полномочий должностными лицами администрации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>;</w:t>
      </w:r>
    </w:p>
    <w:p w:rsidR="007D615D" w:rsidRDefault="007D615D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lastRenderedPageBreak/>
        <w:t xml:space="preserve">-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администрации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>, анализ обращений, поступивших по «телефону доверия», их учета при разработке и реализации антикоррупционных мероприятий;</w:t>
      </w:r>
    </w:p>
    <w:p w:rsidR="007D615D" w:rsidRDefault="007D615D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обеспечение оперативного реагирования на факты коррупционных проявлений со стороны должностных лиц администрации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 w:rsidR="00432813">
        <w:rPr>
          <w:spacing w:val="1"/>
          <w:sz w:val="28"/>
        </w:rPr>
        <w:t xml:space="preserve"> с привлечением к ответственности виновных должностных лиц;</w:t>
      </w:r>
    </w:p>
    <w:p w:rsidR="00432813" w:rsidRDefault="00432813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формирование нетерпимого отношения к проявлениям коррупции.</w:t>
      </w:r>
    </w:p>
    <w:p w:rsidR="00A92BB6" w:rsidRDefault="00BD55A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</w:t>
      </w:r>
      <w:r w:rsidR="00A92BB6">
        <w:rPr>
          <w:spacing w:val="1"/>
          <w:sz w:val="28"/>
        </w:rPr>
        <w:t>1.5</w:t>
      </w:r>
      <w:proofErr w:type="gramStart"/>
      <w:r w:rsidR="00A92BB6">
        <w:rPr>
          <w:spacing w:val="1"/>
          <w:sz w:val="28"/>
        </w:rPr>
        <w:t>. основными</w:t>
      </w:r>
      <w:proofErr w:type="gramEnd"/>
      <w:r w:rsidR="00A92BB6">
        <w:rPr>
          <w:spacing w:val="1"/>
          <w:sz w:val="28"/>
        </w:rPr>
        <w:t xml:space="preserve"> задачами системы «телефон доверия» являются:</w:t>
      </w:r>
    </w:p>
    <w:p w:rsidR="00A92BB6" w:rsidRDefault="00A92BB6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обеспечение приема, регистрации и рассмотрения обращения граждан и организаций, поступивших по «телефону доверия»;</w:t>
      </w:r>
    </w:p>
    <w:p w:rsidR="00A92BB6" w:rsidRDefault="00A92BB6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</w:t>
      </w:r>
      <w:r w:rsidR="000E041B">
        <w:rPr>
          <w:spacing w:val="1"/>
          <w:sz w:val="28"/>
        </w:rPr>
        <w:t>анализ обращений, поступивших по «телефону доверия», их учет при разработке и реализации антикоррупционных мероприятий;</w:t>
      </w:r>
    </w:p>
    <w:p w:rsidR="000E041B" w:rsidRDefault="000E041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обобщение поступившей информации о фактах коррупционной направленности;</w:t>
      </w:r>
    </w:p>
    <w:p w:rsidR="000E041B" w:rsidRDefault="000E041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>- информирование главы</w:t>
      </w:r>
      <w:r w:rsidR="00BD55AB">
        <w:rPr>
          <w:spacing w:val="1"/>
          <w:sz w:val="28"/>
        </w:rPr>
        <w:t xml:space="preserve">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Ко</w:t>
      </w:r>
      <w:r w:rsidR="00C6485D">
        <w:rPr>
          <w:spacing w:val="1"/>
          <w:sz w:val="28"/>
        </w:rPr>
        <w:t>ношского</w:t>
      </w:r>
      <w:proofErr w:type="spellEnd"/>
      <w:r w:rsidR="00C6485D">
        <w:rPr>
          <w:spacing w:val="1"/>
          <w:sz w:val="28"/>
        </w:rPr>
        <w:t xml:space="preserve"> муниципального района А</w:t>
      </w:r>
      <w:r>
        <w:rPr>
          <w:spacing w:val="1"/>
          <w:sz w:val="28"/>
        </w:rPr>
        <w:t>рхангельской области о количестве и содержании сообщений, поступивших по «телефону доверия».</w:t>
      </w:r>
    </w:p>
    <w:p w:rsidR="000E041B" w:rsidRDefault="00BD55A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  </w:t>
      </w:r>
      <w:r w:rsidR="000E041B">
        <w:rPr>
          <w:spacing w:val="1"/>
          <w:sz w:val="28"/>
        </w:rPr>
        <w:t>1.6. По «телефону доверия» принимаются обращения о фактах:</w:t>
      </w:r>
    </w:p>
    <w:p w:rsidR="000E041B" w:rsidRDefault="000E041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коррупции, вымогательства и волокиты со стороны должностных лиц администрации муниципального образования </w:t>
      </w:r>
      <w:r w:rsidR="00BD55AB" w:rsidRPr="00BD55AB">
        <w:rPr>
          <w:spacing w:val="1"/>
          <w:sz w:val="28"/>
        </w:rPr>
        <w:t>«</w:t>
      </w:r>
      <w:proofErr w:type="spellStart"/>
      <w:r w:rsidR="00BD55AB" w:rsidRPr="00BD55AB">
        <w:rPr>
          <w:spacing w:val="1"/>
          <w:sz w:val="28"/>
        </w:rPr>
        <w:t>Коношское</w:t>
      </w:r>
      <w:proofErr w:type="spellEnd"/>
      <w:r w:rsidR="00BD55AB" w:rsidRPr="00BD55AB">
        <w:rPr>
          <w:spacing w:val="1"/>
          <w:sz w:val="28"/>
        </w:rPr>
        <w:t>»</w:t>
      </w:r>
      <w:r>
        <w:rPr>
          <w:spacing w:val="1"/>
          <w:sz w:val="28"/>
        </w:rPr>
        <w:t>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0E041B" w:rsidRDefault="000E041B" w:rsidP="00D45CB6">
      <w:pPr>
        <w:ind w:left="-567" w:right="102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- о фактах коррупции, вымогательства и волокиты со стороны руководителей и сотрудников подведомственных </w:t>
      </w:r>
      <w:r w:rsidR="00F57E5E">
        <w:rPr>
          <w:spacing w:val="1"/>
          <w:sz w:val="28"/>
        </w:rPr>
        <w:t>организаций, ущемления ими прав и законных интересов граждан.</w:t>
      </w:r>
    </w:p>
    <w:p w:rsidR="00351F77" w:rsidRDefault="00351F77" w:rsidP="00D45CB6">
      <w:pPr>
        <w:ind w:left="-567" w:right="102" w:firstLine="708"/>
        <w:jc w:val="both"/>
        <w:rPr>
          <w:spacing w:val="1"/>
          <w:sz w:val="28"/>
        </w:rPr>
      </w:pPr>
    </w:p>
    <w:p w:rsidR="00351F77" w:rsidRDefault="00351F77" w:rsidP="00D45CB6">
      <w:pPr>
        <w:pStyle w:val="1"/>
        <w:tabs>
          <w:tab w:val="left" w:pos="4029"/>
        </w:tabs>
        <w:ind w:left="-567"/>
        <w:jc w:val="both"/>
      </w:pPr>
      <w:r>
        <w:t>2. Организация работы системы «телефон доверия»</w:t>
      </w:r>
    </w:p>
    <w:p w:rsidR="00351F77" w:rsidRDefault="00351F77" w:rsidP="00D45CB6">
      <w:pPr>
        <w:pStyle w:val="1"/>
        <w:tabs>
          <w:tab w:val="left" w:pos="4029"/>
        </w:tabs>
        <w:ind w:left="-567"/>
        <w:jc w:val="both"/>
      </w:pPr>
    </w:p>
    <w:p w:rsidR="00351F77" w:rsidRDefault="00351F77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2.1. Для работы системы «телефон доверия» в администрации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 xml:space="preserve"> выделяется линия телефонной связи с городским номером (81858) </w:t>
      </w:r>
      <w:r w:rsidR="00BD55AB">
        <w:rPr>
          <w:b w:val="0"/>
        </w:rPr>
        <w:t>2-19-52.</w:t>
      </w:r>
    </w:p>
    <w:p w:rsidR="00351F77" w:rsidRDefault="00351F77" w:rsidP="00D45CB6">
      <w:pPr>
        <w:pStyle w:val="1"/>
        <w:tabs>
          <w:tab w:val="left" w:pos="4029"/>
        </w:tabs>
        <w:ind w:left="-567"/>
        <w:jc w:val="both"/>
        <w:rPr>
          <w:b w:val="0"/>
          <w:u w:val="single"/>
        </w:rPr>
      </w:pPr>
      <w:r>
        <w:rPr>
          <w:b w:val="0"/>
        </w:rPr>
        <w:t>2.2. Информация о функционировании системы «телефон доверия», целях ее организации, правилах приема соо</w:t>
      </w:r>
      <w:r w:rsidR="00C6485D">
        <w:rPr>
          <w:b w:val="0"/>
        </w:rPr>
        <w:t>бщений, номере телефона доводит</w:t>
      </w:r>
      <w:r>
        <w:rPr>
          <w:b w:val="0"/>
        </w:rPr>
        <w:t xml:space="preserve">ся до сведения населения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 xml:space="preserve"> через размещение на официальном </w:t>
      </w:r>
      <w:proofErr w:type="gramStart"/>
      <w:r>
        <w:rPr>
          <w:b w:val="0"/>
        </w:rPr>
        <w:t>сайте  муниципального</w:t>
      </w:r>
      <w:proofErr w:type="gramEnd"/>
      <w:r>
        <w:rPr>
          <w:b w:val="0"/>
        </w:rPr>
        <w:t xml:space="preserve">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 xml:space="preserve"> в информационно-телекоммуникационной сети «Интернет»: </w:t>
      </w:r>
    </w:p>
    <w:p w:rsidR="0015525C" w:rsidRDefault="0015525C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2.3. Прием и регистрация сообщений, поступающих на «телефон доверия» возлагается на работника администрации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>, ответственного за коррупционные и иные правонарушения (далее – ответственное лицо).</w:t>
      </w:r>
    </w:p>
    <w:p w:rsidR="0015525C" w:rsidRDefault="0015525C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2.4.</w:t>
      </w:r>
      <w:r w:rsidR="00652086">
        <w:rPr>
          <w:b w:val="0"/>
        </w:rPr>
        <w:t xml:space="preserve"> Прием сообщений по «телефону доверия» осуществляется в рабочее время согласно графику работы администрации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 w:rsidR="00652086">
        <w:rPr>
          <w:b w:val="0"/>
        </w:rPr>
        <w:t xml:space="preserve">: понедельник – четверг с 8:00 до 12:00, с 13:00 до 16:15, пятница с </w:t>
      </w:r>
      <w:r w:rsidR="00652086">
        <w:rPr>
          <w:b w:val="0"/>
        </w:rPr>
        <w:lastRenderedPageBreak/>
        <w:t>8:00 до 12:00, с 13:00 до 16:00.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2.5. В случаях, если сообщения граждан и должностных лиц не содержат информацию о фактах коррупции, позвонившему разъясняется порядок разрешения заявления по сути содержащихся в нем сведений.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2.6. Сообщения, поступающие по «телефону доверия», вносятся в журнал учета сообщений (приложение № 2), в котором указываются: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порядковый номер сообщения;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дата и время поступления сообщения;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Ф</w:t>
      </w:r>
      <w:r w:rsidR="00C6485D">
        <w:rPr>
          <w:b w:val="0"/>
        </w:rPr>
        <w:t>.</w:t>
      </w:r>
      <w:r>
        <w:rPr>
          <w:b w:val="0"/>
        </w:rPr>
        <w:t>И</w:t>
      </w:r>
      <w:r w:rsidR="00C6485D">
        <w:rPr>
          <w:b w:val="0"/>
        </w:rPr>
        <w:t>.</w:t>
      </w:r>
      <w:r>
        <w:rPr>
          <w:b w:val="0"/>
        </w:rPr>
        <w:t>О</w:t>
      </w:r>
      <w:r w:rsidR="00C6485D">
        <w:rPr>
          <w:b w:val="0"/>
        </w:rPr>
        <w:t>. позвонившего, е</w:t>
      </w:r>
      <w:r>
        <w:rPr>
          <w:b w:val="0"/>
        </w:rPr>
        <w:t>го адрес, номер телефона (или указание на анонимность сообщения);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краткое содержание сообщения;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Ф</w:t>
      </w:r>
      <w:r w:rsidR="00C6485D">
        <w:rPr>
          <w:b w:val="0"/>
        </w:rPr>
        <w:t>.</w:t>
      </w:r>
      <w:r>
        <w:rPr>
          <w:b w:val="0"/>
        </w:rPr>
        <w:t>И</w:t>
      </w:r>
      <w:r w:rsidR="00C6485D">
        <w:rPr>
          <w:b w:val="0"/>
        </w:rPr>
        <w:t>.</w:t>
      </w:r>
      <w:r>
        <w:rPr>
          <w:b w:val="0"/>
        </w:rPr>
        <w:t>О</w:t>
      </w:r>
      <w:r w:rsidR="00C6485D">
        <w:rPr>
          <w:b w:val="0"/>
        </w:rPr>
        <w:t>.</w:t>
      </w:r>
      <w:r>
        <w:rPr>
          <w:b w:val="0"/>
        </w:rPr>
        <w:t xml:space="preserve"> и подпись ответственного лица, принявшего сообщение;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отметка о принятых решениях, мерах, информировании заявителя о результатах рассмотрения сообщения.</w:t>
      </w:r>
    </w:p>
    <w:p w:rsidR="00C278A8" w:rsidRDefault="00C278A8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2.7. </w:t>
      </w:r>
      <w:r w:rsidR="005E4351">
        <w:rPr>
          <w:b w:val="0"/>
        </w:rPr>
        <w:t xml:space="preserve">Поступившие </w:t>
      </w:r>
      <w:r w:rsidR="00D56542">
        <w:rPr>
          <w:b w:val="0"/>
        </w:rPr>
        <w:t>по «телефону доверия» сообщения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D56542" w:rsidRDefault="00D56542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2.8. </w:t>
      </w:r>
      <w:r w:rsidR="00762F72">
        <w:rPr>
          <w:b w:val="0"/>
        </w:rPr>
        <w:t>Журнал регистрации карточек учета информации, поступивших по «телефону доверия» хранится у ответственного лица.</w:t>
      </w:r>
    </w:p>
    <w:p w:rsidR="00762F72" w:rsidRDefault="00762F72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2.9.</w:t>
      </w:r>
      <w:r w:rsidR="00A1163F">
        <w:rPr>
          <w:b w:val="0"/>
        </w:rPr>
        <w:t xml:space="preserve"> По поступившим и зарегистрированным сообщениям ответственное лицо в течение одного рабочего дня формирует карточки учета сообщений (приложение № 1) и направляет их главе </w:t>
      </w:r>
      <w:r w:rsidR="00BD55AB">
        <w:rPr>
          <w:b w:val="0"/>
        </w:rPr>
        <w:t xml:space="preserve">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 w:rsidR="00BD55AB">
        <w:rPr>
          <w:b w:val="0"/>
        </w:rPr>
        <w:t xml:space="preserve"> </w:t>
      </w:r>
      <w:proofErr w:type="spellStart"/>
      <w:r w:rsidR="00A1163F">
        <w:rPr>
          <w:b w:val="0"/>
        </w:rPr>
        <w:t>Коношского</w:t>
      </w:r>
      <w:proofErr w:type="spellEnd"/>
      <w:r w:rsidR="00A1163F">
        <w:rPr>
          <w:b w:val="0"/>
        </w:rPr>
        <w:t xml:space="preserve"> муниципального района Архангельской области для ознакомления.</w:t>
      </w:r>
    </w:p>
    <w:p w:rsidR="00A1163F" w:rsidRDefault="00A1163F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После ознакомления, глава</w:t>
      </w:r>
      <w:r w:rsidR="00BD55AB" w:rsidRPr="00BD55AB">
        <w:t xml:space="preserve"> </w:t>
      </w:r>
      <w:r w:rsidR="00BD55AB" w:rsidRPr="00BD55AB">
        <w:rPr>
          <w:b w:val="0"/>
        </w:rPr>
        <w:t>муниципального образования 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 xml:space="preserve"> </w:t>
      </w:r>
      <w:proofErr w:type="spellStart"/>
      <w:r>
        <w:rPr>
          <w:b w:val="0"/>
        </w:rPr>
        <w:t>Коношского</w:t>
      </w:r>
      <w:proofErr w:type="spellEnd"/>
      <w:r>
        <w:rPr>
          <w:b w:val="0"/>
        </w:rPr>
        <w:t xml:space="preserve"> муниципального района Архангельской области в течении одного рабочего дня передает карточки учета сообщений на рассмотрение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 xml:space="preserve"> (далее - Комиссия).</w:t>
      </w:r>
    </w:p>
    <w:p w:rsidR="00A1163F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2.10. Сообщение, поступившее в Ко</w:t>
      </w:r>
      <w:r w:rsidR="00C6485D">
        <w:rPr>
          <w:b w:val="0"/>
        </w:rPr>
        <w:t>миссию, п</w:t>
      </w:r>
      <w:r>
        <w:rPr>
          <w:b w:val="0"/>
        </w:rPr>
        <w:t xml:space="preserve">одлежит незамедлительной регистрации в журнале регистрации входящей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</w:r>
      <w:r w:rsidR="00BD55AB" w:rsidRPr="00BD55AB">
        <w:rPr>
          <w:b w:val="0"/>
        </w:rPr>
        <w:t>«</w:t>
      </w:r>
      <w:proofErr w:type="spellStart"/>
      <w:r w:rsidR="00BD55AB" w:rsidRPr="00BD55AB">
        <w:rPr>
          <w:b w:val="0"/>
        </w:rPr>
        <w:t>Коношское</w:t>
      </w:r>
      <w:proofErr w:type="spellEnd"/>
      <w:r w:rsidR="00BD55AB" w:rsidRPr="00BD55AB">
        <w:rPr>
          <w:b w:val="0"/>
        </w:rPr>
        <w:t>»</w:t>
      </w:r>
      <w:r>
        <w:rPr>
          <w:b w:val="0"/>
        </w:rPr>
        <w:t>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2.11. Председатель Ком</w:t>
      </w:r>
      <w:r w:rsidR="00C6485D">
        <w:rPr>
          <w:b w:val="0"/>
        </w:rPr>
        <w:t>иссии при поступлении сообщения, н</w:t>
      </w:r>
      <w:r>
        <w:rPr>
          <w:b w:val="0"/>
        </w:rPr>
        <w:t>азначает заседание Комиссии в срок не более трех рабочих дней с момента регистрации сообщения.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2.12. Комиссия рассматривает поступившее сообщение, принимает решение о проведении соответствующей проверки и определяет круг лиц и комплекс мероприятий для проведения проверки. Срок проведения проверки – не более пятнадцати дней.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2.13. О проводимой проверке Комиссия в письменном виде извещает должностное лицо в течении одного рабочего дня.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Комиссия вправе потребовать у должностного лица, в отношении которого проводится проверка, письменные объяснения по факту сообщения.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lastRenderedPageBreak/>
        <w:t>2.14. Должностное лицо в течение двух рабочих дней с момента извещения предоставляет в Комиссию письменное объяснение. В случае отказа должностного лица от дачи объяснений составляется акт, который подписывается 3 членами комиссии.</w:t>
      </w:r>
    </w:p>
    <w:p w:rsidR="00B321DE" w:rsidRDefault="00B321DE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По результатам проверки Комиссия выносит письменное заключение, которое приобщается к личному делу должностного лица</w:t>
      </w:r>
      <w:r w:rsidR="00F81C20">
        <w:rPr>
          <w:b w:val="0"/>
        </w:rPr>
        <w:t>.</w:t>
      </w:r>
    </w:p>
    <w:p w:rsidR="00F81C20" w:rsidRDefault="00F81C20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2.15. В заключении по результатам проверки указываются:</w:t>
      </w:r>
    </w:p>
    <w:p w:rsidR="00F81C20" w:rsidRDefault="00F81C20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факты и обстоятельства, установленные по результатам проверки;</w:t>
      </w:r>
    </w:p>
    <w:p w:rsidR="00F81C20" w:rsidRDefault="00F81C20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- </w:t>
      </w:r>
      <w:r w:rsidR="0079591D">
        <w:rPr>
          <w:b w:val="0"/>
        </w:rPr>
        <w:t>предложение об устранении выявленных причин и условий, способствовавших обращению граждан и организаций;</w:t>
      </w:r>
    </w:p>
    <w:p w:rsidR="0079591D" w:rsidRDefault="0079591D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- предложение о применении к должностному лицу дисциплинарного взыскания.</w:t>
      </w:r>
    </w:p>
    <w:p w:rsidR="0079591D" w:rsidRDefault="0079591D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>2.16. В случае несогласия должностного лица с заключением Комиссии, указанное лицо в течение двух рабочих дней со дня подписания заключения Комиссии всеми членами вправе в пись</w:t>
      </w:r>
      <w:r w:rsidR="00FC41E4">
        <w:rPr>
          <w:b w:val="0"/>
        </w:rPr>
        <w:t>менном виде изложить возражения,</w:t>
      </w:r>
      <w:r>
        <w:rPr>
          <w:b w:val="0"/>
        </w:rPr>
        <w:t xml:space="preserve"> </w:t>
      </w:r>
      <w:r w:rsidR="00FC41E4">
        <w:rPr>
          <w:b w:val="0"/>
        </w:rPr>
        <w:t>к</w:t>
      </w:r>
      <w:r>
        <w:rPr>
          <w:b w:val="0"/>
        </w:rPr>
        <w:t>оторые прикладываются к заключению и являются неотъемлемой частью.</w:t>
      </w:r>
    </w:p>
    <w:p w:rsidR="0079591D" w:rsidRDefault="0079591D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2.17. </w:t>
      </w:r>
      <w:r w:rsidR="006F2B7D">
        <w:rPr>
          <w:b w:val="0"/>
        </w:rPr>
        <w:t>При наличии в поступившем по «телефону доверия» сообще</w:t>
      </w:r>
      <w:r w:rsidR="00C6485D">
        <w:rPr>
          <w:b w:val="0"/>
        </w:rPr>
        <w:t>нии сведений о подготавливаемом, с</w:t>
      </w:r>
      <w:r w:rsidR="006F2B7D">
        <w:rPr>
          <w:b w:val="0"/>
        </w:rPr>
        <w:t xml:space="preserve">овершаемом или совершенном противоправном деянии, а также о лице, его подготавливающем, совершающем или совершившем, данное сообщение по решению главы </w:t>
      </w:r>
      <w:r w:rsidR="00D45CB6" w:rsidRPr="00D45CB6">
        <w:rPr>
          <w:b w:val="0"/>
        </w:rPr>
        <w:t>администрации муниципального образования «</w:t>
      </w:r>
      <w:proofErr w:type="spellStart"/>
      <w:r w:rsidR="00D45CB6" w:rsidRPr="00D45CB6">
        <w:rPr>
          <w:b w:val="0"/>
        </w:rPr>
        <w:t>Коношское</w:t>
      </w:r>
      <w:proofErr w:type="spellEnd"/>
      <w:r w:rsidR="00D45CB6" w:rsidRPr="00D45CB6">
        <w:rPr>
          <w:b w:val="0"/>
        </w:rPr>
        <w:t>»</w:t>
      </w:r>
      <w:r w:rsidR="00D45CB6">
        <w:rPr>
          <w:b w:val="0"/>
        </w:rPr>
        <w:t xml:space="preserve"> </w:t>
      </w:r>
      <w:proofErr w:type="spellStart"/>
      <w:r w:rsidR="006F2B7D">
        <w:rPr>
          <w:b w:val="0"/>
        </w:rPr>
        <w:t>Коношского</w:t>
      </w:r>
      <w:proofErr w:type="spellEnd"/>
      <w:r w:rsidR="006F2B7D">
        <w:rPr>
          <w:b w:val="0"/>
        </w:rPr>
        <w:t xml:space="preserve"> муниципального района Архангельской области направляется ответственным лицом в правоохранительные органы в соответствии с их компетенцией.</w:t>
      </w:r>
    </w:p>
    <w:p w:rsidR="006F2B7D" w:rsidRDefault="006F2B7D" w:rsidP="00D45CB6">
      <w:pPr>
        <w:pStyle w:val="1"/>
        <w:tabs>
          <w:tab w:val="left" w:pos="4029"/>
        </w:tabs>
        <w:ind w:left="-567"/>
        <w:jc w:val="both"/>
        <w:rPr>
          <w:b w:val="0"/>
        </w:rPr>
      </w:pPr>
      <w:r>
        <w:rPr>
          <w:b w:val="0"/>
        </w:rPr>
        <w:t xml:space="preserve">2.18. Ответственное лицо, осуществляющее прием сообщений, поступивших по «телефону доверия», несет в установленном порядке персональную ответственность за сохранность служебной информации, сведений конфиденциального характера в соответствии с </w:t>
      </w:r>
      <w:r w:rsidR="00C6485D">
        <w:rPr>
          <w:b w:val="0"/>
        </w:rPr>
        <w:t>законодательством Р</w:t>
      </w:r>
      <w:r>
        <w:rPr>
          <w:b w:val="0"/>
        </w:rPr>
        <w:t>оссийской Федерации.</w:t>
      </w: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E908AF" w:rsidRDefault="00E908AF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D45CB6" w:rsidRDefault="00D45CB6" w:rsidP="004F5FA1">
      <w:pPr>
        <w:pStyle w:val="1"/>
        <w:tabs>
          <w:tab w:val="left" w:pos="4029"/>
        </w:tabs>
        <w:ind w:left="0"/>
        <w:rPr>
          <w:b w:val="0"/>
          <w:sz w:val="24"/>
        </w:rPr>
      </w:pPr>
    </w:p>
    <w:p w:rsidR="00D45CB6" w:rsidRDefault="00D45CB6" w:rsidP="00BB5523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</w:p>
    <w:p w:rsidR="00E908AF" w:rsidRPr="00703D08" w:rsidRDefault="00E908AF" w:rsidP="00BB5523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  <w:r w:rsidRPr="00703D08">
        <w:rPr>
          <w:b w:val="0"/>
          <w:sz w:val="24"/>
        </w:rPr>
        <w:t>ПРИЛОЖЕНИЕ № 1</w:t>
      </w:r>
    </w:p>
    <w:p w:rsidR="00E908AF" w:rsidRPr="00703D08" w:rsidRDefault="00011B7C" w:rsidP="00BB5523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к</w:t>
      </w:r>
      <w:proofErr w:type="gramEnd"/>
      <w:r w:rsidR="00BB5523" w:rsidRPr="00703D08">
        <w:rPr>
          <w:b w:val="0"/>
          <w:sz w:val="24"/>
        </w:rPr>
        <w:t xml:space="preserve"> Порядку организации работы системы «телефон доверия» по факт</w:t>
      </w:r>
      <w:r w:rsidR="006520A9">
        <w:rPr>
          <w:b w:val="0"/>
          <w:sz w:val="24"/>
        </w:rPr>
        <w:t>ам коррупционной направленности, с</w:t>
      </w:r>
      <w:r w:rsidR="00BB5523" w:rsidRPr="00703D08">
        <w:rPr>
          <w:b w:val="0"/>
          <w:sz w:val="24"/>
        </w:rPr>
        <w:t xml:space="preserve"> которыми граждане и организации столкнулись в процессе взаимодействия с должностными лицами </w:t>
      </w:r>
      <w:r w:rsidR="00D45CB6" w:rsidRPr="00D45CB6">
        <w:rPr>
          <w:b w:val="0"/>
          <w:sz w:val="24"/>
        </w:rPr>
        <w:t>администрации муниципального образования «</w:t>
      </w:r>
      <w:proofErr w:type="spellStart"/>
      <w:r w:rsidR="00D45CB6" w:rsidRPr="00D45CB6">
        <w:rPr>
          <w:b w:val="0"/>
          <w:sz w:val="24"/>
        </w:rPr>
        <w:t>Коношское</w:t>
      </w:r>
      <w:proofErr w:type="spellEnd"/>
      <w:r w:rsidR="00D45CB6" w:rsidRPr="00D45CB6">
        <w:rPr>
          <w:b w:val="0"/>
          <w:sz w:val="24"/>
        </w:rPr>
        <w:t>»</w:t>
      </w:r>
    </w:p>
    <w:p w:rsidR="00BB5523" w:rsidRDefault="00BB5523" w:rsidP="00BB5523">
      <w:pPr>
        <w:pStyle w:val="1"/>
        <w:tabs>
          <w:tab w:val="left" w:pos="4029"/>
        </w:tabs>
        <w:ind w:left="426" w:firstLine="708"/>
        <w:jc w:val="right"/>
        <w:rPr>
          <w:b w:val="0"/>
        </w:rPr>
      </w:pPr>
    </w:p>
    <w:p w:rsidR="00BB5523" w:rsidRDefault="00BB5523" w:rsidP="00BB5523">
      <w:pPr>
        <w:pStyle w:val="1"/>
        <w:tabs>
          <w:tab w:val="left" w:pos="4029"/>
        </w:tabs>
        <w:ind w:left="426" w:firstLine="708"/>
        <w:jc w:val="right"/>
        <w:rPr>
          <w:b w:val="0"/>
        </w:rPr>
      </w:pPr>
    </w:p>
    <w:p w:rsidR="00BB5523" w:rsidRDefault="00BB5523" w:rsidP="00BB5523">
      <w:pPr>
        <w:pStyle w:val="1"/>
        <w:tabs>
          <w:tab w:val="left" w:pos="4029"/>
        </w:tabs>
        <w:ind w:left="426" w:firstLine="708"/>
        <w:jc w:val="right"/>
        <w:rPr>
          <w:b w:val="0"/>
        </w:rPr>
      </w:pPr>
      <w:r>
        <w:rPr>
          <w:b w:val="0"/>
        </w:rPr>
        <w:t>Форма карточки</w:t>
      </w:r>
    </w:p>
    <w:p w:rsidR="00652086" w:rsidRPr="0015525C" w:rsidRDefault="00652086" w:rsidP="00351F77">
      <w:pPr>
        <w:pStyle w:val="1"/>
        <w:tabs>
          <w:tab w:val="left" w:pos="4029"/>
        </w:tabs>
        <w:ind w:left="426" w:firstLine="708"/>
        <w:jc w:val="both"/>
        <w:rPr>
          <w:b w:val="0"/>
        </w:rPr>
      </w:pPr>
    </w:p>
    <w:p w:rsidR="00351F77" w:rsidRDefault="00351F77" w:rsidP="00351F7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51F77" w:rsidRDefault="00703D08" w:rsidP="00703D08">
      <w:pPr>
        <w:ind w:left="426" w:right="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</w:t>
      </w:r>
    </w:p>
    <w:p w:rsidR="00703D08" w:rsidRDefault="00703D08" w:rsidP="00703D08">
      <w:pPr>
        <w:ind w:left="426" w:right="10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учета</w:t>
      </w:r>
      <w:proofErr w:type="gramEnd"/>
      <w:r>
        <w:rPr>
          <w:b/>
          <w:sz w:val="28"/>
          <w:szCs w:val="28"/>
        </w:rPr>
        <w:t xml:space="preserve"> сообщений, поступивших по «телефону доверия» в </w:t>
      </w:r>
      <w:r w:rsidR="00D45CB6" w:rsidRPr="00D45CB6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="00D45CB6" w:rsidRPr="00D45CB6">
        <w:rPr>
          <w:b/>
          <w:sz w:val="28"/>
          <w:szCs w:val="28"/>
        </w:rPr>
        <w:t>Коношское</w:t>
      </w:r>
      <w:proofErr w:type="spellEnd"/>
      <w:r w:rsidR="00D45CB6" w:rsidRPr="00D45CB6">
        <w:rPr>
          <w:b/>
          <w:sz w:val="28"/>
          <w:szCs w:val="28"/>
        </w:rPr>
        <w:t>»</w:t>
      </w:r>
    </w:p>
    <w:p w:rsidR="00703D08" w:rsidRDefault="00703D08" w:rsidP="00703D08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номер:</w:t>
            </w: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Адресант: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Резолюция: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ответа: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передачи: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  <w:tr w:rsidR="00703D08" w:rsidTr="00703D08">
        <w:tc>
          <w:tcPr>
            <w:tcW w:w="4787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ответа:</w:t>
            </w:r>
          </w:p>
        </w:tc>
        <w:tc>
          <w:tcPr>
            <w:tcW w:w="4788" w:type="dxa"/>
          </w:tcPr>
          <w:p w:rsidR="00703D08" w:rsidRDefault="00703D08" w:rsidP="00703D08">
            <w:pPr>
              <w:rPr>
                <w:sz w:val="28"/>
                <w:szCs w:val="28"/>
              </w:rPr>
            </w:pPr>
          </w:p>
        </w:tc>
      </w:tr>
    </w:tbl>
    <w:p w:rsidR="00703D08" w:rsidRDefault="00703D08" w:rsidP="00703D08">
      <w:pPr>
        <w:rPr>
          <w:sz w:val="28"/>
          <w:szCs w:val="28"/>
        </w:rPr>
      </w:pPr>
    </w:p>
    <w:p w:rsidR="00703D08" w:rsidRDefault="00703D08" w:rsidP="00703D08">
      <w:pPr>
        <w:rPr>
          <w:sz w:val="28"/>
          <w:szCs w:val="28"/>
        </w:rPr>
      </w:pPr>
    </w:p>
    <w:p w:rsidR="00703D08" w:rsidRDefault="00703D08" w:rsidP="00703D08">
      <w:pPr>
        <w:rPr>
          <w:sz w:val="28"/>
          <w:szCs w:val="28"/>
        </w:rPr>
      </w:pPr>
      <w:r>
        <w:rPr>
          <w:sz w:val="28"/>
          <w:szCs w:val="28"/>
        </w:rPr>
        <w:t>Подпись  _______________    ___________________________________</w:t>
      </w:r>
    </w:p>
    <w:p w:rsidR="00703D08" w:rsidRDefault="00703D08" w:rsidP="00703D08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Pr="00703D08">
        <w:rPr>
          <w:sz w:val="24"/>
          <w:szCs w:val="28"/>
        </w:rPr>
        <w:t>(расшифровка подписи)</w:t>
      </w:r>
    </w:p>
    <w:p w:rsidR="00703D08" w:rsidRDefault="00703D08" w:rsidP="00703D08">
      <w:pPr>
        <w:rPr>
          <w:sz w:val="28"/>
          <w:szCs w:val="28"/>
        </w:rPr>
      </w:pPr>
    </w:p>
    <w:p w:rsidR="00703D08" w:rsidRDefault="00703D08" w:rsidP="00703D08">
      <w:pPr>
        <w:rPr>
          <w:sz w:val="28"/>
          <w:szCs w:val="28"/>
        </w:rPr>
      </w:pPr>
      <w:r>
        <w:rPr>
          <w:sz w:val="28"/>
          <w:szCs w:val="28"/>
        </w:rPr>
        <w:t>Дата        ________________</w:t>
      </w: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9094B" w:rsidRDefault="00D9094B" w:rsidP="00703D08">
      <w:pPr>
        <w:rPr>
          <w:sz w:val="28"/>
          <w:szCs w:val="28"/>
        </w:rPr>
      </w:pPr>
    </w:p>
    <w:p w:rsidR="00D45CB6" w:rsidRDefault="00D45CB6" w:rsidP="00D9094B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</w:p>
    <w:p w:rsidR="00D45CB6" w:rsidRDefault="00D45CB6" w:rsidP="00D9094B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</w:p>
    <w:p w:rsidR="00D9094B" w:rsidRPr="00703D08" w:rsidRDefault="00D9094B" w:rsidP="00D9094B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  <w:r w:rsidRPr="00703D08">
        <w:rPr>
          <w:b w:val="0"/>
          <w:sz w:val="24"/>
        </w:rPr>
        <w:t xml:space="preserve">ПРИЛОЖЕНИЕ № </w:t>
      </w:r>
      <w:r>
        <w:rPr>
          <w:b w:val="0"/>
          <w:sz w:val="24"/>
        </w:rPr>
        <w:t>2</w:t>
      </w:r>
    </w:p>
    <w:p w:rsidR="00D9094B" w:rsidRPr="00703D08" w:rsidRDefault="00011B7C" w:rsidP="00D9094B">
      <w:pPr>
        <w:pStyle w:val="1"/>
        <w:tabs>
          <w:tab w:val="left" w:pos="4029"/>
        </w:tabs>
        <w:ind w:left="426" w:firstLine="708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к</w:t>
      </w:r>
      <w:proofErr w:type="gramEnd"/>
      <w:r w:rsidR="00D9094B" w:rsidRPr="00703D08">
        <w:rPr>
          <w:b w:val="0"/>
          <w:sz w:val="24"/>
        </w:rPr>
        <w:t xml:space="preserve"> Порядку организации работы системы «телефон доверия» по факт</w:t>
      </w:r>
      <w:r w:rsidR="006520A9">
        <w:rPr>
          <w:b w:val="0"/>
          <w:sz w:val="24"/>
        </w:rPr>
        <w:t>ам коррупционной направленности, с</w:t>
      </w:r>
      <w:r w:rsidR="00D9094B" w:rsidRPr="00703D08">
        <w:rPr>
          <w:b w:val="0"/>
          <w:sz w:val="24"/>
        </w:rPr>
        <w:t xml:space="preserve"> которыми граждане и организации столкнулись в процессе взаимодействия с должностными лицами </w:t>
      </w:r>
      <w:r w:rsidR="00D45CB6" w:rsidRPr="00D45CB6">
        <w:rPr>
          <w:b w:val="0"/>
          <w:sz w:val="24"/>
        </w:rPr>
        <w:t>администрации муниципального образования «</w:t>
      </w:r>
      <w:proofErr w:type="spellStart"/>
      <w:r w:rsidR="00D45CB6" w:rsidRPr="00D45CB6">
        <w:rPr>
          <w:b w:val="0"/>
          <w:sz w:val="24"/>
        </w:rPr>
        <w:t>Коношское</w:t>
      </w:r>
      <w:proofErr w:type="spellEnd"/>
      <w:r w:rsidR="00D45CB6" w:rsidRPr="00D45CB6">
        <w:rPr>
          <w:b w:val="0"/>
          <w:sz w:val="24"/>
        </w:rPr>
        <w:t>»</w:t>
      </w:r>
    </w:p>
    <w:p w:rsidR="00011B7C" w:rsidRDefault="00011B7C" w:rsidP="00703D08">
      <w:pPr>
        <w:rPr>
          <w:sz w:val="28"/>
          <w:szCs w:val="28"/>
        </w:rPr>
      </w:pPr>
    </w:p>
    <w:p w:rsidR="00011B7C" w:rsidRPr="00011B7C" w:rsidRDefault="00011B7C" w:rsidP="00011B7C">
      <w:pPr>
        <w:rPr>
          <w:sz w:val="28"/>
          <w:szCs w:val="28"/>
        </w:rPr>
      </w:pPr>
    </w:p>
    <w:p w:rsidR="00011B7C" w:rsidRPr="00011B7C" w:rsidRDefault="00011B7C" w:rsidP="00011B7C">
      <w:pPr>
        <w:rPr>
          <w:sz w:val="28"/>
          <w:szCs w:val="28"/>
        </w:rPr>
      </w:pPr>
    </w:p>
    <w:p w:rsidR="00011B7C" w:rsidRPr="00011B7C" w:rsidRDefault="00011B7C" w:rsidP="00011B7C">
      <w:pPr>
        <w:rPr>
          <w:sz w:val="28"/>
          <w:szCs w:val="28"/>
        </w:rPr>
      </w:pPr>
    </w:p>
    <w:p w:rsidR="00011B7C" w:rsidRDefault="00011B7C" w:rsidP="00011B7C">
      <w:pPr>
        <w:rPr>
          <w:sz w:val="28"/>
          <w:szCs w:val="28"/>
        </w:rPr>
      </w:pPr>
    </w:p>
    <w:p w:rsidR="00D9094B" w:rsidRPr="00011B7C" w:rsidRDefault="00011B7C" w:rsidP="00011B7C">
      <w:pPr>
        <w:tabs>
          <w:tab w:val="left" w:pos="3000"/>
        </w:tabs>
        <w:jc w:val="center"/>
        <w:rPr>
          <w:b/>
          <w:sz w:val="28"/>
          <w:szCs w:val="28"/>
        </w:rPr>
      </w:pPr>
      <w:r w:rsidRPr="00011B7C">
        <w:rPr>
          <w:b/>
          <w:sz w:val="28"/>
          <w:szCs w:val="28"/>
        </w:rPr>
        <w:t>ЖУРНАЛ</w:t>
      </w:r>
    </w:p>
    <w:p w:rsidR="00011B7C" w:rsidRPr="00011B7C" w:rsidRDefault="00011B7C" w:rsidP="00011B7C">
      <w:pPr>
        <w:tabs>
          <w:tab w:val="left" w:pos="3000"/>
        </w:tabs>
        <w:jc w:val="center"/>
        <w:rPr>
          <w:b/>
          <w:sz w:val="28"/>
          <w:szCs w:val="28"/>
        </w:rPr>
      </w:pPr>
      <w:r w:rsidRPr="00011B7C">
        <w:rPr>
          <w:b/>
          <w:sz w:val="28"/>
          <w:szCs w:val="28"/>
        </w:rPr>
        <w:t>регистрации карточек учета информации,</w:t>
      </w:r>
    </w:p>
    <w:p w:rsidR="00011B7C" w:rsidRDefault="00011B7C" w:rsidP="00011B7C">
      <w:pPr>
        <w:tabs>
          <w:tab w:val="left" w:pos="3000"/>
        </w:tabs>
        <w:jc w:val="center"/>
        <w:rPr>
          <w:b/>
          <w:sz w:val="28"/>
          <w:szCs w:val="28"/>
        </w:rPr>
      </w:pPr>
      <w:proofErr w:type="gramStart"/>
      <w:r w:rsidRPr="00011B7C">
        <w:rPr>
          <w:b/>
          <w:sz w:val="28"/>
          <w:szCs w:val="28"/>
        </w:rPr>
        <w:t>поступившей</w:t>
      </w:r>
      <w:proofErr w:type="gramEnd"/>
      <w:r w:rsidRPr="00011B7C">
        <w:rPr>
          <w:b/>
          <w:sz w:val="28"/>
          <w:szCs w:val="28"/>
        </w:rPr>
        <w:t xml:space="preserve"> по «телефону доверия»</w:t>
      </w:r>
    </w:p>
    <w:p w:rsidR="00011B7C" w:rsidRDefault="00011B7C" w:rsidP="00011B7C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1708"/>
        <w:gridCol w:w="1650"/>
        <w:gridCol w:w="1361"/>
        <w:gridCol w:w="1707"/>
        <w:gridCol w:w="1459"/>
        <w:gridCol w:w="1167"/>
      </w:tblGrid>
      <w:tr w:rsidR="00011B7C" w:rsidTr="00011B7C">
        <w:tc>
          <w:tcPr>
            <w:tcW w:w="817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№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proofErr w:type="gramStart"/>
            <w:r w:rsidRPr="00011B7C">
              <w:rPr>
                <w:sz w:val="24"/>
                <w:szCs w:val="28"/>
              </w:rPr>
              <w:t>п</w:t>
            </w:r>
            <w:proofErr w:type="gramEnd"/>
            <w:r w:rsidRPr="00011B7C">
              <w:rPr>
                <w:sz w:val="24"/>
                <w:szCs w:val="28"/>
              </w:rPr>
              <w:t>/п</w:t>
            </w:r>
          </w:p>
        </w:tc>
        <w:tc>
          <w:tcPr>
            <w:tcW w:w="191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Дата, время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Поступления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Сообщения,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Ф.И.О. и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подпись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ответственного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лица,</w:t>
            </w:r>
          </w:p>
          <w:p w:rsidR="00011B7C" w:rsidRPr="00011B7C" w:rsidRDefault="00011B7C" w:rsidP="00011B7C">
            <w:pPr>
              <w:rPr>
                <w:sz w:val="24"/>
                <w:szCs w:val="28"/>
              </w:rPr>
            </w:pPr>
            <w:proofErr w:type="gramStart"/>
            <w:r w:rsidRPr="00011B7C">
              <w:rPr>
                <w:sz w:val="24"/>
                <w:szCs w:val="28"/>
              </w:rPr>
              <w:t>принявшего</w:t>
            </w:r>
            <w:proofErr w:type="gramEnd"/>
            <w:r w:rsidRPr="00011B7C">
              <w:rPr>
                <w:sz w:val="24"/>
                <w:szCs w:val="28"/>
              </w:rPr>
              <w:t xml:space="preserve"> сообщение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Ф.И.О. позвонившего, его адрес, номер телефона (или указание на анонимность сообщения)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 w:rsidRPr="00011B7C">
              <w:rPr>
                <w:sz w:val="24"/>
                <w:szCs w:val="28"/>
              </w:rPr>
              <w:t>Краткое содержание сообщения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и подпись лица, ответственного за рассмотрение сообщения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Отметка о направлении для принятия мер полученных сведений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Отметка о принятых решениях (мерах)</w:t>
            </w:r>
          </w:p>
        </w:tc>
      </w:tr>
      <w:tr w:rsidR="00011B7C" w:rsidTr="00011B7C">
        <w:tc>
          <w:tcPr>
            <w:tcW w:w="817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68" w:type="dxa"/>
          </w:tcPr>
          <w:p w:rsidR="00011B7C" w:rsidRPr="00011B7C" w:rsidRDefault="00011B7C" w:rsidP="00011B7C">
            <w:pPr>
              <w:jc w:val="center"/>
              <w:rPr>
                <w:b/>
                <w:sz w:val="28"/>
                <w:szCs w:val="28"/>
              </w:rPr>
            </w:pPr>
            <w:r w:rsidRPr="00011B7C">
              <w:rPr>
                <w:b/>
                <w:sz w:val="28"/>
                <w:szCs w:val="28"/>
              </w:rPr>
              <w:t>7</w:t>
            </w:r>
          </w:p>
        </w:tc>
      </w:tr>
    </w:tbl>
    <w:p w:rsidR="00011B7C" w:rsidRPr="00011B7C" w:rsidRDefault="00011B7C" w:rsidP="00011B7C">
      <w:pPr>
        <w:rPr>
          <w:sz w:val="28"/>
          <w:szCs w:val="28"/>
        </w:rPr>
      </w:pPr>
    </w:p>
    <w:sectPr w:rsidR="00011B7C" w:rsidRPr="00011B7C" w:rsidSect="00B5453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102A"/>
    <w:multiLevelType w:val="hybridMultilevel"/>
    <w:tmpl w:val="6DACC26A"/>
    <w:lvl w:ilvl="0" w:tplc="0419000F">
      <w:start w:val="1"/>
      <w:numFmt w:val="decimal"/>
      <w:lvlText w:val="%1."/>
      <w:lvlJc w:val="left"/>
      <w:pPr>
        <w:ind w:left="4028" w:hanging="250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7FDE"/>
    <w:multiLevelType w:val="hybridMultilevel"/>
    <w:tmpl w:val="6D445C02"/>
    <w:lvl w:ilvl="0" w:tplc="2CA8876C">
      <w:start w:val="1"/>
      <w:numFmt w:val="decimal"/>
      <w:lvlText w:val="%1."/>
      <w:lvlJc w:val="left"/>
      <w:pPr>
        <w:ind w:left="402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84EC2">
      <w:numFmt w:val="bullet"/>
      <w:lvlText w:val="•"/>
      <w:lvlJc w:val="left"/>
      <w:pPr>
        <w:ind w:left="1346" w:hanging="288"/>
      </w:pPr>
      <w:rPr>
        <w:rFonts w:hint="default"/>
        <w:lang w:val="ru-RU" w:eastAsia="en-US" w:bidi="ar-SA"/>
      </w:rPr>
    </w:lvl>
    <w:lvl w:ilvl="2" w:tplc="BA2C9F9C">
      <w:numFmt w:val="bullet"/>
      <w:lvlText w:val="•"/>
      <w:lvlJc w:val="left"/>
      <w:pPr>
        <w:ind w:left="2293" w:hanging="288"/>
      </w:pPr>
      <w:rPr>
        <w:rFonts w:hint="default"/>
        <w:lang w:val="ru-RU" w:eastAsia="en-US" w:bidi="ar-SA"/>
      </w:rPr>
    </w:lvl>
    <w:lvl w:ilvl="3" w:tplc="D400B0A6">
      <w:numFmt w:val="bullet"/>
      <w:lvlText w:val="•"/>
      <w:lvlJc w:val="left"/>
      <w:pPr>
        <w:ind w:left="3239" w:hanging="288"/>
      </w:pPr>
      <w:rPr>
        <w:rFonts w:hint="default"/>
        <w:lang w:val="ru-RU" w:eastAsia="en-US" w:bidi="ar-SA"/>
      </w:rPr>
    </w:lvl>
    <w:lvl w:ilvl="4" w:tplc="5CA815B0">
      <w:numFmt w:val="bullet"/>
      <w:lvlText w:val="•"/>
      <w:lvlJc w:val="left"/>
      <w:pPr>
        <w:ind w:left="4186" w:hanging="288"/>
      </w:pPr>
      <w:rPr>
        <w:rFonts w:hint="default"/>
        <w:lang w:val="ru-RU" w:eastAsia="en-US" w:bidi="ar-SA"/>
      </w:rPr>
    </w:lvl>
    <w:lvl w:ilvl="5" w:tplc="437EC4B6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15829184">
      <w:numFmt w:val="bullet"/>
      <w:lvlText w:val="•"/>
      <w:lvlJc w:val="left"/>
      <w:pPr>
        <w:ind w:left="6079" w:hanging="288"/>
      </w:pPr>
      <w:rPr>
        <w:rFonts w:hint="default"/>
        <w:lang w:val="ru-RU" w:eastAsia="en-US" w:bidi="ar-SA"/>
      </w:rPr>
    </w:lvl>
    <w:lvl w:ilvl="7" w:tplc="0DCC9792">
      <w:numFmt w:val="bullet"/>
      <w:lvlText w:val="•"/>
      <w:lvlJc w:val="left"/>
      <w:pPr>
        <w:ind w:left="7026" w:hanging="288"/>
      </w:pPr>
      <w:rPr>
        <w:rFonts w:hint="default"/>
        <w:lang w:val="ru-RU" w:eastAsia="en-US" w:bidi="ar-SA"/>
      </w:rPr>
    </w:lvl>
    <w:lvl w:ilvl="8" w:tplc="227AE9D2">
      <w:numFmt w:val="bullet"/>
      <w:lvlText w:val="•"/>
      <w:lvlJc w:val="left"/>
      <w:pPr>
        <w:ind w:left="7973" w:hanging="288"/>
      </w:pPr>
      <w:rPr>
        <w:rFonts w:hint="default"/>
        <w:lang w:val="ru-RU" w:eastAsia="en-US" w:bidi="ar-SA"/>
      </w:rPr>
    </w:lvl>
  </w:abstractNum>
  <w:abstractNum w:abstractNumId="2">
    <w:nsid w:val="6794652F"/>
    <w:multiLevelType w:val="hybridMultilevel"/>
    <w:tmpl w:val="FEB642A4"/>
    <w:lvl w:ilvl="0" w:tplc="DC786250">
      <w:start w:val="1"/>
      <w:numFmt w:val="decimal"/>
      <w:lvlText w:val="%1."/>
      <w:lvlJc w:val="left"/>
      <w:pPr>
        <w:ind w:left="4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28B60">
      <w:start w:val="1"/>
      <w:numFmt w:val="upperRoman"/>
      <w:lvlText w:val="%2."/>
      <w:lvlJc w:val="left"/>
      <w:pPr>
        <w:ind w:left="402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0821CB0">
      <w:numFmt w:val="bullet"/>
      <w:lvlText w:val="•"/>
      <w:lvlJc w:val="left"/>
      <w:pPr>
        <w:ind w:left="4669" w:hanging="250"/>
      </w:pPr>
      <w:rPr>
        <w:rFonts w:hint="default"/>
        <w:lang w:val="ru-RU" w:eastAsia="en-US" w:bidi="ar-SA"/>
      </w:rPr>
    </w:lvl>
    <w:lvl w:ilvl="3" w:tplc="16122E3C">
      <w:numFmt w:val="bullet"/>
      <w:lvlText w:val="•"/>
      <w:lvlJc w:val="left"/>
      <w:pPr>
        <w:ind w:left="5319" w:hanging="250"/>
      </w:pPr>
      <w:rPr>
        <w:rFonts w:hint="default"/>
        <w:lang w:val="ru-RU" w:eastAsia="en-US" w:bidi="ar-SA"/>
      </w:rPr>
    </w:lvl>
    <w:lvl w:ilvl="4" w:tplc="28EEAF6E">
      <w:numFmt w:val="bullet"/>
      <w:lvlText w:val="•"/>
      <w:lvlJc w:val="left"/>
      <w:pPr>
        <w:ind w:left="5968" w:hanging="250"/>
      </w:pPr>
      <w:rPr>
        <w:rFonts w:hint="default"/>
        <w:lang w:val="ru-RU" w:eastAsia="en-US" w:bidi="ar-SA"/>
      </w:rPr>
    </w:lvl>
    <w:lvl w:ilvl="5" w:tplc="96A48312">
      <w:numFmt w:val="bullet"/>
      <w:lvlText w:val="•"/>
      <w:lvlJc w:val="left"/>
      <w:pPr>
        <w:ind w:left="6618" w:hanging="250"/>
      </w:pPr>
      <w:rPr>
        <w:rFonts w:hint="default"/>
        <w:lang w:val="ru-RU" w:eastAsia="en-US" w:bidi="ar-SA"/>
      </w:rPr>
    </w:lvl>
    <w:lvl w:ilvl="6" w:tplc="AA806A48">
      <w:numFmt w:val="bullet"/>
      <w:lvlText w:val="•"/>
      <w:lvlJc w:val="left"/>
      <w:pPr>
        <w:ind w:left="7268" w:hanging="250"/>
      </w:pPr>
      <w:rPr>
        <w:rFonts w:hint="default"/>
        <w:lang w:val="ru-RU" w:eastAsia="en-US" w:bidi="ar-SA"/>
      </w:rPr>
    </w:lvl>
    <w:lvl w:ilvl="7" w:tplc="DADCC574">
      <w:numFmt w:val="bullet"/>
      <w:lvlText w:val="•"/>
      <w:lvlJc w:val="left"/>
      <w:pPr>
        <w:ind w:left="7917" w:hanging="250"/>
      </w:pPr>
      <w:rPr>
        <w:rFonts w:hint="default"/>
        <w:lang w:val="ru-RU" w:eastAsia="en-US" w:bidi="ar-SA"/>
      </w:rPr>
    </w:lvl>
    <w:lvl w:ilvl="8" w:tplc="97F40396">
      <w:numFmt w:val="bullet"/>
      <w:lvlText w:val="•"/>
      <w:lvlJc w:val="left"/>
      <w:pPr>
        <w:ind w:left="856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AC"/>
    <w:rsid w:val="00001614"/>
    <w:rsid w:val="00002FCB"/>
    <w:rsid w:val="000100F7"/>
    <w:rsid w:val="000114E2"/>
    <w:rsid w:val="00011B7C"/>
    <w:rsid w:val="000122BF"/>
    <w:rsid w:val="00013D4E"/>
    <w:rsid w:val="0001570A"/>
    <w:rsid w:val="000174FD"/>
    <w:rsid w:val="00017B69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4CCE"/>
    <w:rsid w:val="000454E4"/>
    <w:rsid w:val="00050C14"/>
    <w:rsid w:val="00054011"/>
    <w:rsid w:val="000549BF"/>
    <w:rsid w:val="00055609"/>
    <w:rsid w:val="0005689C"/>
    <w:rsid w:val="000617C3"/>
    <w:rsid w:val="00064BC0"/>
    <w:rsid w:val="000657B7"/>
    <w:rsid w:val="00070EA5"/>
    <w:rsid w:val="00073283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41B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141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B22"/>
    <w:rsid w:val="00144A02"/>
    <w:rsid w:val="001465EF"/>
    <w:rsid w:val="00152467"/>
    <w:rsid w:val="00154BD4"/>
    <w:rsid w:val="0015525C"/>
    <w:rsid w:val="001557C9"/>
    <w:rsid w:val="00157451"/>
    <w:rsid w:val="00160978"/>
    <w:rsid w:val="00162E00"/>
    <w:rsid w:val="00164D86"/>
    <w:rsid w:val="00170532"/>
    <w:rsid w:val="00171C88"/>
    <w:rsid w:val="001731AE"/>
    <w:rsid w:val="0017455B"/>
    <w:rsid w:val="001800A1"/>
    <w:rsid w:val="001800B6"/>
    <w:rsid w:val="00181BBA"/>
    <w:rsid w:val="00186D7C"/>
    <w:rsid w:val="001877E2"/>
    <w:rsid w:val="00190DBF"/>
    <w:rsid w:val="00196065"/>
    <w:rsid w:val="00196AE6"/>
    <w:rsid w:val="00197DBB"/>
    <w:rsid w:val="001A4A4D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1A15"/>
    <w:rsid w:val="001D380F"/>
    <w:rsid w:val="001D7C6A"/>
    <w:rsid w:val="001E7B0F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15E7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1F77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35D7"/>
    <w:rsid w:val="003758B3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AA2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2813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842AC"/>
    <w:rsid w:val="004935E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5FA1"/>
    <w:rsid w:val="004F6C88"/>
    <w:rsid w:val="005024BD"/>
    <w:rsid w:val="00502956"/>
    <w:rsid w:val="005030B1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63B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6EFC"/>
    <w:rsid w:val="005A7439"/>
    <w:rsid w:val="005B09AA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4351"/>
    <w:rsid w:val="005E6A0A"/>
    <w:rsid w:val="005E7FF8"/>
    <w:rsid w:val="005F208D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086"/>
    <w:rsid w:val="006520A9"/>
    <w:rsid w:val="006526FF"/>
    <w:rsid w:val="006527AF"/>
    <w:rsid w:val="006528E5"/>
    <w:rsid w:val="00653869"/>
    <w:rsid w:val="006553F5"/>
    <w:rsid w:val="00660856"/>
    <w:rsid w:val="00660F37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0BA6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2B7D"/>
    <w:rsid w:val="006F4131"/>
    <w:rsid w:val="006F48B8"/>
    <w:rsid w:val="006F77AB"/>
    <w:rsid w:val="007019C9"/>
    <w:rsid w:val="0070214E"/>
    <w:rsid w:val="00703D08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2F72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26C1"/>
    <w:rsid w:val="007934CF"/>
    <w:rsid w:val="0079365C"/>
    <w:rsid w:val="0079591D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D615D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1E46"/>
    <w:rsid w:val="00822137"/>
    <w:rsid w:val="00822FE2"/>
    <w:rsid w:val="008253BB"/>
    <w:rsid w:val="0082557E"/>
    <w:rsid w:val="008302BF"/>
    <w:rsid w:val="00830511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4274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430A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06C15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066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163F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5A75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2BB6"/>
    <w:rsid w:val="00A946E8"/>
    <w:rsid w:val="00A962EF"/>
    <w:rsid w:val="00A96F11"/>
    <w:rsid w:val="00A97475"/>
    <w:rsid w:val="00A97D6A"/>
    <w:rsid w:val="00AA044D"/>
    <w:rsid w:val="00AA0802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04C8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1DE"/>
    <w:rsid w:val="00B325CD"/>
    <w:rsid w:val="00B32CDB"/>
    <w:rsid w:val="00B347D0"/>
    <w:rsid w:val="00B35C49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54539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2B95"/>
    <w:rsid w:val="00BB3170"/>
    <w:rsid w:val="00BB52BB"/>
    <w:rsid w:val="00BB5523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55AB"/>
    <w:rsid w:val="00BD629A"/>
    <w:rsid w:val="00BD7071"/>
    <w:rsid w:val="00BF267E"/>
    <w:rsid w:val="00BF4104"/>
    <w:rsid w:val="00BF688E"/>
    <w:rsid w:val="00C007F6"/>
    <w:rsid w:val="00C01EE6"/>
    <w:rsid w:val="00C053E4"/>
    <w:rsid w:val="00C13803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8A8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485D"/>
    <w:rsid w:val="00C657FA"/>
    <w:rsid w:val="00C65987"/>
    <w:rsid w:val="00C663E5"/>
    <w:rsid w:val="00C71129"/>
    <w:rsid w:val="00C711D3"/>
    <w:rsid w:val="00C754F2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D03592"/>
    <w:rsid w:val="00D03FEF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5CB6"/>
    <w:rsid w:val="00D476BA"/>
    <w:rsid w:val="00D52378"/>
    <w:rsid w:val="00D5409B"/>
    <w:rsid w:val="00D56542"/>
    <w:rsid w:val="00D5712C"/>
    <w:rsid w:val="00D60051"/>
    <w:rsid w:val="00D61923"/>
    <w:rsid w:val="00D619FE"/>
    <w:rsid w:val="00D6218C"/>
    <w:rsid w:val="00D72186"/>
    <w:rsid w:val="00D735B8"/>
    <w:rsid w:val="00D74A8A"/>
    <w:rsid w:val="00D752D7"/>
    <w:rsid w:val="00D77A7D"/>
    <w:rsid w:val="00D811B4"/>
    <w:rsid w:val="00D823EB"/>
    <w:rsid w:val="00D83E20"/>
    <w:rsid w:val="00D9094B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0B32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5656A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08AF"/>
    <w:rsid w:val="00E925A7"/>
    <w:rsid w:val="00E930BA"/>
    <w:rsid w:val="00E94D5F"/>
    <w:rsid w:val="00E95F9C"/>
    <w:rsid w:val="00EA1657"/>
    <w:rsid w:val="00EA17AE"/>
    <w:rsid w:val="00EA2D9B"/>
    <w:rsid w:val="00EA4A05"/>
    <w:rsid w:val="00EA5C3B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34E4"/>
    <w:rsid w:val="00F55CD7"/>
    <w:rsid w:val="00F57E5E"/>
    <w:rsid w:val="00F60108"/>
    <w:rsid w:val="00F61E60"/>
    <w:rsid w:val="00F65B3C"/>
    <w:rsid w:val="00F73D6B"/>
    <w:rsid w:val="00F73FDB"/>
    <w:rsid w:val="00F7486C"/>
    <w:rsid w:val="00F74E19"/>
    <w:rsid w:val="00F77834"/>
    <w:rsid w:val="00F77D4E"/>
    <w:rsid w:val="00F81C20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C41E4"/>
    <w:rsid w:val="00FD24F0"/>
    <w:rsid w:val="00FD3EEA"/>
    <w:rsid w:val="00FD51AB"/>
    <w:rsid w:val="00FD5F9D"/>
    <w:rsid w:val="00FD716C"/>
    <w:rsid w:val="00FE02E5"/>
    <w:rsid w:val="00FE0F13"/>
    <w:rsid w:val="00FE1476"/>
    <w:rsid w:val="00FE181C"/>
    <w:rsid w:val="00FE4BD8"/>
    <w:rsid w:val="00FE500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9B5E-5A57-4DDE-81CF-68DD01D4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5008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FE5008"/>
    <w:pPr>
      <w:ind w:left="2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5008"/>
    <w:rPr>
      <w:rFonts w:eastAsia="Times New Roman"/>
      <w:b/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E500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E5008"/>
    <w:pPr>
      <w:ind w:left="40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5008"/>
    <w:rPr>
      <w:rFonts w:eastAsia="Times New Roman"/>
      <w:bCs w:val="0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FE5008"/>
    <w:pPr>
      <w:ind w:left="4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FE5008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E5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008"/>
    <w:rPr>
      <w:rFonts w:ascii="Tahoma" w:eastAsia="Times New Roman" w:hAnsi="Tahoma" w:cs="Tahoma"/>
      <w:bCs w:val="0"/>
      <w:color w:val="auto"/>
      <w:sz w:val="16"/>
      <w:szCs w:val="16"/>
    </w:rPr>
  </w:style>
  <w:style w:type="character" w:styleId="a8">
    <w:name w:val="Hyperlink"/>
    <w:basedOn w:val="a0"/>
    <w:uiPriority w:val="99"/>
    <w:unhideWhenUsed/>
    <w:rsid w:val="0015525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3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19A03-71E6-4A37-8BB4-D2D06BCA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2024-10-22T06:16:00Z</cp:lastPrinted>
  <dcterms:created xsi:type="dcterms:W3CDTF">2024-10-22T06:17:00Z</dcterms:created>
  <dcterms:modified xsi:type="dcterms:W3CDTF">2024-10-22T06:17:00Z</dcterms:modified>
</cp:coreProperties>
</file>