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E0" w:rsidRDefault="00813CE0" w:rsidP="00813CE0">
      <w:pPr>
        <w:pStyle w:val="ConsPlusNormal"/>
        <w:ind w:left="4536"/>
        <w:jc w:val="center"/>
        <w:outlineLvl w:val="1"/>
      </w:pPr>
      <w:r>
        <w:t>ПРИЛОЖЕНИЕ № 3.1</w:t>
      </w:r>
    </w:p>
    <w:p w:rsidR="00813CE0" w:rsidRDefault="00813CE0" w:rsidP="00813CE0">
      <w:pPr>
        <w:pStyle w:val="ConsPlusNormal"/>
        <w:ind w:left="4536"/>
        <w:jc w:val="center"/>
      </w:pPr>
      <w:r>
        <w:t>к Типовой форме соглашения</w:t>
      </w:r>
    </w:p>
    <w:p w:rsidR="00813CE0" w:rsidRDefault="004E705A" w:rsidP="00813CE0">
      <w:pPr>
        <w:pStyle w:val="ConsPlusNormal"/>
        <w:ind w:left="4536"/>
        <w:jc w:val="center"/>
      </w:pPr>
      <w:r>
        <w:t xml:space="preserve">о предоставлении из </w:t>
      </w:r>
      <w:r w:rsidR="001F6E96">
        <w:t>местного</w:t>
      </w:r>
      <w:r>
        <w:t xml:space="preserve"> бюджета муниципаль</w:t>
      </w:r>
      <w:r w:rsidR="00813CE0">
        <w:t>ному</w:t>
      </w:r>
    </w:p>
    <w:p w:rsidR="00813CE0" w:rsidRDefault="00813CE0" w:rsidP="00813CE0">
      <w:pPr>
        <w:pStyle w:val="ConsPlusNormal"/>
        <w:ind w:left="4536"/>
        <w:jc w:val="center"/>
      </w:pPr>
      <w:r>
        <w:t xml:space="preserve">бюджетному </w:t>
      </w:r>
      <w:bookmarkStart w:id="0" w:name="_GoBack"/>
      <w:bookmarkEnd w:id="0"/>
      <w:r>
        <w:t>учреждению субсидии</w:t>
      </w:r>
      <w:r w:rsidR="00453424">
        <w:t xml:space="preserve"> </w:t>
      </w:r>
      <w:r>
        <w:t>в соответствии с абзацем вторым пункта 1 статьи 78.1 Бюджетного кодекса Российской Федерации</w:t>
      </w:r>
    </w:p>
    <w:p w:rsidR="00813CE0" w:rsidRDefault="00813CE0" w:rsidP="00813CE0">
      <w:pPr>
        <w:pStyle w:val="ConsPlusNormal"/>
        <w:ind w:left="4536"/>
        <w:jc w:val="center"/>
      </w:pPr>
    </w:p>
    <w:p w:rsidR="00813CE0" w:rsidRDefault="00813CE0" w:rsidP="00813CE0">
      <w:pPr>
        <w:pStyle w:val="ConsPlusNormal"/>
        <w:ind w:left="4536"/>
        <w:jc w:val="center"/>
      </w:pPr>
      <w:r>
        <w:t>Приложение № __</w:t>
      </w:r>
    </w:p>
    <w:p w:rsidR="00813CE0" w:rsidRDefault="00813CE0" w:rsidP="00813CE0">
      <w:pPr>
        <w:pStyle w:val="ConsPlusNormal"/>
        <w:ind w:left="4536"/>
        <w:jc w:val="center"/>
      </w:pPr>
      <w:r>
        <w:t>к Соглашению от ______ № __</w:t>
      </w:r>
    </w:p>
    <w:p w:rsidR="00813CE0" w:rsidRDefault="00813CE0" w:rsidP="00813CE0">
      <w:pPr>
        <w:pStyle w:val="ConsPlusNormal"/>
        <w:ind w:left="4536"/>
        <w:jc w:val="center"/>
      </w:pPr>
      <w:r>
        <w:t>(Приложение № ___</w:t>
      </w:r>
    </w:p>
    <w:p w:rsidR="00813CE0" w:rsidRDefault="00813CE0" w:rsidP="00813CE0">
      <w:pPr>
        <w:pStyle w:val="ConsPlusNormal"/>
        <w:ind w:left="4536"/>
        <w:jc w:val="center"/>
      </w:pPr>
      <w:r>
        <w:t>к Дополнительному соглашению</w:t>
      </w:r>
    </w:p>
    <w:p w:rsidR="00813CE0" w:rsidRDefault="00813CE0" w:rsidP="00813CE0">
      <w:pPr>
        <w:pStyle w:val="ConsPlusNormal"/>
        <w:ind w:left="4536"/>
        <w:jc w:val="center"/>
      </w:pPr>
      <w:r>
        <w:t>от _________ № ____)</w:t>
      </w:r>
    </w:p>
    <w:p w:rsidR="00985896" w:rsidRDefault="00985896">
      <w:pPr>
        <w:pStyle w:val="ConsPlusNormal"/>
        <w:jc w:val="both"/>
      </w:pPr>
    </w:p>
    <w:p w:rsidR="00985896" w:rsidRDefault="00985896">
      <w:pPr>
        <w:pStyle w:val="ConsPlusNormal"/>
        <w:jc w:val="center"/>
      </w:pPr>
      <w:bookmarkStart w:id="1" w:name="P1020"/>
      <w:bookmarkEnd w:id="1"/>
      <w:r>
        <w:t>Отчет</w:t>
      </w:r>
    </w:p>
    <w:p w:rsidR="00985896" w:rsidRDefault="00985896">
      <w:pPr>
        <w:pStyle w:val="ConsPlusNormal"/>
        <w:jc w:val="center"/>
      </w:pPr>
      <w:r>
        <w:t>о достижении значений результатов предоставления Субсидии</w:t>
      </w: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2608"/>
        <w:gridCol w:w="340"/>
        <w:gridCol w:w="1679"/>
        <w:gridCol w:w="1276"/>
      </w:tblGrid>
      <w:tr w:rsidR="00985896" w:rsidTr="00813CE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  <w:jc w:val="center"/>
            </w:pPr>
            <w:r>
              <w:t>КОДЫ</w:t>
            </w:r>
          </w:p>
        </w:tc>
      </w:tr>
      <w:tr w:rsidR="00985896" w:rsidTr="00813CE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2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  <w:jc w:val="center"/>
            </w:pPr>
            <w:r>
              <w:t>по состоянию на 1 ___ 20__ г.</w:t>
            </w: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Tr="00813CE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985896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Default="0098589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Tr="00813CE0">
        <w:trPr>
          <w:trHeight w:val="691"/>
        </w:trPr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985896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Default="0098589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Tr="00813CE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985896" w:rsidP="00453424">
            <w:pPr>
              <w:pStyle w:val="ConsPlusNormal"/>
            </w:pPr>
            <w:r>
              <w:t xml:space="preserve">Наименование </w:t>
            </w:r>
            <w:r w:rsidR="00453424">
              <w:t>регионального</w:t>
            </w:r>
            <w:r>
              <w:t xml:space="preserve"> проекта</w:t>
            </w:r>
            <w:r w:rsidR="00813CE0">
              <w:rPr>
                <w:rStyle w:val="a8"/>
              </w:rPr>
              <w:footnoteReference w:id="1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Pr="00813CE0" w:rsidRDefault="00985896" w:rsidP="00813CE0">
            <w:pPr>
              <w:pStyle w:val="ConsPlusNormal"/>
              <w:jc w:val="right"/>
              <w:rPr>
                <w:vertAlign w:val="superscript"/>
              </w:rPr>
            </w:pPr>
            <w:r>
              <w:t>по БК</w:t>
            </w:r>
            <w:r w:rsidR="00813CE0">
              <w:rPr>
                <w:vertAlign w:val="superscript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Tr="00813CE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98589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Tr="00813CE0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Default="00985896" w:rsidP="00813CE0">
            <w:pPr>
              <w:pStyle w:val="ConsPlusNormal"/>
              <w:jc w:val="center"/>
            </w:pPr>
            <w:r>
              <w:t>(первичный - "0", уточненный - "1", "2", "3", "...")</w:t>
            </w:r>
            <w:r w:rsidR="00813CE0">
              <w:rPr>
                <w:rStyle w:val="a8"/>
              </w:rPr>
              <w:footnoteReference w:id="2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/>
        </w:tc>
      </w:tr>
      <w:tr w:rsidR="00985896" w:rsidTr="00813CE0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  <w:r>
              <w:t>Периодичность: месячная, квартальная, годовая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Tr="00813CE0">
        <w:tc>
          <w:tcPr>
            <w:tcW w:w="612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  <w:r>
              <w:t>Единица измерения: руб</w:t>
            </w:r>
            <w:r w:rsidR="00813CE0"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67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Default="0098589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896" w:rsidRPr="00813CE0" w:rsidRDefault="00985896">
            <w:pPr>
              <w:pStyle w:val="ConsPlusNormal"/>
              <w:jc w:val="center"/>
              <w:rPr>
                <w:color w:val="000000" w:themeColor="text1"/>
              </w:rPr>
            </w:pPr>
            <w:r w:rsidRPr="00813CE0">
              <w:rPr>
                <w:color w:val="000000" w:themeColor="text1"/>
              </w:rPr>
              <w:t>383</w:t>
            </w:r>
          </w:p>
        </w:tc>
      </w:tr>
    </w:tbl>
    <w:p w:rsidR="00813CE0" w:rsidRDefault="00813CE0">
      <w:pPr>
        <w:pStyle w:val="ConsPlusNormal"/>
        <w:jc w:val="center"/>
        <w:outlineLvl w:val="2"/>
        <w:sectPr w:rsidR="00813CE0" w:rsidSect="00EC7C5F">
          <w:headerReference w:type="default" r:id="rId7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  <w:bookmarkStart w:id="2" w:name="P1071"/>
      <w:bookmarkEnd w:id="2"/>
    </w:p>
    <w:p w:rsidR="00985896" w:rsidRDefault="00985896">
      <w:pPr>
        <w:pStyle w:val="ConsPlusNormal"/>
        <w:jc w:val="center"/>
        <w:outlineLvl w:val="2"/>
      </w:pPr>
      <w:r>
        <w:lastRenderedPageBreak/>
        <w:t>1. Информация о достижении значений результатов</w:t>
      </w:r>
    </w:p>
    <w:p w:rsidR="00985896" w:rsidRDefault="00985896">
      <w:pPr>
        <w:pStyle w:val="ConsPlusNormal"/>
        <w:jc w:val="center"/>
      </w:pPr>
      <w:r>
        <w:t>предоставления Субсидии и обязательствах, принятых в целях</w:t>
      </w:r>
      <w:r w:rsidR="00EC7C5F">
        <w:t xml:space="preserve"> </w:t>
      </w:r>
      <w:r>
        <w:t>их достижения</w:t>
      </w:r>
    </w:p>
    <w:tbl>
      <w:tblPr>
        <w:tblW w:w="15649" w:type="dxa"/>
        <w:tblInd w:w="-505" w:type="dxa"/>
        <w:tblBorders>
          <w:top w:val="single" w:sz="4" w:space="0" w:color="auto"/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573"/>
        <w:gridCol w:w="1270"/>
        <w:gridCol w:w="567"/>
        <w:gridCol w:w="624"/>
        <w:gridCol w:w="652"/>
        <w:gridCol w:w="850"/>
        <w:gridCol w:w="1134"/>
        <w:gridCol w:w="850"/>
        <w:gridCol w:w="907"/>
        <w:gridCol w:w="1134"/>
        <w:gridCol w:w="1362"/>
        <w:gridCol w:w="949"/>
        <w:gridCol w:w="1177"/>
        <w:gridCol w:w="1134"/>
        <w:gridCol w:w="850"/>
        <w:gridCol w:w="907"/>
      </w:tblGrid>
      <w:tr w:rsidR="00985896" w:rsidRPr="0055569E" w:rsidTr="00813CE0">
        <w:tc>
          <w:tcPr>
            <w:tcW w:w="1282" w:type="dxa"/>
            <w:gridSpan w:val="2"/>
            <w:vMerge w:val="restart"/>
            <w:tcBorders>
              <w:left w:val="single" w:sz="4" w:space="0" w:color="auto"/>
            </w:tcBorders>
          </w:tcPr>
          <w:p w:rsidR="00985896" w:rsidRPr="0055569E" w:rsidRDefault="00985896" w:rsidP="0055569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Направление расходов</w:t>
            </w:r>
            <w:r w:rsidR="0055569E">
              <w:rPr>
                <w:rStyle w:val="a8"/>
                <w:color w:val="000000" w:themeColor="text1"/>
                <w:sz w:val="22"/>
                <w:szCs w:val="22"/>
              </w:rPr>
              <w:footnoteReference w:id="3"/>
            </w:r>
          </w:p>
        </w:tc>
        <w:tc>
          <w:tcPr>
            <w:tcW w:w="1270" w:type="dxa"/>
            <w:vMerge w:val="restart"/>
          </w:tcPr>
          <w:p w:rsidR="00985896" w:rsidRPr="0055569E" w:rsidRDefault="00985896" w:rsidP="0055569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Результат предоставления Субсидии</w:t>
            </w:r>
            <w:r w:rsidR="005556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191" w:type="dxa"/>
            <w:gridSpan w:val="2"/>
            <w:vMerge w:val="restart"/>
          </w:tcPr>
          <w:p w:rsidR="00985896" w:rsidRPr="0055569E" w:rsidRDefault="00985896" w:rsidP="0055569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  <w:vertAlign w:val="superscript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Единица измерения</w:t>
            </w:r>
            <w:r w:rsidR="0055569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52" w:type="dxa"/>
            <w:vMerge w:val="restart"/>
          </w:tcPr>
          <w:p w:rsidR="00985896" w:rsidRPr="0055569E" w:rsidRDefault="0098589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Код строки</w:t>
            </w:r>
          </w:p>
        </w:tc>
        <w:tc>
          <w:tcPr>
            <w:tcW w:w="1984" w:type="dxa"/>
            <w:gridSpan w:val="2"/>
            <w:vMerge w:val="restart"/>
          </w:tcPr>
          <w:p w:rsidR="00985896" w:rsidRPr="0055569E" w:rsidRDefault="00985896" w:rsidP="0055569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Плановые значения</w:t>
            </w:r>
            <w:r w:rsidR="0055569E">
              <w:rPr>
                <w:rStyle w:val="a8"/>
                <w:color w:val="000000" w:themeColor="text1"/>
                <w:sz w:val="22"/>
                <w:szCs w:val="22"/>
              </w:rPr>
              <w:footnoteReference w:id="4"/>
            </w:r>
          </w:p>
        </w:tc>
        <w:tc>
          <w:tcPr>
            <w:tcW w:w="850" w:type="dxa"/>
            <w:vMerge w:val="restart"/>
          </w:tcPr>
          <w:p w:rsidR="00985896" w:rsidRPr="0055569E" w:rsidRDefault="00985896" w:rsidP="0055569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Размер Субсидии, предусмотренный Соглашением</w:t>
            </w:r>
            <w:r w:rsidR="0055569E">
              <w:rPr>
                <w:rStyle w:val="a8"/>
                <w:color w:val="000000" w:themeColor="text1"/>
                <w:sz w:val="22"/>
                <w:szCs w:val="22"/>
              </w:rPr>
              <w:footnoteReference w:id="5"/>
            </w:r>
          </w:p>
        </w:tc>
        <w:tc>
          <w:tcPr>
            <w:tcW w:w="5529" w:type="dxa"/>
            <w:gridSpan w:val="5"/>
          </w:tcPr>
          <w:p w:rsidR="00985896" w:rsidRPr="0055569E" w:rsidRDefault="0098589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Фактически достигнутые значения</w:t>
            </w:r>
          </w:p>
        </w:tc>
        <w:tc>
          <w:tcPr>
            <w:tcW w:w="1984" w:type="dxa"/>
            <w:gridSpan w:val="2"/>
            <w:vMerge w:val="restart"/>
          </w:tcPr>
          <w:p w:rsidR="00985896" w:rsidRPr="0055569E" w:rsidRDefault="0098589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907" w:type="dxa"/>
            <w:vMerge w:val="restart"/>
            <w:tcBorders>
              <w:right w:val="single" w:sz="4" w:space="0" w:color="auto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Неиспользованный объем финансового обеспечения</w:t>
            </w:r>
          </w:p>
          <w:p w:rsidR="00985896" w:rsidRPr="0055569E" w:rsidRDefault="00985896" w:rsidP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 xml:space="preserve">(гр. 9 - </w:t>
            </w:r>
            <w:hyperlink w:anchor="P1117" w:history="1">
              <w:r w:rsidRPr="0055569E">
                <w:rPr>
                  <w:color w:val="000000" w:themeColor="text1"/>
                  <w:sz w:val="22"/>
                  <w:szCs w:val="22"/>
                </w:rPr>
                <w:t xml:space="preserve">гр. </w:t>
              </w:r>
              <w:r w:rsidR="00453424">
                <w:rPr>
                  <w:color w:val="000000" w:themeColor="text1"/>
                  <w:sz w:val="22"/>
                  <w:szCs w:val="22"/>
                </w:rPr>
                <w:t>15</w:t>
              </w:r>
            </w:hyperlink>
            <w:r w:rsidRPr="0055569E">
              <w:rPr>
                <w:color w:val="000000" w:themeColor="text1"/>
                <w:sz w:val="22"/>
                <w:szCs w:val="22"/>
              </w:rPr>
              <w:t>)</w:t>
            </w:r>
            <w:r w:rsidR="0055569E">
              <w:rPr>
                <w:rStyle w:val="a8"/>
                <w:color w:val="000000" w:themeColor="text1"/>
                <w:sz w:val="22"/>
                <w:szCs w:val="22"/>
              </w:rPr>
              <w:footnoteReference w:id="6"/>
            </w:r>
          </w:p>
        </w:tc>
      </w:tr>
      <w:tr w:rsidR="00453424" w:rsidRPr="0055569E" w:rsidTr="00813CE0">
        <w:tblPrEx>
          <w:tblBorders>
            <w:left w:val="single" w:sz="4" w:space="0" w:color="auto"/>
          </w:tblBorders>
        </w:tblPrEx>
        <w:tc>
          <w:tcPr>
            <w:tcW w:w="1282" w:type="dxa"/>
            <w:gridSpan w:val="2"/>
            <w:vMerge/>
            <w:tcBorders>
              <w:left w:val="single" w:sz="4" w:space="0" w:color="auto"/>
            </w:tcBorders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1270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1191" w:type="dxa"/>
            <w:gridSpan w:val="2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652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1984" w:type="dxa"/>
            <w:gridSpan w:val="2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2041" w:type="dxa"/>
            <w:gridSpan w:val="2"/>
          </w:tcPr>
          <w:p w:rsidR="00453424" w:rsidRPr="0055569E" w:rsidRDefault="00453424" w:rsidP="0055569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на отчетную дату</w:t>
            </w:r>
            <w:r>
              <w:rPr>
                <w:rStyle w:val="a8"/>
                <w:color w:val="000000" w:themeColor="text1"/>
                <w:sz w:val="22"/>
                <w:szCs w:val="22"/>
              </w:rPr>
              <w:footnoteReference w:id="7"/>
            </w:r>
          </w:p>
        </w:tc>
        <w:tc>
          <w:tcPr>
            <w:tcW w:w="2311" w:type="dxa"/>
            <w:gridSpan w:val="2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отклонение от планового значения</w:t>
            </w:r>
          </w:p>
        </w:tc>
        <w:tc>
          <w:tcPr>
            <w:tcW w:w="1177" w:type="dxa"/>
            <w:vMerge w:val="restart"/>
          </w:tcPr>
          <w:p w:rsidR="00453424" w:rsidRPr="00453424" w:rsidRDefault="00453424" w:rsidP="00453424">
            <w:pPr>
              <w:pStyle w:val="ConsPlusNormal"/>
              <w:jc w:val="center"/>
              <w:rPr>
                <w:color w:val="FF0000"/>
                <w:sz w:val="22"/>
                <w:szCs w:val="22"/>
              </w:rPr>
            </w:pPr>
            <w:r w:rsidRPr="00453424">
              <w:rPr>
                <w:color w:val="000000" w:themeColor="text1"/>
                <w:sz w:val="22"/>
                <w:szCs w:val="22"/>
              </w:rPr>
              <w:t>причина отклонения</w:t>
            </w:r>
          </w:p>
        </w:tc>
        <w:tc>
          <w:tcPr>
            <w:tcW w:w="1984" w:type="dxa"/>
            <w:gridSpan w:val="2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</w:tr>
      <w:tr w:rsidR="00453424" w:rsidRPr="0055569E" w:rsidTr="001B420A">
        <w:tc>
          <w:tcPr>
            <w:tcW w:w="709" w:type="dxa"/>
            <w:tcBorders>
              <w:left w:val="single" w:sz="4" w:space="0" w:color="auto"/>
            </w:tcBorders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573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код по БК</w:t>
            </w:r>
          </w:p>
        </w:tc>
        <w:tc>
          <w:tcPr>
            <w:tcW w:w="1270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567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624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код по ОКЕИ</w:t>
            </w:r>
          </w:p>
        </w:tc>
        <w:tc>
          <w:tcPr>
            <w:tcW w:w="652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850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0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907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1362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 xml:space="preserve">в абсолютных величинах (гр. 7 - </w:t>
            </w:r>
            <w:hyperlink w:anchor="P1111" w:history="1">
              <w:r w:rsidRPr="0055569E">
                <w:rPr>
                  <w:color w:val="000000" w:themeColor="text1"/>
                  <w:sz w:val="22"/>
                  <w:szCs w:val="22"/>
                </w:rPr>
                <w:t>гр. 10</w:t>
              </w:r>
            </w:hyperlink>
            <w:r w:rsidRPr="0055569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49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в процентах (</w:t>
            </w:r>
            <w:hyperlink w:anchor="P1113" w:history="1">
              <w:r w:rsidRPr="0055569E">
                <w:rPr>
                  <w:color w:val="000000" w:themeColor="text1"/>
                  <w:sz w:val="22"/>
                  <w:szCs w:val="22"/>
                </w:rPr>
                <w:t>гр. 12</w:t>
              </w:r>
            </w:hyperlink>
            <w:r w:rsidRPr="0055569E">
              <w:rPr>
                <w:color w:val="000000" w:themeColor="text1"/>
                <w:sz w:val="22"/>
                <w:szCs w:val="22"/>
              </w:rPr>
              <w:t xml:space="preserve"> / гр. 7 x 100%)</w:t>
            </w:r>
          </w:p>
        </w:tc>
        <w:tc>
          <w:tcPr>
            <w:tcW w:w="1177" w:type="dxa"/>
            <w:vMerge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</w:tcPr>
          <w:p w:rsidR="00453424" w:rsidRPr="0055569E" w:rsidRDefault="00453424" w:rsidP="0055569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Обязательств</w:t>
            </w:r>
            <w:r>
              <w:rPr>
                <w:rStyle w:val="a8"/>
                <w:color w:val="000000" w:themeColor="text1"/>
                <w:sz w:val="22"/>
                <w:szCs w:val="22"/>
              </w:rPr>
              <w:footnoteReference w:id="8"/>
            </w:r>
          </w:p>
        </w:tc>
        <w:tc>
          <w:tcPr>
            <w:tcW w:w="850" w:type="dxa"/>
          </w:tcPr>
          <w:p w:rsidR="00453424" w:rsidRPr="0055569E" w:rsidRDefault="00453424" w:rsidP="0055569E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денежных обязательств</w:t>
            </w:r>
            <w:r>
              <w:rPr>
                <w:rStyle w:val="a8"/>
                <w:color w:val="000000" w:themeColor="text1"/>
                <w:sz w:val="22"/>
                <w:szCs w:val="22"/>
              </w:rPr>
              <w:footnoteReference w:id="9"/>
            </w:r>
          </w:p>
        </w:tc>
        <w:tc>
          <w:tcPr>
            <w:tcW w:w="907" w:type="dxa"/>
            <w:vMerge/>
            <w:tcBorders>
              <w:right w:val="single" w:sz="4" w:space="0" w:color="auto"/>
            </w:tcBorders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</w:tr>
      <w:tr w:rsidR="00453424" w:rsidRPr="0055569E" w:rsidTr="00B95024">
        <w:tc>
          <w:tcPr>
            <w:tcW w:w="709" w:type="dxa"/>
            <w:tcBorders>
              <w:left w:val="single" w:sz="4" w:space="0" w:color="auto"/>
            </w:tcBorders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3" w:name="P1102"/>
            <w:bookmarkEnd w:id="3"/>
            <w:r w:rsidRPr="0055569E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73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270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4" w:name="P1104"/>
            <w:bookmarkEnd w:id="4"/>
            <w:r w:rsidRPr="0055569E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24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5" w:name="P1106"/>
            <w:bookmarkEnd w:id="5"/>
            <w:r w:rsidRPr="0055569E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52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6" w:name="P1108"/>
            <w:bookmarkEnd w:id="6"/>
            <w:r w:rsidRPr="0055569E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7" w:name="P1110"/>
            <w:bookmarkEnd w:id="7"/>
            <w:r w:rsidRPr="0055569E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907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8" w:name="P1111"/>
            <w:bookmarkEnd w:id="8"/>
            <w:r w:rsidRPr="0055569E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9" w:name="P1112"/>
            <w:bookmarkEnd w:id="9"/>
            <w:r w:rsidRPr="0055569E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1362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10" w:name="P1113"/>
            <w:bookmarkEnd w:id="10"/>
            <w:r w:rsidRPr="0055569E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949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 w:rsidRPr="0055569E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1177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1134" w:type="dxa"/>
          </w:tcPr>
          <w:p w:rsidR="00453424" w:rsidRPr="0055569E" w:rsidRDefault="00453424" w:rsidP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11" w:name="P1117"/>
            <w:bookmarkEnd w:id="11"/>
            <w:r w:rsidRPr="0055569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453424" w:rsidRPr="0055569E" w:rsidRDefault="00453424" w:rsidP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12" w:name="P1118"/>
            <w:bookmarkEnd w:id="12"/>
            <w:r w:rsidRPr="0055569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907" w:type="dxa"/>
            <w:tcBorders>
              <w:right w:val="single" w:sz="4" w:space="0" w:color="auto"/>
            </w:tcBorders>
          </w:tcPr>
          <w:p w:rsidR="00453424" w:rsidRPr="0055569E" w:rsidRDefault="00453424" w:rsidP="00453424">
            <w:pPr>
              <w:pStyle w:val="ConsPlusNormal"/>
              <w:jc w:val="center"/>
              <w:rPr>
                <w:color w:val="000000" w:themeColor="text1"/>
                <w:sz w:val="22"/>
                <w:szCs w:val="22"/>
              </w:rPr>
            </w:pPr>
            <w:bookmarkStart w:id="13" w:name="P1119"/>
            <w:bookmarkEnd w:id="13"/>
            <w:r w:rsidRPr="0055569E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</w:p>
        </w:tc>
      </w:tr>
      <w:tr w:rsidR="00453424" w:rsidRPr="0055569E" w:rsidTr="00BC4602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5"/>
        </w:trPr>
        <w:tc>
          <w:tcPr>
            <w:tcW w:w="709" w:type="dxa"/>
            <w:vMerge w:val="restart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573" w:type="dxa"/>
            <w:vMerge w:val="restart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270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624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453424" w:rsidRPr="0055569E" w:rsidRDefault="00453424">
            <w:pPr>
              <w:pStyle w:val="ConsPlusNormal"/>
              <w:jc w:val="center"/>
              <w:rPr>
                <w:color w:val="000000" w:themeColor="text1"/>
                <w:sz w:val="20"/>
              </w:rPr>
            </w:pPr>
            <w:r w:rsidRPr="0055569E">
              <w:rPr>
                <w:color w:val="000000" w:themeColor="text1"/>
                <w:sz w:val="20"/>
              </w:rPr>
              <w:t>0100</w:t>
            </w:r>
          </w:p>
        </w:tc>
        <w:tc>
          <w:tcPr>
            <w:tcW w:w="850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 w:val="restart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907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362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949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 w:val="restart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 w:val="restart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07" w:type="dxa"/>
            <w:vMerge w:val="restart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2"/>
                <w:szCs w:val="22"/>
              </w:rPr>
            </w:pPr>
          </w:p>
        </w:tc>
      </w:tr>
      <w:tr w:rsidR="00453424" w:rsidRPr="0055569E" w:rsidTr="00FE78C8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203"/>
        </w:trPr>
        <w:tc>
          <w:tcPr>
            <w:tcW w:w="709" w:type="dxa"/>
            <w:vMerge/>
          </w:tcPr>
          <w:p w:rsidR="00453424" w:rsidRPr="0055569E" w:rsidRDefault="004534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453424" w:rsidRPr="0055569E" w:rsidRDefault="004534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453424" w:rsidRPr="0055569E" w:rsidRDefault="00453424" w:rsidP="00813CE0">
            <w:pPr>
              <w:pStyle w:val="ConsPlusNormal"/>
              <w:rPr>
                <w:color w:val="000000" w:themeColor="text1"/>
                <w:sz w:val="20"/>
              </w:rPr>
            </w:pPr>
            <w:r w:rsidRPr="0055569E">
              <w:rPr>
                <w:color w:val="000000" w:themeColor="text1"/>
                <w:sz w:val="20"/>
              </w:rPr>
              <w:t>в том числе:</w:t>
            </w:r>
          </w:p>
        </w:tc>
        <w:tc>
          <w:tcPr>
            <w:tcW w:w="567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624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453424" w:rsidRPr="0055569E" w:rsidRDefault="004534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362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949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</w:tr>
      <w:tr w:rsidR="00453424" w:rsidRPr="0055569E" w:rsidTr="00C707B1">
        <w:tblPrEx>
          <w:tblBorders>
            <w:left w:val="single" w:sz="4" w:space="0" w:color="auto"/>
            <w:right w:val="single" w:sz="4" w:space="0" w:color="auto"/>
          </w:tblBorders>
        </w:tblPrEx>
        <w:trPr>
          <w:trHeight w:val="170"/>
        </w:trPr>
        <w:tc>
          <w:tcPr>
            <w:tcW w:w="709" w:type="dxa"/>
            <w:vMerge/>
          </w:tcPr>
          <w:p w:rsidR="00453424" w:rsidRPr="0055569E" w:rsidRDefault="004534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73" w:type="dxa"/>
            <w:vMerge/>
          </w:tcPr>
          <w:p w:rsidR="00453424" w:rsidRPr="0055569E" w:rsidRDefault="004534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567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624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652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850" w:type="dxa"/>
            <w:vMerge/>
          </w:tcPr>
          <w:p w:rsidR="00453424" w:rsidRPr="0055569E" w:rsidRDefault="00453424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07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362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949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77" w:type="dxa"/>
          </w:tcPr>
          <w:p w:rsidR="00453424" w:rsidRPr="0055569E" w:rsidRDefault="00453424">
            <w:pPr>
              <w:pStyle w:val="ConsPlusNormal"/>
              <w:rPr>
                <w:color w:val="000000" w:themeColor="text1"/>
                <w:sz w:val="20"/>
              </w:rPr>
            </w:pPr>
          </w:p>
        </w:tc>
        <w:tc>
          <w:tcPr>
            <w:tcW w:w="1134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850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  <w:tc>
          <w:tcPr>
            <w:tcW w:w="907" w:type="dxa"/>
            <w:vMerge/>
          </w:tcPr>
          <w:p w:rsidR="00453424" w:rsidRPr="0055569E" w:rsidRDefault="00453424">
            <w:pPr>
              <w:rPr>
                <w:color w:val="000000" w:themeColor="text1"/>
              </w:rPr>
            </w:pPr>
          </w:p>
        </w:tc>
      </w:tr>
      <w:tr w:rsidR="00985896" w:rsidRPr="00813CE0" w:rsidTr="00813CE0">
        <w:tblPrEx>
          <w:tblBorders>
            <w:right w:val="single" w:sz="4" w:space="0" w:color="auto"/>
          </w:tblBorders>
        </w:tblPrEx>
        <w:tc>
          <w:tcPr>
            <w:tcW w:w="6379" w:type="dxa"/>
            <w:gridSpan w:val="8"/>
            <w:tcBorders>
              <w:left w:val="nil"/>
              <w:bottom w:val="nil"/>
            </w:tcBorders>
          </w:tcPr>
          <w:p w:rsidR="00985896" w:rsidRPr="00813CE0" w:rsidRDefault="00985896">
            <w:pPr>
              <w:pStyle w:val="ConsPlusNormal"/>
              <w:jc w:val="right"/>
              <w:rPr>
                <w:sz w:val="22"/>
                <w:szCs w:val="22"/>
              </w:rPr>
            </w:pPr>
            <w:r w:rsidRPr="00813CE0">
              <w:rPr>
                <w:sz w:val="22"/>
                <w:szCs w:val="22"/>
              </w:rPr>
              <w:t>Всего:</w:t>
            </w:r>
          </w:p>
        </w:tc>
        <w:tc>
          <w:tcPr>
            <w:tcW w:w="850" w:type="dxa"/>
          </w:tcPr>
          <w:p w:rsidR="00985896" w:rsidRPr="00813CE0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5529" w:type="dxa"/>
            <w:gridSpan w:val="5"/>
            <w:tcBorders>
              <w:bottom w:val="nil"/>
            </w:tcBorders>
          </w:tcPr>
          <w:p w:rsidR="00985896" w:rsidRPr="00813CE0" w:rsidRDefault="00985896">
            <w:pPr>
              <w:pStyle w:val="ConsPlusNormal"/>
              <w:jc w:val="right"/>
              <w:rPr>
                <w:sz w:val="22"/>
                <w:szCs w:val="22"/>
              </w:rPr>
            </w:pPr>
            <w:r w:rsidRPr="00813CE0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985896" w:rsidRPr="00813CE0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813CE0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907" w:type="dxa"/>
          </w:tcPr>
          <w:p w:rsidR="00985896" w:rsidRPr="00813CE0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85896" w:rsidRDefault="00985896">
      <w:pPr>
        <w:sectPr w:rsidR="00985896" w:rsidSect="00EC7C5F">
          <w:pgSz w:w="16838" w:h="11905" w:orient="landscape"/>
          <w:pgMar w:top="851" w:right="1134" w:bottom="850" w:left="1134" w:header="680" w:footer="0" w:gutter="0"/>
          <w:cols w:space="720"/>
          <w:docGrid w:linePitch="299"/>
        </w:sectPr>
      </w:pPr>
    </w:p>
    <w:p w:rsidR="00985896" w:rsidRDefault="009858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12"/>
        <w:gridCol w:w="340"/>
        <w:gridCol w:w="1701"/>
        <w:gridCol w:w="605"/>
        <w:gridCol w:w="1587"/>
        <w:gridCol w:w="340"/>
        <w:gridCol w:w="1757"/>
      </w:tblGrid>
      <w:tr w:rsidR="0098589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  <w:r>
              <w:t>Руководитель 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RPr="0055569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(расшифровка подписи)</w:t>
            </w:r>
          </w:p>
        </w:tc>
      </w:tr>
      <w:tr w:rsidR="00985896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  <w:r>
              <w:t>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RPr="0055569E">
        <w:tc>
          <w:tcPr>
            <w:tcW w:w="2712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(должность)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(телефон)</w:t>
            </w:r>
          </w:p>
        </w:tc>
      </w:tr>
      <w:tr w:rsidR="00985896"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 w:rsidRDefault="0055569E" w:rsidP="0055569E">
            <w:pPr>
              <w:pStyle w:val="ConsPlusNormal"/>
            </w:pPr>
            <w:r>
              <w:t>«</w:t>
            </w:r>
            <w:r w:rsidR="00985896">
              <w:t>__</w:t>
            </w:r>
            <w:r>
              <w:t>»</w:t>
            </w:r>
            <w:r w:rsidR="00985896">
              <w:t xml:space="preserve"> ________ 20__ г.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</w:tr>
    </w:tbl>
    <w:p w:rsidR="00985896" w:rsidRDefault="00985896">
      <w:pPr>
        <w:pStyle w:val="ConsPlusNormal"/>
        <w:jc w:val="both"/>
      </w:pPr>
    </w:p>
    <w:p w:rsidR="00985896" w:rsidRDefault="00985896">
      <w:pPr>
        <w:pStyle w:val="ConsPlusNormal"/>
        <w:jc w:val="center"/>
        <w:outlineLvl w:val="2"/>
      </w:pPr>
      <w:bookmarkStart w:id="14" w:name="P1245"/>
      <w:bookmarkEnd w:id="14"/>
      <w:r>
        <w:t>2. Сведения о принятии отчета о достижении значений</w:t>
      </w:r>
    </w:p>
    <w:p w:rsidR="00985896" w:rsidRDefault="00985896">
      <w:pPr>
        <w:pStyle w:val="ConsPlusNormal"/>
        <w:jc w:val="center"/>
      </w:pPr>
      <w:r>
        <w:t>результатов предоставления Субсидии</w:t>
      </w:r>
      <w:r w:rsidR="0055569E">
        <w:rPr>
          <w:rStyle w:val="a8"/>
        </w:rPr>
        <w:footnoteReference w:id="10"/>
      </w:r>
    </w:p>
    <w:p w:rsidR="00985896" w:rsidRDefault="0098589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85"/>
        <w:gridCol w:w="1531"/>
        <w:gridCol w:w="964"/>
        <w:gridCol w:w="1361"/>
        <w:gridCol w:w="1701"/>
      </w:tblGrid>
      <w:tr w:rsidR="00985896" w:rsidTr="0055569E"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vMerge w:val="restart"/>
          </w:tcPr>
          <w:p w:rsidR="00985896" w:rsidRPr="0055569E" w:rsidRDefault="00985896" w:rsidP="001F6E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 xml:space="preserve">Код по бюджетной классификации </w:t>
            </w:r>
            <w:r w:rsidR="001F6E96">
              <w:rPr>
                <w:sz w:val="24"/>
                <w:szCs w:val="24"/>
              </w:rPr>
              <w:t>местного</w:t>
            </w:r>
            <w:r w:rsidRPr="0055569E">
              <w:rPr>
                <w:sz w:val="24"/>
                <w:szCs w:val="24"/>
              </w:rPr>
              <w:t xml:space="preserve"> бюджета</w:t>
            </w:r>
          </w:p>
        </w:tc>
        <w:tc>
          <w:tcPr>
            <w:tcW w:w="964" w:type="dxa"/>
            <w:vMerge w:val="restart"/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КОСГУ</w:t>
            </w:r>
          </w:p>
        </w:tc>
        <w:tc>
          <w:tcPr>
            <w:tcW w:w="3062" w:type="dxa"/>
            <w:gridSpan w:val="2"/>
            <w:tcBorders>
              <w:right w:val="single" w:sz="4" w:space="0" w:color="auto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Сумма</w:t>
            </w:r>
          </w:p>
        </w:tc>
      </w:tr>
      <w:tr w:rsidR="00985896" w:rsidTr="0055569E">
        <w:tblPrEx>
          <w:tblBorders>
            <w:left w:val="single" w:sz="4" w:space="0" w:color="auto"/>
          </w:tblBorders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985896" w:rsidRPr="0055569E" w:rsidRDefault="00985896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  <w:vMerge/>
          </w:tcPr>
          <w:p w:rsidR="00985896" w:rsidRPr="0055569E" w:rsidRDefault="00985896">
            <w:pPr>
              <w:rPr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985896" w:rsidRPr="0055569E" w:rsidRDefault="00985896">
            <w:pPr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с начала заключения Соглашения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из них с начала текущего финансового года</w:t>
            </w:r>
          </w:p>
        </w:tc>
      </w:tr>
      <w:tr w:rsidR="00985896" w:rsidTr="0055569E">
        <w:trPr>
          <w:trHeight w:val="32"/>
        </w:trPr>
        <w:tc>
          <w:tcPr>
            <w:tcW w:w="3485" w:type="dxa"/>
            <w:tcBorders>
              <w:left w:val="single" w:sz="4" w:space="0" w:color="auto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2</w:t>
            </w:r>
          </w:p>
        </w:tc>
        <w:tc>
          <w:tcPr>
            <w:tcW w:w="964" w:type="dxa"/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3</w:t>
            </w:r>
          </w:p>
        </w:tc>
        <w:tc>
          <w:tcPr>
            <w:tcW w:w="1361" w:type="dxa"/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5</w:t>
            </w:r>
          </w:p>
        </w:tc>
      </w:tr>
      <w:tr w:rsidR="00985896" w:rsidTr="0055569E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985896" w:rsidRPr="0055569E" w:rsidRDefault="00985896" w:rsidP="0055569E">
            <w:pPr>
              <w:pStyle w:val="ConsPlusNormal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Объем Субсидии, направленной на достижение результатов</w:t>
            </w:r>
            <w:r w:rsidR="0055569E">
              <w:rPr>
                <w:rStyle w:val="a8"/>
                <w:sz w:val="24"/>
                <w:szCs w:val="24"/>
              </w:rPr>
              <w:footnoteReference w:id="11"/>
            </w:r>
          </w:p>
        </w:tc>
        <w:tc>
          <w:tcPr>
            <w:tcW w:w="153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5896" w:rsidTr="0055569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985896" w:rsidRPr="0055569E" w:rsidRDefault="00985896" w:rsidP="0055569E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5896" w:rsidTr="0055569E">
        <w:tblPrEx>
          <w:tblBorders>
            <w:right w:val="single" w:sz="4" w:space="0" w:color="auto"/>
          </w:tblBorders>
        </w:tblPrEx>
        <w:tc>
          <w:tcPr>
            <w:tcW w:w="3485" w:type="dxa"/>
            <w:vMerge w:val="restart"/>
            <w:tcBorders>
              <w:left w:val="single" w:sz="4" w:space="0" w:color="auto"/>
            </w:tcBorders>
          </w:tcPr>
          <w:p w:rsidR="00985896" w:rsidRPr="0055569E" w:rsidRDefault="00985896" w:rsidP="0055569E">
            <w:pPr>
              <w:pStyle w:val="ConsPlusNormal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Объем Субсидии, потребность в которой не подтверждена</w:t>
            </w:r>
            <w:r w:rsidR="0055569E">
              <w:rPr>
                <w:rStyle w:val="a8"/>
                <w:sz w:val="24"/>
                <w:szCs w:val="24"/>
              </w:rPr>
              <w:footnoteReference w:id="12"/>
            </w:r>
          </w:p>
        </w:tc>
        <w:tc>
          <w:tcPr>
            <w:tcW w:w="153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5896" w:rsidTr="0055569E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485" w:type="dxa"/>
            <w:vMerge/>
            <w:tcBorders>
              <w:left w:val="single" w:sz="4" w:space="0" w:color="auto"/>
            </w:tcBorders>
          </w:tcPr>
          <w:p w:rsidR="00985896" w:rsidRPr="0055569E" w:rsidRDefault="00985896" w:rsidP="0055569E">
            <w:pPr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5896" w:rsidTr="0055569E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single" w:sz="4" w:space="0" w:color="auto"/>
            </w:tcBorders>
          </w:tcPr>
          <w:p w:rsidR="00985896" w:rsidRPr="0055569E" w:rsidRDefault="00985896" w:rsidP="0055569E">
            <w:pPr>
              <w:pStyle w:val="ConsPlusNormal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Объем Субсидии, подлежащей возврату в бюджет</w:t>
            </w:r>
            <w:r w:rsidR="0055569E">
              <w:rPr>
                <w:rStyle w:val="a8"/>
                <w:sz w:val="24"/>
                <w:szCs w:val="24"/>
              </w:rPr>
              <w:footnoteReference w:id="13"/>
            </w:r>
          </w:p>
        </w:tc>
        <w:tc>
          <w:tcPr>
            <w:tcW w:w="153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985896" w:rsidTr="0055569E">
        <w:tblPrEx>
          <w:tblBorders>
            <w:right w:val="single" w:sz="4" w:space="0" w:color="auto"/>
          </w:tblBorders>
        </w:tblPrEx>
        <w:tc>
          <w:tcPr>
            <w:tcW w:w="3485" w:type="dxa"/>
            <w:tcBorders>
              <w:left w:val="single" w:sz="4" w:space="0" w:color="auto"/>
            </w:tcBorders>
          </w:tcPr>
          <w:p w:rsidR="00985896" w:rsidRPr="0055569E" w:rsidRDefault="00985896" w:rsidP="0055569E">
            <w:pPr>
              <w:pStyle w:val="ConsPlusNormal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Сумма штрафных санкций (пени), подлежащих перечислению в бюджет</w:t>
            </w:r>
            <w:r w:rsidR="0055569E">
              <w:rPr>
                <w:rStyle w:val="a8"/>
                <w:sz w:val="24"/>
                <w:szCs w:val="24"/>
              </w:rPr>
              <w:footnoteReference w:id="14"/>
            </w:r>
          </w:p>
        </w:tc>
        <w:tc>
          <w:tcPr>
            <w:tcW w:w="153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64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985896" w:rsidRDefault="0098589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83"/>
        <w:gridCol w:w="1418"/>
        <w:gridCol w:w="708"/>
        <w:gridCol w:w="1560"/>
        <w:gridCol w:w="283"/>
        <w:gridCol w:w="1843"/>
      </w:tblGrid>
      <w:tr w:rsidR="00985896" w:rsidTr="0055569E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  <w:r>
              <w:lastRenderedPageBreak/>
              <w:t>Руководитель (уполномоченное лицо) Учредителя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RPr="0055569E" w:rsidTr="0055569E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(расшифровка подписи)</w:t>
            </w:r>
          </w:p>
        </w:tc>
      </w:tr>
      <w:tr w:rsidR="00985896" w:rsidTr="0055569E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  <w:r>
              <w:t>Исполнитель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</w:tr>
      <w:tr w:rsidR="00985896" w:rsidRPr="0055569E" w:rsidTr="0055569E"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(должность)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(фамилия, инициалы)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Pr="0055569E" w:rsidRDefault="00985896">
            <w:pPr>
              <w:pStyle w:val="ConsPlusNormal"/>
              <w:jc w:val="center"/>
              <w:rPr>
                <w:sz w:val="24"/>
                <w:szCs w:val="24"/>
              </w:rPr>
            </w:pPr>
            <w:r w:rsidRPr="0055569E">
              <w:rPr>
                <w:sz w:val="24"/>
                <w:szCs w:val="24"/>
              </w:rPr>
              <w:t>(телефон)</w:t>
            </w:r>
          </w:p>
        </w:tc>
      </w:tr>
      <w:tr w:rsidR="00985896" w:rsidTr="0055569E">
        <w:tc>
          <w:tcPr>
            <w:tcW w:w="5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85896" w:rsidRDefault="0055569E" w:rsidP="0055569E">
            <w:pPr>
              <w:pStyle w:val="ConsPlusNormal"/>
            </w:pPr>
            <w:r>
              <w:t>«</w:t>
            </w:r>
            <w:r w:rsidR="00985896">
              <w:t>__</w:t>
            </w:r>
            <w:r>
              <w:t>»</w:t>
            </w:r>
            <w:r w:rsidR="00985896">
              <w:t xml:space="preserve"> ________ 20__ г.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</w:tr>
    </w:tbl>
    <w:p w:rsidR="00985896" w:rsidRDefault="00985896">
      <w:pPr>
        <w:pStyle w:val="ConsPlusNormal"/>
        <w:jc w:val="both"/>
      </w:pPr>
    </w:p>
    <w:p w:rsidR="00EC7C5F" w:rsidRDefault="00EC7C5F">
      <w:pPr>
        <w:pStyle w:val="ConsPlusNormal"/>
        <w:jc w:val="both"/>
      </w:pPr>
    </w:p>
    <w:p w:rsidR="00EC7C5F" w:rsidRDefault="00EC7C5F" w:rsidP="00EC7C5F">
      <w:pPr>
        <w:pStyle w:val="ConsPlusNormal"/>
        <w:jc w:val="center"/>
      </w:pPr>
      <w:r>
        <w:t>___________</w:t>
      </w:r>
    </w:p>
    <w:p w:rsidR="00EC7C5F" w:rsidRDefault="00EC7C5F"/>
    <w:p w:rsidR="00EC7C5F" w:rsidRPr="005C772B" w:rsidRDefault="00EC7C5F"/>
    <w:sectPr w:rsidR="00EC7C5F" w:rsidRPr="005C772B" w:rsidSect="00EC7C5F">
      <w:pgSz w:w="11905" w:h="16838"/>
      <w:pgMar w:top="1134" w:right="850" w:bottom="1134" w:left="1701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22B" w:rsidRDefault="00A1622B" w:rsidP="00E663DD">
      <w:pPr>
        <w:spacing w:after="0" w:line="240" w:lineRule="auto"/>
      </w:pPr>
      <w:r>
        <w:separator/>
      </w:r>
    </w:p>
  </w:endnote>
  <w:endnote w:type="continuationSeparator" w:id="0">
    <w:p w:rsidR="00A1622B" w:rsidRDefault="00A1622B" w:rsidP="00E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22B" w:rsidRDefault="00A1622B" w:rsidP="00E663DD">
      <w:pPr>
        <w:spacing w:after="0" w:line="240" w:lineRule="auto"/>
      </w:pPr>
      <w:r>
        <w:separator/>
      </w:r>
    </w:p>
  </w:footnote>
  <w:footnote w:type="continuationSeparator" w:id="0">
    <w:p w:rsidR="00A1622B" w:rsidRDefault="00A1622B" w:rsidP="00E663DD">
      <w:pPr>
        <w:spacing w:after="0" w:line="240" w:lineRule="auto"/>
      </w:pPr>
      <w:r>
        <w:continuationSeparator/>
      </w:r>
    </w:p>
  </w:footnote>
  <w:footnote w:id="1">
    <w:p w:rsidR="00813CE0" w:rsidRPr="00813CE0" w:rsidRDefault="00813CE0" w:rsidP="00813CE0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813CE0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813CE0">
        <w:rPr>
          <w:rFonts w:ascii="Times New Roman" w:hAnsi="Times New Roman" w:cs="Times New Roman"/>
          <w:color w:val="000000" w:themeColor="text1"/>
        </w:rPr>
        <w:t xml:space="preserve"> Указывается в случае, если Субсидия предоставляется в целях достижения результатов регионального проекта. В кодовой зоне указываются 4 и 5 разряд</w:t>
      </w:r>
      <w:r w:rsidR="004E705A">
        <w:rPr>
          <w:rFonts w:ascii="Times New Roman" w:hAnsi="Times New Roman" w:cs="Times New Roman"/>
          <w:color w:val="000000" w:themeColor="text1"/>
        </w:rPr>
        <w:t xml:space="preserve">ы целевой статьи расходов </w:t>
      </w:r>
      <w:r w:rsidR="001F6E96">
        <w:rPr>
          <w:rFonts w:ascii="Times New Roman" w:hAnsi="Times New Roman" w:cs="Times New Roman"/>
          <w:color w:val="000000" w:themeColor="text1"/>
        </w:rPr>
        <w:t>местного</w:t>
      </w:r>
      <w:r w:rsidRPr="00813CE0">
        <w:rPr>
          <w:rFonts w:ascii="Times New Roman" w:hAnsi="Times New Roman" w:cs="Times New Roman"/>
          <w:color w:val="000000" w:themeColor="text1"/>
        </w:rPr>
        <w:t xml:space="preserve"> бюджета.</w:t>
      </w:r>
    </w:p>
  </w:footnote>
  <w:footnote w:id="2">
    <w:p w:rsidR="00813CE0" w:rsidRPr="00813CE0" w:rsidRDefault="00813CE0" w:rsidP="00813CE0">
      <w:pPr>
        <w:pStyle w:val="a6"/>
        <w:jc w:val="both"/>
        <w:rPr>
          <w:rFonts w:ascii="Times New Roman" w:hAnsi="Times New Roman" w:cs="Times New Roman"/>
          <w:color w:val="000000" w:themeColor="text1"/>
        </w:rPr>
      </w:pPr>
      <w:r w:rsidRPr="00813CE0">
        <w:rPr>
          <w:rStyle w:val="a8"/>
          <w:rFonts w:ascii="Times New Roman" w:hAnsi="Times New Roman" w:cs="Times New Roman"/>
          <w:color w:val="000000" w:themeColor="text1"/>
        </w:rPr>
        <w:footnoteRef/>
      </w:r>
      <w:r w:rsidRPr="00813CE0">
        <w:rPr>
          <w:rFonts w:ascii="Times New Roman" w:hAnsi="Times New Roman" w:cs="Times New Roman"/>
          <w:color w:val="000000" w:themeColor="text1"/>
        </w:rPr>
        <w:t xml:space="preserve"> При представлении уточненного отчета указывается номер корректировки (например, "1", "2", "3", "...").</w:t>
      </w:r>
    </w:p>
  </w:footnote>
  <w:footnote w:id="3">
    <w:p w:rsidR="0055569E" w:rsidRPr="0055569E" w:rsidRDefault="0055569E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</w:t>
      </w:r>
      <w:r w:rsidRPr="0055569E">
        <w:rPr>
          <w:rFonts w:ascii="Times New Roman" w:hAnsi="Times New Roman" w:cs="Times New Roman"/>
          <w:color w:val="000000" w:themeColor="text1"/>
        </w:rPr>
        <w:t xml:space="preserve">Показатели граф 1 - </w:t>
      </w:r>
      <w:hyperlink w:anchor="P1106" w:history="1">
        <w:r w:rsidRPr="0055569E">
          <w:rPr>
            <w:rFonts w:ascii="Times New Roman" w:hAnsi="Times New Roman" w:cs="Times New Roman"/>
            <w:color w:val="000000" w:themeColor="text1"/>
          </w:rPr>
          <w:t>5</w:t>
        </w:r>
      </w:hyperlink>
      <w:r w:rsidRPr="0055569E">
        <w:rPr>
          <w:rFonts w:ascii="Times New Roman" w:hAnsi="Times New Roman" w:cs="Times New Roman"/>
          <w:color w:val="000000" w:themeColor="text1"/>
        </w:rPr>
        <w:t xml:space="preserve"> формируются на основании показателей граф 1 - </w:t>
      </w:r>
      <w:hyperlink w:anchor="P1106" w:history="1">
        <w:r w:rsidRPr="0055569E">
          <w:rPr>
            <w:rFonts w:ascii="Times New Roman" w:hAnsi="Times New Roman" w:cs="Times New Roman"/>
            <w:color w:val="000000" w:themeColor="text1"/>
          </w:rPr>
          <w:t>5</w:t>
        </w:r>
      </w:hyperlink>
      <w:r w:rsidRPr="0055569E">
        <w:rPr>
          <w:rFonts w:ascii="Times New Roman" w:hAnsi="Times New Roman" w:cs="Times New Roman"/>
          <w:color w:val="000000" w:themeColor="text1"/>
        </w:rPr>
        <w:t>, указанных в приложении к Соглашению, оформленному в соответствии с приложением № 2.1 к Типовой форме.</w:t>
      </w:r>
    </w:p>
  </w:footnote>
  <w:footnote w:id="4">
    <w:p w:rsidR="0055569E" w:rsidRPr="0055569E" w:rsidRDefault="0055569E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</w:t>
      </w:r>
      <w:r w:rsidRPr="0055569E">
        <w:rPr>
          <w:rFonts w:ascii="Times New Roman" w:hAnsi="Times New Roman" w:cs="Times New Roman"/>
          <w:color w:val="000000" w:themeColor="text1"/>
        </w:rPr>
        <w:t>Указываются в соответствии с плановыми значениями, установленными в приложении к Соглашению, оформленному в соответствии с приложением № 2.1 к Типовой форме, на соответствующую дату.</w:t>
      </w:r>
    </w:p>
  </w:footnote>
  <w:footnote w:id="5">
    <w:p w:rsidR="0055569E" w:rsidRPr="0055569E" w:rsidRDefault="0055569E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</w:t>
      </w:r>
      <w:r w:rsidRPr="0055569E">
        <w:rPr>
          <w:rFonts w:ascii="Times New Roman" w:hAnsi="Times New Roman" w:cs="Times New Roman"/>
          <w:color w:val="000000" w:themeColor="text1"/>
        </w:rPr>
        <w:t>Заполняется в соответствии с пунктом 2.2 Соглашения на отчетный финансовый год.</w:t>
      </w:r>
    </w:p>
  </w:footnote>
  <w:footnote w:id="6">
    <w:p w:rsidR="0055569E" w:rsidRPr="0055569E" w:rsidRDefault="0055569E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Показатель формируется на 1 января года, следующего за отчетным (по окончании срока действия соглашения).</w:t>
      </w:r>
    </w:p>
  </w:footnote>
  <w:footnote w:id="7">
    <w:p w:rsidR="00453424" w:rsidRPr="0055569E" w:rsidRDefault="00453424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</w:t>
      </w:r>
      <w:r w:rsidRPr="0055569E">
        <w:rPr>
          <w:rFonts w:ascii="Times New Roman" w:hAnsi="Times New Roman" w:cs="Times New Roman"/>
          <w:color w:val="000000" w:themeColor="text1"/>
        </w:rPr>
        <w:t>Указываются значения показателей, отраженных в графе 3, достигнутые Учреждением на отчетную дату, нарастающим итогом с даты заключения Соглашения и с начала текущего финансового года соответственно.</w:t>
      </w:r>
    </w:p>
  </w:footnote>
  <w:footnote w:id="8">
    <w:p w:rsidR="00453424" w:rsidRPr="0055569E" w:rsidRDefault="00453424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объем принятых (подлежащих принятию на основании конкурсных процедур и (или) отборов, размещения извещения об осуществлении закупки, направления приглашения принять участие в определении поставщика (подрядчика, исполнителя), проекта контракта) Учреждением на отчетную дату обязательств, источником финансового обеспечения которых является Субсидия.</w:t>
      </w:r>
    </w:p>
  </w:footnote>
  <w:footnote w:id="9">
    <w:p w:rsidR="00453424" w:rsidRPr="0055569E" w:rsidRDefault="00453424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объем денежных обязательств (за исключением авансов), принятых Учреждением на отчетную дату, в целях достижения значений результатов предоставления Субсидии, отраженных в графе 11.</w:t>
      </w:r>
    </w:p>
  </w:footnote>
  <w:footnote w:id="10">
    <w:p w:rsidR="0055569E" w:rsidRPr="0055569E" w:rsidRDefault="0055569E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Раздел 2 формируется Учредителем по состоянию на 1 января года, следующего за отчетным (по окончании срока действия Соглашения).</w:t>
      </w:r>
    </w:p>
  </w:footnote>
  <w:footnote w:id="11">
    <w:p w:rsidR="0055569E" w:rsidRPr="0055569E" w:rsidRDefault="0055569E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17 раздела 1.</w:t>
      </w:r>
    </w:p>
  </w:footnote>
  <w:footnote w:id="12">
    <w:p w:rsidR="0055569E" w:rsidRPr="0055569E" w:rsidRDefault="0055569E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сумма, на которую подлежит уменьшению объем Субсидии (графа 18 раздела 1).</w:t>
      </w:r>
    </w:p>
  </w:footnote>
  <w:footnote w:id="13">
    <w:p w:rsidR="0055569E" w:rsidRPr="0055569E" w:rsidRDefault="0055569E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объем перечисленной Учреждению Субсидии</w:t>
      </w:r>
      <w:r w:rsidR="005C772B">
        <w:rPr>
          <w:rFonts w:ascii="Times New Roman" w:hAnsi="Times New Roman" w:cs="Times New Roman"/>
        </w:rPr>
        <w:t xml:space="preserve">, подлежащей возврату в </w:t>
      </w:r>
      <w:r w:rsidR="001F6E96">
        <w:rPr>
          <w:rFonts w:ascii="Times New Roman" w:hAnsi="Times New Roman" w:cs="Times New Roman"/>
        </w:rPr>
        <w:t>местный</w:t>
      </w:r>
      <w:r w:rsidRPr="0055569E">
        <w:rPr>
          <w:rFonts w:ascii="Times New Roman" w:hAnsi="Times New Roman" w:cs="Times New Roman"/>
        </w:rPr>
        <w:t xml:space="preserve"> бюджет.</w:t>
      </w:r>
    </w:p>
  </w:footnote>
  <w:footnote w:id="14">
    <w:p w:rsidR="0055569E" w:rsidRPr="0055569E" w:rsidRDefault="0055569E" w:rsidP="0055569E">
      <w:pPr>
        <w:pStyle w:val="a6"/>
        <w:jc w:val="both"/>
        <w:rPr>
          <w:rFonts w:ascii="Times New Roman" w:hAnsi="Times New Roman" w:cs="Times New Roman"/>
        </w:rPr>
      </w:pPr>
      <w:r w:rsidRPr="0055569E">
        <w:rPr>
          <w:rStyle w:val="a8"/>
          <w:rFonts w:ascii="Times New Roman" w:hAnsi="Times New Roman" w:cs="Times New Roman"/>
        </w:rPr>
        <w:footnoteRef/>
      </w:r>
      <w:r w:rsidRPr="0055569E">
        <w:rPr>
          <w:rFonts w:ascii="Times New Roman" w:hAnsi="Times New Roman" w:cs="Times New Roman"/>
        </w:rPr>
        <w:t xml:space="preserve"> Указывается сумма штрафных санкций (пени), подлежащих перечислению в бюджет, в случае, если Правилами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0891"/>
      <w:docPartObj>
        <w:docPartGallery w:val="Page Numbers (Top of Page)"/>
        <w:docPartUnique/>
      </w:docPartObj>
    </w:sdtPr>
    <w:sdtEndPr/>
    <w:sdtContent>
      <w:p w:rsidR="00EC7C5F" w:rsidRDefault="0039073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C3A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C7C5F" w:rsidRDefault="00EC7C5F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96"/>
    <w:rsid w:val="00002100"/>
    <w:rsid w:val="00044912"/>
    <w:rsid w:val="00173A23"/>
    <w:rsid w:val="001824EE"/>
    <w:rsid w:val="00186157"/>
    <w:rsid w:val="00190159"/>
    <w:rsid w:val="001F6E96"/>
    <w:rsid w:val="002A36E7"/>
    <w:rsid w:val="002E10D9"/>
    <w:rsid w:val="00390736"/>
    <w:rsid w:val="00414006"/>
    <w:rsid w:val="00453424"/>
    <w:rsid w:val="004E705A"/>
    <w:rsid w:val="0055569E"/>
    <w:rsid w:val="00563921"/>
    <w:rsid w:val="0057371A"/>
    <w:rsid w:val="005B7E63"/>
    <w:rsid w:val="005C772B"/>
    <w:rsid w:val="0060526A"/>
    <w:rsid w:val="00670DA5"/>
    <w:rsid w:val="007E402E"/>
    <w:rsid w:val="007F413F"/>
    <w:rsid w:val="00813CE0"/>
    <w:rsid w:val="00985896"/>
    <w:rsid w:val="00A05165"/>
    <w:rsid w:val="00A1622B"/>
    <w:rsid w:val="00A760B2"/>
    <w:rsid w:val="00AC3AAB"/>
    <w:rsid w:val="00AD70E6"/>
    <w:rsid w:val="00AE56A4"/>
    <w:rsid w:val="00B53CC3"/>
    <w:rsid w:val="00BD795C"/>
    <w:rsid w:val="00C63BA4"/>
    <w:rsid w:val="00D01C18"/>
    <w:rsid w:val="00D75426"/>
    <w:rsid w:val="00DA51A7"/>
    <w:rsid w:val="00DC1F30"/>
    <w:rsid w:val="00E525F5"/>
    <w:rsid w:val="00E663DD"/>
    <w:rsid w:val="00E93536"/>
    <w:rsid w:val="00EA3A3A"/>
    <w:rsid w:val="00EC7C5F"/>
    <w:rsid w:val="00F05621"/>
    <w:rsid w:val="00F14B08"/>
    <w:rsid w:val="00F1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23347C-D76C-4027-AC0F-39A1A0CA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58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basedOn w:val="a"/>
    <w:next w:val="a4"/>
    <w:rsid w:val="00B5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Strong"/>
    <w:qFormat/>
    <w:rsid w:val="00B53CC3"/>
    <w:rPr>
      <w:b/>
      <w:bCs/>
    </w:rPr>
  </w:style>
  <w:style w:type="paragraph" w:styleId="a4">
    <w:name w:val="Normal (Web)"/>
    <w:basedOn w:val="a"/>
    <w:uiPriority w:val="99"/>
    <w:rsid w:val="00B53C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663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63D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63DD"/>
    <w:rPr>
      <w:vertAlign w:val="superscript"/>
    </w:rPr>
  </w:style>
  <w:style w:type="paragraph" w:styleId="a9">
    <w:name w:val="header"/>
    <w:basedOn w:val="a"/>
    <w:link w:val="aa"/>
    <w:uiPriority w:val="99"/>
    <w:unhideWhenUsed/>
    <w:rsid w:val="00EC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C7C5F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C7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C7C5F"/>
    <w:rPr>
      <w:rFonts w:eastAsiaTheme="minorEastAsia"/>
      <w:lang w:eastAsia="ru-RU"/>
    </w:rPr>
  </w:style>
  <w:style w:type="table" w:styleId="ad">
    <w:name w:val="Table Grid"/>
    <w:basedOn w:val="a1"/>
    <w:rsid w:val="00EC7C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24EFB-88C2-47F1-B97E-5BEE30ED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407</Words>
  <Characters>2321</Characters>
  <Application>Microsoft Office Word</Application>
  <DocSecurity>0</DocSecurity>
  <Lines>19</Lines>
  <Paragraphs>5</Paragraphs>
  <ScaleCrop>false</ScaleCrop>
  <Company>minfin AO</Company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8</cp:revision>
  <cp:lastPrinted>2020-07-09T06:57:00Z</cp:lastPrinted>
  <dcterms:created xsi:type="dcterms:W3CDTF">2020-07-09T06:57:00Z</dcterms:created>
  <dcterms:modified xsi:type="dcterms:W3CDTF">2021-03-09T07:38:00Z</dcterms:modified>
</cp:coreProperties>
</file>