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EF" w:rsidRPr="009142EF" w:rsidRDefault="009142EF" w:rsidP="009142EF">
      <w:pPr>
        <w:pStyle w:val="ConsPlusNormal"/>
        <w:ind w:left="5102" w:firstLine="0"/>
        <w:jc w:val="right"/>
        <w:outlineLvl w:val="0"/>
        <w:rPr>
          <w:b/>
          <w:sz w:val="28"/>
        </w:rPr>
      </w:pPr>
      <w:r w:rsidRPr="009142EF">
        <w:rPr>
          <w:b/>
          <w:sz w:val="28"/>
        </w:rPr>
        <w:t>Приложение 1</w:t>
      </w:r>
    </w:p>
    <w:p w:rsidR="000E7BBF" w:rsidRPr="000E7BBF" w:rsidRDefault="000E7BBF" w:rsidP="009142EF">
      <w:pPr>
        <w:pStyle w:val="ConsPlusNormal"/>
        <w:ind w:left="5102" w:firstLine="0"/>
        <w:jc w:val="right"/>
        <w:outlineLvl w:val="0"/>
        <w:rPr>
          <w:sz w:val="28"/>
        </w:rPr>
      </w:pPr>
      <w:r w:rsidRPr="000E7BBF">
        <w:rPr>
          <w:sz w:val="28"/>
        </w:rPr>
        <w:t>УТВЕРЖДЕНО</w:t>
      </w:r>
    </w:p>
    <w:p w:rsidR="000E7BBF" w:rsidRPr="000E7BBF" w:rsidRDefault="00317B51" w:rsidP="009142EF">
      <w:pPr>
        <w:autoSpaceDE w:val="0"/>
        <w:ind w:left="5103"/>
        <w:jc w:val="right"/>
        <w:rPr>
          <w:rFonts w:ascii="Times New Roman" w:hAnsi="Times New Roman"/>
          <w:i/>
          <w:color w:val="auto"/>
          <w:sz w:val="24"/>
          <w:szCs w:val="24"/>
        </w:rPr>
      </w:pPr>
      <w:r>
        <w:rPr>
          <w:rFonts w:ascii="Times New Roman" w:hAnsi="Times New Roman"/>
          <w:color w:val="auto"/>
          <w:sz w:val="28"/>
          <w:szCs w:val="28"/>
        </w:rPr>
        <w:t>Решением МС МО «Коношское»</w:t>
      </w:r>
    </w:p>
    <w:p w:rsidR="000E7BBF" w:rsidRPr="00AA50AF" w:rsidRDefault="000E7BBF" w:rsidP="00AA50AF">
      <w:pPr>
        <w:autoSpaceDE w:val="0"/>
        <w:ind w:left="5103"/>
        <w:jc w:val="right"/>
        <w:rPr>
          <w:rFonts w:ascii="Times New Roman" w:hAnsi="Times New Roman"/>
          <w:color w:val="auto"/>
          <w:sz w:val="28"/>
          <w:szCs w:val="28"/>
        </w:rPr>
      </w:pPr>
      <w:r w:rsidRPr="000E7BBF">
        <w:rPr>
          <w:rFonts w:ascii="Times New Roman" w:hAnsi="Times New Roman"/>
          <w:color w:val="auto"/>
          <w:sz w:val="28"/>
          <w:szCs w:val="28"/>
        </w:rPr>
        <w:t xml:space="preserve">от </w:t>
      </w:r>
      <w:r w:rsidR="00AA50AF">
        <w:rPr>
          <w:rFonts w:ascii="Times New Roman" w:hAnsi="Times New Roman"/>
          <w:color w:val="auto"/>
          <w:sz w:val="28"/>
          <w:szCs w:val="28"/>
        </w:rPr>
        <w:t>30.11.2021</w:t>
      </w:r>
      <w:r w:rsidRPr="000E7BBF">
        <w:rPr>
          <w:rFonts w:ascii="Times New Roman" w:hAnsi="Times New Roman"/>
          <w:color w:val="auto"/>
          <w:sz w:val="28"/>
          <w:szCs w:val="28"/>
        </w:rPr>
        <w:t xml:space="preserve"> г. № </w:t>
      </w:r>
      <w:bookmarkStart w:id="0" w:name="Par35"/>
      <w:bookmarkEnd w:id="0"/>
      <w:r w:rsidR="00AA50AF">
        <w:rPr>
          <w:rFonts w:ascii="Times New Roman" w:hAnsi="Times New Roman"/>
          <w:color w:val="auto"/>
          <w:sz w:val="28"/>
          <w:szCs w:val="28"/>
        </w:rPr>
        <w:t>212</w:t>
      </w:r>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1" w:name="_Hlk73456502"/>
      <w:r w:rsidRPr="000E7BBF">
        <w:rPr>
          <w:sz w:val="28"/>
        </w:rPr>
        <w:t>о муниципальном жилищном контроле на территории</w:t>
      </w:r>
      <w:r w:rsidRPr="000E7BBF">
        <w:rPr>
          <w:sz w:val="28"/>
          <w:szCs w:val="28"/>
        </w:rPr>
        <w:t xml:space="preserve"> </w:t>
      </w:r>
    </w:p>
    <w:bookmarkEnd w:id="1"/>
    <w:p w:rsidR="000E7BBF" w:rsidRPr="00B91C7B" w:rsidRDefault="00B91C7B" w:rsidP="00B91C7B">
      <w:pPr>
        <w:pStyle w:val="ConsPlusTitle"/>
        <w:jc w:val="center"/>
        <w:rPr>
          <w:szCs w:val="24"/>
        </w:rPr>
      </w:pPr>
      <w:r w:rsidRPr="00B91C7B">
        <w:rPr>
          <w:szCs w:val="24"/>
        </w:rPr>
        <w:t>муниципального образования «Коношское»</w:t>
      </w:r>
    </w:p>
    <w:p w:rsidR="000E7BBF" w:rsidRPr="00B91C7B" w:rsidRDefault="00B91C7B" w:rsidP="00B91C7B">
      <w:pPr>
        <w:pStyle w:val="ConsPlusNormal"/>
        <w:ind w:firstLine="0"/>
        <w:jc w:val="center"/>
        <w:rPr>
          <w:b/>
          <w:sz w:val="28"/>
          <w:u w:val="single"/>
        </w:rPr>
      </w:pPr>
      <w:r w:rsidRPr="00B91C7B">
        <w:rPr>
          <w:b/>
          <w:sz w:val="28"/>
          <w:u w:val="single"/>
        </w:rPr>
        <w:t>1.Общие положения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00B91C7B">
        <w:rPr>
          <w:rFonts w:ascii="Times New Roman" w:hAnsi="Times New Roman"/>
          <w:sz w:val="28"/>
        </w:rPr>
        <w:t xml:space="preserve"> контроля на территории </w:t>
      </w:r>
      <w:r w:rsidR="00B91C7B">
        <w:rPr>
          <w:rFonts w:ascii="Times New Roman" w:hAnsi="Times New Roman"/>
          <w:sz w:val="28"/>
          <w:lang w:val="ru-RU"/>
        </w:rPr>
        <w:t xml:space="preserve">МО «Коношское» </w:t>
      </w:r>
      <w:r w:rsidRPr="00B91C7B">
        <w:rPr>
          <w:rFonts w:ascii="Times New Roman" w:hAnsi="Times New Roman"/>
          <w:b/>
          <w:sz w:val="28"/>
        </w:rPr>
        <w:t>(далее – муниципальный контроль)</w:t>
      </w:r>
      <w:r w:rsidRPr="000E7BBF">
        <w:rPr>
          <w:rFonts w:ascii="Times New Roman" w:hAnsi="Times New Roman"/>
          <w:sz w:val="28"/>
        </w:rPr>
        <w:t>.</w:t>
      </w:r>
    </w:p>
    <w:p w:rsidR="000E7BBF" w:rsidRPr="00733FF8" w:rsidRDefault="000E7BBF" w:rsidP="00317B51">
      <w:pPr>
        <w:pStyle w:val="a8"/>
        <w:widowControl/>
        <w:tabs>
          <w:tab w:val="left" w:pos="1134"/>
        </w:tabs>
        <w:ind w:left="-567" w:right="-427"/>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w:t>
      </w:r>
      <w:proofErr w:type="gramStart"/>
      <w:r w:rsidRPr="000E7BBF">
        <w:rPr>
          <w:rFonts w:ascii="Times New Roman" w:hAnsi="Times New Roman"/>
          <w:bCs/>
          <w:sz w:val="28"/>
          <w:szCs w:val="28"/>
        </w:rPr>
        <w:t>в  государственной</w:t>
      </w:r>
      <w:proofErr w:type="gramEnd"/>
      <w:r w:rsidRPr="000E7BBF">
        <w:rPr>
          <w:rFonts w:ascii="Times New Roman" w:hAnsi="Times New Roman"/>
          <w:bCs/>
          <w:sz w:val="28"/>
          <w:szCs w:val="28"/>
        </w:rPr>
        <w:t xml:space="preserve">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0E7BBF">
        <w:rPr>
          <w:rFonts w:ascii="Times New Roman" w:hAnsi="Times New Roman"/>
          <w:bCs/>
          <w:sz w:val="28"/>
          <w:szCs w:val="28"/>
        </w:rPr>
        <w:lastRenderedPageBreak/>
        <w:t>многоквартирном доме ненадлежащего качества и (или) с перерывами, превышающими установленную продолжительность;</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317B51">
      <w:pPr>
        <w:pStyle w:val="HTML"/>
        <w:ind w:left="-567" w:right="-427"/>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317B51">
      <w:pPr>
        <w:pStyle w:val="ConsPlusNormal"/>
        <w:ind w:left="-567" w:right="-427" w:firstLine="0"/>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317B51">
      <w:pPr>
        <w:pStyle w:val="ConsPlusNormal"/>
        <w:ind w:left="-567" w:right="-427" w:firstLine="0"/>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осуществляется ад</w:t>
      </w:r>
      <w:r w:rsidR="00B91C7B">
        <w:rPr>
          <w:rFonts w:ascii="Times New Roman" w:hAnsi="Times New Roman"/>
          <w:sz w:val="28"/>
          <w:szCs w:val="28"/>
        </w:rPr>
        <w:t xml:space="preserve">министрацией МО «Коношское» </w:t>
      </w:r>
      <w:r w:rsidRPr="00B91C7B">
        <w:rPr>
          <w:rFonts w:ascii="Times New Roman" w:hAnsi="Times New Roman"/>
          <w:b/>
          <w:sz w:val="28"/>
          <w:szCs w:val="28"/>
        </w:rPr>
        <w:t>(далее – Контрольный орган)</w:t>
      </w:r>
      <w:r w:rsidRPr="000E7BBF">
        <w:rPr>
          <w:rFonts w:ascii="Times New Roman" w:hAnsi="Times New Roman"/>
          <w:sz w:val="28"/>
          <w:szCs w:val="28"/>
        </w:rPr>
        <w:t>.</w:t>
      </w:r>
    </w:p>
    <w:p w:rsidR="000E7BBF" w:rsidRPr="00B91C7B" w:rsidRDefault="000E7BBF" w:rsidP="00317B51">
      <w:pPr>
        <w:pStyle w:val="a8"/>
        <w:widowControl/>
        <w:ind w:left="-567" w:right="-427"/>
        <w:jc w:val="both"/>
        <w:rPr>
          <w:rFonts w:ascii="Times New Roman" w:hAnsi="Times New Roman"/>
          <w:color w:val="FF0000"/>
          <w:sz w:val="28"/>
          <w:szCs w:val="28"/>
          <w:vertAlign w:val="superscript"/>
          <w:lang w:val="ru-RU"/>
        </w:rPr>
      </w:pPr>
      <w:r w:rsidRPr="000E7BBF">
        <w:rPr>
          <w:rFonts w:ascii="Times New Roman" w:hAnsi="Times New Roman"/>
          <w:sz w:val="28"/>
          <w:szCs w:val="28"/>
        </w:rPr>
        <w:t>Непосредственное осуществление муницип</w:t>
      </w:r>
      <w:r w:rsidR="00B91C7B">
        <w:rPr>
          <w:rFonts w:ascii="Times New Roman" w:hAnsi="Times New Roman"/>
          <w:sz w:val="28"/>
          <w:szCs w:val="28"/>
        </w:rPr>
        <w:t xml:space="preserve">ального контроля возлагается на администрацию </w:t>
      </w:r>
      <w:r w:rsidR="00B91C7B">
        <w:rPr>
          <w:rFonts w:ascii="Times New Roman" w:hAnsi="Times New Roman"/>
          <w:sz w:val="28"/>
          <w:szCs w:val="28"/>
          <w:lang w:val="ru-RU"/>
        </w:rPr>
        <w:t>МО «Коношское».</w:t>
      </w:r>
    </w:p>
    <w:p w:rsidR="000E7BBF" w:rsidRPr="00B91C7B" w:rsidRDefault="000E7BBF" w:rsidP="00317B51">
      <w:pPr>
        <w:pStyle w:val="a8"/>
        <w:widowControl/>
        <w:ind w:left="-567" w:right="-427"/>
        <w:jc w:val="both"/>
        <w:rPr>
          <w:rFonts w:ascii="Times New Roman" w:hAnsi="Times New Roman"/>
          <w:sz w:val="28"/>
          <w:lang w:val="ru-RU"/>
        </w:rPr>
      </w:pPr>
      <w:r w:rsidRPr="000E7BBF">
        <w:rPr>
          <w:rFonts w:ascii="Times New Roman" w:hAnsi="Times New Roman"/>
          <w:sz w:val="28"/>
        </w:rPr>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00B91C7B">
        <w:rPr>
          <w:rFonts w:ascii="Times New Roman" w:hAnsi="Times New Roman"/>
          <w:sz w:val="28"/>
        </w:rPr>
        <w:t>контроля осуществляет глава</w:t>
      </w:r>
      <w:r w:rsidR="00B91C7B">
        <w:rPr>
          <w:rFonts w:ascii="Times New Roman" w:hAnsi="Times New Roman"/>
          <w:sz w:val="28"/>
          <w:lang w:val="ru-RU"/>
        </w:rPr>
        <w:t xml:space="preserve"> МО «Коношское». </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lastRenderedPageBreak/>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B91C7B" w:rsidRDefault="000E7BBF" w:rsidP="00317B51">
      <w:pPr>
        <w:ind w:left="-567" w:right="-427"/>
        <w:jc w:val="both"/>
        <w:rPr>
          <w:rFonts w:ascii="Times New Roman" w:hAnsi="Times New Roman"/>
          <w:b/>
          <w:sz w:val="28"/>
          <w:szCs w:val="28"/>
        </w:rPr>
      </w:pPr>
      <w:r w:rsidRPr="00B91C7B">
        <w:rPr>
          <w:rFonts w:ascii="Times New Roman" w:hAnsi="Times New Roman"/>
          <w:b/>
          <w:sz w:val="28"/>
        </w:rPr>
        <w:t>1.8. Права и обязанности Инспектора:</w:t>
      </w:r>
    </w:p>
    <w:p w:rsidR="000E7BBF" w:rsidRPr="00B91C7B" w:rsidRDefault="000E7BBF" w:rsidP="00317B51">
      <w:pPr>
        <w:pStyle w:val="a8"/>
        <w:widowControl/>
        <w:tabs>
          <w:tab w:val="left" w:pos="1134"/>
        </w:tabs>
        <w:ind w:left="-567" w:right="-427"/>
        <w:jc w:val="both"/>
        <w:rPr>
          <w:rFonts w:ascii="Times New Roman" w:hAnsi="Times New Roman"/>
          <w:b/>
          <w:sz w:val="28"/>
          <w:lang w:val="ru-RU"/>
        </w:rPr>
      </w:pPr>
      <w:r w:rsidRPr="00B91C7B">
        <w:rPr>
          <w:rFonts w:ascii="Times New Roman" w:hAnsi="Times New Roman"/>
          <w:b/>
          <w:sz w:val="28"/>
          <w:lang w:val="ru-RU"/>
        </w:rPr>
        <w:t>1.8.1.</w:t>
      </w:r>
      <w:r w:rsidRPr="00B91C7B">
        <w:rPr>
          <w:rFonts w:ascii="Times New Roman" w:hAnsi="Times New Roman"/>
          <w:b/>
          <w:sz w:val="28"/>
        </w:rPr>
        <w:t xml:space="preserve"> Инспектор обязан:</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proofErr w:type="spellStart"/>
      <w:r w:rsidRPr="000E7BBF">
        <w:rPr>
          <w:rFonts w:ascii="Times New Roman" w:hAnsi="Times New Roman"/>
          <w:sz w:val="28"/>
        </w:rPr>
        <w:t>а</w:t>
      </w:r>
      <w:r w:rsidRPr="000E7BBF">
        <w:rPr>
          <w:rFonts w:ascii="Times New Roman" w:hAnsi="Times New Roman"/>
          <w:sz w:val="28"/>
          <w:lang w:val="ru-RU"/>
        </w:rPr>
        <w:t>коном</w:t>
      </w:r>
      <w:proofErr w:type="spellEnd"/>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proofErr w:type="spellStart"/>
      <w:r w:rsidRPr="000E7BBF">
        <w:rPr>
          <w:rFonts w:ascii="Times New Roman" w:hAnsi="Times New Roman"/>
          <w:sz w:val="28"/>
        </w:rPr>
        <w:t>аконом</w:t>
      </w:r>
      <w:proofErr w:type="spellEnd"/>
      <w:r w:rsidRPr="000E7BBF">
        <w:rPr>
          <w:rFonts w:ascii="Times New Roman" w:hAnsi="Times New Roman"/>
          <w:sz w:val="28"/>
        </w:rPr>
        <w:t>;</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B91C7B" w:rsidRDefault="000E7BBF" w:rsidP="00317B51">
      <w:pPr>
        <w:pStyle w:val="a8"/>
        <w:widowControl/>
        <w:tabs>
          <w:tab w:val="left" w:pos="1134"/>
        </w:tabs>
        <w:ind w:left="-567" w:right="-427"/>
        <w:jc w:val="both"/>
        <w:rPr>
          <w:rFonts w:ascii="Times New Roman" w:hAnsi="Times New Roman"/>
          <w:b/>
          <w:sz w:val="28"/>
        </w:rPr>
      </w:pPr>
      <w:r w:rsidRPr="00B91C7B">
        <w:rPr>
          <w:rFonts w:ascii="Times New Roman" w:hAnsi="Times New Roman"/>
          <w:b/>
          <w:sz w:val="28"/>
          <w:lang w:val="ru-RU"/>
        </w:rPr>
        <w:t xml:space="preserve">1.8.2. </w:t>
      </w:r>
      <w:r w:rsidRPr="00B91C7B">
        <w:rPr>
          <w:rFonts w:ascii="Times New Roman" w:hAnsi="Times New Roman"/>
          <w:b/>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B91C7B" w:rsidRDefault="000E7BBF" w:rsidP="00B91C7B">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B91C7B" w:rsidRDefault="000E7BBF" w:rsidP="00317B51">
      <w:pPr>
        <w:autoSpaceDE w:val="0"/>
        <w:autoSpaceDN w:val="0"/>
        <w:adjustRightInd w:val="0"/>
        <w:ind w:left="-567" w:right="-427"/>
        <w:jc w:val="both"/>
        <w:rPr>
          <w:rFonts w:ascii="Times New Roman" w:hAnsi="Times New Roman"/>
          <w:b/>
          <w:sz w:val="28"/>
          <w:szCs w:val="28"/>
        </w:rPr>
      </w:pPr>
      <w:r w:rsidRPr="00B91C7B">
        <w:rPr>
          <w:rFonts w:ascii="Times New Roman" w:hAnsi="Times New Roman"/>
          <w:b/>
          <w:sz w:val="28"/>
          <w:szCs w:val="28"/>
        </w:rPr>
        <w:t>1.9.  Контрольный орган вправе обратиться в суд с заявлениями:</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w:t>
      </w:r>
      <w:r w:rsidRPr="000E7BBF">
        <w:rPr>
          <w:rFonts w:ascii="Times New Roman" w:hAnsi="Times New Roman"/>
          <w:bCs/>
          <w:sz w:val="28"/>
          <w:szCs w:val="28"/>
        </w:rPr>
        <w:lastRenderedPageBreak/>
        <w:t xml:space="preserve">товарищества собственников </w:t>
      </w:r>
      <w:r w:rsidR="00AA50AF" w:rsidRPr="000E7BBF">
        <w:rPr>
          <w:rFonts w:ascii="Times New Roman" w:hAnsi="Times New Roman"/>
          <w:bCs/>
          <w:sz w:val="28"/>
          <w:szCs w:val="28"/>
        </w:rPr>
        <w:t>жилья, жилищно</w:t>
      </w:r>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w:t>
      </w:r>
      <w:bookmarkStart w:id="2" w:name="_GoBack"/>
      <w:bookmarkEnd w:id="2"/>
      <w:r w:rsidR="00AA50AF" w:rsidRPr="00733FF8">
        <w:rPr>
          <w:rFonts w:ascii="Times New Roman" w:hAnsi="Times New Roman"/>
          <w:sz w:val="28"/>
        </w:rPr>
        <w:t>контроля применяются</w:t>
      </w:r>
      <w:r w:rsidRPr="00733FF8">
        <w:rPr>
          <w:rFonts w:ascii="Times New Roman" w:hAnsi="Times New Roman"/>
          <w:sz w:val="28"/>
        </w:rPr>
        <w:t xml:space="preserve"> положения Федерального закона.       </w:t>
      </w:r>
    </w:p>
    <w:p w:rsidR="000E7BBF" w:rsidRPr="00B91C7B" w:rsidRDefault="000E7BBF" w:rsidP="00B91C7B">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w:t>
      </w:r>
      <w:r w:rsidR="00B91C7B">
        <w:rPr>
          <w:rFonts w:ascii="Times New Roman" w:hAnsi="Times New Roman" w:cs="Times New Roman"/>
          <w:sz w:val="28"/>
          <w:szCs w:val="28"/>
        </w:rPr>
        <w:t>ственных и муниципальных услуг.</w:t>
      </w:r>
    </w:p>
    <w:p w:rsidR="000E7BBF" w:rsidRPr="00B91C7B" w:rsidRDefault="000E7BBF" w:rsidP="00B91C7B">
      <w:pPr>
        <w:pStyle w:val="ConsPlusTitle"/>
        <w:ind w:left="-567" w:right="-427"/>
        <w:jc w:val="center"/>
        <w:outlineLvl w:val="1"/>
        <w:rPr>
          <w:u w:val="single"/>
        </w:rPr>
      </w:pPr>
      <w:r w:rsidRPr="00B91C7B">
        <w:rPr>
          <w:sz w:val="28"/>
          <w:u w:val="single"/>
        </w:rPr>
        <w:lastRenderedPageBreak/>
        <w:t>2. Категории риска причинения вреда (ущерба)</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BF6D5D">
        <w:rPr>
          <w:rStyle w:val="a5"/>
          <w:rFonts w:ascii="Times New Roman" w:hAnsi="Times New Roman"/>
          <w:sz w:val="28"/>
        </w:rPr>
        <w:footnoteReference w:id="1"/>
      </w:r>
    </w:p>
    <w:p w:rsidR="000E7BBF" w:rsidRPr="000E7BBF" w:rsidRDefault="000E7BBF" w:rsidP="00317B51">
      <w:pPr>
        <w:autoSpaceDE w:val="0"/>
        <w:autoSpaceDN w:val="0"/>
        <w:adjustRightInd w:val="0"/>
        <w:ind w:left="-567" w:right="-427"/>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317B51">
      <w:pPr>
        <w:autoSpaceDE w:val="0"/>
        <w:autoSpaceDN w:val="0"/>
        <w:adjustRightInd w:val="0"/>
        <w:ind w:left="-567" w:right="-427"/>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317B51">
      <w:pPr>
        <w:autoSpaceDE w:val="0"/>
        <w:autoSpaceDN w:val="0"/>
        <w:adjustRightInd w:val="0"/>
        <w:ind w:left="-567" w:right="-427"/>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317B51">
      <w:pPr>
        <w:autoSpaceDE w:val="0"/>
        <w:autoSpaceDN w:val="0"/>
        <w:adjustRightInd w:val="0"/>
        <w:ind w:left="-567" w:right="-427"/>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w:t>
      </w:r>
      <w:r w:rsidR="00B91C7B">
        <w:rPr>
          <w:rFonts w:ascii="Times New Roman" w:hAnsi="Times New Roman"/>
          <w:sz w:val="28"/>
        </w:rPr>
        <w:t>тов контроля к категориям риска</w:t>
      </w:r>
      <w:r w:rsidR="00B91C7B">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B91C7B" w:rsidRDefault="000E7BBF" w:rsidP="00B91C7B">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B91C7B" w:rsidRDefault="000E7BBF" w:rsidP="00B91C7B">
      <w:pPr>
        <w:widowControl/>
        <w:tabs>
          <w:tab w:val="left" w:pos="1134"/>
        </w:tabs>
        <w:ind w:left="-567" w:right="-427"/>
        <w:jc w:val="center"/>
        <w:rPr>
          <w:rFonts w:ascii="Times New Roman" w:hAnsi="Times New Roman"/>
          <w:b/>
          <w:color w:val="auto"/>
          <w:sz w:val="28"/>
          <w:u w:val="single"/>
        </w:rPr>
      </w:pPr>
      <w:r w:rsidRPr="00B91C7B">
        <w:rPr>
          <w:rFonts w:ascii="Times New Roman" w:hAnsi="Times New Roman"/>
          <w:b/>
          <w:color w:val="auto"/>
          <w:sz w:val="28"/>
          <w:u w:val="single"/>
        </w:rPr>
        <w:t>3. Виды профилактических мероприятий, которые проводятся при осущест</w:t>
      </w:r>
      <w:r w:rsidR="00B91C7B">
        <w:rPr>
          <w:rFonts w:ascii="Times New Roman" w:hAnsi="Times New Roman"/>
          <w:b/>
          <w:color w:val="auto"/>
          <w:sz w:val="28"/>
          <w:u w:val="single"/>
        </w:rPr>
        <w:t xml:space="preserve">влении муниципального контроля </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Pr="00795318">
        <w:rPr>
          <w:rStyle w:val="a5"/>
          <w:rFonts w:ascii="Times New Roman" w:hAnsi="Times New Roman"/>
          <w:color w:val="auto"/>
          <w:sz w:val="28"/>
        </w:rPr>
        <w:footnoteReference w:id="2"/>
      </w:r>
      <w:r w:rsidRPr="000E7BBF">
        <w:rPr>
          <w:rFonts w:ascii="Times New Roman" w:hAnsi="Times New Roman"/>
          <w:sz w:val="28"/>
        </w:rPr>
        <w:t>:</w:t>
      </w:r>
    </w:p>
    <w:p w:rsidR="000E7BBF" w:rsidRPr="000E7BBF" w:rsidRDefault="000E7BBF" w:rsidP="00317B51">
      <w:pPr>
        <w:pStyle w:val="ConsPlusNormal"/>
        <w:ind w:left="-567" w:right="-427" w:firstLine="0"/>
        <w:jc w:val="both"/>
        <w:rPr>
          <w:sz w:val="28"/>
        </w:rPr>
      </w:pPr>
      <w:r w:rsidRPr="000E7BBF">
        <w:rPr>
          <w:sz w:val="28"/>
        </w:rPr>
        <w:lastRenderedPageBreak/>
        <w:t>1) информирование;</w:t>
      </w:r>
    </w:p>
    <w:p w:rsidR="000E7BBF" w:rsidRPr="000E7BBF" w:rsidRDefault="000E7BBF" w:rsidP="00317B51">
      <w:pPr>
        <w:pStyle w:val="ConsPlusNormal"/>
        <w:ind w:left="-567" w:right="-427" w:firstLine="0"/>
        <w:jc w:val="both"/>
        <w:rPr>
          <w:sz w:val="28"/>
        </w:rPr>
      </w:pPr>
      <w:r w:rsidRPr="000E7BBF">
        <w:rPr>
          <w:sz w:val="28"/>
        </w:rPr>
        <w:t>2) обобщение правоприменительной практики;</w:t>
      </w:r>
    </w:p>
    <w:p w:rsidR="000E7BBF" w:rsidRPr="000E7BBF" w:rsidRDefault="000E7BBF" w:rsidP="00317B51">
      <w:pPr>
        <w:pStyle w:val="ConsPlusNormal"/>
        <w:ind w:left="-567" w:right="-427" w:firstLine="0"/>
        <w:jc w:val="both"/>
        <w:rPr>
          <w:sz w:val="28"/>
        </w:rPr>
      </w:pPr>
      <w:r w:rsidRPr="000E7BBF">
        <w:rPr>
          <w:sz w:val="28"/>
        </w:rPr>
        <w:t>3) объявление предостережения;</w:t>
      </w:r>
    </w:p>
    <w:p w:rsidR="000E7BBF" w:rsidRPr="000E7BBF" w:rsidRDefault="000E7BBF" w:rsidP="00317B51">
      <w:pPr>
        <w:pStyle w:val="ConsPlusNormal"/>
        <w:ind w:left="-567" w:right="-427" w:firstLine="0"/>
        <w:jc w:val="both"/>
        <w:rPr>
          <w:sz w:val="28"/>
        </w:rPr>
      </w:pPr>
      <w:r w:rsidRPr="000E7BBF">
        <w:rPr>
          <w:sz w:val="28"/>
        </w:rPr>
        <w:t>4) консультирование;</w:t>
      </w:r>
    </w:p>
    <w:p w:rsidR="000E7BBF" w:rsidRPr="000E7BBF" w:rsidRDefault="00795318" w:rsidP="00795318">
      <w:pPr>
        <w:pStyle w:val="ConsPlusNormal"/>
        <w:ind w:left="-567" w:right="-427" w:firstLine="0"/>
        <w:jc w:val="both"/>
        <w:rPr>
          <w:sz w:val="28"/>
        </w:rPr>
      </w:pPr>
      <w:r>
        <w:rPr>
          <w:sz w:val="28"/>
        </w:rPr>
        <w:t>5) профилактический визит.</w:t>
      </w:r>
    </w:p>
    <w:p w:rsidR="000E7BBF" w:rsidRPr="00795318" w:rsidRDefault="000E7BBF" w:rsidP="00795318">
      <w:pPr>
        <w:pStyle w:val="ConsPlusNormal"/>
        <w:ind w:left="-567" w:right="-427" w:firstLine="0"/>
        <w:jc w:val="both"/>
        <w:rPr>
          <w:b/>
          <w:sz w:val="28"/>
        </w:rPr>
      </w:pPr>
      <w:r w:rsidRPr="00795318">
        <w:rPr>
          <w:b/>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317B51">
      <w:pPr>
        <w:widowControl/>
        <w:ind w:left="-567" w:right="-427"/>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3E666D" w:rsidRPr="00795318" w:rsidRDefault="000E7BBF" w:rsidP="00795318">
      <w:pPr>
        <w:pStyle w:val="HTML"/>
        <w:ind w:left="-567" w:right="-427"/>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795318" w:rsidRDefault="000E7BBF" w:rsidP="00795318">
      <w:pPr>
        <w:widowControl/>
        <w:ind w:left="-567" w:right="-427"/>
        <w:rPr>
          <w:rFonts w:ascii="Times New Roman" w:hAnsi="Times New Roman"/>
          <w:b/>
          <w:sz w:val="28"/>
        </w:rPr>
      </w:pPr>
      <w:r w:rsidRPr="00795318">
        <w:rPr>
          <w:rFonts w:ascii="Times New Roman" w:hAnsi="Times New Roman"/>
          <w:b/>
          <w:sz w:val="28"/>
        </w:rPr>
        <w:t xml:space="preserve">3.2. Предостережение о недопустимости нарушения </w:t>
      </w:r>
    </w:p>
    <w:p w:rsidR="000E7BBF" w:rsidRPr="000E7BBF" w:rsidRDefault="00795318" w:rsidP="00795318">
      <w:pPr>
        <w:widowControl/>
        <w:ind w:left="-567" w:right="-427"/>
        <w:rPr>
          <w:rFonts w:ascii="Times New Roman" w:hAnsi="Times New Roman"/>
          <w:b/>
          <w:sz w:val="28"/>
        </w:rPr>
      </w:pPr>
      <w:r>
        <w:rPr>
          <w:rFonts w:ascii="Times New Roman" w:hAnsi="Times New Roman"/>
          <w:b/>
          <w:sz w:val="28"/>
        </w:rPr>
        <w:t>обязательных требований</w:t>
      </w:r>
    </w:p>
    <w:p w:rsidR="000E7BBF" w:rsidRPr="000E7BBF" w:rsidRDefault="000E7BBF" w:rsidP="00317B51">
      <w:pPr>
        <w:pStyle w:val="a8"/>
        <w:widowControl/>
        <w:tabs>
          <w:tab w:val="left" w:pos="1134"/>
        </w:tabs>
        <w:ind w:left="-567" w:right="-427"/>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317B51">
      <w:pPr>
        <w:pStyle w:val="a8"/>
        <w:widowControl/>
        <w:tabs>
          <w:tab w:val="left" w:pos="1134"/>
        </w:tabs>
        <w:ind w:left="-567" w:right="-427"/>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317B51">
      <w:pPr>
        <w:pStyle w:val="ConsPlusNormal"/>
        <w:ind w:left="-567" w:right="-427" w:firstLine="0"/>
        <w:jc w:val="both"/>
        <w:rPr>
          <w:sz w:val="28"/>
        </w:rPr>
      </w:pPr>
      <w:r w:rsidRPr="000E7BBF">
        <w:rPr>
          <w:sz w:val="28"/>
        </w:rPr>
        <w:t>3.2.3. Контролируемое лицо в течение десяти</w:t>
      </w:r>
      <w:r w:rsidRPr="00795318">
        <w:rPr>
          <w:rStyle w:val="a5"/>
          <w:rFonts w:ascii="Times New Roman" w:hAnsi="Times New Roman"/>
          <w:sz w:val="28"/>
        </w:rPr>
        <w:footnoteReference w:id="3"/>
      </w:r>
      <w:r w:rsidRPr="000E7BBF">
        <w:rPr>
          <w:sz w:val="28"/>
        </w:rPr>
        <w:t xml:space="preserve">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317B51">
      <w:pPr>
        <w:pStyle w:val="ConsPlusNormal"/>
        <w:ind w:left="-567" w:right="-427" w:firstLine="0"/>
        <w:jc w:val="both"/>
        <w:rPr>
          <w:sz w:val="28"/>
        </w:rPr>
      </w:pPr>
      <w:r w:rsidRPr="000E7BBF">
        <w:rPr>
          <w:sz w:val="28"/>
        </w:rPr>
        <w:t>3.2.6. Контрольный орган рассматривает возражение в отношении предостережения в течение пятнадцати</w:t>
      </w:r>
      <w:r w:rsidRPr="00795318">
        <w:rPr>
          <w:sz w:val="28"/>
          <w:vertAlign w:val="superscript"/>
        </w:rPr>
        <w:t>10</w:t>
      </w:r>
      <w:r w:rsidRPr="000E7BBF">
        <w:rPr>
          <w:sz w:val="28"/>
        </w:rPr>
        <w:t xml:space="preserve"> рабочих дней со дня его получения.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317B51">
      <w:pPr>
        <w:pStyle w:val="ConsPlusNormal"/>
        <w:ind w:left="-567" w:right="-427" w:firstLine="0"/>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795318">
        <w:rPr>
          <w:sz w:val="28"/>
          <w:vertAlign w:val="superscript"/>
        </w:rPr>
        <w:t>10</w:t>
      </w:r>
      <w:r w:rsidRPr="000E7BBF">
        <w:rPr>
          <w:sz w:val="28"/>
        </w:rPr>
        <w:t xml:space="preserve"> рабочих дней со дня рассмотрения возражения в отношении предостережения.</w:t>
      </w:r>
    </w:p>
    <w:p w:rsidR="000E7BBF" w:rsidRDefault="000E7BBF" w:rsidP="00317B51">
      <w:pPr>
        <w:widowControl/>
        <w:ind w:left="-567" w:right="-427"/>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795318" w:rsidRDefault="00C06AC1" w:rsidP="00795318">
      <w:pPr>
        <w:pStyle w:val="HTML"/>
        <w:ind w:left="-567" w:right="-427"/>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E7BBF" w:rsidRPr="000E7BBF" w:rsidRDefault="000E7BBF" w:rsidP="00795318">
      <w:pPr>
        <w:widowControl/>
        <w:ind w:left="-567" w:right="-427"/>
        <w:jc w:val="both"/>
        <w:rPr>
          <w:rFonts w:ascii="Times New Roman" w:hAnsi="Times New Roman"/>
          <w:b/>
          <w:sz w:val="28"/>
        </w:rPr>
      </w:pPr>
      <w:r w:rsidRPr="00795318">
        <w:rPr>
          <w:rFonts w:ascii="Times New Roman" w:hAnsi="Times New Roman"/>
          <w:b/>
          <w:color w:val="auto"/>
          <w:sz w:val="28"/>
        </w:rPr>
        <w:t>3.3. Консультирование</w:t>
      </w:r>
    </w:p>
    <w:p w:rsidR="000E7BBF" w:rsidRPr="000E7BBF" w:rsidRDefault="000E7BBF" w:rsidP="00317B51">
      <w:pPr>
        <w:pStyle w:val="ConsPlusNormal"/>
        <w:ind w:left="-567" w:right="-427" w:firstLine="0"/>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317B51">
      <w:pPr>
        <w:pStyle w:val="ConsPlusNormal"/>
        <w:tabs>
          <w:tab w:val="left" w:pos="1134"/>
        </w:tabs>
        <w:ind w:left="-567" w:right="-427" w:firstLine="0"/>
        <w:jc w:val="both"/>
        <w:rPr>
          <w:sz w:val="28"/>
        </w:rPr>
      </w:pPr>
      <w:r w:rsidRPr="000E7BBF">
        <w:rPr>
          <w:sz w:val="28"/>
        </w:rPr>
        <w:t>1) порядка проведения контрольных мероприятий;</w:t>
      </w:r>
    </w:p>
    <w:p w:rsidR="000E7BBF" w:rsidRPr="000E7BBF" w:rsidRDefault="000E7BBF" w:rsidP="00317B51">
      <w:pPr>
        <w:pStyle w:val="ConsPlusNormal"/>
        <w:tabs>
          <w:tab w:val="left" w:pos="1134"/>
        </w:tabs>
        <w:ind w:left="-567" w:right="-427" w:firstLine="0"/>
        <w:jc w:val="both"/>
        <w:rPr>
          <w:sz w:val="28"/>
        </w:rPr>
      </w:pPr>
      <w:r w:rsidRPr="000E7BBF">
        <w:rPr>
          <w:sz w:val="28"/>
        </w:rPr>
        <w:t>2) периодичности проведения контрольных мероприятий;</w:t>
      </w:r>
    </w:p>
    <w:p w:rsidR="000E7BBF" w:rsidRPr="000E7BBF" w:rsidRDefault="000E7BBF" w:rsidP="00317B51">
      <w:pPr>
        <w:pStyle w:val="ConsPlusNormal"/>
        <w:tabs>
          <w:tab w:val="left" w:pos="1134"/>
        </w:tabs>
        <w:ind w:left="-567" w:right="-427"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317B51">
      <w:pPr>
        <w:pStyle w:val="ConsPlusNormal"/>
        <w:tabs>
          <w:tab w:val="left" w:pos="1134"/>
        </w:tabs>
        <w:ind w:left="-567" w:right="-427" w:firstLine="0"/>
        <w:jc w:val="both"/>
        <w:rPr>
          <w:sz w:val="28"/>
        </w:rPr>
      </w:pPr>
      <w:r w:rsidRPr="000E7BBF">
        <w:rPr>
          <w:sz w:val="28"/>
        </w:rPr>
        <w:t>4) порядка обжалования решений Контрольного органа.</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rsidR="000E7BBF" w:rsidRPr="000E7BBF" w:rsidRDefault="000E7BBF" w:rsidP="00317B51">
      <w:pPr>
        <w:pStyle w:val="ConsPlusNormal"/>
        <w:ind w:left="-567" w:right="-427" w:firstLine="0"/>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317B51">
      <w:pPr>
        <w:pStyle w:val="ConsPlusNormal"/>
        <w:ind w:left="-567" w:right="-427" w:firstLine="0"/>
        <w:jc w:val="both"/>
        <w:rPr>
          <w:sz w:val="28"/>
        </w:rPr>
      </w:pPr>
      <w:r w:rsidRPr="000E7BBF">
        <w:rPr>
          <w:sz w:val="28"/>
        </w:rPr>
        <w:t>2) посредством размещения на официальном сайте письменного разъяснения по однотипным обращениям (более 10</w:t>
      </w:r>
      <w:r w:rsidRPr="00795318">
        <w:rPr>
          <w:rStyle w:val="a5"/>
          <w:rFonts w:ascii="Times New Roman" w:hAnsi="Times New Roman"/>
          <w:sz w:val="28"/>
        </w:rPr>
        <w:footnoteReference w:id="4"/>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lastRenderedPageBreak/>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317B51">
      <w:pPr>
        <w:pStyle w:val="ConsPlusNormal"/>
        <w:ind w:left="-567" w:right="-427" w:firstLine="0"/>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317B51">
      <w:pPr>
        <w:pStyle w:val="ConsPlusNormal"/>
        <w:ind w:left="-567" w:right="-427" w:firstLine="0"/>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795318">
      <w:pPr>
        <w:pStyle w:val="ConsPlusNormal"/>
        <w:ind w:left="-567" w:right="-427" w:firstLine="0"/>
        <w:jc w:val="both"/>
        <w:rPr>
          <w:sz w:val="28"/>
        </w:rPr>
      </w:pPr>
      <w:r w:rsidRPr="000E7BBF">
        <w:rPr>
          <w:sz w:val="28"/>
        </w:rPr>
        <w:t>1) порядок обжалова</w:t>
      </w:r>
      <w:r w:rsidR="00795318">
        <w:rPr>
          <w:sz w:val="28"/>
        </w:rPr>
        <w:t>ния решений Контрольного органа.</w:t>
      </w:r>
    </w:p>
    <w:p w:rsidR="000E7BBF" w:rsidRPr="000E7BBF" w:rsidRDefault="000E7BBF" w:rsidP="00317B51">
      <w:pPr>
        <w:pStyle w:val="ConsPlusNormal"/>
        <w:ind w:left="-567" w:right="-427" w:firstLine="0"/>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795318" w:rsidRDefault="000E7BBF" w:rsidP="00795318">
      <w:pPr>
        <w:pStyle w:val="ConsPlusNormal"/>
        <w:ind w:left="-567" w:right="-427" w:firstLine="0"/>
        <w:jc w:val="both"/>
        <w:rPr>
          <w:sz w:val="28"/>
        </w:rPr>
      </w:pPr>
      <w:r w:rsidRPr="000E7BBF">
        <w:rPr>
          <w:sz w:val="28"/>
        </w:rPr>
        <w:t>3.3.7. Контрольный орган осуществляет учет проведенных консультирований.</w:t>
      </w:r>
    </w:p>
    <w:p w:rsidR="00EB7F3D" w:rsidRPr="00073005" w:rsidRDefault="00EB7F3D" w:rsidP="00795318">
      <w:pPr>
        <w:pStyle w:val="ConsPlusNormal"/>
        <w:ind w:left="-567" w:right="-427" w:firstLine="0"/>
        <w:jc w:val="both"/>
        <w:rPr>
          <w:b/>
          <w:sz w:val="28"/>
        </w:rPr>
      </w:pPr>
      <w:r w:rsidRPr="00795318">
        <w:rPr>
          <w:b/>
          <w:sz w:val="28"/>
        </w:rPr>
        <w:t>3.4. Профилактический визит</w:t>
      </w:r>
    </w:p>
    <w:p w:rsidR="00EB7F3D" w:rsidRPr="009F074C" w:rsidRDefault="00EB7F3D" w:rsidP="00317B51">
      <w:pPr>
        <w:widowControl/>
        <w:autoSpaceDE w:val="0"/>
        <w:autoSpaceDN w:val="0"/>
        <w:adjustRightInd w:val="0"/>
        <w:ind w:left="-567" w:right="-427"/>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317B51">
      <w:pPr>
        <w:pStyle w:val="ConsPlusNormal"/>
        <w:ind w:left="-567" w:right="-427" w:firstLine="0"/>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317B51">
      <w:pPr>
        <w:widowControl/>
        <w:ind w:left="-567" w:right="-427"/>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317B51">
      <w:pPr>
        <w:widowControl/>
        <w:ind w:left="-567" w:right="-427"/>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317B51">
      <w:pPr>
        <w:widowControl/>
        <w:ind w:left="-567" w:right="-427"/>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317B51">
      <w:pPr>
        <w:widowControl/>
        <w:ind w:left="-567" w:right="-427"/>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317B51">
      <w:pPr>
        <w:pStyle w:val="ConsPlusNormal"/>
        <w:ind w:left="-567" w:right="-427" w:firstLine="0"/>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317B51">
      <w:pPr>
        <w:pStyle w:val="ConsPlusNormal"/>
        <w:ind w:left="-567" w:right="-427" w:firstLine="0"/>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317B51">
      <w:pPr>
        <w:widowControl/>
        <w:ind w:left="-567" w:right="-427"/>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E666D" w:rsidRPr="00795318" w:rsidRDefault="00EB7F3D" w:rsidP="00795318">
      <w:pPr>
        <w:pStyle w:val="ConsPlusNormal"/>
        <w:ind w:left="-567" w:right="-427" w:firstLine="0"/>
        <w:jc w:val="both"/>
        <w:rPr>
          <w:sz w:val="28"/>
        </w:rPr>
      </w:pPr>
      <w:r w:rsidRPr="009F074C">
        <w:rPr>
          <w:sz w:val="28"/>
        </w:rPr>
        <w:t>3.4.6. Контрольный орган осуществляет учет проведенных профилактических визитов.</w:t>
      </w:r>
    </w:p>
    <w:p w:rsidR="000E7BBF" w:rsidRPr="00795318" w:rsidRDefault="000E7BBF" w:rsidP="00795318">
      <w:pPr>
        <w:pStyle w:val="a8"/>
        <w:widowControl/>
        <w:tabs>
          <w:tab w:val="left" w:pos="1134"/>
        </w:tabs>
        <w:ind w:left="-567" w:right="-427"/>
        <w:jc w:val="center"/>
        <w:rPr>
          <w:rFonts w:ascii="Times New Roman" w:hAnsi="Times New Roman"/>
          <w:b/>
          <w:sz w:val="28"/>
          <w:u w:val="single"/>
          <w:lang w:val="ru-RU"/>
        </w:rPr>
      </w:pPr>
      <w:r w:rsidRPr="000E7BBF">
        <w:rPr>
          <w:rFonts w:ascii="Times New Roman" w:hAnsi="Times New Roman"/>
          <w:b/>
          <w:sz w:val="28"/>
        </w:rPr>
        <w:t>4</w:t>
      </w:r>
      <w:r w:rsidRPr="00795318">
        <w:rPr>
          <w:rFonts w:ascii="Times New Roman" w:hAnsi="Times New Roman"/>
          <w:b/>
          <w:sz w:val="28"/>
          <w:u w:val="single"/>
        </w:rPr>
        <w:t>. Контрольные мероприятия, проводимые в рамках</w:t>
      </w:r>
    </w:p>
    <w:p w:rsidR="000E7BBF" w:rsidRPr="000E7BBF" w:rsidRDefault="000E7BBF" w:rsidP="00795318">
      <w:pPr>
        <w:pStyle w:val="a8"/>
        <w:widowControl/>
        <w:tabs>
          <w:tab w:val="left" w:pos="1134"/>
        </w:tabs>
        <w:ind w:left="-567" w:right="-427"/>
        <w:jc w:val="center"/>
        <w:rPr>
          <w:rFonts w:ascii="Times New Roman" w:hAnsi="Times New Roman"/>
          <w:b/>
          <w:sz w:val="28"/>
        </w:rPr>
      </w:pPr>
      <w:r w:rsidRPr="00795318">
        <w:rPr>
          <w:rFonts w:ascii="Times New Roman" w:hAnsi="Times New Roman"/>
          <w:b/>
          <w:sz w:val="28"/>
          <w:u w:val="single"/>
        </w:rPr>
        <w:t>муниципального контроля</w:t>
      </w:r>
    </w:p>
    <w:p w:rsidR="000E7BBF" w:rsidRPr="000E7BBF" w:rsidRDefault="000E7BBF" w:rsidP="00317B51">
      <w:pPr>
        <w:widowControl/>
        <w:tabs>
          <w:tab w:val="left" w:pos="1134"/>
        </w:tabs>
        <w:ind w:left="-567" w:right="-427"/>
        <w:jc w:val="center"/>
        <w:rPr>
          <w:rFonts w:ascii="Times New Roman" w:hAnsi="Times New Roman"/>
          <w:color w:val="auto"/>
          <w:sz w:val="28"/>
          <w:highlight w:val="yellow"/>
        </w:rPr>
      </w:pPr>
    </w:p>
    <w:p w:rsidR="000E7BBF" w:rsidRPr="00795318" w:rsidRDefault="000E7BBF" w:rsidP="00795318">
      <w:pPr>
        <w:widowControl/>
        <w:tabs>
          <w:tab w:val="left" w:pos="1134"/>
        </w:tabs>
        <w:ind w:left="-567" w:right="-427"/>
        <w:jc w:val="both"/>
        <w:rPr>
          <w:rFonts w:ascii="Times New Roman" w:hAnsi="Times New Roman"/>
          <w:b/>
          <w:color w:val="auto"/>
          <w:sz w:val="28"/>
        </w:rPr>
      </w:pPr>
      <w:r w:rsidRPr="00795318">
        <w:rPr>
          <w:rFonts w:ascii="Times New Roman" w:hAnsi="Times New Roman"/>
          <w:b/>
          <w:color w:val="auto"/>
          <w:sz w:val="28"/>
        </w:rPr>
        <w:t>4.1. Контрольные мероприятия. Общие вопросы</w:t>
      </w:r>
    </w:p>
    <w:p w:rsidR="000E7BBF" w:rsidRPr="003E666D" w:rsidRDefault="000E7BBF" w:rsidP="00317B51">
      <w:pPr>
        <w:pStyle w:val="a8"/>
        <w:widowControl/>
        <w:tabs>
          <w:tab w:val="left" w:pos="1134"/>
        </w:tabs>
        <w:ind w:left="-567" w:right="-427"/>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r w:rsidRPr="00795318">
        <w:rPr>
          <w:rStyle w:val="a5"/>
          <w:rFonts w:ascii="Times New Roman" w:hAnsi="Times New Roman"/>
          <w:sz w:val="28"/>
        </w:rPr>
        <w:footnoteReference w:id="5"/>
      </w:r>
    </w:p>
    <w:p w:rsidR="000E7BBF" w:rsidRPr="003E666D" w:rsidRDefault="000E7BBF" w:rsidP="00317B51">
      <w:pPr>
        <w:pStyle w:val="ConsPlusNormal"/>
        <w:ind w:left="-567" w:right="-427" w:firstLine="0"/>
        <w:jc w:val="both"/>
        <w:rPr>
          <w:sz w:val="28"/>
        </w:rPr>
      </w:pPr>
      <w:r w:rsidRPr="003E666D">
        <w:rPr>
          <w:sz w:val="28"/>
        </w:rPr>
        <w:t>инспекционный визит, документарная проверка, выездная проверка –</w:t>
      </w:r>
      <w:proofErr w:type="gramStart"/>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proofErr w:type="gramEnd"/>
      <w:r w:rsidRPr="003E666D">
        <w:rPr>
          <w:sz w:val="28"/>
        </w:rPr>
        <w:t xml:space="preserve"> с контролируемыми лицами;</w:t>
      </w:r>
    </w:p>
    <w:p w:rsidR="000E7BBF" w:rsidRPr="003E666D" w:rsidRDefault="000E7BBF" w:rsidP="00317B51">
      <w:pPr>
        <w:pStyle w:val="ConsPlusNormal"/>
        <w:ind w:left="-567" w:right="-427" w:firstLine="0"/>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317B51">
      <w:pPr>
        <w:pStyle w:val="a8"/>
        <w:widowControl/>
        <w:tabs>
          <w:tab w:val="left" w:pos="1134"/>
        </w:tabs>
        <w:ind w:left="-567" w:right="-427"/>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317B51">
      <w:pPr>
        <w:pStyle w:val="a8"/>
        <w:widowControl/>
        <w:tabs>
          <w:tab w:val="left" w:pos="1134"/>
        </w:tabs>
        <w:ind w:left="-567" w:right="-427"/>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317B51">
      <w:pPr>
        <w:pStyle w:val="a8"/>
        <w:widowControl/>
        <w:tabs>
          <w:tab w:val="left" w:pos="1134"/>
        </w:tabs>
        <w:ind w:left="-567" w:right="-427"/>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317B51">
      <w:pPr>
        <w:pStyle w:val="a8"/>
        <w:widowControl/>
        <w:tabs>
          <w:tab w:val="left" w:pos="1134"/>
        </w:tabs>
        <w:ind w:left="-567" w:right="-427"/>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317B51">
      <w:pPr>
        <w:widowControl/>
        <w:autoSpaceDE w:val="0"/>
        <w:autoSpaceDN w:val="0"/>
        <w:adjustRightInd w:val="0"/>
        <w:ind w:left="-567" w:right="-427"/>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proofErr w:type="gramStart"/>
      <w:r w:rsidRPr="003E666D">
        <w:rPr>
          <w:rFonts w:ascii="Times New Roman" w:hAnsi="Times New Roman"/>
          <w:color w:val="auto"/>
          <w:sz w:val="28"/>
        </w:rPr>
        <w:t xml:space="preserve">при </w:t>
      </w:r>
      <w:r w:rsidRPr="003E666D">
        <w:rPr>
          <w:rFonts w:ascii="Times New Roman" w:eastAsiaTheme="minorHAnsi" w:hAnsi="Times New Roman"/>
          <w:color w:val="auto"/>
          <w:sz w:val="28"/>
          <w:szCs w:val="28"/>
          <w:lang w:eastAsia="en-US"/>
        </w:rPr>
        <w:t xml:space="preserve"> взаимодействии</w:t>
      </w:r>
      <w:proofErr w:type="gramEnd"/>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r w:rsidRPr="00795318">
        <w:rPr>
          <w:rStyle w:val="a5"/>
          <w:rFonts w:ascii="Times New Roman" w:hAnsi="Times New Roman"/>
          <w:color w:val="auto"/>
          <w:sz w:val="28"/>
        </w:rPr>
        <w:footnoteReference w:id="6"/>
      </w:r>
      <w:r w:rsidRPr="000E7BBF">
        <w:rPr>
          <w:rFonts w:ascii="Times New Roman" w:hAnsi="Times New Roman"/>
          <w:color w:val="auto"/>
          <w:sz w:val="28"/>
        </w:rPr>
        <w:t xml:space="preserve"> </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lastRenderedPageBreak/>
        <w:t>осмотр;</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317B51">
      <w:pPr>
        <w:pStyle w:val="a8"/>
        <w:widowControl/>
        <w:tabs>
          <w:tab w:val="left" w:pos="1134"/>
        </w:tabs>
        <w:ind w:left="-567" w:right="-427"/>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317B51">
      <w:pPr>
        <w:pStyle w:val="ConsPlusNormal"/>
        <w:ind w:left="-567" w:right="-427" w:firstLine="0"/>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317B51">
      <w:pPr>
        <w:pStyle w:val="ConsPlusNormal"/>
        <w:ind w:left="-567" w:right="-427" w:firstLine="0"/>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317B51">
      <w:pPr>
        <w:pStyle w:val="ConsPlusNormal"/>
        <w:ind w:left="-567" w:right="-427" w:firstLine="0"/>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317B51">
      <w:pPr>
        <w:pStyle w:val="ConsPlusNormal"/>
        <w:ind w:left="-567" w:right="-427" w:firstLine="0"/>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4650" w:rsidRPr="00795318" w:rsidRDefault="000E7BBF" w:rsidP="00795318">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sidR="00795318">
        <w:rPr>
          <w:rFonts w:ascii="Times New Roman" w:hAnsi="Times New Roman" w:cs="Times New Roman"/>
          <w:sz w:val="28"/>
          <w:szCs w:val="28"/>
        </w:rPr>
        <w:t>азделом 5 настоящего Положения.</w:t>
      </w:r>
    </w:p>
    <w:p w:rsidR="000E7BBF" w:rsidRPr="00795318" w:rsidRDefault="000E7BBF" w:rsidP="00795318">
      <w:pPr>
        <w:pStyle w:val="ConsPlusNormal"/>
        <w:tabs>
          <w:tab w:val="left" w:pos="284"/>
        </w:tabs>
        <w:ind w:left="-567" w:right="-427" w:firstLine="0"/>
        <w:jc w:val="both"/>
        <w:rPr>
          <w:b/>
          <w:sz w:val="28"/>
        </w:rPr>
      </w:pPr>
      <w:r w:rsidRPr="00795318">
        <w:rPr>
          <w:b/>
          <w:sz w:val="28"/>
        </w:rPr>
        <w:lastRenderedPageBreak/>
        <w:t>4.2. Меры, принимаемые Контрольным органом по результатам контрольных мероприятий</w:t>
      </w:r>
    </w:p>
    <w:p w:rsidR="000E7BBF" w:rsidRPr="003E666D" w:rsidRDefault="000E7BBF" w:rsidP="00317B51">
      <w:pPr>
        <w:widowControl/>
        <w:autoSpaceDE w:val="0"/>
        <w:autoSpaceDN w:val="0"/>
        <w:adjustRightInd w:val="0"/>
        <w:ind w:left="-567" w:right="-427"/>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317B51">
      <w:pPr>
        <w:pStyle w:val="ConsPlusNormal"/>
        <w:ind w:left="-567" w:right="-427" w:firstLine="0"/>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795318">
      <w:pPr>
        <w:pStyle w:val="ConsPlusNormal"/>
        <w:ind w:left="-567" w:right="-427" w:firstLine="0"/>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317B51">
      <w:pPr>
        <w:pStyle w:val="ConsPlusNormal"/>
        <w:ind w:left="-567" w:right="-427" w:firstLine="0"/>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xml:space="preserve">. Контролируемое лицо до истечения срока исполнения предписания уведомляет Контрольный орган об исполнении предписания с приложением </w:t>
      </w:r>
      <w:r w:rsidRPr="000E7BBF">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317B51">
      <w:pPr>
        <w:pStyle w:val="ConsPlusNormal"/>
        <w:ind w:left="-567" w:right="-427" w:firstLine="0"/>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317B51">
      <w:pPr>
        <w:pStyle w:val="ConsPlusNormal"/>
        <w:ind w:left="-567" w:right="-427" w:firstLine="0"/>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r w:rsidRPr="00795318">
        <w:rPr>
          <w:rStyle w:val="a5"/>
          <w:rFonts w:ascii="Times New Roman" w:hAnsi="Times New Roman"/>
          <w:sz w:val="28"/>
        </w:rPr>
        <w:footnoteReference w:id="7"/>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p>
    <w:p w:rsidR="000E7BBF" w:rsidRPr="00795318" w:rsidRDefault="000E7BBF" w:rsidP="00795318">
      <w:pPr>
        <w:pStyle w:val="a8"/>
        <w:widowControl/>
        <w:tabs>
          <w:tab w:val="left" w:pos="1134"/>
        </w:tabs>
        <w:ind w:left="-567" w:right="-427"/>
        <w:jc w:val="both"/>
        <w:rPr>
          <w:rFonts w:ascii="Times New Roman" w:hAnsi="Times New Roman"/>
          <w:b/>
          <w:sz w:val="28"/>
        </w:rPr>
      </w:pPr>
      <w:r w:rsidRPr="00795318">
        <w:rPr>
          <w:rFonts w:ascii="Times New Roman" w:hAnsi="Times New Roman"/>
          <w:b/>
          <w:sz w:val="28"/>
        </w:rPr>
        <w:t>4.</w:t>
      </w:r>
      <w:r w:rsidRPr="00795318">
        <w:rPr>
          <w:rFonts w:ascii="Times New Roman" w:hAnsi="Times New Roman"/>
          <w:b/>
          <w:sz w:val="28"/>
          <w:lang w:val="ru-RU"/>
        </w:rPr>
        <w:t>3</w:t>
      </w:r>
      <w:r w:rsidRPr="00795318">
        <w:rPr>
          <w:rFonts w:ascii="Times New Roman" w:hAnsi="Times New Roman"/>
          <w:b/>
          <w:sz w:val="28"/>
        </w:rPr>
        <w:t>. Плановые контрольные мероприятия</w:t>
      </w:r>
      <w:r w:rsidRPr="00795318">
        <w:rPr>
          <w:rStyle w:val="a5"/>
          <w:rFonts w:ascii="Times New Roman" w:hAnsi="Times New Roman"/>
          <w:b/>
          <w:sz w:val="28"/>
        </w:rPr>
        <w:footnoteReference w:id="8"/>
      </w:r>
      <w:r w:rsidR="00795318" w:rsidRPr="00795318">
        <w:rPr>
          <w:rFonts w:ascii="Times New Roman" w:hAnsi="Times New Roman"/>
          <w:b/>
          <w:sz w:val="28"/>
        </w:rPr>
        <w:tab/>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317B51">
      <w:pPr>
        <w:pStyle w:val="a8"/>
        <w:widowControl/>
        <w:tabs>
          <w:tab w:val="left" w:pos="1134"/>
        </w:tabs>
        <w:ind w:left="-567" w:right="-427"/>
        <w:jc w:val="both"/>
        <w:rPr>
          <w:rFonts w:ascii="Times New Roman" w:hAnsi="Times New Roman"/>
          <w:sz w:val="28"/>
          <w:vertAlign w:val="superscript"/>
          <w:lang w:val="ru-RU"/>
        </w:rPr>
      </w:pPr>
      <w:r w:rsidRPr="000E7BBF">
        <w:rPr>
          <w:rFonts w:ascii="Times New Roman" w:hAnsi="Times New Roman"/>
          <w:sz w:val="28"/>
        </w:rPr>
        <w:lastRenderedPageBreak/>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r w:rsidRPr="00795318">
        <w:rPr>
          <w:rFonts w:ascii="Times New Roman" w:hAnsi="Times New Roman"/>
          <w:sz w:val="28"/>
          <w:vertAlign w:val="superscript"/>
          <w:lang w:val="ru-RU"/>
        </w:rPr>
        <w:t>13</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317B51">
      <w:pPr>
        <w:autoSpaceDE w:val="0"/>
        <w:autoSpaceDN w:val="0"/>
        <w:adjustRightInd w:val="0"/>
        <w:ind w:left="-567" w:right="-427"/>
        <w:jc w:val="both"/>
        <w:rPr>
          <w:rFonts w:ascii="Times New Roman" w:hAnsi="Times New Roman"/>
          <w:color w:val="auto"/>
          <w:sz w:val="28"/>
          <w:szCs w:val="28"/>
        </w:rPr>
      </w:pPr>
      <w:r w:rsidRPr="000841E3">
        <w:rPr>
          <w:rStyle w:val="a5"/>
          <w:rFonts w:ascii="Times New Roman" w:hAnsi="Times New Roman"/>
          <w:color w:val="auto"/>
          <w:sz w:val="28"/>
          <w:szCs w:val="28"/>
        </w:rPr>
        <w:footnoteReference w:id="9"/>
      </w: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317B51">
      <w:pPr>
        <w:autoSpaceDE w:val="0"/>
        <w:autoSpaceDN w:val="0"/>
        <w:adjustRightInd w:val="0"/>
        <w:ind w:left="-567" w:right="-427"/>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317B51">
      <w:pPr>
        <w:autoSpaceDE w:val="0"/>
        <w:autoSpaceDN w:val="0"/>
        <w:adjustRightInd w:val="0"/>
        <w:ind w:left="-567" w:right="-42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317B51">
      <w:pPr>
        <w:autoSpaceDE w:val="0"/>
        <w:autoSpaceDN w:val="0"/>
        <w:adjustRightInd w:val="0"/>
        <w:ind w:left="-567" w:right="-42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317B51">
      <w:pPr>
        <w:pStyle w:val="a8"/>
        <w:widowControl/>
        <w:tabs>
          <w:tab w:val="left" w:pos="1134"/>
        </w:tabs>
        <w:ind w:left="-567" w:right="-427"/>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rsidR="00D51165" w:rsidRPr="000841E3" w:rsidRDefault="00707B35" w:rsidP="000841E3">
      <w:pPr>
        <w:pStyle w:val="a8"/>
        <w:widowControl/>
        <w:tabs>
          <w:tab w:val="left" w:pos="1134"/>
        </w:tabs>
        <w:ind w:left="-567" w:right="-427"/>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E7BBF" w:rsidRPr="000841E3" w:rsidRDefault="000E7BBF" w:rsidP="000841E3">
      <w:pPr>
        <w:pStyle w:val="a8"/>
        <w:widowControl/>
        <w:tabs>
          <w:tab w:val="left" w:pos="1134"/>
        </w:tabs>
        <w:ind w:left="-567" w:right="-427"/>
        <w:jc w:val="both"/>
        <w:rPr>
          <w:rFonts w:ascii="Times New Roman" w:hAnsi="Times New Roman"/>
          <w:b/>
          <w:sz w:val="28"/>
        </w:rPr>
      </w:pPr>
      <w:r w:rsidRPr="000841E3">
        <w:rPr>
          <w:rFonts w:ascii="Times New Roman" w:hAnsi="Times New Roman"/>
          <w:b/>
          <w:sz w:val="28"/>
        </w:rPr>
        <w:t>4.</w:t>
      </w:r>
      <w:r w:rsidRPr="000841E3">
        <w:rPr>
          <w:rFonts w:ascii="Times New Roman" w:hAnsi="Times New Roman"/>
          <w:b/>
          <w:sz w:val="28"/>
          <w:lang w:val="ru-RU"/>
        </w:rPr>
        <w:t>4</w:t>
      </w:r>
      <w:r w:rsidRPr="000841E3">
        <w:rPr>
          <w:rFonts w:ascii="Times New Roman" w:hAnsi="Times New Roman"/>
          <w:b/>
          <w:sz w:val="28"/>
        </w:rPr>
        <w:t>. Внеплановые контрольные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w:t>
      </w:r>
      <w:r w:rsidRPr="000841E3">
        <w:rPr>
          <w:rFonts w:ascii="Times New Roman" w:hAnsi="Times New Roman"/>
          <w:sz w:val="28"/>
          <w:vertAlign w:val="superscript"/>
          <w:lang w:val="ru-RU"/>
        </w:rPr>
        <w:t>13</w:t>
      </w:r>
      <w:r w:rsidRPr="000E7BBF">
        <w:rPr>
          <w:rFonts w:ascii="Times New Roman" w:hAnsi="Times New Roman"/>
          <w:sz w:val="28"/>
        </w:rPr>
        <w:t xml:space="preserve"> </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317B51">
      <w:pPr>
        <w:pStyle w:val="ConsPlusNormal"/>
        <w:ind w:left="-567" w:right="-427" w:firstLine="0"/>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0E7BBF" w:rsidRPr="000841E3" w:rsidRDefault="000E7BBF" w:rsidP="000841E3">
      <w:pPr>
        <w:pStyle w:val="ConsPlusNormal"/>
        <w:ind w:left="-567" w:right="-427" w:firstLine="0"/>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841E3" w:rsidRDefault="000E7BBF" w:rsidP="000841E3">
      <w:pPr>
        <w:widowControl/>
        <w:tabs>
          <w:tab w:val="left" w:pos="1134"/>
        </w:tabs>
        <w:ind w:left="-567" w:right="-427"/>
        <w:jc w:val="both"/>
        <w:rPr>
          <w:rFonts w:ascii="Times New Roman" w:hAnsi="Times New Roman"/>
          <w:b/>
          <w:color w:val="auto"/>
          <w:sz w:val="28"/>
        </w:rPr>
      </w:pPr>
      <w:r w:rsidRPr="000841E3">
        <w:rPr>
          <w:rFonts w:ascii="Times New Roman" w:hAnsi="Times New Roman"/>
          <w:b/>
          <w:color w:val="auto"/>
          <w:sz w:val="28"/>
        </w:rPr>
        <w:t>4.5. Документарная проверка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317B51">
      <w:pPr>
        <w:pStyle w:val="ConsPlusNormal"/>
        <w:ind w:left="-567" w:right="-427" w:firstLine="0"/>
        <w:jc w:val="both"/>
        <w:rPr>
          <w:sz w:val="28"/>
        </w:rPr>
      </w:pPr>
      <w:bookmarkStart w:id="3" w:name="_Hlk73716001"/>
      <w:r w:rsidRPr="000E7BBF">
        <w:rPr>
          <w:sz w:val="28"/>
        </w:rPr>
        <w:t>1) истребование документов;</w:t>
      </w:r>
    </w:p>
    <w:p w:rsidR="000E7BBF" w:rsidRPr="000E7BBF" w:rsidRDefault="000E7BBF" w:rsidP="00317B51">
      <w:pPr>
        <w:pStyle w:val="ConsPlusNormal"/>
        <w:ind w:left="-567" w:right="-427" w:firstLine="0"/>
        <w:jc w:val="both"/>
        <w:rPr>
          <w:sz w:val="28"/>
        </w:rPr>
      </w:pPr>
      <w:r w:rsidRPr="000E7BBF">
        <w:rPr>
          <w:sz w:val="28"/>
        </w:rPr>
        <w:t>2) получение письменных объяснений;</w:t>
      </w:r>
    </w:p>
    <w:p w:rsidR="000E7BBF" w:rsidRPr="000E7BBF" w:rsidRDefault="000E7BBF" w:rsidP="00317B51">
      <w:pPr>
        <w:pStyle w:val="ConsPlusNormal"/>
        <w:ind w:left="-567" w:right="-427" w:firstLine="0"/>
        <w:jc w:val="both"/>
        <w:rPr>
          <w:sz w:val="28"/>
        </w:rPr>
      </w:pPr>
      <w:r w:rsidRPr="000E7BBF">
        <w:rPr>
          <w:sz w:val="28"/>
        </w:rPr>
        <w:t>3) экспертиза.</w:t>
      </w:r>
      <w:bookmarkEnd w:id="3"/>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317B51">
      <w:pPr>
        <w:pStyle w:val="HTML"/>
        <w:ind w:left="-567" w:right="-427"/>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317B51">
      <w:pPr>
        <w:pStyle w:val="ConsPlusNormal"/>
        <w:ind w:left="-567" w:right="-427" w:firstLine="0"/>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317B51">
      <w:pPr>
        <w:pStyle w:val="ConsPlusNormal"/>
        <w:ind w:left="-567" w:right="-427" w:firstLine="0"/>
        <w:jc w:val="both"/>
        <w:rPr>
          <w:sz w:val="28"/>
        </w:rPr>
      </w:pPr>
      <w:r w:rsidRPr="000E7BBF">
        <w:rPr>
          <w:sz w:val="28"/>
        </w:rPr>
        <w:t>Указанные лица предоставляют инспектору письменные объяснения в свободной форме не позднее двух</w:t>
      </w:r>
      <w:r w:rsidRPr="000841E3">
        <w:rPr>
          <w:sz w:val="28"/>
          <w:vertAlign w:val="superscript"/>
        </w:rPr>
        <w:t>10</w:t>
      </w:r>
      <w:r w:rsidRPr="000E7BBF">
        <w:rPr>
          <w:sz w:val="28"/>
        </w:rPr>
        <w:t xml:space="preserve"> рабочих дней до даты завершения проверки.</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317B51">
      <w:pPr>
        <w:pStyle w:val="ConsPlusNormal"/>
        <w:ind w:left="-567" w:right="-427" w:firstLine="0"/>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317B51">
      <w:pPr>
        <w:pStyle w:val="ConsPlusNormal"/>
        <w:ind w:left="-567" w:right="-427" w:firstLine="0"/>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317B51">
      <w:pPr>
        <w:pStyle w:val="ConsPlusNormal"/>
        <w:ind w:left="-567" w:right="-427" w:firstLine="0"/>
        <w:jc w:val="both"/>
        <w:rPr>
          <w:sz w:val="28"/>
        </w:rPr>
      </w:pPr>
      <w:r w:rsidRPr="000E7BBF">
        <w:rPr>
          <w:sz w:val="28"/>
        </w:rPr>
        <w:t>4.5.9. Акт направляется Контрольным органом контролируемому лицу в срок не позднее пяти</w:t>
      </w:r>
      <w:r w:rsidRPr="000E7BBF">
        <w:rPr>
          <w:color w:val="FF0000"/>
          <w:sz w:val="28"/>
          <w:vertAlign w:val="superscript"/>
        </w:rPr>
        <w:t>10</w:t>
      </w:r>
      <w:r w:rsidRPr="000E7BBF">
        <w:rPr>
          <w:sz w:val="28"/>
        </w:rPr>
        <w:t xml:space="preserve"> рабочих дней после окончания документарной проверки в порядке, предусмотренном статьей 21 Федерального закона.</w:t>
      </w:r>
    </w:p>
    <w:p w:rsidR="000E7BBF" w:rsidRPr="000841E3" w:rsidRDefault="000E7BBF" w:rsidP="000841E3">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rsidR="000E7BBF" w:rsidRPr="000841E3" w:rsidRDefault="000E7BBF" w:rsidP="000841E3">
      <w:pPr>
        <w:pStyle w:val="a8"/>
        <w:widowControl/>
        <w:tabs>
          <w:tab w:val="left" w:pos="1134"/>
        </w:tabs>
        <w:ind w:left="-567" w:right="-427"/>
        <w:jc w:val="both"/>
        <w:rPr>
          <w:rFonts w:ascii="Times New Roman" w:hAnsi="Times New Roman"/>
          <w:b/>
          <w:sz w:val="28"/>
        </w:rPr>
      </w:pPr>
      <w:r w:rsidRPr="000841E3">
        <w:rPr>
          <w:rFonts w:ascii="Times New Roman" w:hAnsi="Times New Roman"/>
          <w:b/>
          <w:sz w:val="28"/>
        </w:rPr>
        <w:t>4.</w:t>
      </w:r>
      <w:r w:rsidRPr="000841E3">
        <w:rPr>
          <w:rFonts w:ascii="Times New Roman" w:hAnsi="Times New Roman"/>
          <w:b/>
          <w:sz w:val="28"/>
          <w:lang w:val="ru-RU"/>
        </w:rPr>
        <w:t>6</w:t>
      </w:r>
      <w:r w:rsidRPr="000841E3">
        <w:rPr>
          <w:rFonts w:ascii="Times New Roman" w:hAnsi="Times New Roman"/>
          <w:b/>
          <w:sz w:val="28"/>
        </w:rPr>
        <w:t>. Выездная проверка</w:t>
      </w:r>
      <w:r w:rsidRPr="000841E3">
        <w:rPr>
          <w:rStyle w:val="a5"/>
          <w:rFonts w:ascii="Times New Roman" w:hAnsi="Times New Roman"/>
          <w:b/>
          <w:sz w:val="28"/>
        </w:rPr>
        <w:footnoteReference w:id="10"/>
      </w:r>
    </w:p>
    <w:p w:rsidR="000E7BBF" w:rsidRPr="000E7BBF" w:rsidRDefault="000E7BBF" w:rsidP="00317B51">
      <w:pPr>
        <w:pStyle w:val="a8"/>
        <w:widowControl/>
        <w:tabs>
          <w:tab w:val="left" w:pos="1134"/>
        </w:tabs>
        <w:ind w:left="-567" w:right="-427"/>
        <w:jc w:val="center"/>
        <w:rPr>
          <w:rFonts w:ascii="Times New Roman" w:hAnsi="Times New Roman"/>
          <w:sz w:val="28"/>
        </w:rPr>
      </w:pP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317B51">
      <w:pPr>
        <w:pStyle w:val="ConsPlusNormal"/>
        <w:ind w:left="-567" w:right="-427" w:firstLine="0"/>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317B51">
      <w:pPr>
        <w:pStyle w:val="a8"/>
        <w:widowControl/>
        <w:tabs>
          <w:tab w:val="left" w:pos="1134"/>
        </w:tabs>
        <w:ind w:left="-567" w:right="-427"/>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317B51">
      <w:pPr>
        <w:widowControl/>
        <w:tabs>
          <w:tab w:val="left" w:pos="1134"/>
        </w:tabs>
        <w:ind w:left="-567" w:right="-427"/>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317B51">
      <w:pPr>
        <w:widowControl/>
        <w:tabs>
          <w:tab w:val="left" w:pos="1134"/>
        </w:tabs>
        <w:ind w:left="-567" w:right="-427"/>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r w:rsidRPr="000841E3">
        <w:rPr>
          <w:rStyle w:val="a5"/>
          <w:rFonts w:ascii="Times New Roman" w:hAnsi="Times New Roman"/>
          <w:color w:val="auto"/>
          <w:sz w:val="28"/>
        </w:rPr>
        <w:footnoteReference w:id="11"/>
      </w:r>
    </w:p>
    <w:p w:rsidR="000E7BBF" w:rsidRPr="000E7BBF" w:rsidRDefault="000E7BBF" w:rsidP="00317B51">
      <w:pPr>
        <w:pStyle w:val="ConsPlusNormal"/>
        <w:ind w:left="-567" w:right="-427" w:firstLine="0"/>
        <w:jc w:val="both"/>
        <w:rPr>
          <w:sz w:val="28"/>
        </w:rPr>
      </w:pPr>
      <w:bookmarkStart w:id="4" w:name="_Hlk73715973"/>
      <w:r w:rsidRPr="000E7BBF">
        <w:rPr>
          <w:sz w:val="28"/>
        </w:rPr>
        <w:t>1) осмотр;</w:t>
      </w:r>
    </w:p>
    <w:p w:rsidR="000E7BBF" w:rsidRPr="000E7BBF" w:rsidRDefault="000E7BBF" w:rsidP="00317B51">
      <w:pPr>
        <w:pStyle w:val="ConsPlusNormal"/>
        <w:ind w:left="-567" w:right="-427" w:firstLine="0"/>
        <w:jc w:val="both"/>
        <w:rPr>
          <w:sz w:val="28"/>
        </w:rPr>
      </w:pPr>
      <w:r w:rsidRPr="000E7BBF">
        <w:rPr>
          <w:sz w:val="28"/>
        </w:rPr>
        <w:t>2) опрос;</w:t>
      </w:r>
    </w:p>
    <w:p w:rsidR="000E7BBF" w:rsidRPr="000E7BBF" w:rsidRDefault="000E7BBF" w:rsidP="00317B51">
      <w:pPr>
        <w:pStyle w:val="ConsPlusNormal"/>
        <w:ind w:left="-567" w:right="-427" w:firstLine="0"/>
        <w:jc w:val="both"/>
        <w:rPr>
          <w:sz w:val="28"/>
        </w:rPr>
      </w:pPr>
      <w:r w:rsidRPr="000E7BBF">
        <w:rPr>
          <w:sz w:val="28"/>
        </w:rPr>
        <w:t>3) истребование документов;</w:t>
      </w:r>
    </w:p>
    <w:p w:rsidR="000E7BBF" w:rsidRPr="000E7BBF" w:rsidRDefault="000E7BBF" w:rsidP="00317B51">
      <w:pPr>
        <w:pStyle w:val="ConsPlusNormal"/>
        <w:ind w:left="-567" w:right="-427" w:firstLine="0"/>
        <w:jc w:val="both"/>
        <w:rPr>
          <w:sz w:val="28"/>
        </w:rPr>
      </w:pPr>
      <w:r w:rsidRPr="000E7BBF">
        <w:rPr>
          <w:sz w:val="28"/>
        </w:rPr>
        <w:t>4) получение письменных объяснений;</w:t>
      </w:r>
    </w:p>
    <w:p w:rsidR="000E7BBF" w:rsidRPr="000E7BBF" w:rsidRDefault="000E7BBF" w:rsidP="00317B51">
      <w:pPr>
        <w:pStyle w:val="ConsPlusNormal"/>
        <w:ind w:left="-567" w:right="-427" w:firstLine="0"/>
        <w:jc w:val="both"/>
        <w:rPr>
          <w:sz w:val="28"/>
        </w:rPr>
      </w:pPr>
      <w:r w:rsidRPr="000E7BBF">
        <w:rPr>
          <w:sz w:val="28"/>
        </w:rPr>
        <w:t>5) экспертиза.</w:t>
      </w:r>
      <w:bookmarkEnd w:id="4"/>
    </w:p>
    <w:p w:rsidR="000E7BBF" w:rsidRPr="000E7BBF" w:rsidRDefault="000E7BBF" w:rsidP="00317B51">
      <w:pPr>
        <w:pStyle w:val="ConsPlusNormal"/>
        <w:ind w:left="-567" w:right="-427" w:firstLine="0"/>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317B51">
      <w:pPr>
        <w:pStyle w:val="ConsPlusNormal"/>
        <w:ind w:left="-567" w:right="-427" w:firstLine="0"/>
        <w:jc w:val="both"/>
        <w:rPr>
          <w:sz w:val="28"/>
        </w:rPr>
      </w:pPr>
      <w:r w:rsidRPr="000E7BBF">
        <w:rPr>
          <w:sz w:val="28"/>
        </w:rPr>
        <w:t>По результатам осмотра составляется протокол осмотра.</w:t>
      </w:r>
    </w:p>
    <w:p w:rsidR="000E7BBF" w:rsidRPr="000E7BBF" w:rsidRDefault="000E7BBF" w:rsidP="00317B51">
      <w:pPr>
        <w:pStyle w:val="ConsPlusNormal"/>
        <w:ind w:left="-567" w:right="-427" w:firstLine="0"/>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317B51">
      <w:pPr>
        <w:pStyle w:val="ConsPlusNormal"/>
        <w:ind w:left="-567" w:right="-427" w:firstLine="0"/>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317B51">
      <w:pPr>
        <w:pStyle w:val="ConsPlusNormal"/>
        <w:ind w:left="-567" w:right="-427" w:firstLine="0"/>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317B51">
      <w:pPr>
        <w:pStyle w:val="ConsPlusNormal"/>
        <w:ind w:left="-567" w:right="-427" w:firstLine="0"/>
        <w:jc w:val="both"/>
        <w:rPr>
          <w:sz w:val="28"/>
        </w:rPr>
      </w:pPr>
      <w:r w:rsidRPr="000E7BBF">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317B51">
      <w:pPr>
        <w:pStyle w:val="ConsPlusNormal"/>
        <w:ind w:left="-567" w:right="-427" w:firstLine="0"/>
        <w:jc w:val="both"/>
        <w:rPr>
          <w:color w:val="FF0000"/>
          <w:sz w:val="28"/>
        </w:rPr>
      </w:pPr>
      <w:r w:rsidRPr="000E7BBF">
        <w:rPr>
          <w:sz w:val="28"/>
        </w:rPr>
        <w:t>4.6.</w:t>
      </w:r>
      <w:proofErr w:type="gramStart"/>
      <w:r w:rsidRPr="000E7BBF">
        <w:rPr>
          <w:sz w:val="28"/>
        </w:rPr>
        <w:t>11.Представление</w:t>
      </w:r>
      <w:proofErr w:type="gramEnd"/>
      <w:r w:rsidRPr="000E7BBF">
        <w:rPr>
          <w:sz w:val="28"/>
        </w:rPr>
        <w:t xml:space="preserve">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317B51">
      <w:pPr>
        <w:pStyle w:val="ConsPlusNormal"/>
        <w:ind w:left="-567" w:right="-427" w:firstLine="0"/>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317B51">
      <w:pPr>
        <w:pStyle w:val="ConsPlusNormal"/>
        <w:ind w:left="-567" w:right="-427" w:firstLine="0"/>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317B51">
      <w:pPr>
        <w:pStyle w:val="ConsPlusNormal"/>
        <w:ind w:left="-567" w:right="-427" w:firstLine="0"/>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317B51">
      <w:pPr>
        <w:suppressAutoHyphens/>
        <w:ind w:left="-567" w:right="-427"/>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841E3" w:rsidRDefault="000E7BBF" w:rsidP="000841E3">
      <w:pPr>
        <w:pStyle w:val="ConsPlusNormal"/>
        <w:ind w:left="-567" w:right="-427" w:firstLine="0"/>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w:t>
      </w:r>
      <w:r w:rsidR="000841E3">
        <w:rPr>
          <w:sz w:val="28"/>
        </w:rPr>
        <w:t>ина.</w:t>
      </w:r>
    </w:p>
    <w:p w:rsidR="000E7BBF" w:rsidRPr="000E7BBF" w:rsidRDefault="000E7BBF" w:rsidP="000841E3">
      <w:pPr>
        <w:pStyle w:val="ConsPlusNormal"/>
        <w:tabs>
          <w:tab w:val="left" w:pos="284"/>
        </w:tabs>
        <w:ind w:left="-567" w:right="-427" w:firstLine="0"/>
        <w:jc w:val="both"/>
        <w:rPr>
          <w:b/>
          <w:sz w:val="28"/>
        </w:rPr>
      </w:pPr>
      <w:r w:rsidRPr="000841E3">
        <w:rPr>
          <w:b/>
          <w:sz w:val="28"/>
        </w:rPr>
        <w:t>4.7. Инспекционный визит</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r w:rsidRPr="000841E3">
        <w:rPr>
          <w:rStyle w:val="a5"/>
          <w:rFonts w:ascii="Times New Roman" w:hAnsi="Times New Roman"/>
          <w:sz w:val="28"/>
        </w:rPr>
        <w:footnoteReference w:id="12"/>
      </w:r>
    </w:p>
    <w:p w:rsidR="000E7BBF" w:rsidRPr="000E7BBF" w:rsidRDefault="000E7BBF" w:rsidP="00317B51">
      <w:pPr>
        <w:pStyle w:val="ConsPlusNormal"/>
        <w:ind w:left="-567" w:right="-427" w:firstLine="0"/>
        <w:jc w:val="both"/>
        <w:rPr>
          <w:sz w:val="28"/>
        </w:rPr>
      </w:pPr>
      <w:bookmarkStart w:id="5" w:name="_Hlk73715943"/>
      <w:r w:rsidRPr="000E7BBF">
        <w:rPr>
          <w:sz w:val="28"/>
        </w:rPr>
        <w:t>а) осмотр;</w:t>
      </w:r>
    </w:p>
    <w:p w:rsidR="000E7BBF" w:rsidRPr="000E7BBF" w:rsidRDefault="000E7BBF" w:rsidP="00317B51">
      <w:pPr>
        <w:pStyle w:val="ConsPlusNormal"/>
        <w:ind w:left="-567" w:right="-427" w:firstLine="0"/>
        <w:jc w:val="both"/>
        <w:rPr>
          <w:sz w:val="28"/>
        </w:rPr>
      </w:pPr>
      <w:r w:rsidRPr="000E7BBF">
        <w:rPr>
          <w:sz w:val="28"/>
        </w:rPr>
        <w:t>б) опрос;</w:t>
      </w:r>
    </w:p>
    <w:p w:rsidR="000E7BBF" w:rsidRPr="000E7BBF" w:rsidRDefault="000E7BBF" w:rsidP="00317B51">
      <w:pPr>
        <w:pStyle w:val="ConsPlusNormal"/>
        <w:ind w:left="-567" w:right="-427" w:firstLine="0"/>
        <w:jc w:val="both"/>
        <w:rPr>
          <w:sz w:val="28"/>
        </w:rPr>
      </w:pPr>
      <w:r w:rsidRPr="000E7BBF">
        <w:rPr>
          <w:sz w:val="28"/>
        </w:rPr>
        <w:t>в) получение письменных объяснений;</w:t>
      </w:r>
    </w:p>
    <w:p w:rsidR="000E7BBF" w:rsidRPr="000E7BBF" w:rsidRDefault="000E7BBF" w:rsidP="00317B51">
      <w:pPr>
        <w:pStyle w:val="ConsPlusNormal"/>
        <w:ind w:left="-567" w:right="-427" w:firstLine="0"/>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317B51">
      <w:pPr>
        <w:pStyle w:val="ConsPlusNormal"/>
        <w:ind w:left="-567" w:right="-427" w:firstLine="0"/>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Default="00625F54" w:rsidP="000841E3">
      <w:pPr>
        <w:pStyle w:val="ConsPlusNormal"/>
        <w:ind w:left="-567" w:right="-427" w:firstLine="0"/>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w:t>
      </w:r>
      <w:r w:rsidR="000841E3">
        <w:rPr>
          <w:sz w:val="28"/>
        </w:rPr>
        <w:t xml:space="preserve"> - 4.6.10 настоящего Положения.</w:t>
      </w:r>
    </w:p>
    <w:p w:rsidR="000E7BBF" w:rsidRPr="000E7BBF" w:rsidRDefault="000E7BBF" w:rsidP="000841E3">
      <w:pPr>
        <w:pStyle w:val="ConsPlusNormal"/>
        <w:ind w:left="-567" w:right="-427" w:firstLine="0"/>
        <w:jc w:val="both"/>
        <w:rPr>
          <w:b/>
          <w:sz w:val="28"/>
        </w:rPr>
      </w:pPr>
      <w:r w:rsidRPr="000841E3">
        <w:rPr>
          <w:b/>
          <w:sz w:val="28"/>
        </w:rPr>
        <w:t>4.8. Наблюдение за соблюдением обязательных требований (мониторинг безопасности)</w:t>
      </w:r>
    </w:p>
    <w:p w:rsidR="000E7BBF" w:rsidRPr="000E7BBF" w:rsidRDefault="000E7BBF" w:rsidP="00317B51">
      <w:pPr>
        <w:pStyle w:val="a8"/>
        <w:widowControl/>
        <w:tabs>
          <w:tab w:val="left" w:pos="1134"/>
        </w:tabs>
        <w:ind w:left="-567" w:right="-427"/>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841E3" w:rsidRDefault="000E7BBF" w:rsidP="000841E3">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w:t>
      </w:r>
      <w:r w:rsidR="000841E3">
        <w:rPr>
          <w:rFonts w:ascii="Times New Roman" w:hAnsi="Times New Roman" w:cs="Times New Roman"/>
          <w:sz w:val="28"/>
          <w:szCs w:val="28"/>
        </w:rPr>
        <w:t>ской Федерации о виде контроля.</w:t>
      </w:r>
    </w:p>
    <w:p w:rsidR="000E7BBF" w:rsidRPr="000841E3" w:rsidRDefault="000E7BBF" w:rsidP="000841E3">
      <w:pPr>
        <w:pStyle w:val="ConsPlusNormal"/>
        <w:ind w:left="-567" w:right="-427" w:firstLine="0"/>
        <w:jc w:val="both"/>
        <w:rPr>
          <w:b/>
          <w:sz w:val="28"/>
        </w:rPr>
      </w:pPr>
      <w:r w:rsidRPr="000841E3">
        <w:rPr>
          <w:b/>
          <w:sz w:val="28"/>
        </w:rPr>
        <w:t>4.9. Выездное обследование</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0841E3">
        <w:rPr>
          <w:rStyle w:val="a5"/>
          <w:rFonts w:ascii="Times New Roman" w:hAnsi="Times New Roman"/>
          <w:sz w:val="28"/>
          <w:szCs w:val="28"/>
        </w:rPr>
        <w:footnoteReference w:id="13"/>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317B51">
      <w:pPr>
        <w:pStyle w:val="ConsPlusNormal"/>
        <w:ind w:left="-567" w:right="-427" w:firstLine="0"/>
        <w:jc w:val="center"/>
        <w:rPr>
          <w:b/>
          <w:sz w:val="28"/>
        </w:rPr>
      </w:pPr>
    </w:p>
    <w:p w:rsidR="000E7BBF" w:rsidRPr="000841E3" w:rsidRDefault="000E7BBF" w:rsidP="00317B51">
      <w:pPr>
        <w:pStyle w:val="ConsPlusNormal"/>
        <w:ind w:left="-567" w:right="-427" w:firstLine="0"/>
        <w:jc w:val="center"/>
        <w:rPr>
          <w:b/>
          <w:sz w:val="28"/>
          <w:u w:val="single"/>
        </w:rPr>
      </w:pPr>
      <w:r w:rsidRPr="000841E3">
        <w:rPr>
          <w:b/>
          <w:sz w:val="28"/>
          <w:u w:val="single"/>
        </w:rPr>
        <w:t>5. Досудебное обжалование</w:t>
      </w:r>
      <w:r w:rsidRPr="000841E3">
        <w:rPr>
          <w:rStyle w:val="a5"/>
          <w:rFonts w:ascii="Times New Roman" w:hAnsi="Times New Roman"/>
          <w:sz w:val="28"/>
          <w:u w:val="single"/>
        </w:rPr>
        <w:footnoteReference w:id="14"/>
      </w:r>
    </w:p>
    <w:p w:rsidR="000E7BBF" w:rsidRPr="000E7BBF" w:rsidRDefault="000E7BBF" w:rsidP="00317B51">
      <w:pPr>
        <w:pStyle w:val="ConsPlusNormal"/>
        <w:ind w:left="-567" w:right="-427" w:firstLine="0"/>
        <w:jc w:val="center"/>
        <w:rPr>
          <w:b/>
          <w:sz w:val="28"/>
        </w:rPr>
      </w:pP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 предписаний об устранении выявленных нарушений;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317B51">
      <w:pPr>
        <w:pStyle w:val="HTML"/>
        <w:ind w:left="-567" w:right="-427"/>
        <w:jc w:val="both"/>
        <w:rPr>
          <w:rFonts w:ascii="Times New Roman" w:hAnsi="Times New Roman" w:cs="Times New Roman"/>
        </w:rPr>
      </w:pPr>
      <w:r w:rsidRPr="000E7BBF">
        <w:rPr>
          <w:rFonts w:ascii="Times New Roman" w:hAnsi="Times New Roman" w:cs="Times New Roman"/>
          <w:sz w:val="28"/>
          <w:szCs w:val="28"/>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317B51">
      <w:pPr>
        <w:pStyle w:val="ConsPlusNormal"/>
        <w:ind w:left="-567" w:right="-427" w:firstLine="0"/>
        <w:jc w:val="both"/>
        <w:rPr>
          <w:sz w:val="28"/>
        </w:rPr>
      </w:pPr>
      <w:r w:rsidRPr="000E7BBF">
        <w:rPr>
          <w:sz w:val="28"/>
        </w:rPr>
        <w:t xml:space="preserve">При подаче жалобы гражданином она должна быть подписана </w:t>
      </w:r>
      <w:proofErr w:type="gramStart"/>
      <w:r w:rsidRPr="000E7BBF">
        <w:rPr>
          <w:sz w:val="28"/>
        </w:rPr>
        <w:t>простой электронной подписью</w:t>
      </w:r>
      <w:proofErr w:type="gramEnd"/>
      <w:r w:rsidRPr="000E7BBF">
        <w:rPr>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0E7BBF" w:rsidRDefault="000E7BBF" w:rsidP="00317B51">
      <w:pPr>
        <w:pStyle w:val="ConsPlusNormal"/>
        <w:ind w:left="-567" w:right="-427" w:firstLine="0"/>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317B51">
      <w:pPr>
        <w:pStyle w:val="ConsPlusNormal"/>
        <w:ind w:left="-567" w:right="-427" w:firstLine="0"/>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Pr="000841E3">
        <w:rPr>
          <w:rStyle w:val="a5"/>
          <w:rFonts w:ascii="Times New Roman" w:hAnsi="Times New Roman"/>
          <w:sz w:val="28"/>
          <w:szCs w:val="28"/>
        </w:rPr>
        <w:footnoteReference w:id="15"/>
      </w:r>
      <w:r w:rsidRPr="000E7BBF">
        <w:rPr>
          <w:sz w:val="28"/>
          <w:szCs w:val="28"/>
        </w:rPr>
        <w:t>.</w:t>
      </w:r>
    </w:p>
    <w:p w:rsidR="000E7BBF" w:rsidRPr="000E7BBF" w:rsidRDefault="000E7BBF" w:rsidP="00317B51">
      <w:pPr>
        <w:pStyle w:val="ConsPlusNormal"/>
        <w:ind w:left="-567" w:right="-427" w:firstLine="0"/>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0E7BBF" w:rsidRDefault="000E7BBF" w:rsidP="00317B51">
      <w:pPr>
        <w:pStyle w:val="ConsPlusNormal"/>
        <w:ind w:left="-567" w:right="-427" w:firstLine="0"/>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317B51">
      <w:pPr>
        <w:pStyle w:val="ConsPlusNormal"/>
        <w:ind w:left="-567" w:right="-427" w:firstLine="0"/>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0E7BBF" w:rsidRDefault="000E7BBF" w:rsidP="00317B51">
      <w:pPr>
        <w:pStyle w:val="ConsPlusNormal"/>
        <w:ind w:left="-567" w:right="-427" w:firstLine="0"/>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317B51">
      <w:pPr>
        <w:pStyle w:val="ConsPlusNormal"/>
        <w:ind w:left="-567" w:right="-427" w:firstLine="0"/>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0E7BBF" w:rsidRPr="000E7BBF" w:rsidRDefault="000E7BBF" w:rsidP="00317B51">
      <w:pPr>
        <w:pStyle w:val="ConsPlusNormal"/>
        <w:ind w:left="-567" w:right="-427" w:firstLine="0"/>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317B51">
      <w:pPr>
        <w:pStyle w:val="ConsPlusNormal"/>
        <w:ind w:left="-567" w:right="-427" w:firstLine="0"/>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317B51">
      <w:pPr>
        <w:pStyle w:val="ConsPlusNormal"/>
        <w:ind w:left="-567" w:right="-427" w:firstLine="0"/>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317B51">
      <w:pPr>
        <w:pStyle w:val="ConsPlusNormal"/>
        <w:ind w:left="-567" w:right="-427" w:firstLine="0"/>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317B51">
      <w:pPr>
        <w:pStyle w:val="a8"/>
        <w:widowControl/>
        <w:tabs>
          <w:tab w:val="left" w:pos="1134"/>
        </w:tabs>
        <w:ind w:left="-567" w:right="-427"/>
        <w:jc w:val="both"/>
        <w:rPr>
          <w:rFonts w:ascii="Times New Roman" w:hAnsi="Times New Roman"/>
          <w:sz w:val="28"/>
        </w:rPr>
      </w:pPr>
      <w:bookmarkStart w:id="10" w:name="Par383"/>
      <w:bookmarkEnd w:id="10"/>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rsidR="000E7BBF" w:rsidRPr="000E7BBF" w:rsidRDefault="000E7BBF" w:rsidP="00317B51">
      <w:pPr>
        <w:pStyle w:val="ConsPlusNormal"/>
        <w:ind w:left="-567" w:right="-427" w:firstLine="0"/>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317B51">
      <w:pPr>
        <w:pStyle w:val="ConsPlusNormal"/>
        <w:ind w:left="-567" w:right="-427" w:firstLine="0"/>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317B51">
      <w:pPr>
        <w:pStyle w:val="ConsPlusNormal"/>
        <w:ind w:left="-567" w:right="-427" w:firstLine="0"/>
        <w:jc w:val="both"/>
        <w:rPr>
          <w:sz w:val="28"/>
        </w:rPr>
      </w:pPr>
      <w:r w:rsidRPr="000E7BBF">
        <w:rPr>
          <w:sz w:val="28"/>
        </w:rPr>
        <w:t xml:space="preserve">3) сведения об обжалуемых решении Контрольного органа и (или) действии (бездействии) его должностного лица, которые привели или могут привести к </w:t>
      </w:r>
      <w:r w:rsidRPr="000E7BBF">
        <w:rPr>
          <w:sz w:val="28"/>
        </w:rPr>
        <w:lastRenderedPageBreak/>
        <w:t>нарушению прав контролируемого лица, подавшего жалобу;</w:t>
      </w:r>
    </w:p>
    <w:p w:rsidR="000E7BBF" w:rsidRPr="000E7BBF" w:rsidRDefault="000E7BBF" w:rsidP="00317B51">
      <w:pPr>
        <w:pStyle w:val="ConsPlusNormal"/>
        <w:ind w:left="-567" w:right="-427" w:firstLine="0"/>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317B51">
      <w:pPr>
        <w:pStyle w:val="ConsPlusNormal"/>
        <w:ind w:left="-567" w:right="-427" w:firstLine="0"/>
        <w:jc w:val="both"/>
        <w:rPr>
          <w:sz w:val="28"/>
        </w:rPr>
      </w:pPr>
      <w:r w:rsidRPr="000E7BBF">
        <w:rPr>
          <w:sz w:val="28"/>
        </w:rPr>
        <w:t xml:space="preserve">5) требования контролируемого лица, подавшего жалобу; </w:t>
      </w:r>
    </w:p>
    <w:p w:rsidR="000E7BBF" w:rsidRPr="000E7BBF" w:rsidRDefault="000E7BBF" w:rsidP="00317B51">
      <w:pPr>
        <w:pStyle w:val="HTML"/>
        <w:ind w:left="-567" w:right="-427"/>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317B51">
      <w:pPr>
        <w:pStyle w:val="ConsPlusNormal"/>
        <w:ind w:left="-567" w:right="-427" w:firstLine="0"/>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317B51">
      <w:pPr>
        <w:pStyle w:val="ConsPlusNormal"/>
        <w:ind w:left="-567" w:right="-427" w:firstLine="0"/>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317B51">
      <w:pPr>
        <w:pStyle w:val="ConsPlusNormal"/>
        <w:ind w:left="-567" w:right="-427" w:firstLine="0"/>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317B51">
      <w:pPr>
        <w:pStyle w:val="ConsPlusNormal"/>
        <w:ind w:left="-567" w:right="-427" w:firstLine="0"/>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317B51">
      <w:pPr>
        <w:widowControl/>
        <w:tabs>
          <w:tab w:val="left" w:pos="1134"/>
        </w:tabs>
        <w:ind w:left="-567" w:right="-427"/>
        <w:jc w:val="both"/>
        <w:rPr>
          <w:rFonts w:ascii="Times New Roman" w:hAnsi="Times New Roman"/>
          <w:sz w:val="28"/>
        </w:rPr>
      </w:pPr>
      <w:r w:rsidRPr="000E7BBF">
        <w:rPr>
          <w:rFonts w:ascii="Times New Roman" w:hAnsi="Times New Roman"/>
          <w:sz w:val="28"/>
        </w:rPr>
        <w:lastRenderedPageBreak/>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317B51">
      <w:pPr>
        <w:pStyle w:val="ConsPlusNormal"/>
        <w:ind w:left="-567" w:right="-427" w:firstLine="0"/>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317B51">
      <w:pPr>
        <w:pStyle w:val="ConsPlusNormal"/>
        <w:ind w:left="-567" w:right="-427" w:firstLine="0"/>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317B51">
      <w:pPr>
        <w:pStyle w:val="ConsPlusNormal"/>
        <w:ind w:left="-567" w:right="-427" w:firstLine="0"/>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317B51">
      <w:pPr>
        <w:pStyle w:val="ConsPlusNormal"/>
        <w:ind w:left="-567" w:right="-427" w:firstLine="0"/>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317B51">
      <w:pPr>
        <w:pStyle w:val="ConsPlusNormal"/>
        <w:ind w:left="-567" w:right="-427" w:firstLine="0"/>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rsidR="000E7BBF" w:rsidRPr="000E7BBF" w:rsidRDefault="000E7BBF" w:rsidP="00317B51">
      <w:pPr>
        <w:pStyle w:val="ConsPlusNormal"/>
        <w:ind w:left="-567" w:right="-427" w:firstLine="0"/>
        <w:jc w:val="both"/>
        <w:rPr>
          <w:sz w:val="28"/>
        </w:rPr>
      </w:pPr>
      <w:r w:rsidRPr="000E7BBF">
        <w:rPr>
          <w:sz w:val="28"/>
        </w:rPr>
        <w:t>1) оставляет жалобу без удовлетворения;</w:t>
      </w:r>
    </w:p>
    <w:p w:rsidR="000E7BBF" w:rsidRPr="000E7BBF" w:rsidRDefault="000E7BBF" w:rsidP="00317B51">
      <w:pPr>
        <w:pStyle w:val="ConsPlusNormal"/>
        <w:ind w:left="-567" w:right="-427" w:firstLine="0"/>
        <w:jc w:val="both"/>
        <w:rPr>
          <w:sz w:val="28"/>
        </w:rPr>
      </w:pPr>
      <w:r w:rsidRPr="000E7BBF">
        <w:rPr>
          <w:sz w:val="28"/>
        </w:rPr>
        <w:t>2) отменяет решение Контрольного органа полностью или частично;</w:t>
      </w:r>
    </w:p>
    <w:p w:rsidR="000E7BBF" w:rsidRPr="000E7BBF" w:rsidRDefault="000E7BBF" w:rsidP="00317B51">
      <w:pPr>
        <w:pStyle w:val="ConsPlusNormal"/>
        <w:ind w:left="-567" w:right="-427" w:firstLine="0"/>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317B51">
      <w:pPr>
        <w:pStyle w:val="ConsPlusNormal"/>
        <w:ind w:left="-567" w:right="-427" w:firstLine="0"/>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317B51">
      <w:pPr>
        <w:pStyle w:val="ConsPlusNormal"/>
        <w:ind w:left="-567" w:right="-427" w:firstLine="0"/>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317B51">
      <w:pPr>
        <w:pStyle w:val="ConsPlusNormal"/>
        <w:ind w:left="-567" w:right="-427" w:firstLine="0"/>
        <w:jc w:val="center"/>
        <w:rPr>
          <w:b/>
          <w:sz w:val="28"/>
          <w:lang w:val="x-none"/>
        </w:rPr>
      </w:pPr>
    </w:p>
    <w:p w:rsidR="000E7BBF" w:rsidRPr="000841E3" w:rsidRDefault="000E7BBF" w:rsidP="00317B51">
      <w:pPr>
        <w:pStyle w:val="a8"/>
        <w:widowControl/>
        <w:tabs>
          <w:tab w:val="left" w:pos="1134"/>
        </w:tabs>
        <w:ind w:left="-567" w:right="-427"/>
        <w:jc w:val="center"/>
        <w:rPr>
          <w:rFonts w:ascii="Times New Roman" w:hAnsi="Times New Roman"/>
          <w:b/>
          <w:sz w:val="28"/>
          <w:u w:val="single"/>
          <w:lang w:val="ru-RU"/>
        </w:rPr>
      </w:pPr>
      <w:r w:rsidRPr="000841E3">
        <w:rPr>
          <w:rFonts w:ascii="Times New Roman" w:hAnsi="Times New Roman"/>
          <w:b/>
          <w:sz w:val="28"/>
          <w:u w:val="single"/>
        </w:rPr>
        <w:t xml:space="preserve">6. Ключевые показатели вида контроля и их целевые значения </w:t>
      </w:r>
    </w:p>
    <w:p w:rsidR="000E7BBF" w:rsidRPr="000841E3" w:rsidRDefault="000E7BBF" w:rsidP="00317B51">
      <w:pPr>
        <w:pStyle w:val="a8"/>
        <w:widowControl/>
        <w:tabs>
          <w:tab w:val="left" w:pos="1134"/>
        </w:tabs>
        <w:ind w:left="-567" w:right="-427"/>
        <w:jc w:val="center"/>
        <w:rPr>
          <w:rFonts w:ascii="Times New Roman" w:hAnsi="Times New Roman"/>
          <w:b/>
          <w:sz w:val="28"/>
          <w:u w:val="single"/>
          <w:lang w:val="ru-RU"/>
        </w:rPr>
      </w:pPr>
      <w:r w:rsidRPr="000841E3">
        <w:rPr>
          <w:rFonts w:ascii="Times New Roman" w:hAnsi="Times New Roman"/>
          <w:b/>
          <w:sz w:val="28"/>
          <w:u w:val="single"/>
        </w:rPr>
        <w:t>для муниципального контроля</w:t>
      </w:r>
    </w:p>
    <w:p w:rsidR="000E7BBF" w:rsidRPr="000E7BBF" w:rsidRDefault="000E7BBF" w:rsidP="00317B51">
      <w:pPr>
        <w:pStyle w:val="a8"/>
        <w:widowControl/>
        <w:tabs>
          <w:tab w:val="left" w:pos="1134"/>
        </w:tabs>
        <w:ind w:left="-567" w:right="-427"/>
        <w:jc w:val="center"/>
        <w:rPr>
          <w:rFonts w:ascii="Times New Roman" w:hAnsi="Times New Roman"/>
          <w:b/>
          <w:sz w:val="28"/>
          <w:lang w:val="ru-RU"/>
        </w:rPr>
      </w:pP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lastRenderedPageBreak/>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rsidR="000E7BBF" w:rsidRPr="000E7BBF" w:rsidRDefault="000E7BBF" w:rsidP="00317B51">
      <w:pPr>
        <w:widowControl/>
        <w:ind w:left="-567" w:right="-427"/>
        <w:rPr>
          <w:rFonts w:ascii="Times New Roman" w:hAnsi="Times New Roman"/>
          <w:sz w:val="28"/>
          <w:szCs w:val="28"/>
        </w:rPr>
      </w:pPr>
    </w:p>
    <w:p w:rsidR="000E7BBF" w:rsidRPr="000E7BBF" w:rsidRDefault="000E7BBF" w:rsidP="00317B51">
      <w:pPr>
        <w:widowControl/>
        <w:ind w:left="-567" w:right="-427"/>
        <w:rPr>
          <w:rFonts w:ascii="Times New Roman" w:hAnsi="Times New Roman"/>
          <w:sz w:val="28"/>
          <w:szCs w:val="28"/>
        </w:rPr>
      </w:pPr>
    </w:p>
    <w:p w:rsidR="000E7BBF" w:rsidRPr="000E7BBF" w:rsidRDefault="000E7BBF" w:rsidP="00317B51">
      <w:pPr>
        <w:widowControl/>
        <w:ind w:left="-567" w:right="-427"/>
        <w:rPr>
          <w:rFonts w:ascii="Times New Roman" w:hAnsi="Times New Roman"/>
          <w:sz w:val="28"/>
          <w:szCs w:val="28"/>
        </w:rPr>
      </w:pPr>
    </w:p>
    <w:p w:rsidR="000E7BBF" w:rsidRPr="000E7BBF" w:rsidRDefault="000E7BBF" w:rsidP="00317B51">
      <w:pPr>
        <w:widowControl/>
        <w:ind w:left="-567" w:right="-427"/>
        <w:rPr>
          <w:rFonts w:ascii="Times New Roman" w:hAnsi="Times New Roman"/>
          <w:sz w:val="28"/>
          <w:szCs w:val="28"/>
        </w:rPr>
      </w:pPr>
    </w:p>
    <w:p w:rsidR="000E7BBF" w:rsidRPr="000E7BBF" w:rsidRDefault="000E7BBF" w:rsidP="00317B51">
      <w:pPr>
        <w:widowControl/>
        <w:ind w:left="-567" w:right="-427"/>
        <w:rPr>
          <w:rFonts w:ascii="Times New Roman" w:hAnsi="Times New Roman"/>
          <w:sz w:val="28"/>
          <w:szCs w:val="28"/>
        </w:rPr>
      </w:pPr>
    </w:p>
    <w:p w:rsidR="000E7BBF" w:rsidRDefault="000E7BBF"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Pr="000E7BBF" w:rsidRDefault="003E666D" w:rsidP="00317B51">
      <w:pPr>
        <w:widowControl/>
        <w:ind w:left="-567" w:right="-427"/>
        <w:rPr>
          <w:rFonts w:ascii="Times New Roman" w:hAnsi="Times New Roman"/>
          <w:sz w:val="28"/>
          <w:szCs w:val="28"/>
        </w:rPr>
      </w:pPr>
    </w:p>
    <w:p w:rsidR="000E7BBF" w:rsidRPr="000E7BBF" w:rsidRDefault="000E7BBF" w:rsidP="00317B51">
      <w:pPr>
        <w:widowControl/>
        <w:spacing w:after="200" w:line="276" w:lineRule="auto"/>
        <w:ind w:left="-567" w:right="-427"/>
        <w:rPr>
          <w:rFonts w:ascii="Times New Roman" w:hAnsi="Times New Roman"/>
          <w:sz w:val="28"/>
          <w:szCs w:val="28"/>
        </w:rPr>
      </w:pPr>
    </w:p>
    <w:p w:rsidR="000E7BBF" w:rsidRPr="000841E3" w:rsidRDefault="00834295" w:rsidP="000841E3">
      <w:pPr>
        <w:widowControl/>
        <w:ind w:left="-567" w:right="-427"/>
        <w:jc w:val="right"/>
        <w:rPr>
          <w:rFonts w:ascii="Times New Roman" w:hAnsi="Times New Roman"/>
          <w:b/>
          <w:sz w:val="28"/>
          <w:szCs w:val="28"/>
        </w:rPr>
      </w:pPr>
      <w:r w:rsidRPr="000841E3">
        <w:rPr>
          <w:rFonts w:ascii="Times New Roman" w:hAnsi="Times New Roman"/>
          <w:b/>
          <w:sz w:val="28"/>
          <w:szCs w:val="28"/>
        </w:rPr>
        <w:t>При</w:t>
      </w:r>
      <w:r w:rsidR="000E7BBF" w:rsidRPr="000841E3">
        <w:rPr>
          <w:rFonts w:ascii="Times New Roman" w:hAnsi="Times New Roman"/>
          <w:b/>
          <w:sz w:val="28"/>
          <w:szCs w:val="28"/>
        </w:rPr>
        <w:t>ложение 1</w:t>
      </w:r>
    </w:p>
    <w:p w:rsidR="000E7BBF" w:rsidRPr="000841E3" w:rsidRDefault="000E7BBF" w:rsidP="000841E3">
      <w:pPr>
        <w:widowControl/>
        <w:ind w:left="-567" w:right="-427"/>
        <w:jc w:val="right"/>
        <w:rPr>
          <w:rFonts w:ascii="Times New Roman" w:hAnsi="Times New Roman"/>
          <w:b/>
          <w:sz w:val="28"/>
          <w:szCs w:val="28"/>
        </w:rPr>
      </w:pPr>
      <w:r w:rsidRPr="000841E3">
        <w:rPr>
          <w:rFonts w:ascii="Times New Roman" w:hAnsi="Times New Roman"/>
          <w:b/>
          <w:sz w:val="28"/>
          <w:szCs w:val="28"/>
        </w:rPr>
        <w:t xml:space="preserve">к Положению о муниципальном </w:t>
      </w:r>
    </w:p>
    <w:p w:rsidR="000E7BBF" w:rsidRPr="000841E3" w:rsidRDefault="000E7BBF" w:rsidP="000841E3">
      <w:pPr>
        <w:widowControl/>
        <w:ind w:left="-567" w:right="-427"/>
        <w:jc w:val="right"/>
        <w:rPr>
          <w:rFonts w:ascii="Times New Roman" w:hAnsi="Times New Roman"/>
          <w:b/>
          <w:sz w:val="28"/>
          <w:szCs w:val="28"/>
          <w:vertAlign w:val="superscript"/>
        </w:rPr>
      </w:pPr>
      <w:r w:rsidRPr="000841E3">
        <w:rPr>
          <w:rFonts w:ascii="Times New Roman" w:hAnsi="Times New Roman"/>
          <w:b/>
          <w:sz w:val="28"/>
          <w:szCs w:val="28"/>
        </w:rPr>
        <w:t>ж</w:t>
      </w:r>
      <w:r w:rsidR="000841E3" w:rsidRPr="000841E3">
        <w:rPr>
          <w:rFonts w:ascii="Times New Roman" w:hAnsi="Times New Roman"/>
          <w:b/>
          <w:sz w:val="28"/>
          <w:szCs w:val="28"/>
        </w:rPr>
        <w:t>илищном контроле на территории муниципального образования «Коношское»</w:t>
      </w:r>
    </w:p>
    <w:p w:rsidR="000E7BBF" w:rsidRPr="000E7BBF" w:rsidRDefault="000E7BBF" w:rsidP="00317B51">
      <w:pPr>
        <w:pStyle w:val="a8"/>
        <w:widowControl/>
        <w:tabs>
          <w:tab w:val="left" w:pos="1134"/>
        </w:tabs>
        <w:ind w:left="-567" w:right="-427"/>
        <w:jc w:val="both"/>
        <w:rPr>
          <w:rFonts w:ascii="Times New Roman" w:hAnsi="Times New Roman"/>
          <w:b/>
          <w:sz w:val="28"/>
          <w:lang w:val="ru-RU"/>
        </w:rPr>
      </w:pPr>
    </w:p>
    <w:p w:rsidR="000E7BBF" w:rsidRPr="000E7BBF" w:rsidRDefault="000E7BBF" w:rsidP="00317B51">
      <w:pPr>
        <w:pStyle w:val="ConsPlusNormal"/>
        <w:spacing w:line="192" w:lineRule="auto"/>
        <w:ind w:left="-567" w:right="-427" w:firstLine="0"/>
        <w:outlineLvl w:val="1"/>
        <w:rPr>
          <w:sz w:val="28"/>
        </w:rPr>
      </w:pPr>
      <w:r w:rsidRPr="000E7BBF">
        <w:rPr>
          <w:sz w:val="28"/>
        </w:rPr>
        <w:t>_</w:t>
      </w:r>
    </w:p>
    <w:p w:rsidR="000E7BBF" w:rsidRPr="000E7BBF" w:rsidRDefault="000E7BBF" w:rsidP="00317B51">
      <w:pPr>
        <w:pStyle w:val="ConsPlusNormal"/>
        <w:ind w:left="-567" w:right="-427" w:firstLine="0"/>
        <w:jc w:val="right"/>
      </w:pPr>
    </w:p>
    <w:p w:rsidR="000E7BBF" w:rsidRPr="000E7BBF" w:rsidRDefault="000E7BBF" w:rsidP="00317B51">
      <w:pPr>
        <w:pStyle w:val="ConsPlusNormal"/>
        <w:ind w:left="-567" w:right="-427" w:firstLine="0"/>
        <w:jc w:val="right"/>
        <w:rPr>
          <w:shd w:val="clear" w:color="auto" w:fill="F1C100"/>
        </w:rPr>
      </w:pPr>
    </w:p>
    <w:p w:rsidR="000E7BBF" w:rsidRPr="000E7BBF" w:rsidRDefault="000E7BBF" w:rsidP="00317B51">
      <w:pPr>
        <w:pStyle w:val="ConsPlusNormal"/>
        <w:ind w:left="-567" w:right="-427" w:firstLine="0"/>
        <w:jc w:val="center"/>
        <w:rPr>
          <w:sz w:val="28"/>
        </w:rPr>
      </w:pPr>
      <w:r w:rsidRPr="000E7BBF">
        <w:rPr>
          <w:b/>
          <w:sz w:val="28"/>
        </w:rPr>
        <w:t>Переч</w:t>
      </w:r>
      <w:r w:rsidR="000841E3">
        <w:rPr>
          <w:b/>
          <w:sz w:val="28"/>
        </w:rPr>
        <w:t xml:space="preserve">ень должностных лиц администрации муниципального образования </w:t>
      </w:r>
      <w:r w:rsidR="000841E3">
        <w:rPr>
          <w:b/>
          <w:sz w:val="28"/>
        </w:rPr>
        <w:lastRenderedPageBreak/>
        <w:t>«Коношское»</w:t>
      </w:r>
      <w:r w:rsidRPr="000E7BBF">
        <w:rPr>
          <w:b/>
          <w:sz w:val="28"/>
        </w:rPr>
        <w:t>, уполномоченных на осуществление муниципального земельного контроля</w:t>
      </w:r>
      <w:r w:rsidRPr="000841E3">
        <w:rPr>
          <w:rStyle w:val="a5"/>
          <w:rFonts w:ascii="Times New Roman" w:hAnsi="Times New Roman"/>
          <w:sz w:val="28"/>
        </w:rPr>
        <w:footnoteReference w:id="16"/>
      </w:r>
      <w:r w:rsidRPr="000841E3">
        <w:rPr>
          <w:sz w:val="28"/>
        </w:rPr>
        <w:t xml:space="preserve"> </w:t>
      </w:r>
    </w:p>
    <w:p w:rsidR="000E7BBF" w:rsidRPr="000E7BBF" w:rsidRDefault="000E7BBF" w:rsidP="00317B51">
      <w:pPr>
        <w:pStyle w:val="ConsPlusNormal"/>
        <w:ind w:left="-567" w:right="-427" w:firstLine="0"/>
        <w:jc w:val="center"/>
        <w:rPr>
          <w:sz w:val="28"/>
        </w:rPr>
      </w:pPr>
    </w:p>
    <w:p w:rsidR="000E7BBF" w:rsidRPr="000E7BBF" w:rsidRDefault="000E7BBF" w:rsidP="00317B51">
      <w:pPr>
        <w:pStyle w:val="ConsPlusNormal"/>
        <w:ind w:left="-567" w:right="-427" w:firstLine="0"/>
        <w:jc w:val="center"/>
        <w:rPr>
          <w:sz w:val="28"/>
        </w:rPr>
      </w:pPr>
    </w:p>
    <w:p w:rsidR="000E7BBF" w:rsidRPr="000E7BBF" w:rsidRDefault="000E7BBF" w:rsidP="00317B51">
      <w:pPr>
        <w:pStyle w:val="ConsPlusNormal"/>
        <w:ind w:left="-567" w:right="-427" w:firstLine="0"/>
        <w:jc w:val="both"/>
        <w:rPr>
          <w:sz w:val="28"/>
        </w:rPr>
      </w:pPr>
      <w:r w:rsidRPr="000E7BBF">
        <w:rPr>
          <w:sz w:val="28"/>
        </w:rPr>
        <w:t>1.</w:t>
      </w:r>
      <w:r w:rsidR="000841E3">
        <w:rPr>
          <w:sz w:val="28"/>
        </w:rPr>
        <w:t xml:space="preserve"> Первый заместитель главы МО «Коношское» - Лютых Сергей Николаевич;</w:t>
      </w:r>
    </w:p>
    <w:p w:rsidR="000E7BBF" w:rsidRPr="000E7BBF" w:rsidRDefault="000E7BBF" w:rsidP="00317B51">
      <w:pPr>
        <w:pStyle w:val="ConsPlusNormal"/>
        <w:ind w:left="-567" w:right="-427" w:firstLine="0"/>
        <w:jc w:val="both"/>
        <w:rPr>
          <w:sz w:val="28"/>
        </w:rPr>
      </w:pPr>
      <w:r w:rsidRPr="000E7BBF">
        <w:rPr>
          <w:sz w:val="28"/>
        </w:rPr>
        <w:t>2.</w:t>
      </w:r>
      <w:r w:rsidR="000841E3">
        <w:rPr>
          <w:sz w:val="28"/>
        </w:rPr>
        <w:t xml:space="preserve"> Советник главы МО «Коношское» - </w:t>
      </w:r>
      <w:proofErr w:type="spellStart"/>
      <w:r w:rsidR="000841E3">
        <w:rPr>
          <w:sz w:val="28"/>
        </w:rPr>
        <w:t>Сисин</w:t>
      </w:r>
      <w:proofErr w:type="spellEnd"/>
      <w:r w:rsidR="000841E3">
        <w:rPr>
          <w:sz w:val="28"/>
        </w:rPr>
        <w:t xml:space="preserve"> Дмитрий Михайлович;</w:t>
      </w:r>
    </w:p>
    <w:p w:rsidR="000E7BBF" w:rsidRPr="000E7BBF" w:rsidRDefault="000E7BBF" w:rsidP="00317B51">
      <w:pPr>
        <w:pStyle w:val="ConsPlusNormal"/>
        <w:ind w:left="-567" w:right="-427" w:firstLine="0"/>
        <w:jc w:val="both"/>
        <w:rPr>
          <w:sz w:val="28"/>
        </w:rPr>
      </w:pPr>
      <w:r w:rsidRPr="000E7BBF">
        <w:rPr>
          <w:sz w:val="28"/>
        </w:rPr>
        <w:t>3.</w:t>
      </w:r>
      <w:r w:rsidR="000841E3">
        <w:rPr>
          <w:sz w:val="28"/>
        </w:rPr>
        <w:t xml:space="preserve">  Консультант администрации МО «Коношское» - </w:t>
      </w:r>
      <w:proofErr w:type="spellStart"/>
      <w:r w:rsidR="000841E3">
        <w:rPr>
          <w:sz w:val="28"/>
        </w:rPr>
        <w:t>Авдюхина</w:t>
      </w:r>
      <w:proofErr w:type="spellEnd"/>
      <w:r w:rsidR="000841E3">
        <w:rPr>
          <w:sz w:val="28"/>
        </w:rPr>
        <w:t xml:space="preserve"> Мария Дмитриевна</w:t>
      </w:r>
    </w:p>
    <w:p w:rsidR="000E7BBF" w:rsidRPr="000E7BBF" w:rsidRDefault="000E7BBF" w:rsidP="00317B51">
      <w:pPr>
        <w:pStyle w:val="ConsPlusNormal"/>
        <w:ind w:left="-567" w:right="-427" w:firstLine="0"/>
        <w:jc w:val="both"/>
        <w:rPr>
          <w:sz w:val="28"/>
        </w:rPr>
      </w:pPr>
    </w:p>
    <w:p w:rsidR="000E7BBF" w:rsidRPr="000E7BBF" w:rsidRDefault="000E7BBF" w:rsidP="00317B51">
      <w:pPr>
        <w:pStyle w:val="ConsPlusNormal"/>
        <w:ind w:left="-567" w:right="-427" w:firstLine="0"/>
        <w:jc w:val="both"/>
        <w:rPr>
          <w:sz w:val="28"/>
        </w:rPr>
      </w:pPr>
    </w:p>
    <w:p w:rsidR="000E7BBF" w:rsidRPr="000E7BBF" w:rsidRDefault="000E7BBF" w:rsidP="00317B51">
      <w:pPr>
        <w:pStyle w:val="ConsPlusNormal"/>
        <w:ind w:left="-567" w:right="-427" w:firstLine="0"/>
        <w:jc w:val="both"/>
        <w:rPr>
          <w:sz w:val="28"/>
        </w:rPr>
      </w:pPr>
    </w:p>
    <w:p w:rsidR="000E7BBF" w:rsidRPr="000E7BBF" w:rsidRDefault="000E7BBF" w:rsidP="00317B51">
      <w:pPr>
        <w:pStyle w:val="ConsPlusNormal"/>
        <w:ind w:left="-567" w:right="-427" w:firstLine="0"/>
        <w:jc w:val="both"/>
        <w:rPr>
          <w:sz w:val="28"/>
        </w:rPr>
      </w:pPr>
    </w:p>
    <w:p w:rsidR="000E7BBF" w:rsidRPr="000E7BBF" w:rsidRDefault="000E7BBF" w:rsidP="00317B51">
      <w:pPr>
        <w:pStyle w:val="ConsPlusNormal"/>
        <w:ind w:left="-567" w:right="-427" w:firstLine="0"/>
        <w:jc w:val="both"/>
        <w:rPr>
          <w:sz w:val="28"/>
        </w:rPr>
      </w:pPr>
    </w:p>
    <w:p w:rsidR="000E7BBF" w:rsidRPr="000841E3" w:rsidRDefault="000E7BBF" w:rsidP="000841E3">
      <w:pPr>
        <w:pStyle w:val="ConsPlusNormal"/>
        <w:spacing w:line="192" w:lineRule="auto"/>
        <w:ind w:left="-567" w:right="-427" w:firstLine="0"/>
        <w:jc w:val="right"/>
        <w:outlineLvl w:val="1"/>
        <w:rPr>
          <w:b/>
          <w:sz w:val="28"/>
          <w:szCs w:val="28"/>
        </w:rPr>
      </w:pPr>
      <w:r w:rsidRPr="000E7BBF">
        <w:rPr>
          <w:i/>
        </w:rPr>
        <w:br w:type="page"/>
      </w:r>
      <w:r w:rsidRPr="000841E3">
        <w:rPr>
          <w:b/>
          <w:sz w:val="28"/>
          <w:szCs w:val="28"/>
        </w:rPr>
        <w:lastRenderedPageBreak/>
        <w:t>Приложение 2</w:t>
      </w:r>
    </w:p>
    <w:p w:rsidR="000E7BBF" w:rsidRPr="000841E3" w:rsidRDefault="000E7BBF" w:rsidP="000841E3">
      <w:pPr>
        <w:widowControl/>
        <w:ind w:left="-567" w:right="-427"/>
        <w:jc w:val="right"/>
        <w:rPr>
          <w:rFonts w:ascii="Times New Roman" w:hAnsi="Times New Roman"/>
          <w:b/>
          <w:sz w:val="28"/>
          <w:szCs w:val="28"/>
        </w:rPr>
      </w:pPr>
      <w:r w:rsidRPr="000841E3">
        <w:rPr>
          <w:rFonts w:ascii="Times New Roman" w:hAnsi="Times New Roman"/>
          <w:b/>
          <w:sz w:val="28"/>
          <w:szCs w:val="28"/>
        </w:rPr>
        <w:t xml:space="preserve">к Положению о муниципальном </w:t>
      </w:r>
    </w:p>
    <w:p w:rsidR="000E7BBF" w:rsidRPr="000841E3" w:rsidRDefault="000E7BBF" w:rsidP="000841E3">
      <w:pPr>
        <w:widowControl/>
        <w:ind w:left="-567" w:right="-427"/>
        <w:jc w:val="right"/>
        <w:rPr>
          <w:rFonts w:ascii="Times New Roman" w:hAnsi="Times New Roman"/>
          <w:b/>
          <w:sz w:val="28"/>
          <w:szCs w:val="28"/>
          <w:vertAlign w:val="superscript"/>
        </w:rPr>
      </w:pPr>
      <w:r w:rsidRPr="000841E3">
        <w:rPr>
          <w:rFonts w:ascii="Times New Roman" w:hAnsi="Times New Roman"/>
          <w:b/>
          <w:sz w:val="28"/>
          <w:szCs w:val="28"/>
        </w:rPr>
        <w:t>ж</w:t>
      </w:r>
      <w:r w:rsidR="000841E3" w:rsidRPr="000841E3">
        <w:rPr>
          <w:rFonts w:ascii="Times New Roman" w:hAnsi="Times New Roman"/>
          <w:b/>
          <w:sz w:val="28"/>
          <w:szCs w:val="28"/>
        </w:rPr>
        <w:t>илищном контроле на территории муниципальное образование «Коношское»</w:t>
      </w:r>
    </w:p>
    <w:p w:rsidR="000E7BBF" w:rsidRPr="000E7BBF" w:rsidRDefault="000E7BBF" w:rsidP="00317B51">
      <w:pPr>
        <w:pStyle w:val="ConsPlusNormal"/>
        <w:spacing w:line="192" w:lineRule="auto"/>
        <w:ind w:left="-567" w:right="-427" w:firstLine="0"/>
        <w:outlineLvl w:val="1"/>
        <w:rPr>
          <w:i/>
        </w:rPr>
      </w:pPr>
    </w:p>
    <w:p w:rsidR="00D51060" w:rsidRDefault="00D51060" w:rsidP="00317B51">
      <w:pPr>
        <w:ind w:left="-567" w:right="-427"/>
        <w:jc w:val="both"/>
        <w:rPr>
          <w:rFonts w:ascii="Times New Roman" w:hAnsi="Times New Roman"/>
          <w:sz w:val="28"/>
          <w:szCs w:val="28"/>
        </w:rPr>
      </w:pPr>
    </w:p>
    <w:p w:rsidR="00D51060" w:rsidRPr="000841E3" w:rsidRDefault="00D51060" w:rsidP="00317B51">
      <w:pPr>
        <w:ind w:left="-567" w:right="-427"/>
        <w:jc w:val="center"/>
        <w:rPr>
          <w:rFonts w:ascii="Times New Roman" w:hAnsi="Times New Roman"/>
          <w:b/>
          <w:sz w:val="28"/>
          <w:szCs w:val="28"/>
          <w:u w:val="single"/>
        </w:rPr>
      </w:pPr>
      <w:r w:rsidRPr="000841E3">
        <w:rPr>
          <w:rFonts w:ascii="Times New Roman" w:hAnsi="Times New Roman"/>
          <w:b/>
          <w:sz w:val="28"/>
          <w:szCs w:val="28"/>
          <w:u w:val="single"/>
        </w:rPr>
        <w:t xml:space="preserve">Критерии отнесения объектов контроля к категориям риска </w:t>
      </w:r>
    </w:p>
    <w:p w:rsidR="00D51060" w:rsidRPr="000841E3" w:rsidRDefault="00D51060" w:rsidP="00317B51">
      <w:pPr>
        <w:ind w:left="-567" w:right="-427"/>
        <w:jc w:val="center"/>
        <w:rPr>
          <w:rFonts w:ascii="Times New Roman" w:hAnsi="Times New Roman"/>
          <w:color w:val="auto"/>
          <w:sz w:val="28"/>
          <w:szCs w:val="28"/>
          <w:u w:val="single"/>
        </w:rPr>
      </w:pPr>
      <w:r w:rsidRPr="000841E3">
        <w:rPr>
          <w:rFonts w:ascii="Times New Roman" w:hAnsi="Times New Roman"/>
          <w:b/>
          <w:sz w:val="28"/>
          <w:szCs w:val="28"/>
          <w:u w:val="single"/>
        </w:rPr>
        <w:t>в рамках осуществления муниципального контроля</w:t>
      </w:r>
      <w:r w:rsidR="00834295" w:rsidRPr="000841E3">
        <w:rPr>
          <w:rStyle w:val="a5"/>
          <w:rFonts w:ascii="Times New Roman" w:hAnsi="Times New Roman"/>
          <w:color w:val="auto"/>
          <w:sz w:val="28"/>
          <w:szCs w:val="28"/>
          <w:u w:val="single"/>
        </w:rPr>
        <w:footnoteReference w:id="17"/>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317B51">
      <w:pPr>
        <w:ind w:left="-567" w:right="-427"/>
        <w:jc w:val="both"/>
        <w:rPr>
          <w:rFonts w:ascii="Times New Roman" w:hAnsi="Times New Roman"/>
          <w:sz w:val="28"/>
          <w:szCs w:val="28"/>
        </w:rPr>
      </w:pPr>
      <w:r w:rsidRPr="000841E3">
        <w:rPr>
          <w:rFonts w:ascii="Times New Roman" w:hAnsi="Times New Roman"/>
          <w:b/>
          <w:sz w:val="28"/>
          <w:szCs w:val="28"/>
        </w:rPr>
        <w:t>К = 2 x V</w:t>
      </w:r>
      <w:r w:rsidRPr="000841E3">
        <w:rPr>
          <w:rFonts w:ascii="Times New Roman" w:hAnsi="Times New Roman"/>
          <w:b/>
          <w:sz w:val="28"/>
          <w:szCs w:val="28"/>
          <w:vertAlign w:val="subscript"/>
        </w:rPr>
        <w:t>1</w:t>
      </w:r>
      <w:r w:rsidRPr="000841E3">
        <w:rPr>
          <w:rFonts w:ascii="Times New Roman" w:hAnsi="Times New Roman"/>
          <w:b/>
          <w:sz w:val="28"/>
          <w:szCs w:val="28"/>
        </w:rPr>
        <w:t xml:space="preserve"> + V</w:t>
      </w:r>
      <w:r w:rsidRPr="000841E3">
        <w:rPr>
          <w:rFonts w:ascii="Times New Roman" w:hAnsi="Times New Roman"/>
          <w:b/>
          <w:sz w:val="28"/>
          <w:szCs w:val="28"/>
          <w:vertAlign w:val="subscript"/>
        </w:rPr>
        <w:t>2</w:t>
      </w:r>
      <w:r w:rsidRPr="000841E3">
        <w:rPr>
          <w:rFonts w:ascii="Times New Roman" w:hAnsi="Times New Roman"/>
          <w:b/>
          <w:sz w:val="28"/>
          <w:szCs w:val="28"/>
        </w:rPr>
        <w:t xml:space="preserve"> + 2 x V</w:t>
      </w:r>
      <w:r w:rsidRPr="000841E3">
        <w:rPr>
          <w:rFonts w:ascii="Times New Roman" w:hAnsi="Times New Roman"/>
          <w:b/>
          <w:sz w:val="28"/>
          <w:szCs w:val="28"/>
          <w:vertAlign w:val="subscript"/>
        </w:rPr>
        <w:t>3</w:t>
      </w:r>
      <w:r w:rsidRPr="00D51060">
        <w:rPr>
          <w:rFonts w:ascii="Times New Roman" w:hAnsi="Times New Roman"/>
          <w:sz w:val="28"/>
          <w:szCs w:val="28"/>
        </w:rPr>
        <w:t>, где:</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317B51">
      <w:pPr>
        <w:ind w:left="-567" w:right="-427"/>
        <w:jc w:val="both"/>
        <w:rPr>
          <w:rFonts w:ascii="Times New Roman" w:hAnsi="Times New Roman"/>
          <w:sz w:val="28"/>
          <w:szCs w:val="28"/>
        </w:rPr>
      </w:pPr>
      <w:r w:rsidRPr="000841E3">
        <w:rPr>
          <w:rFonts w:ascii="Times New Roman" w:hAnsi="Times New Roman"/>
          <w:b/>
          <w:sz w:val="28"/>
          <w:szCs w:val="28"/>
        </w:rPr>
        <w:t>К</w:t>
      </w:r>
      <w:r w:rsidRPr="00D51060">
        <w:rPr>
          <w:rFonts w:ascii="Times New Roman" w:hAnsi="Times New Roman"/>
          <w:sz w:val="28"/>
          <w:szCs w:val="28"/>
        </w:rPr>
        <w:t xml:space="preserve"> - показатель риска;</w:t>
      </w:r>
    </w:p>
    <w:p w:rsidR="00D51060" w:rsidRDefault="00D51060" w:rsidP="00317B51">
      <w:pPr>
        <w:ind w:left="-567" w:right="-427"/>
        <w:jc w:val="both"/>
        <w:rPr>
          <w:rFonts w:ascii="Times New Roman" w:hAnsi="Times New Roman"/>
          <w:sz w:val="28"/>
          <w:szCs w:val="28"/>
        </w:rPr>
      </w:pPr>
    </w:p>
    <w:p w:rsidR="00D51060" w:rsidRPr="00D51060" w:rsidRDefault="00D51060" w:rsidP="00317B51">
      <w:pPr>
        <w:ind w:left="-567" w:right="-427"/>
        <w:jc w:val="both"/>
        <w:rPr>
          <w:rFonts w:ascii="Times New Roman" w:hAnsi="Times New Roman"/>
          <w:sz w:val="28"/>
          <w:szCs w:val="28"/>
        </w:rPr>
      </w:pPr>
      <w:r w:rsidRPr="000841E3">
        <w:rPr>
          <w:rFonts w:ascii="Times New Roman" w:hAnsi="Times New Roman"/>
          <w:b/>
          <w:sz w:val="28"/>
          <w:szCs w:val="28"/>
        </w:rPr>
        <w:t>V</w:t>
      </w:r>
      <w:r w:rsidRPr="000841E3">
        <w:rPr>
          <w:rFonts w:ascii="Times New Roman" w:hAnsi="Times New Roman"/>
          <w:b/>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w:t>
      </w:r>
    </w:p>
    <w:p w:rsidR="00156FED" w:rsidRDefault="00D51060" w:rsidP="00317B51">
      <w:pPr>
        <w:ind w:left="-567" w:right="-427"/>
        <w:jc w:val="both"/>
        <w:rPr>
          <w:rFonts w:ascii="Times New Roman" w:hAnsi="Times New Roman"/>
          <w:sz w:val="28"/>
          <w:szCs w:val="28"/>
        </w:rPr>
      </w:pPr>
      <w:r w:rsidRPr="000841E3">
        <w:rPr>
          <w:rFonts w:ascii="Times New Roman" w:hAnsi="Times New Roman"/>
          <w:b/>
          <w:sz w:val="28"/>
          <w:szCs w:val="28"/>
        </w:rPr>
        <w:t>V</w:t>
      </w:r>
      <w:r w:rsidRPr="000841E3">
        <w:rPr>
          <w:rFonts w:ascii="Times New Roman" w:hAnsi="Times New Roman"/>
          <w:b/>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317B51">
      <w:pPr>
        <w:ind w:left="-567" w:right="-427"/>
        <w:jc w:val="both"/>
        <w:rPr>
          <w:rFonts w:ascii="Times New Roman" w:hAnsi="Times New Roman"/>
          <w:sz w:val="28"/>
          <w:szCs w:val="28"/>
        </w:rPr>
      </w:pPr>
    </w:p>
    <w:p w:rsidR="00D51060" w:rsidRPr="00D51060" w:rsidRDefault="00D51060" w:rsidP="00317B51">
      <w:pPr>
        <w:ind w:left="-567" w:right="-427"/>
        <w:jc w:val="both"/>
        <w:rPr>
          <w:rFonts w:ascii="Times New Roman" w:hAnsi="Times New Roman"/>
          <w:sz w:val="28"/>
          <w:szCs w:val="28"/>
        </w:rPr>
      </w:pPr>
      <w:r w:rsidRPr="00BF6D5D">
        <w:rPr>
          <w:rFonts w:ascii="Times New Roman" w:hAnsi="Times New Roman"/>
          <w:b/>
          <w:sz w:val="28"/>
          <w:szCs w:val="28"/>
        </w:rPr>
        <w:t>V</w:t>
      </w:r>
      <w:r w:rsidRPr="00BF6D5D">
        <w:rPr>
          <w:rFonts w:ascii="Times New Roman" w:hAnsi="Times New Roman"/>
          <w:b/>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w:t>
      </w:r>
      <w:r w:rsidRPr="00D51060">
        <w:rPr>
          <w:rFonts w:ascii="Times New Roman" w:hAnsi="Times New Roman"/>
          <w:sz w:val="28"/>
          <w:szCs w:val="28"/>
        </w:rPr>
        <w:lastRenderedPageBreak/>
        <w:t>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i/>
          <w:sz w:val="28"/>
          <w:szCs w:val="28"/>
        </w:rPr>
      </w:pPr>
    </w:p>
    <w:p w:rsidR="000E7BBF" w:rsidRPr="00D51060" w:rsidRDefault="000E7BBF" w:rsidP="00317B51">
      <w:pPr>
        <w:pStyle w:val="ConsPlusNormal"/>
        <w:spacing w:line="192" w:lineRule="auto"/>
        <w:ind w:left="-567" w:right="-427" w:firstLine="0"/>
        <w:jc w:val="both"/>
        <w:outlineLvl w:val="1"/>
        <w:rPr>
          <w:i/>
          <w:sz w:val="28"/>
          <w:szCs w:val="28"/>
        </w:rPr>
      </w:pPr>
    </w:p>
    <w:p w:rsidR="000E7BBF" w:rsidRPr="00D51060" w:rsidRDefault="000E7BBF" w:rsidP="00317B51">
      <w:pPr>
        <w:pStyle w:val="ConsPlusNormal"/>
        <w:spacing w:line="192" w:lineRule="auto"/>
        <w:ind w:left="-567" w:right="-427" w:firstLine="0"/>
        <w:jc w:val="both"/>
        <w:outlineLvl w:val="1"/>
        <w:rPr>
          <w:i/>
          <w:sz w:val="28"/>
          <w:szCs w:val="28"/>
        </w:rPr>
      </w:pPr>
    </w:p>
    <w:p w:rsidR="000E7BBF" w:rsidRPr="00D51060" w:rsidRDefault="000E7BBF" w:rsidP="00317B51">
      <w:pPr>
        <w:pStyle w:val="ConsPlusNormal"/>
        <w:spacing w:line="192" w:lineRule="auto"/>
        <w:ind w:left="-567" w:right="-427" w:firstLine="0"/>
        <w:jc w:val="both"/>
        <w:outlineLvl w:val="1"/>
        <w:rPr>
          <w:i/>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Default="000E7BBF" w:rsidP="00317B51">
      <w:pPr>
        <w:pStyle w:val="ConsPlusNormal"/>
        <w:spacing w:line="192" w:lineRule="auto"/>
        <w:ind w:left="-567" w:right="-427" w:firstLine="0"/>
        <w:outlineLvl w:val="1"/>
        <w:rPr>
          <w:sz w:val="28"/>
          <w:szCs w:val="28"/>
        </w:rPr>
      </w:pPr>
    </w:p>
    <w:p w:rsidR="003E666D" w:rsidRDefault="003E666D" w:rsidP="00317B51">
      <w:pPr>
        <w:pStyle w:val="ConsPlusNormal"/>
        <w:spacing w:line="192" w:lineRule="auto"/>
        <w:ind w:left="-567" w:right="-427" w:firstLine="0"/>
        <w:outlineLvl w:val="1"/>
        <w:rPr>
          <w:sz w:val="28"/>
          <w:szCs w:val="28"/>
        </w:rPr>
      </w:pPr>
    </w:p>
    <w:p w:rsidR="003E666D" w:rsidRDefault="003E666D" w:rsidP="00317B51">
      <w:pPr>
        <w:pStyle w:val="ConsPlusNormal"/>
        <w:spacing w:line="192" w:lineRule="auto"/>
        <w:ind w:left="-567" w:right="-427" w:firstLine="0"/>
        <w:outlineLvl w:val="1"/>
        <w:rPr>
          <w:sz w:val="28"/>
          <w:szCs w:val="28"/>
        </w:rPr>
      </w:pPr>
    </w:p>
    <w:p w:rsidR="003E666D" w:rsidRPr="000E7BBF" w:rsidRDefault="003E666D" w:rsidP="00317B51">
      <w:pPr>
        <w:pStyle w:val="ConsPlusNormal"/>
        <w:spacing w:line="192" w:lineRule="auto"/>
        <w:ind w:left="-567" w:right="-427" w:firstLine="0"/>
        <w:outlineLvl w:val="1"/>
        <w:rPr>
          <w:sz w:val="28"/>
          <w:szCs w:val="28"/>
        </w:rPr>
      </w:pPr>
    </w:p>
    <w:p w:rsidR="000E7BBF" w:rsidRDefault="000E7BBF" w:rsidP="00317B51">
      <w:pPr>
        <w:pStyle w:val="ConsPlusNormal"/>
        <w:spacing w:line="192" w:lineRule="auto"/>
        <w:ind w:left="-567" w:right="-427" w:firstLine="0"/>
        <w:outlineLvl w:val="1"/>
        <w:rPr>
          <w:sz w:val="28"/>
          <w:szCs w:val="28"/>
        </w:rPr>
      </w:pPr>
    </w:p>
    <w:p w:rsidR="00BF6D5D" w:rsidRDefault="00BF6D5D" w:rsidP="00317B51">
      <w:pPr>
        <w:pStyle w:val="ConsPlusNormal"/>
        <w:spacing w:line="192" w:lineRule="auto"/>
        <w:ind w:left="-567" w:right="-427" w:firstLine="0"/>
        <w:outlineLvl w:val="1"/>
        <w:rPr>
          <w:sz w:val="28"/>
          <w:szCs w:val="28"/>
        </w:rPr>
      </w:pPr>
    </w:p>
    <w:p w:rsidR="00BF6D5D" w:rsidRDefault="00BF6D5D" w:rsidP="00317B51">
      <w:pPr>
        <w:pStyle w:val="ConsPlusNormal"/>
        <w:spacing w:line="192" w:lineRule="auto"/>
        <w:ind w:left="-567" w:right="-427" w:firstLine="0"/>
        <w:outlineLvl w:val="1"/>
        <w:rPr>
          <w:sz w:val="28"/>
          <w:szCs w:val="28"/>
        </w:rPr>
      </w:pPr>
    </w:p>
    <w:p w:rsidR="00BF6D5D" w:rsidRPr="000E7BBF" w:rsidRDefault="00BF6D5D"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BF6D5D" w:rsidRDefault="000E7BBF" w:rsidP="00BF6D5D">
      <w:pPr>
        <w:pStyle w:val="ConsPlusNormal"/>
        <w:spacing w:line="192" w:lineRule="auto"/>
        <w:ind w:left="-567" w:right="-427" w:firstLine="0"/>
        <w:jc w:val="right"/>
        <w:outlineLvl w:val="1"/>
        <w:rPr>
          <w:b/>
          <w:sz w:val="28"/>
          <w:szCs w:val="28"/>
        </w:rPr>
      </w:pPr>
      <w:r w:rsidRPr="00BF6D5D">
        <w:rPr>
          <w:b/>
          <w:sz w:val="28"/>
          <w:szCs w:val="28"/>
        </w:rPr>
        <w:t>Приложение 3</w:t>
      </w:r>
    </w:p>
    <w:p w:rsidR="000E7BBF" w:rsidRPr="00BF6D5D" w:rsidRDefault="000E7BBF" w:rsidP="00BF6D5D">
      <w:pPr>
        <w:widowControl/>
        <w:ind w:left="-567" w:right="-427"/>
        <w:jc w:val="right"/>
        <w:rPr>
          <w:rFonts w:ascii="Times New Roman" w:hAnsi="Times New Roman"/>
          <w:b/>
          <w:sz w:val="28"/>
          <w:szCs w:val="28"/>
        </w:rPr>
      </w:pPr>
      <w:r w:rsidRPr="00BF6D5D">
        <w:rPr>
          <w:rFonts w:ascii="Times New Roman" w:hAnsi="Times New Roman"/>
          <w:b/>
          <w:sz w:val="28"/>
          <w:szCs w:val="28"/>
        </w:rPr>
        <w:t xml:space="preserve">к Положению о муниципальном </w:t>
      </w:r>
    </w:p>
    <w:p w:rsidR="000E7BBF" w:rsidRPr="00BF6D5D" w:rsidRDefault="000E7BBF" w:rsidP="00BF6D5D">
      <w:pPr>
        <w:widowControl/>
        <w:ind w:left="-567" w:right="-427"/>
        <w:jc w:val="right"/>
        <w:rPr>
          <w:rFonts w:ascii="Times New Roman" w:hAnsi="Times New Roman"/>
          <w:b/>
          <w:sz w:val="28"/>
          <w:szCs w:val="28"/>
          <w:vertAlign w:val="superscript"/>
        </w:rPr>
      </w:pPr>
      <w:r w:rsidRPr="00BF6D5D">
        <w:rPr>
          <w:rFonts w:ascii="Times New Roman" w:hAnsi="Times New Roman"/>
          <w:b/>
          <w:sz w:val="28"/>
          <w:szCs w:val="28"/>
        </w:rPr>
        <w:lastRenderedPageBreak/>
        <w:t>ж</w:t>
      </w:r>
      <w:r w:rsidR="00BF6D5D" w:rsidRPr="00BF6D5D">
        <w:rPr>
          <w:rFonts w:ascii="Times New Roman" w:hAnsi="Times New Roman"/>
          <w:b/>
          <w:sz w:val="28"/>
          <w:szCs w:val="28"/>
        </w:rPr>
        <w:t>илищном контроле на территории муниципального образования «Коношское»</w:t>
      </w:r>
    </w:p>
    <w:p w:rsidR="000E7BBF" w:rsidRPr="000E7BBF" w:rsidRDefault="000E7BBF" w:rsidP="00317B51">
      <w:pPr>
        <w:pStyle w:val="ConsPlusNormal"/>
        <w:spacing w:line="240" w:lineRule="exact"/>
        <w:ind w:left="-567" w:right="-427" w:firstLine="0"/>
        <w:jc w:val="center"/>
        <w:rPr>
          <w:shd w:val="clear" w:color="auto" w:fill="F1C100"/>
        </w:rPr>
      </w:pPr>
    </w:p>
    <w:p w:rsidR="000E7BBF" w:rsidRPr="000E7BBF" w:rsidRDefault="000E7BBF" w:rsidP="00317B51">
      <w:pPr>
        <w:ind w:left="-567" w:right="-427"/>
        <w:jc w:val="center"/>
        <w:rPr>
          <w:rFonts w:ascii="Times New Roman" w:hAnsi="Times New Roman"/>
          <w:b/>
          <w:bCs/>
          <w:sz w:val="28"/>
          <w:szCs w:val="28"/>
        </w:rPr>
      </w:pPr>
    </w:p>
    <w:p w:rsidR="000E7BBF" w:rsidRPr="000E7BBF" w:rsidRDefault="000E7BBF" w:rsidP="00317B51">
      <w:pPr>
        <w:autoSpaceDE w:val="0"/>
        <w:autoSpaceDN w:val="0"/>
        <w:adjustRightInd w:val="0"/>
        <w:ind w:left="-567" w:right="-427"/>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317B51">
      <w:pPr>
        <w:autoSpaceDE w:val="0"/>
        <w:autoSpaceDN w:val="0"/>
        <w:adjustRightInd w:val="0"/>
        <w:ind w:left="-567" w:right="-427"/>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00733FF8" w:rsidRPr="00BF6D5D">
        <w:rPr>
          <w:rStyle w:val="a5"/>
          <w:rFonts w:ascii="Times New Roman" w:hAnsi="Times New Roman"/>
          <w:bCs/>
          <w:color w:val="auto"/>
          <w:sz w:val="28"/>
          <w:szCs w:val="28"/>
        </w:rPr>
        <w:footnoteReference w:id="18"/>
      </w:r>
      <w:r w:rsidRPr="00BF6D5D">
        <w:rPr>
          <w:rFonts w:ascii="Times New Roman" w:hAnsi="Times New Roman"/>
          <w:bCs/>
          <w:color w:val="auto"/>
          <w:sz w:val="28"/>
          <w:szCs w:val="28"/>
        </w:rPr>
        <w:t xml:space="preserve"> </w:t>
      </w:r>
      <w:r w:rsidRPr="000E7BBF">
        <w:rPr>
          <w:rFonts w:ascii="Times New Roman" w:hAnsi="Times New Roman"/>
          <w:b/>
          <w:bCs/>
          <w:sz w:val="28"/>
          <w:szCs w:val="28"/>
        </w:rPr>
        <w:t xml:space="preserve"> </w:t>
      </w:r>
    </w:p>
    <w:p w:rsidR="000E7BBF" w:rsidRPr="000E7BBF" w:rsidRDefault="000E7BBF" w:rsidP="00317B51">
      <w:pPr>
        <w:ind w:left="-567" w:right="-427"/>
        <w:jc w:val="both"/>
        <w:rPr>
          <w:rFonts w:ascii="Times New Roman" w:hAnsi="Times New Roman"/>
          <w:sz w:val="28"/>
          <w:szCs w:val="28"/>
        </w:rPr>
      </w:pP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w:t>
      </w:r>
      <w:r w:rsidRPr="000E7BBF">
        <w:rPr>
          <w:rFonts w:ascii="Times New Roman" w:hAnsi="Times New Roman"/>
          <w:sz w:val="28"/>
          <w:szCs w:val="28"/>
        </w:rPr>
        <w:lastRenderedPageBreak/>
        <w:t>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BF6D5D" w:rsidRDefault="000E7BBF" w:rsidP="00BF6D5D">
      <w:pPr>
        <w:pStyle w:val="ConsPlusNormal"/>
        <w:spacing w:line="192" w:lineRule="auto"/>
        <w:ind w:left="9923" w:firstLine="0"/>
        <w:jc w:val="right"/>
        <w:outlineLvl w:val="1"/>
        <w:rPr>
          <w:b/>
          <w:sz w:val="28"/>
          <w:szCs w:val="28"/>
        </w:rPr>
      </w:pPr>
      <w:r w:rsidRPr="00BF6D5D">
        <w:rPr>
          <w:b/>
          <w:sz w:val="28"/>
          <w:szCs w:val="28"/>
        </w:rPr>
        <w:lastRenderedPageBreak/>
        <w:t>Приложение 4</w:t>
      </w:r>
    </w:p>
    <w:p w:rsidR="000E7BBF" w:rsidRPr="00BF6D5D" w:rsidRDefault="000E7BBF" w:rsidP="00BF6D5D">
      <w:pPr>
        <w:widowControl/>
        <w:ind w:left="9923"/>
        <w:jc w:val="right"/>
        <w:rPr>
          <w:rFonts w:ascii="Times New Roman" w:hAnsi="Times New Roman"/>
          <w:b/>
          <w:sz w:val="28"/>
          <w:szCs w:val="28"/>
        </w:rPr>
      </w:pPr>
      <w:r w:rsidRPr="00BF6D5D">
        <w:rPr>
          <w:rFonts w:ascii="Times New Roman" w:hAnsi="Times New Roman"/>
          <w:b/>
          <w:sz w:val="28"/>
          <w:szCs w:val="28"/>
        </w:rPr>
        <w:t xml:space="preserve">к Положению о муниципальном </w:t>
      </w:r>
    </w:p>
    <w:p w:rsidR="000E7BBF" w:rsidRPr="00BF6D5D" w:rsidRDefault="000E7BBF" w:rsidP="00BF6D5D">
      <w:pPr>
        <w:widowControl/>
        <w:ind w:left="9923"/>
        <w:jc w:val="right"/>
        <w:rPr>
          <w:rFonts w:ascii="Times New Roman" w:hAnsi="Times New Roman"/>
          <w:b/>
          <w:sz w:val="28"/>
          <w:szCs w:val="28"/>
        </w:rPr>
      </w:pPr>
      <w:r w:rsidRPr="00BF6D5D">
        <w:rPr>
          <w:rFonts w:ascii="Times New Roman" w:hAnsi="Times New Roman"/>
          <w:b/>
          <w:sz w:val="28"/>
          <w:szCs w:val="28"/>
        </w:rPr>
        <w:t>ж</w:t>
      </w:r>
      <w:r w:rsidR="00BF6D5D" w:rsidRPr="00BF6D5D">
        <w:rPr>
          <w:rFonts w:ascii="Times New Roman" w:hAnsi="Times New Roman"/>
          <w:b/>
          <w:sz w:val="28"/>
          <w:szCs w:val="28"/>
        </w:rPr>
        <w:t>илищном контроле на территории муниципального образования «Коношское»</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r w:rsidR="00733FF8" w:rsidRPr="00BF6D5D">
        <w:rPr>
          <w:rStyle w:val="a5"/>
          <w:rFonts w:ascii="Times New Roman" w:hAnsi="Times New Roman"/>
          <w:color w:val="auto"/>
          <w:sz w:val="28"/>
          <w:szCs w:val="28"/>
        </w:rPr>
        <w:footnoteReference w:id="19"/>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w:t>
            </w:r>
            <w:r w:rsidRPr="0019053D">
              <w:rPr>
                <w:rFonts w:ascii="Times New Roman" w:hAnsi="Times New Roman"/>
              </w:rPr>
              <w:lastRenderedPageBreak/>
              <w:t>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w:t>
            </w:r>
            <w:r w:rsidRPr="0019053D">
              <w:rPr>
                <w:rFonts w:ascii="Times New Roman" w:hAnsi="Times New Roman"/>
              </w:rPr>
              <w:lastRenderedPageBreak/>
              <w:t xml:space="preserve">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BF6D5D">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w:t>
            </w:r>
            <w:proofErr w:type="gramStart"/>
            <w:r w:rsidRPr="0019053D">
              <w:rPr>
                <w:rFonts w:ascii="Times New Roman" w:hAnsi="Times New Roman"/>
              </w:rPr>
              <w:t>случаев  нарушений</w:t>
            </w:r>
            <w:proofErr w:type="gramEnd"/>
            <w:r w:rsidRPr="0019053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r w:rsidRPr="0019053D">
              <w:rPr>
                <w:rFonts w:ascii="Times New Roman" w:hAnsi="Times New Roman"/>
              </w:rPr>
              <w:t>-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w:t>
            </w:r>
            <w:r w:rsidR="00BF6D5D">
              <w:rPr>
                <w:rFonts w:ascii="Times New Roman" w:hAnsi="Times New Roman"/>
              </w:rPr>
              <w:t>ские данные контрольного органа</w:t>
            </w:r>
            <w:r w:rsidRPr="0019053D">
              <w:rPr>
                <w:rFonts w:ascii="Times New Roman" w:hAnsi="Times New Roman"/>
              </w:rPr>
              <w:t xml:space="preserve">                 </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BF6D5D">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 количество </w:t>
            </w:r>
            <w:proofErr w:type="gramStart"/>
            <w:r w:rsidRPr="0019053D">
              <w:rPr>
                <w:rFonts w:ascii="Times New Roman" w:hAnsi="Times New Roman"/>
              </w:rPr>
              <w:t>предписаний,  признанных</w:t>
            </w:r>
            <w:proofErr w:type="gramEnd"/>
            <w:r w:rsidRPr="0019053D">
              <w:rPr>
                <w:rFonts w:ascii="Times New Roman" w:hAnsi="Times New Roman"/>
              </w:rPr>
              <w:t xml:space="preserve">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BF6D5D">
            <w:pPr>
              <w:jc w:val="cente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w:t>
            </w:r>
            <w:proofErr w:type="gramStart"/>
            <w:r w:rsidRPr="0019053D">
              <w:rPr>
                <w:rFonts w:ascii="Times New Roman" w:hAnsi="Times New Roman"/>
              </w:rPr>
              <w:t>контроля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BF6D5D">
            <w:pPr>
              <w:jc w:val="cente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BF6D5D">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количество  предписаний</w:t>
            </w:r>
            <w:proofErr w:type="gramEnd"/>
            <w:r w:rsidRPr="0019053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BF6D5D">
            <w:pPr>
              <w:jc w:val="cente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38" w:rsidRDefault="006F4638" w:rsidP="000E7BBF">
      <w:r>
        <w:separator/>
      </w:r>
    </w:p>
  </w:endnote>
  <w:endnote w:type="continuationSeparator" w:id="0">
    <w:p w:rsidR="006F4638" w:rsidRDefault="006F4638"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38" w:rsidRDefault="006F4638" w:rsidP="000E7BBF">
      <w:r>
        <w:separator/>
      </w:r>
    </w:p>
  </w:footnote>
  <w:footnote w:type="continuationSeparator" w:id="0">
    <w:p w:rsidR="006F4638" w:rsidRDefault="006F4638" w:rsidP="000E7BBF">
      <w:r>
        <w:continuationSeparator/>
      </w:r>
    </w:p>
  </w:footnote>
  <w:footnote w:id="1">
    <w:p w:rsidR="00317B51" w:rsidRPr="00B91C7B" w:rsidRDefault="00317B51" w:rsidP="000E7BBF">
      <w:pPr>
        <w:pStyle w:val="af1"/>
        <w:ind w:firstLine="567"/>
        <w:jc w:val="both"/>
        <w:rPr>
          <w:lang w:val="ru-RU"/>
        </w:rPr>
      </w:pPr>
      <w:r w:rsidRPr="00B91C7B">
        <w:rPr>
          <w:rStyle w:val="a5"/>
          <w:rFonts w:ascii="Times New Roman" w:hAnsi="Times New Roman"/>
        </w:rPr>
        <w:footnoteRef/>
      </w:r>
      <w:r w:rsidRPr="00B91C7B">
        <w:t xml:space="preserve"> </w:t>
      </w:r>
      <w:proofErr w:type="gramStart"/>
      <w:r w:rsidRPr="00B91C7B">
        <w:rPr>
          <w:lang w:val="ru-RU"/>
        </w:rPr>
        <w:t>Перечень</w:t>
      </w:r>
      <w:r w:rsidRPr="00B91C7B">
        <w:t xml:space="preserve">  категорий</w:t>
      </w:r>
      <w:proofErr w:type="gramEnd"/>
      <w:r w:rsidRPr="00B91C7B">
        <w:t xml:space="preserve"> риска примерный и определяется </w:t>
      </w:r>
      <w:r w:rsidRPr="00B91C7B">
        <w:rPr>
          <w:lang w:val="ru-RU"/>
        </w:rPr>
        <w:t>представительным органом муниципального образования</w:t>
      </w:r>
      <w:r w:rsidRPr="00B91C7B">
        <w:t xml:space="preserve"> самостоятельно </w:t>
      </w:r>
      <w:r w:rsidRPr="00B91C7B">
        <w:rPr>
          <w:lang w:val="ru-RU"/>
        </w:rPr>
        <w:t xml:space="preserve">с учетом </w:t>
      </w:r>
      <w:r w:rsidRPr="00B91C7B">
        <w:t>статьи 23 Федерального закона</w:t>
      </w:r>
      <w:r w:rsidRPr="00B91C7B">
        <w:rPr>
          <w:lang w:val="ru-RU"/>
        </w:rPr>
        <w:t>.</w:t>
      </w:r>
    </w:p>
    <w:p w:rsidR="00317B51" w:rsidRPr="00D51060" w:rsidRDefault="00317B51" w:rsidP="000E7BBF">
      <w:pPr>
        <w:pStyle w:val="af1"/>
        <w:rPr>
          <w:lang w:val="ru-RU"/>
        </w:rPr>
      </w:pPr>
    </w:p>
  </w:footnote>
  <w:footnote w:id="2">
    <w:p w:rsidR="00317B51" w:rsidRPr="00795318" w:rsidRDefault="00317B51" w:rsidP="000E7BBF">
      <w:pPr>
        <w:pStyle w:val="af1"/>
        <w:ind w:firstLine="567"/>
        <w:jc w:val="both"/>
        <w:rPr>
          <w:lang w:val="ru-RU"/>
        </w:rPr>
      </w:pPr>
      <w:r w:rsidRPr="00795318">
        <w:rPr>
          <w:rStyle w:val="a5"/>
          <w:rFonts w:ascii="Times New Roman" w:hAnsi="Times New Roman"/>
        </w:rPr>
        <w:footnoteRef/>
      </w:r>
      <w:r w:rsidRPr="00795318">
        <w:t xml:space="preserve"> </w:t>
      </w:r>
      <w:r w:rsidRPr="00795318">
        <w:rPr>
          <w:lang w:val="ru-RU"/>
        </w:rPr>
        <w:t>Перечень</w:t>
      </w:r>
      <w:r w:rsidRPr="00795318">
        <w:t xml:space="preserve"> профилактических мероприятий примерный и определяется </w:t>
      </w:r>
      <w:r w:rsidRPr="00795318">
        <w:rPr>
          <w:lang w:val="ru-RU"/>
        </w:rPr>
        <w:t>представительным органом муниципального образования</w:t>
      </w:r>
      <w:r w:rsidRPr="00795318">
        <w:t xml:space="preserve"> самостоятельно </w:t>
      </w:r>
      <w:r w:rsidRPr="00795318">
        <w:rPr>
          <w:lang w:val="ru-RU"/>
        </w:rPr>
        <w:t xml:space="preserve">с учетом </w:t>
      </w:r>
      <w:r w:rsidRPr="00795318">
        <w:t>статьи 45 Федерального закона, при этом проведение информирования и консультирования обязательно</w:t>
      </w:r>
      <w:r w:rsidRPr="00795318">
        <w:rPr>
          <w:lang w:val="ru-RU"/>
        </w:rPr>
        <w:t>.</w:t>
      </w:r>
      <w:r w:rsidRPr="00795318">
        <w:t xml:space="preserve"> </w:t>
      </w:r>
    </w:p>
    <w:p w:rsidR="00317B51" w:rsidRPr="00795318" w:rsidRDefault="00317B51" w:rsidP="000E7BBF">
      <w:pPr>
        <w:pStyle w:val="af1"/>
        <w:ind w:firstLine="567"/>
        <w:jc w:val="both"/>
      </w:pPr>
      <w:r w:rsidRPr="00795318">
        <w:t>Пунктами 3 и 6 части 1 статьи 45</w:t>
      </w:r>
      <w:r w:rsidRPr="00795318">
        <w:rPr>
          <w:lang w:val="ru-RU"/>
        </w:rPr>
        <w:t xml:space="preserve"> Федерального закона </w:t>
      </w:r>
      <w:r w:rsidRPr="00795318">
        <w:t xml:space="preserve"> определено, что контрольный орган, кроме определенных настоящим Положением профилактических мер </w:t>
      </w:r>
      <w:r w:rsidRPr="00795318">
        <w:rPr>
          <w:u w:val="single"/>
        </w:rPr>
        <w:t>может</w:t>
      </w:r>
      <w:r w:rsidRPr="00795318">
        <w:t xml:space="preserve"> проводить профилактические мероприятия такие как </w:t>
      </w:r>
      <w:r w:rsidRPr="00795318">
        <w:rPr>
          <w:u w:val="single"/>
        </w:rPr>
        <w:t>меры стимулирования добросовестности</w:t>
      </w:r>
      <w:r w:rsidRPr="00795318">
        <w:t xml:space="preserve"> и </w:t>
      </w:r>
      <w:proofErr w:type="spellStart"/>
      <w:r w:rsidRPr="00795318">
        <w:rPr>
          <w:u w:val="single"/>
        </w:rPr>
        <w:t>самообследование</w:t>
      </w:r>
      <w:proofErr w:type="spellEnd"/>
      <w:r w:rsidRPr="00795318">
        <w:t xml:space="preserve"> (статьи 48 и 51 </w:t>
      </w:r>
      <w:r w:rsidRPr="00795318">
        <w:rPr>
          <w:lang w:val="ru-RU"/>
        </w:rPr>
        <w:t>Федерального з</w:t>
      </w:r>
      <w:proofErr w:type="spellStart"/>
      <w:r w:rsidRPr="00795318">
        <w:t>акона</w:t>
      </w:r>
      <w:proofErr w:type="spellEnd"/>
      <w:r w:rsidRPr="00795318">
        <w:t xml:space="preserve"> </w:t>
      </w:r>
      <w:r w:rsidRPr="00795318">
        <w:rPr>
          <w:lang w:val="ru-RU"/>
        </w:rPr>
        <w:t>)</w:t>
      </w:r>
      <w:r w:rsidRPr="00795318">
        <w:t>.</w:t>
      </w:r>
    </w:p>
  </w:footnote>
  <w:footnote w:id="3">
    <w:p w:rsidR="00317B51" w:rsidRPr="00795318" w:rsidRDefault="00317B51" w:rsidP="000E7BBF">
      <w:pPr>
        <w:pStyle w:val="af1"/>
        <w:ind w:firstLine="567"/>
        <w:jc w:val="both"/>
        <w:rPr>
          <w:lang w:val="ru-RU"/>
        </w:rPr>
      </w:pPr>
      <w:r w:rsidRPr="00795318">
        <w:rPr>
          <w:rStyle w:val="a5"/>
          <w:rFonts w:ascii="Times New Roman" w:hAnsi="Times New Roman"/>
        </w:rPr>
        <w:footnoteRef/>
      </w:r>
      <w:r w:rsidRPr="00795318">
        <w:t xml:space="preserve"> </w:t>
      </w:r>
      <w:r w:rsidRPr="00795318">
        <w:rPr>
          <w:lang w:val="ru-RU"/>
        </w:rPr>
        <w:t>Рекомендуемый срок, представительный орган муниципального образования вправе установить иной срок.</w:t>
      </w:r>
    </w:p>
    <w:p w:rsidR="00317B51" w:rsidRPr="00850035" w:rsidRDefault="00317B51" w:rsidP="000E7BBF">
      <w:pPr>
        <w:pStyle w:val="af1"/>
        <w:ind w:firstLine="567"/>
        <w:jc w:val="both"/>
        <w:rPr>
          <w:color w:val="FF0000"/>
          <w:lang w:val="ru-RU"/>
        </w:rPr>
      </w:pPr>
    </w:p>
  </w:footnote>
  <w:footnote w:id="4">
    <w:p w:rsidR="00317B51" w:rsidRPr="00795318" w:rsidRDefault="00317B51" w:rsidP="000E7BBF">
      <w:pPr>
        <w:pStyle w:val="af1"/>
        <w:ind w:firstLine="567"/>
        <w:jc w:val="both"/>
        <w:rPr>
          <w:lang w:val="ru-RU"/>
        </w:rPr>
      </w:pPr>
      <w:r w:rsidRPr="00795318">
        <w:rPr>
          <w:rStyle w:val="a5"/>
          <w:rFonts w:ascii="Times New Roman" w:hAnsi="Times New Roman"/>
        </w:rPr>
        <w:footnoteRef/>
      </w:r>
      <w:r w:rsidRPr="00795318">
        <w:t xml:space="preserve"> </w:t>
      </w:r>
      <w:r w:rsidRPr="00795318">
        <w:rPr>
          <w:lang w:val="ru-RU"/>
        </w:rPr>
        <w:t>Определяется представительным органом муниципального образования самостоятельно.</w:t>
      </w:r>
    </w:p>
  </w:footnote>
  <w:footnote w:id="5">
    <w:p w:rsidR="00317B51" w:rsidRPr="00795318" w:rsidRDefault="00317B51" w:rsidP="000E7BBF">
      <w:pPr>
        <w:pStyle w:val="af1"/>
        <w:ind w:firstLine="567"/>
        <w:jc w:val="both"/>
        <w:rPr>
          <w:lang w:val="ru-RU"/>
        </w:rPr>
      </w:pPr>
      <w:r w:rsidRPr="00795318">
        <w:rPr>
          <w:rStyle w:val="a5"/>
          <w:rFonts w:ascii="Times New Roman" w:hAnsi="Times New Roman"/>
        </w:rPr>
        <w:footnoteRef/>
      </w:r>
      <w:r w:rsidRPr="00795318">
        <w:t xml:space="preserve"> </w:t>
      </w:r>
      <w:r w:rsidRPr="00795318">
        <w:rPr>
          <w:lang w:val="ru-RU"/>
        </w:rPr>
        <w:t>Перечень</w:t>
      </w:r>
      <w:r w:rsidRPr="00795318">
        <w:t xml:space="preserve"> контрольных мероприятий примерный и определяется </w:t>
      </w:r>
      <w:r w:rsidRPr="00795318">
        <w:rPr>
          <w:lang w:val="ru-RU"/>
        </w:rPr>
        <w:t>представительным органом муниципального образования</w:t>
      </w:r>
      <w:r w:rsidRPr="00795318">
        <w:t xml:space="preserve"> самостоятельно </w:t>
      </w:r>
      <w:r w:rsidRPr="00795318">
        <w:rPr>
          <w:lang w:val="ru-RU"/>
        </w:rPr>
        <w:t xml:space="preserve">с </w:t>
      </w:r>
      <w:proofErr w:type="gramStart"/>
      <w:r w:rsidRPr="00795318">
        <w:rPr>
          <w:lang w:val="ru-RU"/>
        </w:rPr>
        <w:t xml:space="preserve">учетом </w:t>
      </w:r>
      <w:r w:rsidRPr="00795318">
        <w:t xml:space="preserve"> статьи</w:t>
      </w:r>
      <w:proofErr w:type="gramEnd"/>
      <w:r w:rsidRPr="00795318">
        <w:t xml:space="preserve"> 56 Федерального закона</w:t>
      </w:r>
      <w:r w:rsidRPr="00795318">
        <w:rPr>
          <w:lang w:val="ru-RU"/>
        </w:rPr>
        <w:t>.</w:t>
      </w:r>
    </w:p>
  </w:footnote>
  <w:footnote w:id="6">
    <w:p w:rsidR="00317B51" w:rsidRPr="00795318" w:rsidRDefault="00317B51" w:rsidP="000E7BBF">
      <w:pPr>
        <w:pStyle w:val="af1"/>
        <w:ind w:firstLine="567"/>
        <w:jc w:val="both"/>
      </w:pPr>
      <w:r w:rsidRPr="00795318">
        <w:rPr>
          <w:rStyle w:val="a5"/>
          <w:rFonts w:ascii="Times New Roman" w:hAnsi="Times New Roman"/>
        </w:rPr>
        <w:footnoteRef/>
      </w:r>
      <w:r w:rsidRPr="00795318">
        <w:t xml:space="preserve"> </w:t>
      </w:r>
      <w:r w:rsidRPr="00795318">
        <w:rPr>
          <w:lang w:val="ru-RU"/>
        </w:rPr>
        <w:t>Перечень</w:t>
      </w:r>
      <w:r w:rsidRPr="00795318">
        <w:t xml:space="preserve"> контрольных </w:t>
      </w:r>
      <w:r w:rsidRPr="00795318">
        <w:rPr>
          <w:lang w:val="ru-RU"/>
        </w:rPr>
        <w:t xml:space="preserve">действий </w:t>
      </w:r>
      <w:r w:rsidRPr="00795318">
        <w:t xml:space="preserve">примерный и определяется </w:t>
      </w:r>
      <w:r w:rsidRPr="00795318">
        <w:rPr>
          <w:lang w:val="ru-RU"/>
        </w:rPr>
        <w:t>представительным органом муниципального образования</w:t>
      </w:r>
      <w:r w:rsidRPr="00795318">
        <w:t xml:space="preserve"> самостоятельно </w:t>
      </w:r>
      <w:r w:rsidRPr="00795318">
        <w:rPr>
          <w:lang w:val="ru-RU"/>
        </w:rPr>
        <w:t xml:space="preserve">с </w:t>
      </w:r>
      <w:proofErr w:type="gramStart"/>
      <w:r w:rsidRPr="00795318">
        <w:rPr>
          <w:lang w:val="ru-RU"/>
        </w:rPr>
        <w:t xml:space="preserve">учетом </w:t>
      </w:r>
      <w:r w:rsidRPr="00795318">
        <w:t xml:space="preserve"> статьи</w:t>
      </w:r>
      <w:proofErr w:type="gramEnd"/>
      <w:r w:rsidRPr="00795318">
        <w:t xml:space="preserve"> </w:t>
      </w:r>
      <w:r w:rsidRPr="00795318">
        <w:rPr>
          <w:lang w:val="ru-RU"/>
        </w:rPr>
        <w:t>65</w:t>
      </w:r>
      <w:r w:rsidRPr="00795318">
        <w:t xml:space="preserve"> Федерального закона</w:t>
      </w:r>
      <w:r w:rsidRPr="00795318">
        <w:rPr>
          <w:lang w:val="ru-RU"/>
        </w:rPr>
        <w:t>.</w:t>
      </w:r>
    </w:p>
  </w:footnote>
  <w:footnote w:id="7">
    <w:p w:rsidR="00317B51" w:rsidRPr="00795318" w:rsidRDefault="00317B51" w:rsidP="000E7BBF">
      <w:pPr>
        <w:widowControl/>
        <w:autoSpaceDE w:val="0"/>
        <w:autoSpaceDN w:val="0"/>
        <w:adjustRightInd w:val="0"/>
        <w:ind w:firstLine="567"/>
        <w:jc w:val="both"/>
        <w:rPr>
          <w:color w:val="auto"/>
        </w:rPr>
      </w:pPr>
      <w:r w:rsidRPr="00795318">
        <w:rPr>
          <w:rStyle w:val="a5"/>
          <w:rFonts w:ascii="Times New Roman" w:hAnsi="Times New Roman"/>
          <w:color w:val="auto"/>
        </w:rPr>
        <w:footnoteRef/>
      </w:r>
      <w:r w:rsidRPr="00795318">
        <w:rPr>
          <w:rFonts w:ascii="Times New Roman" w:hAnsi="Times New Roman"/>
          <w:color w:val="auto"/>
        </w:rPr>
        <w:t xml:space="preserve"> В силу части 1 статьи 95 Федерального закона № 248-ФЗ оценка исполнения решения, принятого в соответствии с подпунктом 1 пункта 4.2.1 настоящего </w:t>
      </w:r>
      <w:proofErr w:type="gramStart"/>
      <w:r w:rsidRPr="00795318">
        <w:rPr>
          <w:rFonts w:ascii="Times New Roman" w:hAnsi="Times New Roman"/>
          <w:color w:val="auto"/>
        </w:rPr>
        <w:t>Положения,  может</w:t>
      </w:r>
      <w:proofErr w:type="gramEnd"/>
      <w:r w:rsidRPr="00795318">
        <w:rPr>
          <w:rFonts w:ascii="Times New Roman" w:hAnsi="Times New Roman"/>
          <w:color w:val="auto"/>
        </w:rPr>
        <w:t xml:space="preserve">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p w:rsidR="00317B51" w:rsidRPr="00454B98" w:rsidRDefault="00317B51" w:rsidP="000E7BBF">
      <w:pPr>
        <w:pStyle w:val="af1"/>
        <w:rPr>
          <w:lang w:val="ru-RU"/>
        </w:rPr>
      </w:pPr>
    </w:p>
  </w:footnote>
  <w:footnote w:id="8">
    <w:p w:rsidR="00317B51" w:rsidRPr="000841E3" w:rsidRDefault="00317B51" w:rsidP="000E7BBF">
      <w:pPr>
        <w:pStyle w:val="af1"/>
        <w:ind w:firstLine="567"/>
        <w:jc w:val="both"/>
      </w:pPr>
      <w:r w:rsidRPr="000841E3">
        <w:rPr>
          <w:rStyle w:val="a5"/>
          <w:rFonts w:ascii="Times New Roman" w:hAnsi="Times New Roman"/>
        </w:rPr>
        <w:footnoteRef/>
      </w:r>
      <w:r w:rsidRPr="000841E3">
        <w:t xml:space="preserve"> </w:t>
      </w:r>
      <w:r w:rsidRPr="000841E3">
        <w:t xml:space="preserve">Положением </w:t>
      </w:r>
      <w:r w:rsidRPr="000841E3">
        <w:rPr>
          <w:u w:val="single"/>
        </w:rPr>
        <w:t>может быть установлено</w:t>
      </w:r>
      <w:r w:rsidRPr="000841E3">
        <w:t>, что вид контроля осуществляется без проведения плановых контрольных мероприятий (часть 2 статьи 61</w:t>
      </w:r>
      <w:r w:rsidRPr="000841E3">
        <w:rPr>
          <w:lang w:val="ru-RU"/>
        </w:rPr>
        <w:t xml:space="preserve"> Федерального закона</w:t>
      </w:r>
      <w:r w:rsidRPr="000841E3">
        <w:t>).</w:t>
      </w:r>
    </w:p>
  </w:footnote>
  <w:footnote w:id="9">
    <w:p w:rsidR="00317B51" w:rsidRPr="000841E3" w:rsidRDefault="00317B51" w:rsidP="000E7BBF">
      <w:pPr>
        <w:pStyle w:val="af1"/>
        <w:ind w:firstLine="567"/>
        <w:jc w:val="both"/>
      </w:pPr>
      <w:r w:rsidRPr="000841E3">
        <w:rPr>
          <w:rStyle w:val="a5"/>
          <w:rFonts w:ascii="Times New Roman" w:hAnsi="Times New Roman"/>
        </w:rPr>
        <w:footnoteRef/>
      </w:r>
      <w:r w:rsidRPr="000841E3">
        <w:t xml:space="preserve"> </w:t>
      </w:r>
      <w:r w:rsidRPr="000841E3">
        <w:t xml:space="preserve">Положением </w:t>
      </w:r>
      <w:r w:rsidRPr="000841E3">
        <w:rPr>
          <w:u w:val="single"/>
        </w:rPr>
        <w:t>может быть установлено</w:t>
      </w:r>
      <w:r w:rsidRPr="000841E3">
        <w:t xml:space="preserve">,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w:t>
      </w:r>
      <w:r w:rsidRPr="000841E3">
        <w:rPr>
          <w:lang w:val="ru-RU"/>
        </w:rPr>
        <w:t xml:space="preserve">                 </w:t>
      </w:r>
      <w:r w:rsidRPr="000841E3">
        <w:t xml:space="preserve">в связи с наступлением определенных событий (часть 6 статьи 25 </w:t>
      </w:r>
      <w:r w:rsidRPr="000841E3">
        <w:rPr>
          <w:lang w:val="ru-RU"/>
        </w:rPr>
        <w:t>Федерального закона</w:t>
      </w:r>
      <w:r w:rsidRPr="000841E3">
        <w:t>).</w:t>
      </w:r>
    </w:p>
    <w:p w:rsidR="00317B51" w:rsidRPr="000841E3" w:rsidRDefault="00317B51" w:rsidP="000E7BBF">
      <w:pPr>
        <w:pStyle w:val="af1"/>
      </w:pPr>
    </w:p>
  </w:footnote>
  <w:footnote w:id="10">
    <w:p w:rsidR="00317B51" w:rsidRPr="000841E3" w:rsidRDefault="00317B51" w:rsidP="00D51060">
      <w:pPr>
        <w:pStyle w:val="af1"/>
        <w:ind w:firstLine="567"/>
        <w:jc w:val="both"/>
        <w:rPr>
          <w:lang w:val="ru-RU"/>
        </w:rPr>
      </w:pPr>
      <w:r w:rsidRPr="000841E3">
        <w:rPr>
          <w:rStyle w:val="a5"/>
          <w:rFonts w:ascii="Times New Roman" w:hAnsi="Times New Roman"/>
        </w:rPr>
        <w:footnoteRef/>
      </w:r>
      <w:r w:rsidRPr="000841E3">
        <w:t xml:space="preserve"> </w:t>
      </w:r>
      <w:r w:rsidRPr="000841E3">
        <w:t>В силу частей 4 и 9 статьи 73</w:t>
      </w:r>
      <w:r w:rsidRPr="000841E3">
        <w:rPr>
          <w:lang w:val="ru-RU"/>
        </w:rPr>
        <w:t xml:space="preserve"> Федерального закона</w:t>
      </w:r>
      <w:r w:rsidRPr="000841E3">
        <w:t xml:space="preserve"> Положением о виде контроля </w:t>
      </w:r>
      <w:r w:rsidRPr="000841E3">
        <w:rPr>
          <w:u w:val="single"/>
        </w:rPr>
        <w:t>могут</w:t>
      </w:r>
      <w:r w:rsidRPr="000841E3">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317B51" w:rsidRPr="000841E3" w:rsidRDefault="00317B51" w:rsidP="00D51060">
      <w:pPr>
        <w:pStyle w:val="af1"/>
        <w:ind w:firstLine="567"/>
        <w:jc w:val="both"/>
      </w:pPr>
      <w:r w:rsidRPr="000841E3">
        <w:t xml:space="preserve">Положением о виде контроля </w:t>
      </w:r>
      <w:r w:rsidRPr="000841E3">
        <w:rPr>
          <w:u w:val="single"/>
        </w:rPr>
        <w:t>может</w:t>
      </w:r>
      <w:r w:rsidRPr="000841E3">
        <w:t xml:space="preserve">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footnote>
  <w:footnote w:id="11">
    <w:p w:rsidR="00317B51" w:rsidRPr="000841E3" w:rsidRDefault="00317B51" w:rsidP="000E7BBF">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Перечень</w:t>
      </w:r>
      <w:r w:rsidRPr="000841E3">
        <w:t xml:space="preserve"> контрольных </w:t>
      </w:r>
      <w:r w:rsidRPr="000841E3">
        <w:rPr>
          <w:lang w:val="ru-RU"/>
        </w:rPr>
        <w:t xml:space="preserve">действий </w:t>
      </w:r>
      <w:r w:rsidRPr="000841E3">
        <w:t xml:space="preserve">примерный и определяется </w:t>
      </w:r>
      <w:r w:rsidRPr="000841E3">
        <w:rPr>
          <w:lang w:val="ru-RU"/>
        </w:rPr>
        <w:t xml:space="preserve">представительным органом муниципального образования </w:t>
      </w:r>
      <w:r w:rsidRPr="000841E3">
        <w:t xml:space="preserve">самостоятельно </w:t>
      </w:r>
      <w:r w:rsidRPr="000841E3">
        <w:rPr>
          <w:lang w:val="ru-RU"/>
        </w:rPr>
        <w:t xml:space="preserve">с </w:t>
      </w:r>
      <w:proofErr w:type="gramStart"/>
      <w:r w:rsidRPr="000841E3">
        <w:rPr>
          <w:lang w:val="ru-RU"/>
        </w:rPr>
        <w:t xml:space="preserve">учетом </w:t>
      </w:r>
      <w:r w:rsidRPr="000841E3">
        <w:t xml:space="preserve"> статьи</w:t>
      </w:r>
      <w:proofErr w:type="gramEnd"/>
      <w:r w:rsidRPr="000841E3">
        <w:t xml:space="preserve"> </w:t>
      </w:r>
      <w:r w:rsidRPr="000841E3">
        <w:rPr>
          <w:lang w:val="ru-RU"/>
        </w:rPr>
        <w:t>73</w:t>
      </w:r>
      <w:r w:rsidRPr="000841E3">
        <w:t xml:space="preserve"> Федерального закона</w:t>
      </w:r>
      <w:r w:rsidRPr="000841E3">
        <w:rPr>
          <w:lang w:val="ru-RU"/>
        </w:rPr>
        <w:t>.</w:t>
      </w:r>
    </w:p>
  </w:footnote>
  <w:footnote w:id="12">
    <w:p w:rsidR="00317B51" w:rsidRPr="000841E3" w:rsidRDefault="00317B51" w:rsidP="000E7BBF">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Перечень</w:t>
      </w:r>
      <w:r w:rsidRPr="000841E3">
        <w:t xml:space="preserve"> контрольных </w:t>
      </w:r>
      <w:r w:rsidRPr="000841E3">
        <w:rPr>
          <w:lang w:val="ru-RU"/>
        </w:rPr>
        <w:t xml:space="preserve">действий </w:t>
      </w:r>
      <w:r w:rsidRPr="000841E3">
        <w:t xml:space="preserve">примерный и определяется </w:t>
      </w:r>
      <w:r w:rsidRPr="000841E3">
        <w:rPr>
          <w:lang w:val="ru-RU"/>
        </w:rPr>
        <w:t xml:space="preserve">представительным органом муниципального образования </w:t>
      </w:r>
      <w:r w:rsidRPr="000841E3">
        <w:t xml:space="preserve">самостоятельно </w:t>
      </w:r>
      <w:r w:rsidRPr="000841E3">
        <w:rPr>
          <w:lang w:val="ru-RU"/>
        </w:rPr>
        <w:t xml:space="preserve">с </w:t>
      </w:r>
      <w:proofErr w:type="gramStart"/>
      <w:r w:rsidRPr="000841E3">
        <w:rPr>
          <w:lang w:val="ru-RU"/>
        </w:rPr>
        <w:t xml:space="preserve">учетом </w:t>
      </w:r>
      <w:r w:rsidRPr="000841E3">
        <w:t xml:space="preserve"> статьи</w:t>
      </w:r>
      <w:proofErr w:type="gramEnd"/>
      <w:r w:rsidRPr="000841E3">
        <w:t xml:space="preserve"> </w:t>
      </w:r>
      <w:r w:rsidRPr="000841E3">
        <w:rPr>
          <w:lang w:val="ru-RU"/>
        </w:rPr>
        <w:t>70</w:t>
      </w:r>
      <w:r w:rsidRPr="000841E3">
        <w:t xml:space="preserve"> Федерального закона</w:t>
      </w:r>
      <w:r w:rsidRPr="000841E3">
        <w:rPr>
          <w:lang w:val="ru-RU"/>
        </w:rPr>
        <w:t>.</w:t>
      </w:r>
    </w:p>
    <w:p w:rsidR="00317B51" w:rsidRPr="00C071F5" w:rsidRDefault="00317B51" w:rsidP="000E7BBF">
      <w:pPr>
        <w:pStyle w:val="af1"/>
        <w:rPr>
          <w:lang w:val="ru-RU"/>
        </w:rPr>
      </w:pPr>
    </w:p>
  </w:footnote>
  <w:footnote w:id="13">
    <w:p w:rsidR="00317B51" w:rsidRPr="000841E3" w:rsidRDefault="00317B51" w:rsidP="000E7BBF">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Положением может быть установлено проведение иных контрольных мероприятий, предусмотренных статьей 75 Федерального закона № 248-ФЗ.</w:t>
      </w:r>
    </w:p>
  </w:footnote>
  <w:footnote w:id="14">
    <w:p w:rsidR="00317B51" w:rsidRPr="000841E3" w:rsidRDefault="00317B51" w:rsidP="000E7BBF">
      <w:pPr>
        <w:pStyle w:val="af1"/>
        <w:ind w:firstLine="567"/>
        <w:jc w:val="both"/>
      </w:pPr>
      <w:r w:rsidRPr="000841E3">
        <w:rPr>
          <w:rStyle w:val="a5"/>
          <w:rFonts w:ascii="Times New Roman" w:hAnsi="Times New Roman"/>
        </w:rPr>
        <w:footnoteRef/>
      </w:r>
      <w:r w:rsidRPr="000841E3">
        <w:t xml:space="preserve"> </w:t>
      </w:r>
      <w:r w:rsidRPr="000841E3">
        <w:t xml:space="preserve">Положением </w:t>
      </w:r>
      <w:r w:rsidRPr="000841E3">
        <w:rPr>
          <w:u w:val="single"/>
        </w:rPr>
        <w:t>может быть установлено</w:t>
      </w:r>
      <w:r w:rsidRPr="000841E3">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w:t>
      </w:r>
      <w:r w:rsidRPr="000841E3">
        <w:rPr>
          <w:lang w:val="ru-RU"/>
        </w:rPr>
        <w:t xml:space="preserve"> Федерального закона</w:t>
      </w:r>
      <w:r w:rsidRPr="000841E3">
        <w:t>).</w:t>
      </w:r>
    </w:p>
  </w:footnote>
  <w:footnote w:id="15">
    <w:p w:rsidR="00317B51" w:rsidRPr="000841E3" w:rsidRDefault="00317B51" w:rsidP="000E7BBF">
      <w:pPr>
        <w:pStyle w:val="af1"/>
        <w:ind w:firstLine="567"/>
        <w:jc w:val="both"/>
      </w:pPr>
      <w:r w:rsidRPr="000841E3">
        <w:rPr>
          <w:rStyle w:val="a5"/>
          <w:rFonts w:ascii="Times New Roman" w:hAnsi="Times New Roman"/>
        </w:rPr>
        <w:footnoteRef/>
      </w:r>
      <w:r w:rsidRPr="000841E3">
        <w:t xml:space="preserve"> </w:t>
      </w:r>
      <w:r w:rsidRPr="000841E3">
        <w:t xml:space="preserve">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w:t>
      </w:r>
      <w:r w:rsidRPr="000841E3">
        <w:rPr>
          <w:lang w:val="ru-RU"/>
        </w:rPr>
        <w:t>Федерального закона</w:t>
      </w:r>
      <w:r w:rsidRPr="000841E3">
        <w:t>)</w:t>
      </w:r>
    </w:p>
  </w:footnote>
  <w:footnote w:id="16">
    <w:p w:rsidR="00317B51" w:rsidRPr="000841E3" w:rsidRDefault="00317B51" w:rsidP="000E7BBF">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Указываются наименование должности, фамилия, имя, отчество (при наличии) уполномоченного лица.</w:t>
      </w:r>
    </w:p>
  </w:footnote>
  <w:footnote w:id="17">
    <w:p w:rsidR="00317B51" w:rsidRPr="000841E3" w:rsidRDefault="00317B51" w:rsidP="00834295">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Указанные критерии отнесения объектов контроля к категориям рисков носят примерный характер.</w:t>
      </w:r>
    </w:p>
    <w:p w:rsidR="00317B51" w:rsidRPr="00834295" w:rsidRDefault="00317B51">
      <w:pPr>
        <w:pStyle w:val="af1"/>
        <w:rPr>
          <w:color w:val="FF0000"/>
          <w:lang w:val="ru-RU"/>
        </w:rPr>
      </w:pPr>
    </w:p>
  </w:footnote>
  <w:footnote w:id="18">
    <w:p w:rsidR="00317B51" w:rsidRPr="00BF6D5D" w:rsidRDefault="00317B51" w:rsidP="00733FF8">
      <w:pPr>
        <w:pStyle w:val="af1"/>
        <w:ind w:firstLine="567"/>
        <w:jc w:val="both"/>
        <w:rPr>
          <w:lang w:val="ru-RU"/>
        </w:rPr>
      </w:pPr>
      <w:r w:rsidRPr="00BF6D5D">
        <w:rPr>
          <w:rStyle w:val="a5"/>
          <w:rFonts w:ascii="Times New Roman" w:hAnsi="Times New Roman"/>
        </w:rPr>
        <w:footnoteRef/>
      </w:r>
      <w:r w:rsidRPr="00BF6D5D">
        <w:t xml:space="preserve"> </w:t>
      </w:r>
      <w:r w:rsidRPr="00BF6D5D">
        <w:rPr>
          <w:lang w:val="ru-RU"/>
        </w:rPr>
        <w:t>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p w:rsidR="00317B51" w:rsidRPr="00733FF8" w:rsidRDefault="00317B51">
      <w:pPr>
        <w:pStyle w:val="af1"/>
        <w:rPr>
          <w:lang w:val="ru-RU"/>
        </w:rPr>
      </w:pPr>
    </w:p>
  </w:footnote>
  <w:footnote w:id="19">
    <w:p w:rsidR="00317B51" w:rsidRPr="00BF6D5D" w:rsidRDefault="00317B51" w:rsidP="00733FF8">
      <w:pPr>
        <w:pStyle w:val="af1"/>
        <w:ind w:firstLine="567"/>
        <w:jc w:val="both"/>
        <w:rPr>
          <w:lang w:val="ru-RU"/>
        </w:rPr>
      </w:pPr>
      <w:r w:rsidRPr="00BF6D5D">
        <w:rPr>
          <w:rStyle w:val="a5"/>
          <w:rFonts w:ascii="Times New Roman" w:hAnsi="Times New Roman"/>
        </w:rPr>
        <w:footnoteRef/>
      </w:r>
      <w:r w:rsidRPr="00BF6D5D">
        <w:t xml:space="preserve"> </w:t>
      </w:r>
      <w:r w:rsidRPr="00BF6D5D">
        <w:rPr>
          <w:lang w:val="ru-RU"/>
        </w:rPr>
        <w:t>Указанные ключевые</w:t>
      </w:r>
      <w:r w:rsidRPr="00BF6D5D">
        <w:t xml:space="preserve"> показатели вида контроля и их целевые значения, индикативные показатели</w:t>
      </w:r>
      <w:r w:rsidRPr="00BF6D5D">
        <w:rPr>
          <w:lang w:val="ru-RU"/>
        </w:rPr>
        <w:t xml:space="preserve"> носят примерный характер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841E3"/>
    <w:rsid w:val="000D09E5"/>
    <w:rsid w:val="000E7BBF"/>
    <w:rsid w:val="00156FED"/>
    <w:rsid w:val="001B47B6"/>
    <w:rsid w:val="00241D52"/>
    <w:rsid w:val="00242BBB"/>
    <w:rsid w:val="00284EC2"/>
    <w:rsid w:val="002C4CF1"/>
    <w:rsid w:val="002D2FB2"/>
    <w:rsid w:val="00317B51"/>
    <w:rsid w:val="00335A2A"/>
    <w:rsid w:val="003509A4"/>
    <w:rsid w:val="00381F21"/>
    <w:rsid w:val="003E666D"/>
    <w:rsid w:val="00411A4A"/>
    <w:rsid w:val="004320CB"/>
    <w:rsid w:val="00447252"/>
    <w:rsid w:val="00477305"/>
    <w:rsid w:val="00591AB7"/>
    <w:rsid w:val="005A6752"/>
    <w:rsid w:val="00625F54"/>
    <w:rsid w:val="00640906"/>
    <w:rsid w:val="00641DD0"/>
    <w:rsid w:val="0067760F"/>
    <w:rsid w:val="006A4650"/>
    <w:rsid w:val="006F4638"/>
    <w:rsid w:val="00707B35"/>
    <w:rsid w:val="00733FF8"/>
    <w:rsid w:val="0074700F"/>
    <w:rsid w:val="00775DA7"/>
    <w:rsid w:val="00787C5D"/>
    <w:rsid w:val="00795318"/>
    <w:rsid w:val="007A03C9"/>
    <w:rsid w:val="007A3412"/>
    <w:rsid w:val="007A7AA9"/>
    <w:rsid w:val="007B0E7C"/>
    <w:rsid w:val="007B185F"/>
    <w:rsid w:val="007D5AD9"/>
    <w:rsid w:val="00834295"/>
    <w:rsid w:val="0084171D"/>
    <w:rsid w:val="008775CC"/>
    <w:rsid w:val="008E79FB"/>
    <w:rsid w:val="008F42E1"/>
    <w:rsid w:val="009142EF"/>
    <w:rsid w:val="0099433E"/>
    <w:rsid w:val="009B54C4"/>
    <w:rsid w:val="009E1810"/>
    <w:rsid w:val="00A14EC0"/>
    <w:rsid w:val="00A15315"/>
    <w:rsid w:val="00A64A6B"/>
    <w:rsid w:val="00A930C9"/>
    <w:rsid w:val="00AA50AF"/>
    <w:rsid w:val="00B11DFF"/>
    <w:rsid w:val="00B14DE2"/>
    <w:rsid w:val="00B20D87"/>
    <w:rsid w:val="00B33824"/>
    <w:rsid w:val="00B75C5C"/>
    <w:rsid w:val="00B91C7B"/>
    <w:rsid w:val="00BB6257"/>
    <w:rsid w:val="00BF6D5D"/>
    <w:rsid w:val="00C06AC1"/>
    <w:rsid w:val="00C121B5"/>
    <w:rsid w:val="00C70753"/>
    <w:rsid w:val="00CD2977"/>
    <w:rsid w:val="00CD3E8B"/>
    <w:rsid w:val="00CE7007"/>
    <w:rsid w:val="00D03202"/>
    <w:rsid w:val="00D51060"/>
    <w:rsid w:val="00D51165"/>
    <w:rsid w:val="00DC3C44"/>
    <w:rsid w:val="00DE67CE"/>
    <w:rsid w:val="00DE739C"/>
    <w:rsid w:val="00E013C4"/>
    <w:rsid w:val="00E47230"/>
    <w:rsid w:val="00EA66DF"/>
    <w:rsid w:val="00EB3507"/>
    <w:rsid w:val="00EB7F3D"/>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FAD5"/>
  <w15:docId w15:val="{E050F073-3D88-48EE-A2DA-C7D8110A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CEA67-4F35-4118-9AE1-5A3DE7B6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11081</Words>
  <Characters>63163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 Windows</cp:lastModifiedBy>
  <cp:revision>4</cp:revision>
  <cp:lastPrinted>2021-12-01T07:44:00Z</cp:lastPrinted>
  <dcterms:created xsi:type="dcterms:W3CDTF">2021-12-01T07:18:00Z</dcterms:created>
  <dcterms:modified xsi:type="dcterms:W3CDTF">2021-12-01T07:44:00Z</dcterms:modified>
</cp:coreProperties>
</file>