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81095B" w14:textId="77777777" w:rsidR="00D822ED" w:rsidRPr="006C4861" w:rsidRDefault="00D822ED" w:rsidP="00D822ED">
      <w:pPr>
        <w:spacing w:line="20" w:lineRule="atLeast"/>
        <w:ind w:firstLine="709"/>
        <w:jc w:val="center"/>
        <w:rPr>
          <w:color w:val="FF0000"/>
        </w:rPr>
      </w:pPr>
      <w:r w:rsidRPr="006C4861">
        <w:rPr>
          <w:b/>
          <w:bCs/>
          <w:noProof/>
          <w:color w:val="FF0000"/>
        </w:rPr>
        <w:drawing>
          <wp:inline distT="0" distB="0" distL="0" distR="0" wp14:anchorId="5445732D" wp14:editId="07607A17">
            <wp:extent cx="1661160" cy="89611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NII PG_цв.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1160" cy="896112"/>
                    </a:xfrm>
                    <a:prstGeom prst="rect">
                      <a:avLst/>
                    </a:prstGeom>
                  </pic:spPr>
                </pic:pic>
              </a:graphicData>
            </a:graphic>
          </wp:inline>
        </w:drawing>
      </w:r>
    </w:p>
    <w:p w14:paraId="58509C6F" w14:textId="77777777" w:rsidR="00D822ED" w:rsidRPr="006C4861" w:rsidRDefault="00D822ED" w:rsidP="00D822ED">
      <w:pPr>
        <w:spacing w:line="20" w:lineRule="atLeast"/>
        <w:ind w:firstLine="709"/>
        <w:jc w:val="center"/>
        <w:rPr>
          <w:color w:val="FF0000"/>
        </w:rPr>
      </w:pPr>
    </w:p>
    <w:p w14:paraId="278E26E4" w14:textId="77777777" w:rsidR="00D822ED" w:rsidRPr="00933F4A" w:rsidRDefault="00D822ED" w:rsidP="00D822ED">
      <w:pPr>
        <w:spacing w:line="20" w:lineRule="atLeast"/>
        <w:ind w:firstLine="709"/>
        <w:jc w:val="center"/>
        <w:rPr>
          <w:b/>
          <w:lang w:eastAsia="ar-SA"/>
        </w:rPr>
      </w:pPr>
      <w:bookmarkStart w:id="0" w:name="_Hlk488662392"/>
      <w:r w:rsidRPr="00933F4A">
        <w:rPr>
          <w:b/>
          <w:lang w:eastAsia="ar-SA"/>
        </w:rPr>
        <w:t>Общество</w:t>
      </w:r>
      <w:r w:rsidR="00B252BA" w:rsidRPr="00933F4A">
        <w:rPr>
          <w:b/>
          <w:lang w:eastAsia="ar-SA"/>
        </w:rPr>
        <w:t xml:space="preserve"> </w:t>
      </w:r>
      <w:r w:rsidRPr="00933F4A">
        <w:rPr>
          <w:b/>
          <w:lang w:eastAsia="ar-SA"/>
        </w:rPr>
        <w:t>с</w:t>
      </w:r>
      <w:r w:rsidR="00B252BA" w:rsidRPr="00933F4A">
        <w:rPr>
          <w:b/>
          <w:lang w:eastAsia="ar-SA"/>
        </w:rPr>
        <w:t xml:space="preserve"> </w:t>
      </w:r>
      <w:r w:rsidRPr="00933F4A">
        <w:rPr>
          <w:b/>
          <w:lang w:eastAsia="ar-SA"/>
        </w:rPr>
        <w:t>ограниченной</w:t>
      </w:r>
      <w:r w:rsidR="00B252BA" w:rsidRPr="00933F4A">
        <w:rPr>
          <w:b/>
          <w:lang w:eastAsia="ar-SA"/>
        </w:rPr>
        <w:t xml:space="preserve"> </w:t>
      </w:r>
      <w:r w:rsidRPr="00933F4A">
        <w:rPr>
          <w:b/>
          <w:lang w:eastAsia="ar-SA"/>
        </w:rPr>
        <w:t>ответственностью</w:t>
      </w:r>
    </w:p>
    <w:p w14:paraId="1376C722" w14:textId="77777777" w:rsidR="00D822ED" w:rsidRPr="00933F4A" w:rsidRDefault="00D822ED" w:rsidP="00D822ED">
      <w:pPr>
        <w:spacing w:line="20" w:lineRule="atLeast"/>
        <w:ind w:firstLine="709"/>
        <w:jc w:val="center"/>
        <w:rPr>
          <w:b/>
        </w:rPr>
      </w:pPr>
      <w:r w:rsidRPr="00933F4A">
        <w:rPr>
          <w:b/>
          <w:lang w:eastAsia="ar-SA"/>
        </w:rPr>
        <w:t>«Научно-Исследовательский</w:t>
      </w:r>
      <w:r w:rsidR="00B252BA" w:rsidRPr="00933F4A">
        <w:rPr>
          <w:b/>
          <w:lang w:eastAsia="ar-SA"/>
        </w:rPr>
        <w:t xml:space="preserve"> </w:t>
      </w:r>
      <w:r w:rsidRPr="00933F4A">
        <w:rPr>
          <w:b/>
          <w:lang w:eastAsia="ar-SA"/>
        </w:rPr>
        <w:t>Институт</w:t>
      </w:r>
      <w:r w:rsidR="00B252BA" w:rsidRPr="00933F4A">
        <w:rPr>
          <w:b/>
          <w:lang w:eastAsia="ar-SA"/>
        </w:rPr>
        <w:t xml:space="preserve"> </w:t>
      </w:r>
      <w:r w:rsidRPr="00933F4A">
        <w:rPr>
          <w:b/>
          <w:lang w:eastAsia="ar-SA"/>
        </w:rPr>
        <w:t>Перспективного</w:t>
      </w:r>
      <w:r w:rsidR="00B252BA" w:rsidRPr="00933F4A">
        <w:rPr>
          <w:b/>
          <w:lang w:eastAsia="ar-SA"/>
        </w:rPr>
        <w:t xml:space="preserve"> </w:t>
      </w:r>
      <w:r w:rsidRPr="00933F4A">
        <w:rPr>
          <w:b/>
          <w:lang w:eastAsia="ar-SA"/>
        </w:rPr>
        <w:t>Градостроительства»</w:t>
      </w:r>
      <w:bookmarkEnd w:id="0"/>
    </w:p>
    <w:p w14:paraId="4EC20FB5" w14:textId="77777777" w:rsidR="00D822ED" w:rsidRPr="006C4861" w:rsidRDefault="00D822ED" w:rsidP="00D822ED">
      <w:pPr>
        <w:spacing w:line="20" w:lineRule="atLeast"/>
        <w:ind w:firstLine="709"/>
        <w:jc w:val="center"/>
        <w:rPr>
          <w:color w:val="FF0000"/>
        </w:rPr>
      </w:pPr>
    </w:p>
    <w:p w14:paraId="05E180FA" w14:textId="77777777" w:rsidR="00D822ED" w:rsidRPr="006C4861" w:rsidRDefault="00D822ED" w:rsidP="00D822ED">
      <w:pPr>
        <w:spacing w:line="20" w:lineRule="atLeast"/>
        <w:ind w:firstLine="709"/>
        <w:jc w:val="center"/>
        <w:rPr>
          <w:color w:val="FF0000"/>
        </w:rPr>
      </w:pPr>
    </w:p>
    <w:p w14:paraId="371DB1B7" w14:textId="77777777" w:rsidR="00D822ED" w:rsidRPr="006C4861" w:rsidRDefault="00D822ED" w:rsidP="00D822ED">
      <w:pPr>
        <w:spacing w:line="20" w:lineRule="atLeast"/>
        <w:ind w:firstLine="709"/>
        <w:jc w:val="center"/>
        <w:rPr>
          <w:b/>
          <w:color w:val="FF0000"/>
        </w:rPr>
      </w:pPr>
    </w:p>
    <w:p w14:paraId="09378A7B" w14:textId="77777777" w:rsidR="00CC50D0" w:rsidRPr="006C4861" w:rsidRDefault="00CC50D0" w:rsidP="00D822ED">
      <w:pPr>
        <w:spacing w:line="20" w:lineRule="atLeast"/>
        <w:ind w:firstLine="709"/>
        <w:jc w:val="center"/>
        <w:rPr>
          <w:b/>
          <w:color w:val="FF0000"/>
        </w:rPr>
      </w:pPr>
    </w:p>
    <w:p w14:paraId="32C851B9" w14:textId="77777777" w:rsidR="00CC50D0" w:rsidRPr="006C4861" w:rsidRDefault="00CC50D0" w:rsidP="00D822ED">
      <w:pPr>
        <w:spacing w:line="20" w:lineRule="atLeast"/>
        <w:ind w:firstLine="709"/>
        <w:jc w:val="center"/>
        <w:rPr>
          <w:b/>
          <w:color w:val="FF0000"/>
        </w:rPr>
      </w:pPr>
    </w:p>
    <w:p w14:paraId="49F3F328" w14:textId="77777777" w:rsidR="00CC50D0" w:rsidRPr="006C4861" w:rsidRDefault="00CC50D0" w:rsidP="00D822ED">
      <w:pPr>
        <w:spacing w:line="20" w:lineRule="atLeast"/>
        <w:ind w:firstLine="709"/>
        <w:jc w:val="center"/>
        <w:rPr>
          <w:b/>
          <w:color w:val="FF0000"/>
        </w:rPr>
      </w:pPr>
    </w:p>
    <w:p w14:paraId="2EC43447" w14:textId="77777777" w:rsidR="00956E0A" w:rsidRPr="006C4861" w:rsidRDefault="00956E0A" w:rsidP="00D822ED">
      <w:pPr>
        <w:spacing w:line="20" w:lineRule="atLeast"/>
        <w:ind w:firstLine="709"/>
        <w:jc w:val="center"/>
        <w:rPr>
          <w:b/>
          <w:color w:val="FF0000"/>
        </w:rPr>
      </w:pPr>
    </w:p>
    <w:p w14:paraId="38164D1A" w14:textId="77777777" w:rsidR="00956E0A" w:rsidRPr="006C4861" w:rsidRDefault="00956E0A" w:rsidP="00063499">
      <w:pPr>
        <w:spacing w:line="20" w:lineRule="atLeast"/>
        <w:ind w:firstLine="284"/>
        <w:jc w:val="center"/>
        <w:rPr>
          <w:b/>
          <w:color w:val="FF0000"/>
        </w:rPr>
      </w:pPr>
    </w:p>
    <w:p w14:paraId="4A98B8F5" w14:textId="77777777" w:rsidR="00956E0A" w:rsidRPr="006C4861" w:rsidRDefault="00956E0A" w:rsidP="00D822ED">
      <w:pPr>
        <w:spacing w:line="20" w:lineRule="atLeast"/>
        <w:ind w:firstLine="709"/>
        <w:jc w:val="center"/>
        <w:rPr>
          <w:b/>
          <w:color w:val="FF0000"/>
        </w:rPr>
      </w:pPr>
    </w:p>
    <w:p w14:paraId="5FFC7907" w14:textId="77777777" w:rsidR="00CC50D0" w:rsidRPr="006C4861" w:rsidRDefault="00CC50D0" w:rsidP="00D822ED">
      <w:pPr>
        <w:spacing w:line="20" w:lineRule="atLeast"/>
        <w:ind w:firstLine="709"/>
        <w:jc w:val="center"/>
        <w:rPr>
          <w:color w:val="FF0000"/>
        </w:rPr>
      </w:pPr>
    </w:p>
    <w:p w14:paraId="73BBDC34" w14:textId="77777777" w:rsidR="00956E0A" w:rsidRPr="006C4861" w:rsidRDefault="00956E0A" w:rsidP="00D822ED">
      <w:pPr>
        <w:spacing w:line="20" w:lineRule="atLeast"/>
        <w:ind w:firstLine="709"/>
        <w:jc w:val="center"/>
        <w:rPr>
          <w:color w:val="FF0000"/>
        </w:rPr>
      </w:pPr>
    </w:p>
    <w:p w14:paraId="08FBAEDB" w14:textId="77777777" w:rsidR="00D822ED" w:rsidRPr="006C4861" w:rsidRDefault="00D822ED" w:rsidP="00D822ED">
      <w:pPr>
        <w:spacing w:line="20" w:lineRule="atLeast"/>
        <w:ind w:firstLine="709"/>
        <w:jc w:val="center"/>
        <w:rPr>
          <w:color w:val="FF0000"/>
        </w:rPr>
      </w:pPr>
    </w:p>
    <w:p w14:paraId="3A6FB3B1" w14:textId="77777777" w:rsidR="00956E0A" w:rsidRPr="00933F4A" w:rsidRDefault="00956E0A" w:rsidP="00063499">
      <w:pPr>
        <w:ind w:right="57"/>
        <w:jc w:val="center"/>
        <w:rPr>
          <w:b/>
          <w:caps/>
          <w:szCs w:val="28"/>
        </w:rPr>
      </w:pPr>
      <w:r w:rsidRPr="00933F4A">
        <w:rPr>
          <w:b/>
          <w:caps/>
          <w:szCs w:val="28"/>
        </w:rPr>
        <w:t>ПРОЕКТ ГЕНЕРАЛЬНого ПЛАНа</w:t>
      </w:r>
    </w:p>
    <w:p w14:paraId="6A4D669D" w14:textId="1E79A9D3" w:rsidR="00956E0A" w:rsidRPr="00933F4A" w:rsidRDefault="009C6E2A" w:rsidP="00063499">
      <w:pPr>
        <w:ind w:right="57"/>
        <w:jc w:val="center"/>
        <w:rPr>
          <w:b/>
          <w:caps/>
          <w:szCs w:val="28"/>
        </w:rPr>
      </w:pPr>
      <w:r w:rsidRPr="00933F4A">
        <w:rPr>
          <w:b/>
          <w:caps/>
          <w:szCs w:val="28"/>
        </w:rPr>
        <w:t>городского поселения</w:t>
      </w:r>
      <w:r w:rsidR="00956E0A" w:rsidRPr="00933F4A">
        <w:rPr>
          <w:b/>
          <w:caps/>
          <w:szCs w:val="28"/>
        </w:rPr>
        <w:t xml:space="preserve"> «</w:t>
      </w:r>
      <w:r w:rsidR="00933F4A" w:rsidRPr="00933F4A">
        <w:rPr>
          <w:b/>
          <w:caps/>
          <w:szCs w:val="28"/>
        </w:rPr>
        <w:t>КОНОШСКОЕ</w:t>
      </w:r>
      <w:r w:rsidR="00956E0A" w:rsidRPr="00933F4A">
        <w:rPr>
          <w:b/>
          <w:caps/>
          <w:szCs w:val="28"/>
        </w:rPr>
        <w:t xml:space="preserve">» </w:t>
      </w:r>
    </w:p>
    <w:p w14:paraId="366682A8" w14:textId="6B94ED06" w:rsidR="00956E0A" w:rsidRPr="00933F4A" w:rsidRDefault="00933F4A" w:rsidP="00063499">
      <w:pPr>
        <w:ind w:right="57"/>
        <w:jc w:val="center"/>
        <w:rPr>
          <w:b/>
          <w:caps/>
          <w:szCs w:val="28"/>
        </w:rPr>
      </w:pPr>
      <w:r w:rsidRPr="00933F4A">
        <w:rPr>
          <w:b/>
          <w:caps/>
          <w:szCs w:val="28"/>
        </w:rPr>
        <w:t>КОНОШСКОГО</w:t>
      </w:r>
      <w:r w:rsidR="00956E0A" w:rsidRPr="00933F4A">
        <w:rPr>
          <w:b/>
          <w:caps/>
          <w:szCs w:val="28"/>
        </w:rPr>
        <w:t xml:space="preserve"> муниципального района</w:t>
      </w:r>
    </w:p>
    <w:p w14:paraId="15AF36E8" w14:textId="77777777" w:rsidR="00D822ED" w:rsidRPr="00933F4A" w:rsidRDefault="00956E0A" w:rsidP="00063499">
      <w:pPr>
        <w:spacing w:line="20" w:lineRule="atLeast"/>
        <w:ind w:right="57" w:firstLine="709"/>
        <w:jc w:val="center"/>
        <w:rPr>
          <w:b/>
          <w:caps/>
          <w:szCs w:val="28"/>
        </w:rPr>
      </w:pPr>
      <w:r w:rsidRPr="00933F4A">
        <w:rPr>
          <w:b/>
          <w:caps/>
          <w:szCs w:val="28"/>
        </w:rPr>
        <w:t>архангельской области</w:t>
      </w:r>
    </w:p>
    <w:p w14:paraId="7DDA2DE1" w14:textId="77777777" w:rsidR="00956E0A" w:rsidRPr="006C4861" w:rsidRDefault="00956E0A" w:rsidP="00956E0A">
      <w:pPr>
        <w:spacing w:line="20" w:lineRule="atLeast"/>
        <w:ind w:firstLine="709"/>
        <w:jc w:val="center"/>
        <w:rPr>
          <w:b/>
          <w:caps/>
          <w:color w:val="FF0000"/>
          <w:szCs w:val="28"/>
        </w:rPr>
      </w:pPr>
    </w:p>
    <w:p w14:paraId="361F1B82" w14:textId="77777777" w:rsidR="00956E0A" w:rsidRPr="006C4861" w:rsidRDefault="00956E0A" w:rsidP="00956E0A">
      <w:pPr>
        <w:spacing w:line="20" w:lineRule="atLeast"/>
        <w:ind w:firstLine="709"/>
        <w:jc w:val="center"/>
        <w:rPr>
          <w:b/>
          <w:caps/>
          <w:color w:val="FF0000"/>
        </w:rPr>
      </w:pPr>
    </w:p>
    <w:p w14:paraId="626F0CFC" w14:textId="77777777" w:rsidR="00956E0A" w:rsidRPr="006C4861" w:rsidRDefault="00956E0A" w:rsidP="00956E0A">
      <w:pPr>
        <w:spacing w:line="20" w:lineRule="atLeast"/>
        <w:ind w:firstLine="709"/>
        <w:jc w:val="center"/>
        <w:rPr>
          <w:b/>
          <w:caps/>
          <w:color w:val="FF0000"/>
        </w:rPr>
      </w:pPr>
    </w:p>
    <w:p w14:paraId="595219AE" w14:textId="77777777" w:rsidR="00D822ED" w:rsidRPr="006C4861" w:rsidRDefault="00D822ED" w:rsidP="00D822ED">
      <w:pPr>
        <w:shd w:val="clear" w:color="auto" w:fill="FFFFFF"/>
        <w:suppressAutoHyphens/>
        <w:overflowPunct w:val="0"/>
        <w:autoSpaceDE w:val="0"/>
        <w:spacing w:line="20" w:lineRule="atLeast"/>
        <w:ind w:firstLine="709"/>
        <w:jc w:val="center"/>
        <w:textAlignment w:val="baseline"/>
        <w:rPr>
          <w:color w:val="FF0000"/>
          <w:lang w:eastAsia="ar-SA"/>
        </w:rPr>
      </w:pPr>
    </w:p>
    <w:p w14:paraId="3DB004E6" w14:textId="611AEFF3" w:rsidR="00D822ED" w:rsidRPr="00933F4A" w:rsidRDefault="00D822ED" w:rsidP="00D822ED">
      <w:pPr>
        <w:spacing w:line="20" w:lineRule="atLeast"/>
        <w:ind w:firstLine="709"/>
        <w:jc w:val="center"/>
        <w:rPr>
          <w:sz w:val="28"/>
          <w:szCs w:val="28"/>
        </w:rPr>
      </w:pPr>
      <w:r w:rsidRPr="00933F4A">
        <w:rPr>
          <w:sz w:val="28"/>
          <w:szCs w:val="28"/>
        </w:rPr>
        <w:t>Текстовые</w:t>
      </w:r>
      <w:r w:rsidR="00B252BA" w:rsidRPr="00933F4A">
        <w:rPr>
          <w:sz w:val="28"/>
          <w:szCs w:val="28"/>
        </w:rPr>
        <w:t xml:space="preserve"> </w:t>
      </w:r>
      <w:r w:rsidRPr="00933F4A">
        <w:rPr>
          <w:sz w:val="28"/>
          <w:szCs w:val="28"/>
        </w:rPr>
        <w:t>материалы</w:t>
      </w:r>
      <w:r w:rsidR="00B252BA" w:rsidRPr="00933F4A">
        <w:rPr>
          <w:sz w:val="28"/>
          <w:szCs w:val="28"/>
        </w:rPr>
        <w:t xml:space="preserve"> </w:t>
      </w:r>
      <w:r w:rsidRPr="00933F4A">
        <w:rPr>
          <w:sz w:val="28"/>
          <w:szCs w:val="28"/>
        </w:rPr>
        <w:t>по</w:t>
      </w:r>
      <w:r w:rsidR="00B252BA" w:rsidRPr="00933F4A">
        <w:rPr>
          <w:sz w:val="28"/>
          <w:szCs w:val="28"/>
        </w:rPr>
        <w:t xml:space="preserve"> </w:t>
      </w:r>
      <w:r w:rsidRPr="00933F4A">
        <w:rPr>
          <w:sz w:val="28"/>
          <w:szCs w:val="28"/>
        </w:rPr>
        <w:t>обоснованию</w:t>
      </w:r>
      <w:r w:rsidR="00B252BA" w:rsidRPr="00933F4A">
        <w:rPr>
          <w:sz w:val="28"/>
          <w:szCs w:val="28"/>
        </w:rPr>
        <w:t xml:space="preserve"> </w:t>
      </w:r>
      <w:r w:rsidRPr="00933F4A">
        <w:rPr>
          <w:sz w:val="28"/>
          <w:szCs w:val="28"/>
        </w:rPr>
        <w:t>генеральн</w:t>
      </w:r>
      <w:r w:rsidR="00933F4A" w:rsidRPr="00933F4A">
        <w:rPr>
          <w:sz w:val="28"/>
          <w:szCs w:val="28"/>
        </w:rPr>
        <w:t>ого</w:t>
      </w:r>
      <w:r w:rsidR="00B252BA" w:rsidRPr="00933F4A">
        <w:rPr>
          <w:sz w:val="28"/>
          <w:szCs w:val="28"/>
        </w:rPr>
        <w:t xml:space="preserve"> </w:t>
      </w:r>
      <w:r w:rsidRPr="00933F4A">
        <w:rPr>
          <w:sz w:val="28"/>
          <w:szCs w:val="28"/>
        </w:rPr>
        <w:t>план</w:t>
      </w:r>
      <w:r w:rsidR="00933F4A" w:rsidRPr="00933F4A">
        <w:rPr>
          <w:sz w:val="28"/>
          <w:szCs w:val="28"/>
        </w:rPr>
        <w:t>а</w:t>
      </w:r>
    </w:p>
    <w:p w14:paraId="24B8B97B" w14:textId="77777777" w:rsidR="00D822ED" w:rsidRPr="00933F4A" w:rsidRDefault="00D822ED" w:rsidP="00D822ED">
      <w:pPr>
        <w:shd w:val="clear" w:color="auto" w:fill="FFFFFF"/>
        <w:suppressAutoHyphens/>
        <w:overflowPunct w:val="0"/>
        <w:autoSpaceDE w:val="0"/>
        <w:spacing w:line="20" w:lineRule="atLeast"/>
        <w:ind w:firstLine="709"/>
        <w:jc w:val="center"/>
        <w:textAlignment w:val="baseline"/>
        <w:rPr>
          <w:b/>
          <w:lang w:eastAsia="ar-SA"/>
        </w:rPr>
      </w:pPr>
    </w:p>
    <w:p w14:paraId="5DB079ED" w14:textId="77777777" w:rsidR="00D822ED" w:rsidRPr="00933F4A" w:rsidRDefault="00D822ED" w:rsidP="00D822ED">
      <w:pPr>
        <w:shd w:val="clear" w:color="auto" w:fill="FFFFFF"/>
        <w:suppressAutoHyphens/>
        <w:overflowPunct w:val="0"/>
        <w:autoSpaceDE w:val="0"/>
        <w:spacing w:line="20" w:lineRule="atLeast"/>
        <w:ind w:firstLine="709"/>
        <w:jc w:val="center"/>
        <w:textAlignment w:val="baseline"/>
        <w:rPr>
          <w:lang w:eastAsia="ar-SA"/>
        </w:rPr>
      </w:pPr>
    </w:p>
    <w:p w14:paraId="5642558F" w14:textId="77777777" w:rsidR="00D822ED" w:rsidRPr="00933F4A" w:rsidRDefault="00D822ED" w:rsidP="00D822ED">
      <w:pPr>
        <w:spacing w:line="20" w:lineRule="atLeast"/>
        <w:ind w:firstLine="709"/>
        <w:jc w:val="center"/>
      </w:pPr>
    </w:p>
    <w:p w14:paraId="49D92E55" w14:textId="77777777" w:rsidR="00956E0A" w:rsidRPr="00933F4A" w:rsidRDefault="00956E0A" w:rsidP="00D822ED">
      <w:pPr>
        <w:spacing w:line="20" w:lineRule="atLeast"/>
        <w:ind w:firstLine="709"/>
        <w:jc w:val="center"/>
      </w:pPr>
    </w:p>
    <w:p w14:paraId="2BD3557C" w14:textId="77777777" w:rsidR="00956E0A" w:rsidRPr="00933F4A" w:rsidRDefault="00956E0A" w:rsidP="00D822ED">
      <w:pPr>
        <w:spacing w:line="20" w:lineRule="atLeast"/>
        <w:ind w:firstLine="709"/>
        <w:jc w:val="center"/>
      </w:pPr>
    </w:p>
    <w:p w14:paraId="65835162" w14:textId="77777777" w:rsidR="00956E0A" w:rsidRPr="00933F4A" w:rsidRDefault="00956E0A" w:rsidP="00D822ED">
      <w:pPr>
        <w:spacing w:line="20" w:lineRule="atLeast"/>
        <w:ind w:firstLine="709"/>
        <w:jc w:val="center"/>
      </w:pPr>
    </w:p>
    <w:p w14:paraId="79D6068C" w14:textId="77777777" w:rsidR="00956E0A" w:rsidRPr="00933F4A" w:rsidRDefault="00956E0A" w:rsidP="00D822ED">
      <w:pPr>
        <w:spacing w:line="20" w:lineRule="atLeast"/>
        <w:ind w:firstLine="709"/>
        <w:jc w:val="center"/>
      </w:pPr>
    </w:p>
    <w:p w14:paraId="22C622EB" w14:textId="77777777" w:rsidR="00956E0A" w:rsidRPr="00933F4A" w:rsidRDefault="00956E0A" w:rsidP="00D822ED">
      <w:pPr>
        <w:spacing w:line="20" w:lineRule="atLeast"/>
        <w:ind w:firstLine="709"/>
        <w:jc w:val="center"/>
      </w:pPr>
    </w:p>
    <w:p w14:paraId="2636672A" w14:textId="77777777" w:rsidR="00956E0A" w:rsidRPr="00933F4A" w:rsidRDefault="00956E0A" w:rsidP="00D822ED">
      <w:pPr>
        <w:spacing w:line="20" w:lineRule="atLeast"/>
        <w:ind w:firstLine="709"/>
        <w:jc w:val="center"/>
      </w:pPr>
    </w:p>
    <w:p w14:paraId="10208F47" w14:textId="77777777" w:rsidR="00956E0A" w:rsidRPr="00933F4A" w:rsidRDefault="00956E0A" w:rsidP="00D822ED">
      <w:pPr>
        <w:spacing w:line="20" w:lineRule="atLeast"/>
        <w:ind w:firstLine="709"/>
        <w:jc w:val="center"/>
      </w:pPr>
    </w:p>
    <w:p w14:paraId="4C25422D" w14:textId="77777777" w:rsidR="00956E0A" w:rsidRPr="00933F4A" w:rsidRDefault="00956E0A" w:rsidP="00D822ED">
      <w:pPr>
        <w:spacing w:line="20" w:lineRule="atLeast"/>
        <w:ind w:firstLine="709"/>
        <w:jc w:val="center"/>
      </w:pPr>
    </w:p>
    <w:p w14:paraId="4C6898B4" w14:textId="77777777" w:rsidR="00D822ED" w:rsidRPr="00933F4A" w:rsidRDefault="00D822ED" w:rsidP="00D822ED">
      <w:pPr>
        <w:spacing w:line="20" w:lineRule="atLeast"/>
        <w:ind w:firstLine="709"/>
        <w:jc w:val="center"/>
      </w:pPr>
    </w:p>
    <w:tbl>
      <w:tblPr>
        <w:tblStyle w:val="5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2"/>
        <w:gridCol w:w="2123"/>
      </w:tblGrid>
      <w:tr w:rsidR="00933F4A" w:rsidRPr="00933F4A" w14:paraId="62ECD82D" w14:textId="77777777" w:rsidTr="0066226D">
        <w:tc>
          <w:tcPr>
            <w:tcW w:w="3960" w:type="pct"/>
          </w:tcPr>
          <w:p w14:paraId="63B721DB" w14:textId="77777777" w:rsidR="00D822ED" w:rsidRPr="00933F4A" w:rsidRDefault="00D822ED" w:rsidP="00D822ED">
            <w:pPr>
              <w:spacing w:line="20" w:lineRule="atLeast"/>
            </w:pPr>
            <w:r w:rsidRPr="00933F4A">
              <w:t>Генеральный</w:t>
            </w:r>
            <w:r w:rsidR="00B252BA" w:rsidRPr="00933F4A">
              <w:t xml:space="preserve"> </w:t>
            </w:r>
            <w:r w:rsidRPr="00933F4A">
              <w:t>директор</w:t>
            </w:r>
          </w:p>
        </w:tc>
        <w:tc>
          <w:tcPr>
            <w:tcW w:w="1040" w:type="pct"/>
          </w:tcPr>
          <w:p w14:paraId="039AC10E" w14:textId="77777777" w:rsidR="00D822ED" w:rsidRPr="00933F4A" w:rsidRDefault="00D822ED" w:rsidP="00D822ED">
            <w:pPr>
              <w:spacing w:line="20" w:lineRule="atLeast"/>
            </w:pPr>
            <w:r w:rsidRPr="00933F4A">
              <w:t>С.Д.</w:t>
            </w:r>
            <w:r w:rsidR="00B252BA" w:rsidRPr="00933F4A">
              <w:t xml:space="preserve"> </w:t>
            </w:r>
            <w:r w:rsidRPr="00933F4A">
              <w:t>Митягин</w:t>
            </w:r>
          </w:p>
        </w:tc>
      </w:tr>
      <w:tr w:rsidR="00933F4A" w:rsidRPr="00933F4A" w14:paraId="1FCD9C60" w14:textId="77777777" w:rsidTr="0066226D">
        <w:tc>
          <w:tcPr>
            <w:tcW w:w="3960" w:type="pct"/>
          </w:tcPr>
          <w:p w14:paraId="332E28FD" w14:textId="77777777" w:rsidR="00D822ED" w:rsidRPr="00933F4A" w:rsidRDefault="00D822ED" w:rsidP="00D822ED">
            <w:pPr>
              <w:spacing w:line="20" w:lineRule="atLeast"/>
            </w:pPr>
            <w:r w:rsidRPr="00933F4A">
              <w:t>Руководитель</w:t>
            </w:r>
            <w:r w:rsidR="00B252BA" w:rsidRPr="00933F4A">
              <w:t xml:space="preserve"> </w:t>
            </w:r>
            <w:r w:rsidRPr="00933F4A">
              <w:t>проекта</w:t>
            </w:r>
          </w:p>
        </w:tc>
        <w:tc>
          <w:tcPr>
            <w:tcW w:w="1040" w:type="pct"/>
          </w:tcPr>
          <w:p w14:paraId="0CE7484E" w14:textId="77777777" w:rsidR="00D822ED" w:rsidRPr="00933F4A" w:rsidRDefault="00956E0A" w:rsidP="00D822ED">
            <w:pPr>
              <w:spacing w:line="20" w:lineRule="atLeast"/>
            </w:pPr>
            <w:r w:rsidRPr="00933F4A">
              <w:t>В</w:t>
            </w:r>
            <w:r w:rsidR="00D822ED" w:rsidRPr="00933F4A">
              <w:t>.А.</w:t>
            </w:r>
            <w:r w:rsidR="00B252BA" w:rsidRPr="00933F4A">
              <w:t xml:space="preserve"> </w:t>
            </w:r>
            <w:proofErr w:type="spellStart"/>
            <w:r w:rsidRPr="00933F4A">
              <w:t>Орешкова</w:t>
            </w:r>
            <w:proofErr w:type="spellEnd"/>
          </w:p>
        </w:tc>
      </w:tr>
      <w:tr w:rsidR="00D822ED" w:rsidRPr="00933F4A" w14:paraId="5FBCB379" w14:textId="77777777" w:rsidTr="0066226D">
        <w:tc>
          <w:tcPr>
            <w:tcW w:w="3960" w:type="pct"/>
          </w:tcPr>
          <w:p w14:paraId="2DF4BFA8" w14:textId="77777777" w:rsidR="00D822ED" w:rsidRPr="00933F4A" w:rsidRDefault="00D822ED" w:rsidP="00D822ED">
            <w:pPr>
              <w:spacing w:line="20" w:lineRule="atLeast"/>
            </w:pPr>
            <w:r w:rsidRPr="00933F4A">
              <w:t>Главный</w:t>
            </w:r>
            <w:r w:rsidR="00B252BA" w:rsidRPr="00933F4A">
              <w:t xml:space="preserve"> </w:t>
            </w:r>
            <w:r w:rsidRPr="00933F4A">
              <w:t>инженер</w:t>
            </w:r>
            <w:r w:rsidR="00B252BA" w:rsidRPr="00933F4A">
              <w:t xml:space="preserve"> </w:t>
            </w:r>
            <w:r w:rsidRPr="00933F4A">
              <w:t>проекта</w:t>
            </w:r>
          </w:p>
        </w:tc>
        <w:tc>
          <w:tcPr>
            <w:tcW w:w="1040" w:type="pct"/>
          </w:tcPr>
          <w:p w14:paraId="21694D06" w14:textId="77777777" w:rsidR="00D822ED" w:rsidRPr="00933F4A" w:rsidRDefault="00D822ED" w:rsidP="00D822ED">
            <w:pPr>
              <w:spacing w:line="20" w:lineRule="atLeast"/>
            </w:pPr>
            <w:r w:rsidRPr="00933F4A">
              <w:t>Д.В.</w:t>
            </w:r>
            <w:r w:rsidR="00B252BA" w:rsidRPr="00933F4A">
              <w:t xml:space="preserve"> </w:t>
            </w:r>
            <w:r w:rsidRPr="00933F4A">
              <w:t>Морозов</w:t>
            </w:r>
          </w:p>
        </w:tc>
      </w:tr>
    </w:tbl>
    <w:p w14:paraId="653E100E" w14:textId="77777777" w:rsidR="00D822ED" w:rsidRPr="00933F4A" w:rsidRDefault="00D822ED" w:rsidP="00D822ED">
      <w:pPr>
        <w:spacing w:line="20" w:lineRule="atLeast"/>
        <w:ind w:firstLine="709"/>
        <w:jc w:val="center"/>
      </w:pPr>
    </w:p>
    <w:p w14:paraId="18FAE6E5" w14:textId="77777777" w:rsidR="00D822ED" w:rsidRPr="00933F4A" w:rsidRDefault="00D822ED" w:rsidP="00D822ED">
      <w:pPr>
        <w:spacing w:line="20" w:lineRule="atLeast"/>
        <w:ind w:firstLine="709"/>
        <w:jc w:val="center"/>
      </w:pPr>
    </w:p>
    <w:p w14:paraId="6C7891B1" w14:textId="77777777" w:rsidR="00D822ED" w:rsidRPr="00933F4A" w:rsidRDefault="00D822ED" w:rsidP="00D822ED">
      <w:pPr>
        <w:spacing w:line="20" w:lineRule="atLeast"/>
        <w:ind w:firstLine="709"/>
        <w:jc w:val="center"/>
      </w:pPr>
    </w:p>
    <w:p w14:paraId="687A1D79" w14:textId="77777777" w:rsidR="00956E0A" w:rsidRPr="00933F4A" w:rsidRDefault="00956E0A" w:rsidP="00D822ED">
      <w:pPr>
        <w:spacing w:line="20" w:lineRule="atLeast"/>
        <w:ind w:firstLine="709"/>
        <w:jc w:val="center"/>
      </w:pPr>
    </w:p>
    <w:p w14:paraId="2FC993A2" w14:textId="77777777" w:rsidR="00D822ED" w:rsidRPr="00933F4A" w:rsidRDefault="00D822ED" w:rsidP="00D822ED">
      <w:pPr>
        <w:spacing w:line="20" w:lineRule="atLeast"/>
        <w:ind w:firstLine="709"/>
        <w:jc w:val="center"/>
      </w:pPr>
    </w:p>
    <w:p w14:paraId="63317E2C" w14:textId="77777777" w:rsidR="00D822ED" w:rsidRPr="00933F4A" w:rsidRDefault="00D822ED" w:rsidP="00D822ED">
      <w:pPr>
        <w:spacing w:line="20" w:lineRule="atLeast"/>
        <w:ind w:firstLine="709"/>
        <w:jc w:val="center"/>
      </w:pPr>
    </w:p>
    <w:p w14:paraId="7CC25365" w14:textId="77777777" w:rsidR="00D822ED" w:rsidRPr="00933F4A" w:rsidRDefault="00D822ED" w:rsidP="00D822ED">
      <w:pPr>
        <w:spacing w:line="20" w:lineRule="atLeast"/>
        <w:ind w:firstLine="709"/>
        <w:jc w:val="center"/>
        <w:rPr>
          <w:b/>
        </w:rPr>
      </w:pPr>
      <w:r w:rsidRPr="00933F4A">
        <w:rPr>
          <w:b/>
        </w:rPr>
        <w:t>Санкт-Петербург</w:t>
      </w:r>
      <w:r w:rsidR="00B252BA" w:rsidRPr="00933F4A">
        <w:rPr>
          <w:b/>
        </w:rPr>
        <w:t xml:space="preserve"> </w:t>
      </w:r>
    </w:p>
    <w:p w14:paraId="46063BBB" w14:textId="77777777" w:rsidR="00F947B6" w:rsidRPr="00933F4A" w:rsidRDefault="00D822ED" w:rsidP="00D822ED">
      <w:pPr>
        <w:spacing w:line="20" w:lineRule="atLeast"/>
        <w:ind w:firstLine="709"/>
        <w:jc w:val="center"/>
        <w:rPr>
          <w:kern w:val="1"/>
        </w:rPr>
        <w:sectPr w:rsidR="00F947B6" w:rsidRPr="00933F4A" w:rsidSect="00463048">
          <w:headerReference w:type="default" r:id="rId9"/>
          <w:footerReference w:type="default" r:id="rId10"/>
          <w:headerReference w:type="first" r:id="rId11"/>
          <w:pgSz w:w="11906" w:h="16838"/>
          <w:pgMar w:top="1134" w:right="567" w:bottom="1134" w:left="1134" w:header="709" w:footer="709" w:gutter="0"/>
          <w:cols w:space="708"/>
          <w:titlePg/>
          <w:docGrid w:linePitch="360"/>
        </w:sectPr>
      </w:pPr>
      <w:r w:rsidRPr="00933F4A">
        <w:rPr>
          <w:b/>
        </w:rPr>
        <w:t>20</w:t>
      </w:r>
      <w:r w:rsidR="002F3EAA" w:rsidRPr="00933F4A">
        <w:rPr>
          <w:b/>
        </w:rPr>
        <w:t>20</w:t>
      </w:r>
      <w:r w:rsidR="00B252BA" w:rsidRPr="00933F4A">
        <w:rPr>
          <w:b/>
        </w:rPr>
        <w:t xml:space="preserve"> </w:t>
      </w:r>
      <w:r w:rsidRPr="00933F4A">
        <w:rPr>
          <w:b/>
        </w:rPr>
        <w:t>г.</w:t>
      </w:r>
    </w:p>
    <w:p w14:paraId="782E6074" w14:textId="77777777" w:rsidR="00753D20" w:rsidRPr="00313902" w:rsidRDefault="00753D20" w:rsidP="00753D20">
      <w:pPr>
        <w:suppressAutoHyphens/>
        <w:ind w:firstLine="709"/>
        <w:jc w:val="center"/>
        <w:rPr>
          <w:lang w:eastAsia="zh-CN"/>
        </w:rPr>
      </w:pPr>
      <w:r w:rsidRPr="00313902">
        <w:rPr>
          <w:b/>
          <w:lang w:eastAsia="zh-CN"/>
        </w:rPr>
        <w:lastRenderedPageBreak/>
        <w:t>Состав</w:t>
      </w:r>
      <w:r w:rsidR="00B252BA" w:rsidRPr="00313902">
        <w:rPr>
          <w:b/>
          <w:lang w:eastAsia="zh-CN"/>
        </w:rPr>
        <w:t xml:space="preserve"> </w:t>
      </w:r>
      <w:r w:rsidRPr="00313902">
        <w:rPr>
          <w:b/>
          <w:lang w:eastAsia="zh-CN"/>
        </w:rPr>
        <w:t>авторского</w:t>
      </w:r>
      <w:r w:rsidR="00B252BA" w:rsidRPr="00313902">
        <w:rPr>
          <w:b/>
          <w:lang w:eastAsia="zh-CN"/>
        </w:rPr>
        <w:t xml:space="preserve"> </w:t>
      </w:r>
      <w:r w:rsidRPr="00313902">
        <w:rPr>
          <w:b/>
          <w:lang w:eastAsia="zh-CN"/>
        </w:rPr>
        <w:t>коллектива</w:t>
      </w:r>
      <w:r w:rsidR="00B252BA" w:rsidRPr="00313902">
        <w:rPr>
          <w:b/>
          <w:lang w:eastAsia="zh-CN"/>
        </w:rPr>
        <w:t xml:space="preserve"> </w:t>
      </w:r>
    </w:p>
    <w:p w14:paraId="26373515" w14:textId="77777777" w:rsidR="00753D20" w:rsidRPr="00313902" w:rsidRDefault="00753D20" w:rsidP="00753D20">
      <w:pPr>
        <w:widowControl w:val="0"/>
        <w:suppressAutoHyphens/>
        <w:ind w:firstLine="709"/>
        <w:jc w:val="center"/>
        <w:rPr>
          <w:b/>
          <w:lang w:eastAsia="zh-CN"/>
        </w:rPr>
      </w:pPr>
      <w:bookmarkStart w:id="1" w:name="_Hlk522971228"/>
    </w:p>
    <w:tbl>
      <w:tblPr>
        <w:tblW w:w="5000" w:type="pct"/>
        <w:tblLook w:val="04A0" w:firstRow="1" w:lastRow="0" w:firstColumn="1" w:lastColumn="0" w:noHBand="0" w:noVBand="1"/>
      </w:tblPr>
      <w:tblGrid>
        <w:gridCol w:w="6092"/>
        <w:gridCol w:w="4113"/>
      </w:tblGrid>
      <w:tr w:rsidR="00313902" w:rsidRPr="00313902" w14:paraId="2467A736" w14:textId="77777777" w:rsidTr="0066226D">
        <w:tc>
          <w:tcPr>
            <w:tcW w:w="2985" w:type="pct"/>
            <w:shd w:val="clear" w:color="auto" w:fill="auto"/>
          </w:tcPr>
          <w:bookmarkEnd w:id="1"/>
          <w:p w14:paraId="2EFC32AF" w14:textId="77777777" w:rsidR="00533D21" w:rsidRPr="00313902" w:rsidRDefault="00533D21" w:rsidP="00533D21">
            <w:pPr>
              <w:suppressAutoHyphens/>
              <w:overflowPunct w:val="0"/>
              <w:autoSpaceDE w:val="0"/>
              <w:spacing w:before="120" w:after="120" w:line="20" w:lineRule="atLeast"/>
              <w:ind w:firstLine="709"/>
              <w:jc w:val="both"/>
              <w:textAlignment w:val="baseline"/>
              <w:rPr>
                <w:b/>
                <w:lang w:eastAsia="ar-SA"/>
              </w:rPr>
            </w:pPr>
            <w:r w:rsidRPr="00313902">
              <w:rPr>
                <w:b/>
                <w:lang w:eastAsia="ar-SA"/>
              </w:rPr>
              <w:t>Должность</w:t>
            </w:r>
          </w:p>
        </w:tc>
        <w:tc>
          <w:tcPr>
            <w:tcW w:w="2015" w:type="pct"/>
            <w:shd w:val="clear" w:color="auto" w:fill="auto"/>
          </w:tcPr>
          <w:p w14:paraId="1C312510" w14:textId="77777777" w:rsidR="00533D21" w:rsidRPr="00313902" w:rsidRDefault="00533D21" w:rsidP="00533D21">
            <w:pPr>
              <w:suppressAutoHyphens/>
              <w:overflowPunct w:val="0"/>
              <w:autoSpaceDE w:val="0"/>
              <w:spacing w:before="120" w:after="120" w:line="20" w:lineRule="atLeast"/>
              <w:ind w:firstLine="709"/>
              <w:jc w:val="both"/>
              <w:textAlignment w:val="baseline"/>
              <w:rPr>
                <w:b/>
                <w:lang w:eastAsia="ar-SA"/>
              </w:rPr>
            </w:pPr>
            <w:r w:rsidRPr="00313902">
              <w:rPr>
                <w:b/>
                <w:lang w:eastAsia="ar-SA"/>
              </w:rPr>
              <w:t>Фамилия,</w:t>
            </w:r>
            <w:r w:rsidR="00B252BA" w:rsidRPr="00313902">
              <w:rPr>
                <w:b/>
                <w:lang w:eastAsia="ar-SA"/>
              </w:rPr>
              <w:t xml:space="preserve"> </w:t>
            </w:r>
            <w:r w:rsidRPr="00313902">
              <w:rPr>
                <w:b/>
                <w:lang w:eastAsia="ar-SA"/>
              </w:rPr>
              <w:t>инициалы</w:t>
            </w:r>
          </w:p>
        </w:tc>
      </w:tr>
      <w:tr w:rsidR="00313902" w:rsidRPr="00313902" w14:paraId="5C4BAD50" w14:textId="77777777" w:rsidTr="0066226D">
        <w:tc>
          <w:tcPr>
            <w:tcW w:w="2985" w:type="pct"/>
            <w:shd w:val="clear" w:color="auto" w:fill="auto"/>
          </w:tcPr>
          <w:p w14:paraId="378698A3" w14:textId="77777777" w:rsidR="00533D21" w:rsidRPr="00313902" w:rsidRDefault="00533D21" w:rsidP="00533D21">
            <w:pPr>
              <w:suppressAutoHyphens/>
              <w:overflowPunct w:val="0"/>
              <w:autoSpaceDE w:val="0"/>
              <w:spacing w:line="20" w:lineRule="atLeast"/>
              <w:ind w:firstLine="709"/>
              <w:jc w:val="both"/>
              <w:textAlignment w:val="baseline"/>
              <w:rPr>
                <w:lang w:eastAsia="ar-SA"/>
              </w:rPr>
            </w:pPr>
            <w:r w:rsidRPr="00313902">
              <w:rPr>
                <w:lang w:eastAsia="ar-SA"/>
              </w:rPr>
              <w:t>Генеральный</w:t>
            </w:r>
            <w:r w:rsidR="00B252BA" w:rsidRPr="00313902">
              <w:rPr>
                <w:lang w:eastAsia="ar-SA"/>
              </w:rPr>
              <w:t xml:space="preserve"> </w:t>
            </w:r>
            <w:r w:rsidRPr="00313902">
              <w:rPr>
                <w:lang w:eastAsia="ar-SA"/>
              </w:rPr>
              <w:t>директор</w:t>
            </w:r>
          </w:p>
        </w:tc>
        <w:tc>
          <w:tcPr>
            <w:tcW w:w="2015" w:type="pct"/>
            <w:shd w:val="clear" w:color="auto" w:fill="auto"/>
          </w:tcPr>
          <w:p w14:paraId="419A6CC6" w14:textId="77777777" w:rsidR="00533D21" w:rsidRPr="00313902" w:rsidRDefault="00533D21" w:rsidP="00533D21">
            <w:pPr>
              <w:suppressAutoHyphens/>
              <w:overflowPunct w:val="0"/>
              <w:autoSpaceDE w:val="0"/>
              <w:spacing w:line="20" w:lineRule="atLeast"/>
              <w:ind w:firstLine="709"/>
              <w:jc w:val="both"/>
              <w:textAlignment w:val="baseline"/>
              <w:rPr>
                <w:lang w:eastAsia="ar-SA"/>
              </w:rPr>
            </w:pPr>
            <w:r w:rsidRPr="00313902">
              <w:rPr>
                <w:lang w:eastAsia="ar-SA"/>
              </w:rPr>
              <w:t>Митягин</w:t>
            </w:r>
            <w:r w:rsidR="00B252BA" w:rsidRPr="00313902">
              <w:rPr>
                <w:lang w:eastAsia="ar-SA"/>
              </w:rPr>
              <w:t xml:space="preserve"> </w:t>
            </w:r>
            <w:r w:rsidRPr="00313902">
              <w:rPr>
                <w:lang w:eastAsia="ar-SA"/>
              </w:rPr>
              <w:t>С.Д.</w:t>
            </w:r>
          </w:p>
        </w:tc>
      </w:tr>
      <w:tr w:rsidR="00313902" w:rsidRPr="00313902" w14:paraId="40076518" w14:textId="77777777" w:rsidTr="0066226D">
        <w:tc>
          <w:tcPr>
            <w:tcW w:w="2985" w:type="pct"/>
            <w:shd w:val="clear" w:color="auto" w:fill="auto"/>
          </w:tcPr>
          <w:p w14:paraId="5E44B78B" w14:textId="77777777" w:rsidR="00533D21" w:rsidRPr="00313902" w:rsidRDefault="0034229E" w:rsidP="00533D21">
            <w:pPr>
              <w:suppressAutoHyphens/>
              <w:overflowPunct w:val="0"/>
              <w:autoSpaceDE w:val="0"/>
              <w:spacing w:line="20" w:lineRule="atLeast"/>
              <w:ind w:firstLine="709"/>
              <w:jc w:val="both"/>
              <w:textAlignment w:val="baseline"/>
              <w:rPr>
                <w:lang w:eastAsia="ar-SA"/>
              </w:rPr>
            </w:pPr>
            <w:r w:rsidRPr="00313902">
              <w:rPr>
                <w:lang w:eastAsia="ar-SA"/>
              </w:rPr>
              <w:t>Управляющий директор</w:t>
            </w:r>
          </w:p>
        </w:tc>
        <w:tc>
          <w:tcPr>
            <w:tcW w:w="2015" w:type="pct"/>
            <w:shd w:val="clear" w:color="auto" w:fill="auto"/>
          </w:tcPr>
          <w:p w14:paraId="0D423567" w14:textId="77777777" w:rsidR="00533D21" w:rsidRPr="00313902" w:rsidRDefault="00533D21" w:rsidP="00533D21">
            <w:pPr>
              <w:suppressAutoHyphens/>
              <w:overflowPunct w:val="0"/>
              <w:autoSpaceDE w:val="0"/>
              <w:spacing w:line="20" w:lineRule="atLeast"/>
              <w:ind w:firstLine="709"/>
              <w:jc w:val="both"/>
              <w:textAlignment w:val="baseline"/>
              <w:rPr>
                <w:lang w:eastAsia="ar-SA"/>
              </w:rPr>
            </w:pPr>
            <w:r w:rsidRPr="00313902">
              <w:rPr>
                <w:lang w:eastAsia="ar-SA"/>
              </w:rPr>
              <w:t>Спирин</w:t>
            </w:r>
            <w:r w:rsidR="00B252BA" w:rsidRPr="00313902">
              <w:rPr>
                <w:lang w:eastAsia="ar-SA"/>
              </w:rPr>
              <w:t xml:space="preserve"> </w:t>
            </w:r>
            <w:r w:rsidRPr="00313902">
              <w:rPr>
                <w:lang w:eastAsia="ar-SA"/>
              </w:rPr>
              <w:t>П.П.</w:t>
            </w:r>
          </w:p>
        </w:tc>
      </w:tr>
      <w:tr w:rsidR="00313902" w:rsidRPr="00313902" w14:paraId="22E11A65" w14:textId="77777777" w:rsidTr="0066226D">
        <w:tc>
          <w:tcPr>
            <w:tcW w:w="2985" w:type="pct"/>
            <w:shd w:val="clear" w:color="auto" w:fill="auto"/>
          </w:tcPr>
          <w:p w14:paraId="76BE17CB" w14:textId="77777777" w:rsidR="00533D21" w:rsidRPr="00313902" w:rsidRDefault="00533D21" w:rsidP="00533D21">
            <w:pPr>
              <w:suppressAutoHyphens/>
              <w:overflowPunct w:val="0"/>
              <w:autoSpaceDE w:val="0"/>
              <w:spacing w:line="20" w:lineRule="atLeast"/>
              <w:ind w:firstLine="709"/>
              <w:jc w:val="both"/>
              <w:textAlignment w:val="baseline"/>
            </w:pPr>
            <w:r w:rsidRPr="00313902">
              <w:t>Руководитель</w:t>
            </w:r>
            <w:r w:rsidR="00B252BA" w:rsidRPr="00313902">
              <w:t xml:space="preserve"> </w:t>
            </w:r>
            <w:r w:rsidRPr="00313902">
              <w:t>проекта</w:t>
            </w:r>
          </w:p>
        </w:tc>
        <w:tc>
          <w:tcPr>
            <w:tcW w:w="2015" w:type="pct"/>
            <w:shd w:val="clear" w:color="auto" w:fill="auto"/>
          </w:tcPr>
          <w:p w14:paraId="75A3AAEC" w14:textId="77777777" w:rsidR="00533D21" w:rsidRPr="00313902" w:rsidRDefault="0034229E" w:rsidP="00533D21">
            <w:pPr>
              <w:suppressAutoHyphens/>
              <w:overflowPunct w:val="0"/>
              <w:autoSpaceDE w:val="0"/>
              <w:spacing w:line="20" w:lineRule="atLeast"/>
              <w:ind w:firstLine="709"/>
              <w:jc w:val="both"/>
              <w:textAlignment w:val="baseline"/>
            </w:pPr>
            <w:proofErr w:type="spellStart"/>
            <w:r w:rsidRPr="00313902">
              <w:t>Орешкова</w:t>
            </w:r>
            <w:proofErr w:type="spellEnd"/>
            <w:r w:rsidR="00B252BA" w:rsidRPr="00313902">
              <w:t xml:space="preserve"> </w:t>
            </w:r>
            <w:r w:rsidRPr="00313902">
              <w:t>В</w:t>
            </w:r>
            <w:r w:rsidR="00533D21" w:rsidRPr="00313902">
              <w:t>.А.</w:t>
            </w:r>
          </w:p>
        </w:tc>
      </w:tr>
      <w:tr w:rsidR="00313902" w:rsidRPr="00313902" w14:paraId="728D962C" w14:textId="77777777" w:rsidTr="0066226D">
        <w:tc>
          <w:tcPr>
            <w:tcW w:w="2985" w:type="pct"/>
            <w:shd w:val="clear" w:color="auto" w:fill="auto"/>
          </w:tcPr>
          <w:p w14:paraId="30BE5581" w14:textId="77777777" w:rsidR="00533D21" w:rsidRPr="00313902" w:rsidRDefault="00533D21" w:rsidP="00533D21">
            <w:pPr>
              <w:suppressAutoHyphens/>
              <w:overflowPunct w:val="0"/>
              <w:autoSpaceDE w:val="0"/>
              <w:spacing w:line="20" w:lineRule="atLeast"/>
              <w:ind w:firstLine="709"/>
              <w:jc w:val="both"/>
              <w:textAlignment w:val="baseline"/>
            </w:pPr>
            <w:r w:rsidRPr="00313902">
              <w:t>Главный</w:t>
            </w:r>
            <w:r w:rsidR="00B252BA" w:rsidRPr="00313902">
              <w:t xml:space="preserve"> </w:t>
            </w:r>
            <w:r w:rsidRPr="00313902">
              <w:t>архитектор</w:t>
            </w:r>
            <w:r w:rsidR="00B252BA" w:rsidRPr="00313902">
              <w:t xml:space="preserve"> </w:t>
            </w:r>
            <w:r w:rsidRPr="00313902">
              <w:t>проекта</w:t>
            </w:r>
          </w:p>
        </w:tc>
        <w:tc>
          <w:tcPr>
            <w:tcW w:w="2015" w:type="pct"/>
            <w:shd w:val="clear" w:color="auto" w:fill="auto"/>
          </w:tcPr>
          <w:p w14:paraId="10E31447" w14:textId="77777777" w:rsidR="00533D21" w:rsidRPr="00313902" w:rsidRDefault="0007686D" w:rsidP="00533D21">
            <w:pPr>
              <w:suppressAutoHyphens/>
              <w:overflowPunct w:val="0"/>
              <w:autoSpaceDE w:val="0"/>
              <w:spacing w:line="20" w:lineRule="atLeast"/>
              <w:ind w:firstLine="709"/>
              <w:jc w:val="both"/>
              <w:textAlignment w:val="baseline"/>
              <w:rPr>
                <w:lang w:eastAsia="ar-SA"/>
              </w:rPr>
            </w:pPr>
            <w:r w:rsidRPr="00313902">
              <w:rPr>
                <w:lang w:eastAsia="ar-SA"/>
              </w:rPr>
              <w:t>Гончарова</w:t>
            </w:r>
            <w:r w:rsidR="00B252BA" w:rsidRPr="00313902">
              <w:rPr>
                <w:lang w:eastAsia="ar-SA"/>
              </w:rPr>
              <w:t xml:space="preserve"> </w:t>
            </w:r>
            <w:r w:rsidR="00533D21" w:rsidRPr="00313902">
              <w:rPr>
                <w:lang w:eastAsia="ar-SA"/>
              </w:rPr>
              <w:t>Т.</w:t>
            </w:r>
            <w:r w:rsidRPr="00313902">
              <w:rPr>
                <w:lang w:eastAsia="ar-SA"/>
              </w:rPr>
              <w:t>Л</w:t>
            </w:r>
            <w:r w:rsidR="00533D21" w:rsidRPr="00313902">
              <w:rPr>
                <w:lang w:eastAsia="ar-SA"/>
              </w:rPr>
              <w:t>.</w:t>
            </w:r>
          </w:p>
        </w:tc>
      </w:tr>
      <w:tr w:rsidR="00313902" w:rsidRPr="00313902" w14:paraId="09DE9DE8" w14:textId="77777777" w:rsidTr="0066226D">
        <w:tc>
          <w:tcPr>
            <w:tcW w:w="2985" w:type="pct"/>
            <w:shd w:val="clear" w:color="auto" w:fill="auto"/>
          </w:tcPr>
          <w:p w14:paraId="3CC70088" w14:textId="77777777" w:rsidR="00533D21" w:rsidRPr="00313902" w:rsidRDefault="00533D21" w:rsidP="00533D21">
            <w:pPr>
              <w:suppressAutoHyphens/>
              <w:overflowPunct w:val="0"/>
              <w:autoSpaceDE w:val="0"/>
              <w:spacing w:line="20" w:lineRule="atLeast"/>
              <w:ind w:firstLine="709"/>
              <w:jc w:val="both"/>
              <w:textAlignment w:val="baseline"/>
            </w:pPr>
            <w:r w:rsidRPr="00313902">
              <w:t>Главный</w:t>
            </w:r>
            <w:r w:rsidR="00B252BA" w:rsidRPr="00313902">
              <w:t xml:space="preserve"> </w:t>
            </w:r>
            <w:r w:rsidRPr="00313902">
              <w:t>инженер</w:t>
            </w:r>
            <w:r w:rsidR="00B252BA" w:rsidRPr="00313902">
              <w:t xml:space="preserve"> </w:t>
            </w:r>
            <w:r w:rsidRPr="00313902">
              <w:t>проекта</w:t>
            </w:r>
          </w:p>
        </w:tc>
        <w:tc>
          <w:tcPr>
            <w:tcW w:w="2015" w:type="pct"/>
            <w:shd w:val="clear" w:color="auto" w:fill="auto"/>
          </w:tcPr>
          <w:p w14:paraId="396C46A3" w14:textId="77777777" w:rsidR="00533D21" w:rsidRPr="00313902" w:rsidRDefault="00533D21" w:rsidP="00533D21">
            <w:pPr>
              <w:suppressAutoHyphens/>
              <w:overflowPunct w:val="0"/>
              <w:autoSpaceDE w:val="0"/>
              <w:spacing w:line="20" w:lineRule="atLeast"/>
              <w:ind w:firstLine="709"/>
              <w:jc w:val="both"/>
              <w:textAlignment w:val="baseline"/>
              <w:rPr>
                <w:lang w:eastAsia="ar-SA"/>
              </w:rPr>
            </w:pPr>
            <w:r w:rsidRPr="00313902">
              <w:rPr>
                <w:lang w:eastAsia="ar-SA"/>
              </w:rPr>
              <w:t>Морозов</w:t>
            </w:r>
            <w:r w:rsidR="00B252BA" w:rsidRPr="00313902">
              <w:rPr>
                <w:lang w:eastAsia="ar-SA"/>
              </w:rPr>
              <w:t xml:space="preserve"> </w:t>
            </w:r>
            <w:r w:rsidRPr="00313902">
              <w:rPr>
                <w:lang w:eastAsia="ar-SA"/>
              </w:rPr>
              <w:t>Д.</w:t>
            </w:r>
            <w:r w:rsidR="00B252BA" w:rsidRPr="00313902">
              <w:rPr>
                <w:lang w:eastAsia="ar-SA"/>
              </w:rPr>
              <w:t xml:space="preserve"> </w:t>
            </w:r>
            <w:r w:rsidRPr="00313902">
              <w:rPr>
                <w:lang w:eastAsia="ar-SA"/>
              </w:rPr>
              <w:t>В.</w:t>
            </w:r>
          </w:p>
        </w:tc>
      </w:tr>
      <w:tr w:rsidR="00313902" w:rsidRPr="00313902" w14:paraId="6C66E637" w14:textId="77777777" w:rsidTr="0066226D">
        <w:tc>
          <w:tcPr>
            <w:tcW w:w="2985" w:type="pct"/>
            <w:shd w:val="clear" w:color="auto" w:fill="auto"/>
          </w:tcPr>
          <w:p w14:paraId="3C5C73B8" w14:textId="77777777" w:rsidR="00533D21" w:rsidRPr="00313902" w:rsidRDefault="00533D21" w:rsidP="00533D21">
            <w:pPr>
              <w:suppressAutoHyphens/>
              <w:overflowPunct w:val="0"/>
              <w:autoSpaceDE w:val="0"/>
              <w:spacing w:line="20" w:lineRule="atLeast"/>
              <w:ind w:firstLine="709"/>
              <w:jc w:val="both"/>
              <w:textAlignment w:val="baseline"/>
            </w:pPr>
            <w:r w:rsidRPr="00313902">
              <w:t>Ведущий</w:t>
            </w:r>
            <w:r w:rsidR="00B252BA" w:rsidRPr="00313902">
              <w:t xml:space="preserve"> </w:t>
            </w:r>
            <w:r w:rsidRPr="00313902">
              <w:t>инженер</w:t>
            </w:r>
          </w:p>
        </w:tc>
        <w:tc>
          <w:tcPr>
            <w:tcW w:w="2015" w:type="pct"/>
            <w:shd w:val="clear" w:color="auto" w:fill="auto"/>
          </w:tcPr>
          <w:p w14:paraId="41D03AA7" w14:textId="77777777" w:rsidR="00533D21" w:rsidRPr="00313902" w:rsidRDefault="00533D21" w:rsidP="00533D21">
            <w:pPr>
              <w:suppressAutoHyphens/>
              <w:overflowPunct w:val="0"/>
              <w:autoSpaceDE w:val="0"/>
              <w:spacing w:line="20" w:lineRule="atLeast"/>
              <w:ind w:firstLine="709"/>
              <w:jc w:val="both"/>
              <w:textAlignment w:val="baseline"/>
              <w:rPr>
                <w:lang w:eastAsia="ar-SA"/>
              </w:rPr>
            </w:pPr>
            <w:r w:rsidRPr="00313902">
              <w:rPr>
                <w:lang w:eastAsia="ar-SA"/>
              </w:rPr>
              <w:t>Кирсанов</w:t>
            </w:r>
            <w:r w:rsidR="00B252BA" w:rsidRPr="00313902">
              <w:rPr>
                <w:lang w:eastAsia="ar-SA"/>
              </w:rPr>
              <w:t xml:space="preserve"> </w:t>
            </w:r>
            <w:r w:rsidRPr="00313902">
              <w:rPr>
                <w:lang w:eastAsia="ar-SA"/>
              </w:rPr>
              <w:t>Д.С.</w:t>
            </w:r>
          </w:p>
        </w:tc>
      </w:tr>
      <w:tr w:rsidR="00313902" w:rsidRPr="00313902" w14:paraId="3DEDE6A1" w14:textId="77777777" w:rsidTr="0066226D">
        <w:tc>
          <w:tcPr>
            <w:tcW w:w="2985" w:type="pct"/>
            <w:shd w:val="clear" w:color="auto" w:fill="auto"/>
          </w:tcPr>
          <w:p w14:paraId="429ACC1C" w14:textId="77777777" w:rsidR="00533D21" w:rsidRPr="00313902" w:rsidRDefault="0007686D" w:rsidP="00533D21">
            <w:pPr>
              <w:suppressAutoHyphens/>
              <w:overflowPunct w:val="0"/>
              <w:autoSpaceDE w:val="0"/>
              <w:spacing w:line="20" w:lineRule="atLeast"/>
              <w:ind w:firstLine="709"/>
              <w:jc w:val="both"/>
              <w:textAlignment w:val="baseline"/>
            </w:pPr>
            <w:r w:rsidRPr="00313902">
              <w:t>Архитектор</w:t>
            </w:r>
          </w:p>
        </w:tc>
        <w:tc>
          <w:tcPr>
            <w:tcW w:w="2015" w:type="pct"/>
            <w:shd w:val="clear" w:color="auto" w:fill="auto"/>
          </w:tcPr>
          <w:p w14:paraId="47951906" w14:textId="77777777" w:rsidR="00533D21" w:rsidRPr="00313902" w:rsidRDefault="0034229E" w:rsidP="00533D21">
            <w:pPr>
              <w:suppressAutoHyphens/>
              <w:overflowPunct w:val="0"/>
              <w:autoSpaceDE w:val="0"/>
              <w:spacing w:line="20" w:lineRule="atLeast"/>
              <w:ind w:firstLine="709"/>
              <w:jc w:val="both"/>
              <w:textAlignment w:val="baseline"/>
              <w:rPr>
                <w:lang w:eastAsia="ar-SA"/>
              </w:rPr>
            </w:pPr>
            <w:proofErr w:type="spellStart"/>
            <w:r w:rsidRPr="00313902">
              <w:rPr>
                <w:lang w:eastAsia="ar-SA"/>
              </w:rPr>
              <w:t>Холуянова</w:t>
            </w:r>
            <w:proofErr w:type="spellEnd"/>
            <w:r w:rsidRPr="00313902">
              <w:rPr>
                <w:lang w:eastAsia="ar-SA"/>
              </w:rPr>
              <w:t xml:space="preserve"> Е.О</w:t>
            </w:r>
            <w:r w:rsidR="00533D21" w:rsidRPr="00313902">
              <w:rPr>
                <w:lang w:eastAsia="ar-SA"/>
              </w:rPr>
              <w:t>.</w:t>
            </w:r>
          </w:p>
        </w:tc>
      </w:tr>
      <w:tr w:rsidR="00313902" w:rsidRPr="00313902" w14:paraId="306AEC59" w14:textId="77777777" w:rsidTr="0066226D">
        <w:tc>
          <w:tcPr>
            <w:tcW w:w="2985" w:type="pct"/>
            <w:shd w:val="clear" w:color="auto" w:fill="auto"/>
          </w:tcPr>
          <w:p w14:paraId="6AB57418" w14:textId="77777777" w:rsidR="00533D21" w:rsidRPr="00313902" w:rsidRDefault="00533D21" w:rsidP="00533D21">
            <w:pPr>
              <w:suppressAutoHyphens/>
              <w:overflowPunct w:val="0"/>
              <w:autoSpaceDE w:val="0"/>
              <w:spacing w:line="20" w:lineRule="atLeast"/>
              <w:ind w:firstLine="709"/>
              <w:jc w:val="both"/>
              <w:textAlignment w:val="baseline"/>
            </w:pPr>
            <w:r w:rsidRPr="00313902">
              <w:t>Архитектор</w:t>
            </w:r>
          </w:p>
        </w:tc>
        <w:tc>
          <w:tcPr>
            <w:tcW w:w="2015" w:type="pct"/>
            <w:shd w:val="clear" w:color="auto" w:fill="auto"/>
          </w:tcPr>
          <w:p w14:paraId="4E33B31B" w14:textId="0EA48E56" w:rsidR="00533D21" w:rsidRPr="00313902" w:rsidRDefault="00313902" w:rsidP="00533D21">
            <w:pPr>
              <w:suppressAutoHyphens/>
              <w:overflowPunct w:val="0"/>
              <w:autoSpaceDE w:val="0"/>
              <w:spacing w:line="20" w:lineRule="atLeast"/>
              <w:ind w:firstLine="709"/>
              <w:jc w:val="both"/>
              <w:textAlignment w:val="baseline"/>
            </w:pPr>
            <w:proofErr w:type="spellStart"/>
            <w:r>
              <w:rPr>
                <w:lang w:eastAsia="ar-SA"/>
              </w:rPr>
              <w:t>Маева</w:t>
            </w:r>
            <w:proofErr w:type="spellEnd"/>
            <w:r>
              <w:rPr>
                <w:lang w:eastAsia="ar-SA"/>
              </w:rPr>
              <w:t xml:space="preserve"> В.В</w:t>
            </w:r>
            <w:r w:rsidR="0034229E" w:rsidRPr="00313902">
              <w:rPr>
                <w:lang w:eastAsia="ar-SA"/>
              </w:rPr>
              <w:t>.</w:t>
            </w:r>
          </w:p>
        </w:tc>
      </w:tr>
      <w:tr w:rsidR="00313902" w:rsidRPr="00313902" w14:paraId="135DE710" w14:textId="77777777" w:rsidTr="0066226D">
        <w:tc>
          <w:tcPr>
            <w:tcW w:w="2985" w:type="pct"/>
            <w:shd w:val="clear" w:color="auto" w:fill="auto"/>
          </w:tcPr>
          <w:p w14:paraId="10F9EE7F" w14:textId="77777777" w:rsidR="00533D21" w:rsidRPr="00313902" w:rsidRDefault="00901BB2" w:rsidP="00533D21">
            <w:pPr>
              <w:suppressAutoHyphens/>
              <w:overflowPunct w:val="0"/>
              <w:autoSpaceDE w:val="0"/>
              <w:spacing w:line="20" w:lineRule="atLeast"/>
              <w:ind w:firstLine="709"/>
              <w:jc w:val="both"/>
              <w:textAlignment w:val="baseline"/>
            </w:pPr>
            <w:r w:rsidRPr="00313902">
              <w:t>Кадастровый</w:t>
            </w:r>
            <w:r w:rsidR="00B252BA" w:rsidRPr="00313902">
              <w:t xml:space="preserve"> </w:t>
            </w:r>
            <w:r w:rsidRPr="00313902">
              <w:t>инженер</w:t>
            </w:r>
          </w:p>
          <w:p w14:paraId="5F3F41A5" w14:textId="77777777" w:rsidR="0034229E" w:rsidRPr="00313902" w:rsidRDefault="0034229E" w:rsidP="00533D21">
            <w:pPr>
              <w:suppressAutoHyphens/>
              <w:overflowPunct w:val="0"/>
              <w:autoSpaceDE w:val="0"/>
              <w:spacing w:line="20" w:lineRule="atLeast"/>
              <w:ind w:firstLine="709"/>
              <w:jc w:val="both"/>
              <w:textAlignment w:val="baseline"/>
            </w:pPr>
            <w:r w:rsidRPr="00313902">
              <w:t>Кадастровый инженер</w:t>
            </w:r>
          </w:p>
        </w:tc>
        <w:tc>
          <w:tcPr>
            <w:tcW w:w="2015" w:type="pct"/>
            <w:shd w:val="clear" w:color="auto" w:fill="auto"/>
          </w:tcPr>
          <w:p w14:paraId="18C64A09" w14:textId="77777777" w:rsidR="00533D21" w:rsidRPr="00313902" w:rsidRDefault="00901BB2" w:rsidP="00533D21">
            <w:pPr>
              <w:suppressAutoHyphens/>
              <w:overflowPunct w:val="0"/>
              <w:autoSpaceDE w:val="0"/>
              <w:spacing w:line="20" w:lineRule="atLeast"/>
              <w:ind w:firstLine="709"/>
              <w:jc w:val="both"/>
              <w:textAlignment w:val="baseline"/>
            </w:pPr>
            <w:r w:rsidRPr="00313902">
              <w:t>Ануфриева</w:t>
            </w:r>
            <w:r w:rsidR="00B252BA" w:rsidRPr="00313902">
              <w:t xml:space="preserve"> </w:t>
            </w:r>
            <w:r w:rsidRPr="00313902">
              <w:t>Е</w:t>
            </w:r>
            <w:r w:rsidR="00533D21" w:rsidRPr="00313902">
              <w:t>.</w:t>
            </w:r>
            <w:r w:rsidRPr="00313902">
              <w:t>И</w:t>
            </w:r>
            <w:r w:rsidR="00533D21" w:rsidRPr="00313902">
              <w:t>.</w:t>
            </w:r>
          </w:p>
          <w:p w14:paraId="0A12EEC0" w14:textId="77777777" w:rsidR="0034229E" w:rsidRPr="00313902" w:rsidRDefault="0034229E" w:rsidP="00533D21">
            <w:pPr>
              <w:suppressAutoHyphens/>
              <w:overflowPunct w:val="0"/>
              <w:autoSpaceDE w:val="0"/>
              <w:spacing w:line="20" w:lineRule="atLeast"/>
              <w:ind w:firstLine="709"/>
              <w:jc w:val="both"/>
              <w:textAlignment w:val="baseline"/>
            </w:pPr>
            <w:proofErr w:type="spellStart"/>
            <w:r w:rsidRPr="00313902">
              <w:t>Кожеко</w:t>
            </w:r>
            <w:proofErr w:type="spellEnd"/>
            <w:r w:rsidRPr="00313902">
              <w:t xml:space="preserve"> Ю.Р.</w:t>
            </w:r>
          </w:p>
        </w:tc>
      </w:tr>
      <w:tr w:rsidR="00313902" w:rsidRPr="00313902" w14:paraId="173811A2" w14:textId="77777777" w:rsidTr="0066226D">
        <w:tc>
          <w:tcPr>
            <w:tcW w:w="2985" w:type="pct"/>
            <w:shd w:val="clear" w:color="auto" w:fill="auto"/>
          </w:tcPr>
          <w:p w14:paraId="147603D7" w14:textId="77777777" w:rsidR="00533D21" w:rsidRPr="00313902" w:rsidRDefault="00533D21" w:rsidP="00533D21">
            <w:pPr>
              <w:suppressAutoHyphens/>
              <w:overflowPunct w:val="0"/>
              <w:autoSpaceDE w:val="0"/>
              <w:spacing w:line="20" w:lineRule="atLeast"/>
              <w:ind w:firstLine="709"/>
              <w:jc w:val="both"/>
              <w:textAlignment w:val="baseline"/>
            </w:pPr>
            <w:r w:rsidRPr="00313902">
              <w:t>Экономист-демограф</w:t>
            </w:r>
          </w:p>
        </w:tc>
        <w:tc>
          <w:tcPr>
            <w:tcW w:w="2015" w:type="pct"/>
            <w:shd w:val="clear" w:color="auto" w:fill="auto"/>
          </w:tcPr>
          <w:p w14:paraId="0E7E1D55" w14:textId="77777777" w:rsidR="00533D21" w:rsidRPr="00313902" w:rsidRDefault="00533D21" w:rsidP="00533D21">
            <w:pPr>
              <w:suppressAutoHyphens/>
              <w:overflowPunct w:val="0"/>
              <w:autoSpaceDE w:val="0"/>
              <w:spacing w:line="20" w:lineRule="atLeast"/>
              <w:ind w:firstLine="709"/>
              <w:jc w:val="both"/>
              <w:textAlignment w:val="baseline"/>
            </w:pPr>
            <w:r w:rsidRPr="00313902">
              <w:t>Омельченко</w:t>
            </w:r>
            <w:r w:rsidR="00B252BA" w:rsidRPr="00313902">
              <w:t xml:space="preserve"> </w:t>
            </w:r>
            <w:r w:rsidRPr="00313902">
              <w:t>Д.В.</w:t>
            </w:r>
          </w:p>
        </w:tc>
      </w:tr>
      <w:tr w:rsidR="00313902" w:rsidRPr="00313902" w14:paraId="7BAAB412" w14:textId="77777777" w:rsidTr="0066226D">
        <w:tc>
          <w:tcPr>
            <w:tcW w:w="2985" w:type="pct"/>
            <w:shd w:val="clear" w:color="auto" w:fill="auto"/>
          </w:tcPr>
          <w:p w14:paraId="5D093FD4" w14:textId="77777777" w:rsidR="00533D21" w:rsidRPr="00313902" w:rsidRDefault="00533D21" w:rsidP="00533D21">
            <w:pPr>
              <w:suppressAutoHyphens/>
              <w:overflowPunct w:val="0"/>
              <w:autoSpaceDE w:val="0"/>
              <w:spacing w:line="20" w:lineRule="atLeast"/>
              <w:ind w:firstLine="709"/>
              <w:jc w:val="both"/>
              <w:textAlignment w:val="baseline"/>
            </w:pPr>
            <w:r w:rsidRPr="00313902">
              <w:t>Ведущий</w:t>
            </w:r>
            <w:r w:rsidR="00B252BA" w:rsidRPr="00313902">
              <w:t xml:space="preserve"> </w:t>
            </w:r>
            <w:r w:rsidRPr="00313902">
              <w:t>инженер</w:t>
            </w:r>
          </w:p>
        </w:tc>
        <w:tc>
          <w:tcPr>
            <w:tcW w:w="2015" w:type="pct"/>
            <w:shd w:val="clear" w:color="auto" w:fill="auto"/>
          </w:tcPr>
          <w:p w14:paraId="46E288E6" w14:textId="77777777" w:rsidR="00533D21" w:rsidRPr="00313902" w:rsidRDefault="00533D21" w:rsidP="00533D21">
            <w:pPr>
              <w:suppressAutoHyphens/>
              <w:overflowPunct w:val="0"/>
              <w:autoSpaceDE w:val="0"/>
              <w:spacing w:line="20" w:lineRule="atLeast"/>
              <w:ind w:firstLine="709"/>
              <w:jc w:val="both"/>
              <w:textAlignment w:val="baseline"/>
            </w:pPr>
            <w:r w:rsidRPr="00313902">
              <w:t>Соколов</w:t>
            </w:r>
            <w:r w:rsidR="00B252BA" w:rsidRPr="00313902">
              <w:t xml:space="preserve"> </w:t>
            </w:r>
            <w:r w:rsidRPr="00313902">
              <w:t>Е.А.</w:t>
            </w:r>
          </w:p>
        </w:tc>
      </w:tr>
    </w:tbl>
    <w:p w14:paraId="5ECB128B" w14:textId="77777777" w:rsidR="0066226D" w:rsidRPr="00313902" w:rsidRDefault="00127314" w:rsidP="00771E36">
      <w:pPr>
        <w:jc w:val="both"/>
        <w:sectPr w:rsidR="0066226D" w:rsidRPr="00313902" w:rsidSect="00463048">
          <w:headerReference w:type="default" r:id="rId12"/>
          <w:footerReference w:type="default" r:id="rId13"/>
          <w:footerReference w:type="first" r:id="rId14"/>
          <w:pgSz w:w="11906" w:h="16838"/>
          <w:pgMar w:top="1134" w:right="567" w:bottom="1134" w:left="1134" w:header="709" w:footer="709" w:gutter="0"/>
          <w:cols w:space="708"/>
          <w:docGrid w:linePitch="360"/>
        </w:sectPr>
      </w:pPr>
      <w:r w:rsidRPr="00313902">
        <w:br w:type="page"/>
      </w:r>
    </w:p>
    <w:p w14:paraId="2F935004" w14:textId="77777777" w:rsidR="00440160" w:rsidRPr="000A7FC2" w:rsidRDefault="00440160" w:rsidP="00440160">
      <w:pPr>
        <w:shd w:val="clear" w:color="auto" w:fill="FFFFFF"/>
        <w:suppressAutoHyphens/>
        <w:overflowPunct w:val="0"/>
        <w:autoSpaceDE w:val="0"/>
        <w:spacing w:line="20" w:lineRule="atLeast"/>
        <w:ind w:firstLine="709"/>
        <w:jc w:val="center"/>
        <w:textAlignment w:val="baseline"/>
        <w:rPr>
          <w:b/>
          <w:bCs/>
          <w:lang w:eastAsia="ar-SA"/>
        </w:rPr>
      </w:pPr>
      <w:r w:rsidRPr="000A7FC2">
        <w:rPr>
          <w:b/>
          <w:bCs/>
          <w:lang w:eastAsia="ar-SA"/>
        </w:rPr>
        <w:lastRenderedPageBreak/>
        <w:t>Состав</w:t>
      </w:r>
      <w:r w:rsidR="00B252BA" w:rsidRPr="000A7FC2">
        <w:rPr>
          <w:b/>
          <w:bCs/>
          <w:lang w:eastAsia="ar-SA"/>
        </w:rPr>
        <w:t xml:space="preserve"> </w:t>
      </w:r>
      <w:r w:rsidRPr="000A7FC2">
        <w:rPr>
          <w:b/>
          <w:bCs/>
          <w:lang w:eastAsia="ar-SA"/>
        </w:rPr>
        <w:t>проекта</w:t>
      </w:r>
      <w:r w:rsidR="00B252BA" w:rsidRPr="000A7FC2">
        <w:rPr>
          <w:b/>
          <w:bCs/>
          <w:lang w:eastAsia="ar-SA"/>
        </w:rPr>
        <w:t xml:space="preserve"> </w:t>
      </w:r>
    </w:p>
    <w:p w14:paraId="4171640C" w14:textId="77777777" w:rsidR="00FF71A4" w:rsidRPr="000A7FC2" w:rsidRDefault="00FF71A4" w:rsidP="00FF71A4">
      <w:pPr>
        <w:shd w:val="clear" w:color="auto" w:fill="FFFFFF"/>
        <w:suppressAutoHyphens/>
        <w:overflowPunct w:val="0"/>
        <w:autoSpaceDE w:val="0"/>
        <w:spacing w:line="20" w:lineRule="atLeast"/>
        <w:ind w:firstLine="709"/>
        <w:jc w:val="both"/>
        <w:textAlignment w:val="baseline"/>
        <w:rPr>
          <w:lang w:eastAsia="ar-SA"/>
        </w:rPr>
      </w:pPr>
    </w:p>
    <w:tbl>
      <w:tblPr>
        <w:tblStyle w:val="afffffffffffffffff"/>
        <w:tblpPr w:leftFromText="180" w:rightFromText="180" w:vertAnchor="text" w:horzAnchor="margin" w:tblpXSpec="center"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8089"/>
        <w:gridCol w:w="1254"/>
      </w:tblGrid>
      <w:tr w:rsidR="000A7FC2" w:rsidRPr="000A7FC2" w14:paraId="04B4DB10"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hideMark/>
          </w:tcPr>
          <w:p w14:paraId="3617FBD9" w14:textId="77777777" w:rsidR="000B678A" w:rsidRPr="000A7FC2" w:rsidRDefault="000B678A" w:rsidP="00742470">
            <w:pPr>
              <w:pStyle w:val="affffffffff"/>
              <w:spacing w:before="40" w:after="40"/>
              <w:rPr>
                <w:b/>
                <w:sz w:val="24"/>
              </w:rPr>
            </w:pPr>
            <w:r w:rsidRPr="000A7FC2">
              <w:rPr>
                <w:b/>
                <w:sz w:val="24"/>
              </w:rPr>
              <w:t>№ листа</w:t>
            </w:r>
          </w:p>
        </w:tc>
        <w:tc>
          <w:tcPr>
            <w:tcW w:w="3967" w:type="pct"/>
            <w:tcBorders>
              <w:top w:val="single" w:sz="4" w:space="0" w:color="auto"/>
              <w:left w:val="single" w:sz="4" w:space="0" w:color="auto"/>
              <w:bottom w:val="single" w:sz="4" w:space="0" w:color="auto"/>
              <w:right w:val="single" w:sz="4" w:space="0" w:color="auto"/>
            </w:tcBorders>
            <w:hideMark/>
          </w:tcPr>
          <w:p w14:paraId="5125855A" w14:textId="77777777" w:rsidR="000B678A" w:rsidRPr="000A7FC2" w:rsidRDefault="000B678A" w:rsidP="00742470">
            <w:pPr>
              <w:pStyle w:val="affffffffff"/>
              <w:spacing w:before="40" w:after="40"/>
              <w:rPr>
                <w:b/>
                <w:sz w:val="24"/>
              </w:rPr>
            </w:pPr>
            <w:r w:rsidRPr="000A7FC2">
              <w:rPr>
                <w:b/>
                <w:sz w:val="24"/>
              </w:rPr>
              <w:t xml:space="preserve">Наименование </w:t>
            </w:r>
          </w:p>
        </w:tc>
        <w:tc>
          <w:tcPr>
            <w:tcW w:w="614" w:type="pct"/>
            <w:tcBorders>
              <w:top w:val="single" w:sz="4" w:space="0" w:color="auto"/>
              <w:left w:val="single" w:sz="4" w:space="0" w:color="auto"/>
              <w:bottom w:val="single" w:sz="4" w:space="0" w:color="auto"/>
              <w:right w:val="single" w:sz="4" w:space="0" w:color="auto"/>
            </w:tcBorders>
            <w:hideMark/>
          </w:tcPr>
          <w:p w14:paraId="2779BF83" w14:textId="77777777" w:rsidR="000B678A" w:rsidRPr="000A7FC2" w:rsidRDefault="000B678A" w:rsidP="00742470">
            <w:pPr>
              <w:pStyle w:val="affffffffff"/>
              <w:spacing w:before="40" w:after="40"/>
              <w:rPr>
                <w:b/>
                <w:sz w:val="24"/>
              </w:rPr>
            </w:pPr>
            <w:r w:rsidRPr="000A7FC2">
              <w:rPr>
                <w:b/>
                <w:sz w:val="24"/>
              </w:rPr>
              <w:t>Масштаб</w:t>
            </w:r>
          </w:p>
        </w:tc>
      </w:tr>
      <w:tr w:rsidR="000A7FC2" w:rsidRPr="000A7FC2" w14:paraId="47BFCA29" w14:textId="77777777" w:rsidTr="00742470">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29449974" w14:textId="77777777" w:rsidR="000B678A" w:rsidRPr="000A7FC2" w:rsidRDefault="000B678A" w:rsidP="00742470">
            <w:pPr>
              <w:pStyle w:val="affffffffff"/>
              <w:spacing w:before="40" w:after="40"/>
              <w:rPr>
                <w:sz w:val="24"/>
              </w:rPr>
            </w:pPr>
            <w:r w:rsidRPr="000A7FC2">
              <w:rPr>
                <w:sz w:val="24"/>
              </w:rPr>
              <w:t>Генеральный план</w:t>
            </w:r>
          </w:p>
        </w:tc>
      </w:tr>
      <w:tr w:rsidR="000A7FC2" w:rsidRPr="000A7FC2" w14:paraId="2AB65A0A"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tcPr>
          <w:p w14:paraId="23BB6AA0" w14:textId="77777777" w:rsidR="000B678A" w:rsidRPr="000A7FC2" w:rsidRDefault="000B678A" w:rsidP="00742470">
            <w:pPr>
              <w:pStyle w:val="affffffffff"/>
              <w:spacing w:before="40" w:after="40"/>
              <w:rPr>
                <w:sz w:val="24"/>
              </w:rPr>
            </w:pPr>
          </w:p>
        </w:tc>
        <w:tc>
          <w:tcPr>
            <w:tcW w:w="3967" w:type="pct"/>
            <w:tcBorders>
              <w:top w:val="single" w:sz="4" w:space="0" w:color="auto"/>
              <w:left w:val="single" w:sz="4" w:space="0" w:color="auto"/>
              <w:bottom w:val="single" w:sz="4" w:space="0" w:color="auto"/>
              <w:right w:val="single" w:sz="4" w:space="0" w:color="auto"/>
            </w:tcBorders>
            <w:hideMark/>
          </w:tcPr>
          <w:p w14:paraId="67F64CE5" w14:textId="77777777" w:rsidR="000B678A" w:rsidRPr="000A7FC2" w:rsidRDefault="000B678A" w:rsidP="00742470">
            <w:pPr>
              <w:pStyle w:val="affffffffff0"/>
              <w:spacing w:before="40" w:after="40"/>
              <w:rPr>
                <w:sz w:val="24"/>
              </w:rPr>
            </w:pPr>
            <w:r w:rsidRPr="000A7FC2">
              <w:rPr>
                <w:sz w:val="24"/>
              </w:rPr>
              <w:t>Положение о территориальном планировании</w:t>
            </w:r>
          </w:p>
        </w:tc>
        <w:tc>
          <w:tcPr>
            <w:tcW w:w="614" w:type="pct"/>
            <w:tcBorders>
              <w:top w:val="single" w:sz="4" w:space="0" w:color="auto"/>
              <w:left w:val="single" w:sz="4" w:space="0" w:color="auto"/>
              <w:bottom w:val="single" w:sz="4" w:space="0" w:color="auto"/>
              <w:right w:val="single" w:sz="4" w:space="0" w:color="auto"/>
            </w:tcBorders>
            <w:hideMark/>
          </w:tcPr>
          <w:p w14:paraId="6EF0E60C" w14:textId="77777777" w:rsidR="000B678A" w:rsidRPr="000A7FC2" w:rsidRDefault="000B678A" w:rsidP="00742470">
            <w:pPr>
              <w:pStyle w:val="affffffffff"/>
              <w:spacing w:before="40" w:after="40"/>
              <w:rPr>
                <w:sz w:val="24"/>
              </w:rPr>
            </w:pPr>
          </w:p>
        </w:tc>
      </w:tr>
      <w:tr w:rsidR="000A7FC2" w:rsidRPr="000A7FC2" w14:paraId="493E4AAD"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hideMark/>
          </w:tcPr>
          <w:p w14:paraId="30A8F8E4" w14:textId="77777777" w:rsidR="000B678A" w:rsidRPr="000A7FC2" w:rsidRDefault="000B678A" w:rsidP="00742470">
            <w:pPr>
              <w:pStyle w:val="affffffffff"/>
              <w:spacing w:before="40" w:after="40"/>
              <w:rPr>
                <w:sz w:val="24"/>
              </w:rPr>
            </w:pPr>
            <w:r w:rsidRPr="000A7FC2">
              <w:rPr>
                <w:sz w:val="24"/>
              </w:rPr>
              <w:t>1</w:t>
            </w:r>
          </w:p>
        </w:tc>
        <w:tc>
          <w:tcPr>
            <w:tcW w:w="3967" w:type="pct"/>
            <w:tcBorders>
              <w:top w:val="single" w:sz="4" w:space="0" w:color="auto"/>
              <w:left w:val="single" w:sz="4" w:space="0" w:color="auto"/>
              <w:bottom w:val="single" w:sz="4" w:space="0" w:color="auto"/>
              <w:right w:val="single" w:sz="4" w:space="0" w:color="auto"/>
            </w:tcBorders>
            <w:vAlign w:val="center"/>
            <w:hideMark/>
          </w:tcPr>
          <w:p w14:paraId="5D6112B3" w14:textId="77777777" w:rsidR="000B678A" w:rsidRPr="000A7FC2" w:rsidRDefault="000B678A" w:rsidP="00742470">
            <w:pPr>
              <w:pStyle w:val="affffffffff0"/>
              <w:spacing w:before="40" w:after="40"/>
              <w:rPr>
                <w:sz w:val="24"/>
              </w:rPr>
            </w:pPr>
            <w:r w:rsidRPr="000A7FC2">
              <w:rPr>
                <w:sz w:val="24"/>
              </w:rPr>
              <w:t>Карта планируемого размещения объектов местного значения поселения</w:t>
            </w:r>
          </w:p>
        </w:tc>
        <w:tc>
          <w:tcPr>
            <w:tcW w:w="614" w:type="pct"/>
            <w:tcBorders>
              <w:top w:val="single" w:sz="4" w:space="0" w:color="auto"/>
              <w:left w:val="single" w:sz="4" w:space="0" w:color="auto"/>
              <w:bottom w:val="single" w:sz="4" w:space="0" w:color="auto"/>
              <w:right w:val="single" w:sz="4" w:space="0" w:color="auto"/>
            </w:tcBorders>
            <w:hideMark/>
          </w:tcPr>
          <w:p w14:paraId="70174EFE" w14:textId="77777777" w:rsidR="000B678A" w:rsidRPr="000A7FC2" w:rsidRDefault="000B678A" w:rsidP="00742470">
            <w:pPr>
              <w:pStyle w:val="affffffffff"/>
              <w:spacing w:before="40" w:after="40"/>
              <w:rPr>
                <w:sz w:val="24"/>
              </w:rPr>
            </w:pPr>
            <w:r w:rsidRPr="000A7FC2">
              <w:rPr>
                <w:sz w:val="24"/>
              </w:rPr>
              <w:t>1:50 000</w:t>
            </w:r>
          </w:p>
        </w:tc>
      </w:tr>
      <w:tr w:rsidR="000A7FC2" w:rsidRPr="000A7FC2" w14:paraId="68AEB037"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hideMark/>
          </w:tcPr>
          <w:p w14:paraId="75C3B7F8" w14:textId="77777777" w:rsidR="000B678A" w:rsidRPr="000A7FC2" w:rsidRDefault="000B678A" w:rsidP="00742470">
            <w:pPr>
              <w:pStyle w:val="affffffffff"/>
              <w:spacing w:before="40" w:after="40"/>
              <w:rPr>
                <w:sz w:val="24"/>
              </w:rPr>
            </w:pPr>
            <w:r w:rsidRPr="000A7FC2">
              <w:rPr>
                <w:sz w:val="24"/>
              </w:rPr>
              <w:t>2</w:t>
            </w:r>
          </w:p>
        </w:tc>
        <w:tc>
          <w:tcPr>
            <w:tcW w:w="3967" w:type="pct"/>
            <w:tcBorders>
              <w:top w:val="single" w:sz="4" w:space="0" w:color="auto"/>
              <w:left w:val="single" w:sz="4" w:space="0" w:color="auto"/>
              <w:bottom w:val="single" w:sz="4" w:space="0" w:color="auto"/>
              <w:right w:val="single" w:sz="4" w:space="0" w:color="auto"/>
            </w:tcBorders>
            <w:vAlign w:val="center"/>
            <w:hideMark/>
          </w:tcPr>
          <w:p w14:paraId="70759F39" w14:textId="77777777" w:rsidR="000B678A" w:rsidRPr="000A7FC2" w:rsidRDefault="000B678A" w:rsidP="00742470">
            <w:pPr>
              <w:pStyle w:val="affffffffff0"/>
              <w:spacing w:before="40" w:after="40"/>
              <w:rPr>
                <w:sz w:val="24"/>
              </w:rPr>
            </w:pPr>
            <w:r w:rsidRPr="000A7FC2">
              <w:rPr>
                <w:sz w:val="24"/>
              </w:rPr>
              <w:t>Карта границ населенных пунктов (в том числе образуемых населенных пунктов), входящих в состав поселения</w:t>
            </w:r>
          </w:p>
        </w:tc>
        <w:tc>
          <w:tcPr>
            <w:tcW w:w="614" w:type="pct"/>
            <w:tcBorders>
              <w:top w:val="single" w:sz="4" w:space="0" w:color="auto"/>
              <w:left w:val="single" w:sz="4" w:space="0" w:color="auto"/>
              <w:bottom w:val="single" w:sz="4" w:space="0" w:color="auto"/>
              <w:right w:val="single" w:sz="4" w:space="0" w:color="auto"/>
            </w:tcBorders>
            <w:hideMark/>
          </w:tcPr>
          <w:p w14:paraId="6B6A50E7" w14:textId="77777777" w:rsidR="000B678A" w:rsidRPr="000A7FC2" w:rsidRDefault="000B678A" w:rsidP="00742470">
            <w:pPr>
              <w:pStyle w:val="affffffffff"/>
              <w:spacing w:before="40" w:after="40"/>
              <w:rPr>
                <w:sz w:val="24"/>
              </w:rPr>
            </w:pPr>
            <w:r w:rsidRPr="000A7FC2">
              <w:rPr>
                <w:sz w:val="24"/>
              </w:rPr>
              <w:t>1:50 000</w:t>
            </w:r>
          </w:p>
        </w:tc>
      </w:tr>
      <w:tr w:rsidR="000A7FC2" w:rsidRPr="000A7FC2" w14:paraId="5742CD8A"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hideMark/>
          </w:tcPr>
          <w:p w14:paraId="10AB2964" w14:textId="77777777" w:rsidR="000B678A" w:rsidRPr="000A7FC2" w:rsidRDefault="000B678A" w:rsidP="00742470">
            <w:pPr>
              <w:pStyle w:val="affffffffff"/>
              <w:spacing w:before="40" w:after="40"/>
              <w:rPr>
                <w:sz w:val="24"/>
              </w:rPr>
            </w:pPr>
            <w:r w:rsidRPr="000A7FC2">
              <w:rPr>
                <w:sz w:val="24"/>
              </w:rPr>
              <w:t>3</w:t>
            </w:r>
          </w:p>
        </w:tc>
        <w:tc>
          <w:tcPr>
            <w:tcW w:w="3967" w:type="pct"/>
            <w:tcBorders>
              <w:top w:val="single" w:sz="4" w:space="0" w:color="auto"/>
              <w:left w:val="single" w:sz="4" w:space="0" w:color="auto"/>
              <w:bottom w:val="single" w:sz="4" w:space="0" w:color="auto"/>
              <w:right w:val="single" w:sz="4" w:space="0" w:color="auto"/>
            </w:tcBorders>
            <w:vAlign w:val="center"/>
            <w:hideMark/>
          </w:tcPr>
          <w:p w14:paraId="115F9B07" w14:textId="77777777" w:rsidR="000B678A" w:rsidRPr="000A7FC2" w:rsidRDefault="000B678A" w:rsidP="00742470">
            <w:pPr>
              <w:pStyle w:val="affffffffff0"/>
              <w:spacing w:before="40" w:after="40"/>
              <w:rPr>
                <w:sz w:val="24"/>
              </w:rPr>
            </w:pPr>
            <w:r w:rsidRPr="000A7FC2">
              <w:rPr>
                <w:sz w:val="24"/>
              </w:rPr>
              <w:t>Карта функциональных зон поселения</w:t>
            </w:r>
          </w:p>
        </w:tc>
        <w:tc>
          <w:tcPr>
            <w:tcW w:w="614" w:type="pct"/>
            <w:tcBorders>
              <w:top w:val="single" w:sz="4" w:space="0" w:color="auto"/>
              <w:left w:val="single" w:sz="4" w:space="0" w:color="auto"/>
              <w:bottom w:val="single" w:sz="4" w:space="0" w:color="auto"/>
              <w:right w:val="single" w:sz="4" w:space="0" w:color="auto"/>
            </w:tcBorders>
            <w:hideMark/>
          </w:tcPr>
          <w:p w14:paraId="1BCB09C7" w14:textId="77777777" w:rsidR="000B678A" w:rsidRPr="000A7FC2" w:rsidRDefault="000B678A" w:rsidP="00742470">
            <w:pPr>
              <w:pStyle w:val="affffffffff"/>
              <w:spacing w:before="40" w:after="40"/>
              <w:rPr>
                <w:sz w:val="24"/>
              </w:rPr>
            </w:pPr>
            <w:r w:rsidRPr="000A7FC2">
              <w:rPr>
                <w:sz w:val="24"/>
              </w:rPr>
              <w:t>1:50 000</w:t>
            </w:r>
          </w:p>
        </w:tc>
      </w:tr>
      <w:tr w:rsidR="000A7FC2" w:rsidRPr="000A7FC2" w14:paraId="3B218081" w14:textId="77777777" w:rsidTr="00742470">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14:paraId="38D41474" w14:textId="77777777" w:rsidR="000B678A" w:rsidRPr="000A7FC2" w:rsidRDefault="000B678A" w:rsidP="00742470">
            <w:pPr>
              <w:pStyle w:val="affffffffff"/>
              <w:spacing w:before="40" w:after="40"/>
              <w:rPr>
                <w:sz w:val="24"/>
              </w:rPr>
            </w:pPr>
            <w:r w:rsidRPr="000A7FC2">
              <w:rPr>
                <w:sz w:val="24"/>
              </w:rPr>
              <w:t>Материалы по обоснованию генерального плана</w:t>
            </w:r>
          </w:p>
        </w:tc>
      </w:tr>
      <w:tr w:rsidR="000A7FC2" w:rsidRPr="000A7FC2" w14:paraId="1471AB34"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tcPr>
          <w:p w14:paraId="0F4BB0F4" w14:textId="77777777" w:rsidR="000B678A" w:rsidRPr="000A7FC2" w:rsidRDefault="000B678A" w:rsidP="00742470">
            <w:pPr>
              <w:pStyle w:val="affffffffff"/>
              <w:spacing w:before="40" w:after="40"/>
              <w:rPr>
                <w:sz w:val="24"/>
              </w:rPr>
            </w:pPr>
          </w:p>
        </w:tc>
        <w:tc>
          <w:tcPr>
            <w:tcW w:w="3967" w:type="pct"/>
            <w:tcBorders>
              <w:top w:val="single" w:sz="4" w:space="0" w:color="auto"/>
              <w:left w:val="single" w:sz="4" w:space="0" w:color="auto"/>
              <w:bottom w:val="single" w:sz="4" w:space="0" w:color="auto"/>
              <w:right w:val="single" w:sz="4" w:space="0" w:color="auto"/>
            </w:tcBorders>
            <w:hideMark/>
          </w:tcPr>
          <w:p w14:paraId="65D03D2E" w14:textId="77777777" w:rsidR="000B678A" w:rsidRPr="000A7FC2" w:rsidRDefault="000B678A" w:rsidP="00742470">
            <w:pPr>
              <w:pStyle w:val="affffffffff0"/>
              <w:spacing w:before="40" w:after="40"/>
              <w:rPr>
                <w:sz w:val="24"/>
              </w:rPr>
            </w:pPr>
            <w:r w:rsidRPr="000A7FC2">
              <w:rPr>
                <w:sz w:val="24"/>
              </w:rPr>
              <w:t>Материалы по обоснованию генерального плана в текстовой форме</w:t>
            </w:r>
          </w:p>
        </w:tc>
        <w:tc>
          <w:tcPr>
            <w:tcW w:w="614" w:type="pct"/>
            <w:tcBorders>
              <w:top w:val="single" w:sz="4" w:space="0" w:color="auto"/>
              <w:left w:val="single" w:sz="4" w:space="0" w:color="auto"/>
              <w:bottom w:val="single" w:sz="4" w:space="0" w:color="auto"/>
              <w:right w:val="single" w:sz="4" w:space="0" w:color="auto"/>
            </w:tcBorders>
            <w:hideMark/>
          </w:tcPr>
          <w:p w14:paraId="00C804ED" w14:textId="77777777" w:rsidR="000B678A" w:rsidRPr="000A7FC2" w:rsidRDefault="000B678A" w:rsidP="00742470">
            <w:pPr>
              <w:pStyle w:val="affffffffff"/>
              <w:spacing w:before="40" w:after="40"/>
              <w:rPr>
                <w:sz w:val="24"/>
              </w:rPr>
            </w:pPr>
          </w:p>
        </w:tc>
      </w:tr>
      <w:tr w:rsidR="000A7FC2" w:rsidRPr="000A7FC2" w14:paraId="0F1C6026"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14:paraId="67C198B8" w14:textId="77777777" w:rsidR="000B678A" w:rsidRPr="000A7FC2" w:rsidRDefault="000B678A" w:rsidP="00742470">
            <w:pPr>
              <w:pStyle w:val="affffffffff"/>
              <w:spacing w:before="40" w:after="40"/>
              <w:rPr>
                <w:sz w:val="24"/>
              </w:rPr>
            </w:pPr>
            <w:r w:rsidRPr="000A7FC2">
              <w:rPr>
                <w:sz w:val="24"/>
              </w:rPr>
              <w:t>4</w:t>
            </w:r>
          </w:p>
        </w:tc>
        <w:tc>
          <w:tcPr>
            <w:tcW w:w="3967" w:type="pct"/>
            <w:tcBorders>
              <w:top w:val="single" w:sz="4" w:space="0" w:color="auto"/>
              <w:left w:val="single" w:sz="4" w:space="0" w:color="auto"/>
              <w:bottom w:val="single" w:sz="4" w:space="0" w:color="auto"/>
              <w:right w:val="single" w:sz="4" w:space="0" w:color="auto"/>
            </w:tcBorders>
            <w:hideMark/>
          </w:tcPr>
          <w:p w14:paraId="090CC458" w14:textId="77777777" w:rsidR="000B678A" w:rsidRPr="000A7FC2" w:rsidRDefault="000B678A" w:rsidP="00742470">
            <w:pPr>
              <w:pStyle w:val="affffffffff0"/>
              <w:spacing w:before="40" w:after="40"/>
              <w:rPr>
                <w:sz w:val="24"/>
              </w:rPr>
            </w:pPr>
            <w:r w:rsidRPr="000A7FC2">
              <w:rPr>
                <w:sz w:val="24"/>
              </w:rPr>
              <w:t>Опорный план (схема современного состояния и использования территории)</w:t>
            </w:r>
          </w:p>
        </w:tc>
        <w:tc>
          <w:tcPr>
            <w:tcW w:w="614" w:type="pct"/>
            <w:tcBorders>
              <w:top w:val="single" w:sz="4" w:space="0" w:color="auto"/>
              <w:left w:val="single" w:sz="4" w:space="0" w:color="auto"/>
              <w:bottom w:val="single" w:sz="4" w:space="0" w:color="auto"/>
              <w:right w:val="single" w:sz="4" w:space="0" w:color="auto"/>
            </w:tcBorders>
            <w:hideMark/>
          </w:tcPr>
          <w:p w14:paraId="49D51891" w14:textId="77777777" w:rsidR="000B678A" w:rsidRPr="000A7FC2" w:rsidRDefault="000B678A" w:rsidP="00742470">
            <w:pPr>
              <w:pStyle w:val="affffffffff"/>
              <w:spacing w:before="40" w:after="40"/>
              <w:rPr>
                <w:sz w:val="24"/>
              </w:rPr>
            </w:pPr>
            <w:r w:rsidRPr="000A7FC2">
              <w:rPr>
                <w:sz w:val="24"/>
              </w:rPr>
              <w:t>1:50 000</w:t>
            </w:r>
          </w:p>
        </w:tc>
      </w:tr>
      <w:tr w:rsidR="000A7FC2" w:rsidRPr="000A7FC2" w14:paraId="54544D24"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14:paraId="4EA153BE" w14:textId="77777777" w:rsidR="000B678A" w:rsidRPr="000A7FC2" w:rsidRDefault="000B678A" w:rsidP="00742470">
            <w:pPr>
              <w:pStyle w:val="affffffffff"/>
              <w:spacing w:before="40" w:after="40"/>
              <w:rPr>
                <w:sz w:val="24"/>
              </w:rPr>
            </w:pPr>
            <w:r w:rsidRPr="000A7FC2">
              <w:rPr>
                <w:sz w:val="24"/>
              </w:rPr>
              <w:t>5</w:t>
            </w:r>
          </w:p>
        </w:tc>
        <w:tc>
          <w:tcPr>
            <w:tcW w:w="3967" w:type="pct"/>
            <w:tcBorders>
              <w:top w:val="single" w:sz="4" w:space="0" w:color="auto"/>
              <w:left w:val="single" w:sz="4" w:space="0" w:color="auto"/>
              <w:bottom w:val="single" w:sz="4" w:space="0" w:color="auto"/>
              <w:right w:val="single" w:sz="4" w:space="0" w:color="auto"/>
            </w:tcBorders>
            <w:hideMark/>
          </w:tcPr>
          <w:p w14:paraId="1E1673DF" w14:textId="77777777" w:rsidR="000B678A" w:rsidRPr="000A7FC2" w:rsidRDefault="000B678A" w:rsidP="00742470">
            <w:pPr>
              <w:pStyle w:val="affffffffff0"/>
              <w:spacing w:before="40" w:after="40"/>
              <w:rPr>
                <w:sz w:val="24"/>
              </w:rPr>
            </w:pPr>
            <w:r w:rsidRPr="000A7FC2">
              <w:rPr>
                <w:sz w:val="24"/>
              </w:rPr>
              <w:t>Карта существующих и планируемых границ земель различных категорий</w:t>
            </w:r>
          </w:p>
        </w:tc>
        <w:tc>
          <w:tcPr>
            <w:tcW w:w="614" w:type="pct"/>
            <w:tcBorders>
              <w:top w:val="single" w:sz="4" w:space="0" w:color="auto"/>
              <w:left w:val="single" w:sz="4" w:space="0" w:color="auto"/>
              <w:bottom w:val="single" w:sz="4" w:space="0" w:color="auto"/>
              <w:right w:val="single" w:sz="4" w:space="0" w:color="auto"/>
            </w:tcBorders>
            <w:hideMark/>
          </w:tcPr>
          <w:p w14:paraId="5E67EF4D" w14:textId="77777777" w:rsidR="000B678A" w:rsidRPr="000A7FC2" w:rsidRDefault="000B678A" w:rsidP="00742470">
            <w:pPr>
              <w:pStyle w:val="affffffffff"/>
              <w:spacing w:before="40" w:after="40"/>
              <w:rPr>
                <w:sz w:val="24"/>
              </w:rPr>
            </w:pPr>
            <w:r w:rsidRPr="000A7FC2">
              <w:rPr>
                <w:sz w:val="24"/>
              </w:rPr>
              <w:t>1:50 000</w:t>
            </w:r>
          </w:p>
        </w:tc>
      </w:tr>
      <w:tr w:rsidR="000A7FC2" w:rsidRPr="000A7FC2" w14:paraId="545D7278"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14:paraId="412034B2" w14:textId="77777777" w:rsidR="000B678A" w:rsidRPr="000A7FC2" w:rsidRDefault="000B678A" w:rsidP="00742470">
            <w:pPr>
              <w:pStyle w:val="affffffffff"/>
              <w:spacing w:before="40" w:after="40"/>
              <w:rPr>
                <w:sz w:val="24"/>
              </w:rPr>
            </w:pPr>
            <w:r w:rsidRPr="000A7FC2">
              <w:rPr>
                <w:sz w:val="24"/>
              </w:rPr>
              <w:t>6</w:t>
            </w:r>
          </w:p>
        </w:tc>
        <w:tc>
          <w:tcPr>
            <w:tcW w:w="3967" w:type="pct"/>
            <w:tcBorders>
              <w:top w:val="single" w:sz="4" w:space="0" w:color="auto"/>
              <w:left w:val="single" w:sz="4" w:space="0" w:color="auto"/>
              <w:bottom w:val="single" w:sz="4" w:space="0" w:color="auto"/>
              <w:right w:val="single" w:sz="4" w:space="0" w:color="auto"/>
            </w:tcBorders>
            <w:hideMark/>
          </w:tcPr>
          <w:p w14:paraId="0B92699C" w14:textId="215B8A03" w:rsidR="000B678A" w:rsidRPr="000A7FC2" w:rsidRDefault="000B678A" w:rsidP="00742470">
            <w:pPr>
              <w:pStyle w:val="affffffffff0"/>
              <w:spacing w:before="40" w:after="40"/>
              <w:rPr>
                <w:sz w:val="24"/>
              </w:rPr>
            </w:pPr>
            <w:r w:rsidRPr="000A7FC2">
              <w:rPr>
                <w:sz w:val="24"/>
              </w:rPr>
              <w:t>Карта ограничений</w:t>
            </w:r>
          </w:p>
        </w:tc>
        <w:tc>
          <w:tcPr>
            <w:tcW w:w="614" w:type="pct"/>
            <w:tcBorders>
              <w:top w:val="single" w:sz="4" w:space="0" w:color="auto"/>
              <w:left w:val="single" w:sz="4" w:space="0" w:color="auto"/>
              <w:bottom w:val="single" w:sz="4" w:space="0" w:color="auto"/>
              <w:right w:val="single" w:sz="4" w:space="0" w:color="auto"/>
            </w:tcBorders>
            <w:hideMark/>
          </w:tcPr>
          <w:p w14:paraId="0AEA2A17" w14:textId="77777777" w:rsidR="000B678A" w:rsidRPr="000A7FC2" w:rsidRDefault="000B678A" w:rsidP="00742470">
            <w:pPr>
              <w:pStyle w:val="affffffffff"/>
              <w:spacing w:before="40" w:after="40"/>
              <w:rPr>
                <w:sz w:val="24"/>
              </w:rPr>
            </w:pPr>
            <w:r w:rsidRPr="000A7FC2">
              <w:rPr>
                <w:sz w:val="24"/>
              </w:rPr>
              <w:t>1:50 000</w:t>
            </w:r>
          </w:p>
        </w:tc>
      </w:tr>
      <w:tr w:rsidR="000A7FC2" w:rsidRPr="000A7FC2" w14:paraId="1FB43CFE"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14:paraId="1FFD55B0" w14:textId="77777777" w:rsidR="000B678A" w:rsidRPr="000A7FC2" w:rsidRDefault="000B678A" w:rsidP="00742470">
            <w:pPr>
              <w:pStyle w:val="affffffffff"/>
              <w:spacing w:before="40" w:after="40"/>
              <w:rPr>
                <w:sz w:val="24"/>
              </w:rPr>
            </w:pPr>
            <w:r w:rsidRPr="000A7FC2">
              <w:rPr>
                <w:sz w:val="24"/>
              </w:rPr>
              <w:t>7</w:t>
            </w:r>
          </w:p>
        </w:tc>
        <w:tc>
          <w:tcPr>
            <w:tcW w:w="3967" w:type="pct"/>
            <w:tcBorders>
              <w:top w:val="single" w:sz="4" w:space="0" w:color="auto"/>
              <w:left w:val="single" w:sz="4" w:space="0" w:color="auto"/>
              <w:bottom w:val="single" w:sz="4" w:space="0" w:color="auto"/>
              <w:right w:val="single" w:sz="4" w:space="0" w:color="auto"/>
            </w:tcBorders>
            <w:hideMark/>
          </w:tcPr>
          <w:p w14:paraId="54CD1096" w14:textId="77777777" w:rsidR="000B678A" w:rsidRPr="000A7FC2" w:rsidRDefault="000B678A" w:rsidP="00742470">
            <w:pPr>
              <w:pStyle w:val="affffffffff0"/>
              <w:spacing w:before="40" w:after="40"/>
              <w:rPr>
                <w:sz w:val="24"/>
              </w:rPr>
            </w:pPr>
            <w:r w:rsidRPr="000A7FC2">
              <w:rPr>
                <w:sz w:val="24"/>
              </w:rPr>
              <w:t>Карта транспортной инфраструктуры</w:t>
            </w:r>
          </w:p>
        </w:tc>
        <w:tc>
          <w:tcPr>
            <w:tcW w:w="614" w:type="pct"/>
            <w:tcBorders>
              <w:top w:val="single" w:sz="4" w:space="0" w:color="auto"/>
              <w:left w:val="single" w:sz="4" w:space="0" w:color="auto"/>
              <w:bottom w:val="single" w:sz="4" w:space="0" w:color="auto"/>
              <w:right w:val="single" w:sz="4" w:space="0" w:color="auto"/>
            </w:tcBorders>
            <w:hideMark/>
          </w:tcPr>
          <w:p w14:paraId="5A02278D" w14:textId="77777777" w:rsidR="000B678A" w:rsidRPr="000A7FC2" w:rsidRDefault="000B678A" w:rsidP="00742470">
            <w:pPr>
              <w:pStyle w:val="affffffffff"/>
              <w:spacing w:before="40" w:after="40"/>
              <w:rPr>
                <w:sz w:val="24"/>
              </w:rPr>
            </w:pPr>
            <w:r w:rsidRPr="000A7FC2">
              <w:rPr>
                <w:sz w:val="24"/>
              </w:rPr>
              <w:t>1:50 000</w:t>
            </w:r>
          </w:p>
        </w:tc>
      </w:tr>
      <w:tr w:rsidR="000A7FC2" w:rsidRPr="000A7FC2" w14:paraId="33F940AD"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14:paraId="60949DE9" w14:textId="77777777" w:rsidR="000B678A" w:rsidRPr="000A7FC2" w:rsidRDefault="000B678A" w:rsidP="00742470">
            <w:pPr>
              <w:pStyle w:val="affffffffff"/>
              <w:spacing w:before="40" w:after="40"/>
              <w:rPr>
                <w:sz w:val="24"/>
              </w:rPr>
            </w:pPr>
            <w:r w:rsidRPr="000A7FC2">
              <w:rPr>
                <w:sz w:val="24"/>
              </w:rPr>
              <w:t>8</w:t>
            </w:r>
          </w:p>
        </w:tc>
        <w:tc>
          <w:tcPr>
            <w:tcW w:w="3967" w:type="pct"/>
            <w:tcBorders>
              <w:top w:val="single" w:sz="4" w:space="0" w:color="auto"/>
              <w:left w:val="single" w:sz="4" w:space="0" w:color="auto"/>
              <w:bottom w:val="single" w:sz="4" w:space="0" w:color="auto"/>
              <w:right w:val="single" w:sz="4" w:space="0" w:color="auto"/>
            </w:tcBorders>
            <w:hideMark/>
          </w:tcPr>
          <w:p w14:paraId="407AD1FB" w14:textId="77777777" w:rsidR="000B678A" w:rsidRPr="000A7FC2" w:rsidRDefault="000B678A" w:rsidP="00742470">
            <w:pPr>
              <w:pStyle w:val="affffffffff0"/>
              <w:spacing w:before="40" w:after="40"/>
              <w:rPr>
                <w:sz w:val="24"/>
              </w:rPr>
            </w:pPr>
            <w:r w:rsidRPr="000A7FC2">
              <w:rPr>
                <w:sz w:val="24"/>
              </w:rPr>
              <w:t>Карта инженерной инфраструктуры и инженерного благоустройства территорий</w:t>
            </w:r>
          </w:p>
        </w:tc>
        <w:tc>
          <w:tcPr>
            <w:tcW w:w="614" w:type="pct"/>
            <w:tcBorders>
              <w:top w:val="single" w:sz="4" w:space="0" w:color="auto"/>
              <w:left w:val="single" w:sz="4" w:space="0" w:color="auto"/>
              <w:bottom w:val="single" w:sz="4" w:space="0" w:color="auto"/>
              <w:right w:val="single" w:sz="4" w:space="0" w:color="auto"/>
            </w:tcBorders>
            <w:hideMark/>
          </w:tcPr>
          <w:p w14:paraId="42D657F6" w14:textId="77777777" w:rsidR="000B678A" w:rsidRPr="000A7FC2" w:rsidRDefault="000B678A" w:rsidP="00742470">
            <w:pPr>
              <w:pStyle w:val="affffffffff"/>
              <w:spacing w:before="40" w:after="40"/>
              <w:rPr>
                <w:sz w:val="24"/>
              </w:rPr>
            </w:pPr>
            <w:r w:rsidRPr="000A7FC2">
              <w:rPr>
                <w:sz w:val="24"/>
              </w:rPr>
              <w:t>1:50 000</w:t>
            </w:r>
          </w:p>
        </w:tc>
      </w:tr>
      <w:tr w:rsidR="000A7FC2" w:rsidRPr="000A7FC2" w14:paraId="2911C27F"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vAlign w:val="center"/>
            <w:hideMark/>
          </w:tcPr>
          <w:p w14:paraId="7C32EB2F" w14:textId="77777777" w:rsidR="000B678A" w:rsidRPr="000A7FC2" w:rsidRDefault="000B678A" w:rsidP="00742470">
            <w:pPr>
              <w:pStyle w:val="affffffffff"/>
              <w:spacing w:before="40" w:after="40"/>
              <w:rPr>
                <w:sz w:val="24"/>
              </w:rPr>
            </w:pPr>
            <w:r w:rsidRPr="000A7FC2">
              <w:rPr>
                <w:sz w:val="24"/>
              </w:rPr>
              <w:t>9</w:t>
            </w:r>
          </w:p>
        </w:tc>
        <w:tc>
          <w:tcPr>
            <w:tcW w:w="3967" w:type="pct"/>
            <w:tcBorders>
              <w:top w:val="single" w:sz="4" w:space="0" w:color="auto"/>
              <w:left w:val="single" w:sz="4" w:space="0" w:color="auto"/>
              <w:bottom w:val="single" w:sz="4" w:space="0" w:color="auto"/>
              <w:right w:val="single" w:sz="4" w:space="0" w:color="auto"/>
            </w:tcBorders>
            <w:hideMark/>
          </w:tcPr>
          <w:p w14:paraId="48756F12" w14:textId="77777777" w:rsidR="000B678A" w:rsidRPr="000A7FC2" w:rsidRDefault="000B678A" w:rsidP="00742470">
            <w:pPr>
              <w:pStyle w:val="affffffffff0"/>
              <w:spacing w:before="40" w:after="40"/>
              <w:rPr>
                <w:sz w:val="24"/>
              </w:rPr>
            </w:pPr>
            <w:r w:rsidRPr="000A7FC2">
              <w:rPr>
                <w:sz w:val="24"/>
              </w:rPr>
              <w:t>Карта территорий, подверженных риску возникновения чрезвычайных ситуаций природного и техногенного характера</w:t>
            </w:r>
          </w:p>
        </w:tc>
        <w:tc>
          <w:tcPr>
            <w:tcW w:w="614" w:type="pct"/>
            <w:tcBorders>
              <w:top w:val="single" w:sz="4" w:space="0" w:color="auto"/>
              <w:left w:val="single" w:sz="4" w:space="0" w:color="auto"/>
              <w:bottom w:val="single" w:sz="4" w:space="0" w:color="auto"/>
              <w:right w:val="single" w:sz="4" w:space="0" w:color="auto"/>
            </w:tcBorders>
            <w:hideMark/>
          </w:tcPr>
          <w:p w14:paraId="5C32EF43" w14:textId="77777777" w:rsidR="000B678A" w:rsidRPr="000A7FC2" w:rsidRDefault="000B678A" w:rsidP="00742470">
            <w:pPr>
              <w:pStyle w:val="affffffffff"/>
              <w:spacing w:before="40" w:after="40"/>
              <w:rPr>
                <w:sz w:val="24"/>
              </w:rPr>
            </w:pPr>
            <w:r w:rsidRPr="000A7FC2">
              <w:rPr>
                <w:sz w:val="24"/>
              </w:rPr>
              <w:t>1:50 000</w:t>
            </w:r>
          </w:p>
        </w:tc>
      </w:tr>
      <w:tr w:rsidR="000A7FC2" w:rsidRPr="000A7FC2" w14:paraId="69D77BB0" w14:textId="77777777" w:rsidTr="00742470">
        <w:trPr>
          <w:trHeight w:val="20"/>
        </w:trPr>
        <w:tc>
          <w:tcPr>
            <w:tcW w:w="418" w:type="pct"/>
            <w:tcBorders>
              <w:top w:val="single" w:sz="4" w:space="0" w:color="auto"/>
              <w:left w:val="single" w:sz="4" w:space="0" w:color="auto"/>
              <w:bottom w:val="single" w:sz="4" w:space="0" w:color="auto"/>
              <w:right w:val="single" w:sz="4" w:space="0" w:color="auto"/>
            </w:tcBorders>
            <w:vAlign w:val="center"/>
          </w:tcPr>
          <w:p w14:paraId="24F7DFDF" w14:textId="421AF23B" w:rsidR="008A3E93" w:rsidRPr="000A7FC2" w:rsidRDefault="008A3E93" w:rsidP="00742470">
            <w:pPr>
              <w:pStyle w:val="affffffffff"/>
              <w:spacing w:before="40" w:after="40"/>
              <w:rPr>
                <w:sz w:val="24"/>
              </w:rPr>
            </w:pPr>
            <w:r w:rsidRPr="000A7FC2">
              <w:rPr>
                <w:sz w:val="24"/>
              </w:rPr>
              <w:t>10</w:t>
            </w:r>
          </w:p>
        </w:tc>
        <w:tc>
          <w:tcPr>
            <w:tcW w:w="3967" w:type="pct"/>
            <w:tcBorders>
              <w:top w:val="single" w:sz="4" w:space="0" w:color="auto"/>
              <w:left w:val="single" w:sz="4" w:space="0" w:color="auto"/>
              <w:bottom w:val="single" w:sz="4" w:space="0" w:color="auto"/>
              <w:right w:val="single" w:sz="4" w:space="0" w:color="auto"/>
            </w:tcBorders>
          </w:tcPr>
          <w:p w14:paraId="54543DCF" w14:textId="702E07E3" w:rsidR="008A3E93" w:rsidRPr="000A7FC2" w:rsidRDefault="008A3E93" w:rsidP="00742470">
            <w:pPr>
              <w:pStyle w:val="affffffffff0"/>
              <w:spacing w:before="40" w:after="40"/>
              <w:rPr>
                <w:sz w:val="24"/>
              </w:rPr>
            </w:pPr>
            <w:r w:rsidRPr="000A7FC2">
              <w:rPr>
                <w:sz w:val="24"/>
              </w:rPr>
              <w:t>Карта планируемого размещения объектов местного, регионального и федерального значения</w:t>
            </w:r>
          </w:p>
        </w:tc>
        <w:tc>
          <w:tcPr>
            <w:tcW w:w="614" w:type="pct"/>
            <w:tcBorders>
              <w:top w:val="single" w:sz="4" w:space="0" w:color="auto"/>
              <w:left w:val="single" w:sz="4" w:space="0" w:color="auto"/>
              <w:bottom w:val="single" w:sz="4" w:space="0" w:color="auto"/>
              <w:right w:val="single" w:sz="4" w:space="0" w:color="auto"/>
            </w:tcBorders>
          </w:tcPr>
          <w:p w14:paraId="3ED41932" w14:textId="7C4A27A7" w:rsidR="008A3E93" w:rsidRPr="000A7FC2" w:rsidRDefault="008A3E93" w:rsidP="00742470">
            <w:pPr>
              <w:pStyle w:val="affffffffff"/>
              <w:spacing w:before="40" w:after="40"/>
              <w:rPr>
                <w:sz w:val="24"/>
              </w:rPr>
            </w:pPr>
            <w:r w:rsidRPr="000A7FC2">
              <w:rPr>
                <w:sz w:val="24"/>
              </w:rPr>
              <w:t>1:50 000</w:t>
            </w:r>
          </w:p>
        </w:tc>
      </w:tr>
    </w:tbl>
    <w:p w14:paraId="295F3DDB" w14:textId="77777777" w:rsidR="00440160" w:rsidRPr="006C4861" w:rsidRDefault="00440160" w:rsidP="00440160">
      <w:pPr>
        <w:spacing w:after="200" w:line="20" w:lineRule="atLeast"/>
        <w:ind w:firstLine="709"/>
        <w:jc w:val="both"/>
        <w:rPr>
          <w:color w:val="FF0000"/>
          <w:lang w:eastAsia="ar-SA"/>
        </w:rPr>
      </w:pPr>
      <w:r w:rsidRPr="006C4861">
        <w:rPr>
          <w:color w:val="FF0000"/>
          <w:lang w:eastAsia="ar-SA"/>
        </w:rPr>
        <w:br w:type="page"/>
      </w:r>
    </w:p>
    <w:p w14:paraId="45D4CB7B" w14:textId="77777777" w:rsidR="005E1207" w:rsidRPr="006C4861" w:rsidRDefault="005E1207" w:rsidP="00771E36">
      <w:pPr>
        <w:jc w:val="both"/>
        <w:rPr>
          <w:rStyle w:val="FontStyle21"/>
          <w:color w:val="FF0000"/>
        </w:rPr>
        <w:sectPr w:rsidR="005E1207" w:rsidRPr="006C4861" w:rsidSect="00944B6D">
          <w:footerReference w:type="default" r:id="rId15"/>
          <w:pgSz w:w="11906" w:h="16838"/>
          <w:pgMar w:top="1134" w:right="567" w:bottom="1134" w:left="1134" w:header="709" w:footer="709" w:gutter="0"/>
          <w:pgNumType w:start="3"/>
          <w:cols w:space="708"/>
          <w:docGrid w:linePitch="360"/>
        </w:sectPr>
      </w:pPr>
    </w:p>
    <w:p w14:paraId="0F8F0E1F" w14:textId="77777777" w:rsidR="0011498D" w:rsidRPr="002A1C57" w:rsidRDefault="00BE4264" w:rsidP="001A2F85">
      <w:pPr>
        <w:jc w:val="center"/>
        <w:rPr>
          <w:b/>
        </w:rPr>
      </w:pPr>
      <w:bookmarkStart w:id="2" w:name="_Toc154312444"/>
      <w:r w:rsidRPr="002A1C57">
        <w:rPr>
          <w:b/>
        </w:rPr>
        <w:lastRenderedPageBreak/>
        <w:t>С</w:t>
      </w:r>
      <w:bookmarkEnd w:id="2"/>
      <w:r w:rsidRPr="002A1C57">
        <w:rPr>
          <w:b/>
        </w:rPr>
        <w:t>одержание</w:t>
      </w:r>
    </w:p>
    <w:p w14:paraId="7E1D65F8" w14:textId="77777777" w:rsidR="003A197B" w:rsidRPr="002A1C57" w:rsidRDefault="003A197B" w:rsidP="001A2F85">
      <w:pPr>
        <w:jc w:val="center"/>
      </w:pPr>
    </w:p>
    <w:p w14:paraId="4DEF1798" w14:textId="4AF1342E" w:rsidR="00A81A0D" w:rsidRPr="00A81A0D" w:rsidRDefault="00FF22AC">
      <w:pPr>
        <w:pStyle w:val="1fc"/>
        <w:tabs>
          <w:tab w:val="left" w:pos="480"/>
          <w:tab w:val="right" w:leader="dot" w:pos="10195"/>
        </w:tabs>
        <w:rPr>
          <w:rFonts w:asciiTheme="minorHAnsi" w:eastAsiaTheme="minorEastAsia" w:hAnsiTheme="minorHAnsi" w:cstheme="minorBidi"/>
          <w:b w:val="0"/>
          <w:bCs w:val="0"/>
          <w:noProof/>
          <w:spacing w:val="0"/>
          <w:sz w:val="24"/>
          <w:szCs w:val="24"/>
        </w:rPr>
      </w:pPr>
      <w:r w:rsidRPr="00A81A0D">
        <w:rPr>
          <w:bCs w:val="0"/>
          <w:sz w:val="24"/>
          <w:szCs w:val="24"/>
        </w:rPr>
        <w:fldChar w:fldCharType="begin"/>
      </w:r>
      <w:r w:rsidR="00932BE7" w:rsidRPr="00A81A0D">
        <w:rPr>
          <w:bCs w:val="0"/>
          <w:sz w:val="24"/>
          <w:szCs w:val="24"/>
        </w:rPr>
        <w:instrText xml:space="preserve"> TOC \f \h \z \t "Уровень 1;2;Раздел_1;1;Раздел_1_1;2;Раздел! 1_1_1;2;Раздел! 1_1_1_1;3;Стиль6;1" </w:instrText>
      </w:r>
      <w:r w:rsidRPr="00A81A0D">
        <w:rPr>
          <w:bCs w:val="0"/>
          <w:sz w:val="24"/>
          <w:szCs w:val="24"/>
        </w:rPr>
        <w:fldChar w:fldCharType="separate"/>
      </w:r>
      <w:hyperlink w:anchor="_Toc62116226" w:history="1">
        <w:r w:rsidR="00A81A0D" w:rsidRPr="00A81A0D">
          <w:rPr>
            <w:rStyle w:val="affffffe"/>
            <w:noProof/>
            <w:sz w:val="24"/>
            <w:szCs w:val="24"/>
          </w:rPr>
          <w:t>1.</w:t>
        </w:r>
        <w:r w:rsidR="00A81A0D" w:rsidRPr="00A81A0D">
          <w:rPr>
            <w:rFonts w:asciiTheme="minorHAnsi" w:eastAsiaTheme="minorEastAsia" w:hAnsiTheme="minorHAnsi" w:cstheme="minorBidi"/>
            <w:b w:val="0"/>
            <w:bCs w:val="0"/>
            <w:noProof/>
            <w:spacing w:val="0"/>
            <w:sz w:val="24"/>
            <w:szCs w:val="24"/>
          </w:rPr>
          <w:tab/>
        </w:r>
        <w:r w:rsidR="00A81A0D" w:rsidRPr="00A81A0D">
          <w:rPr>
            <w:rStyle w:val="affffffe"/>
            <w:noProof/>
            <w:sz w:val="24"/>
            <w:szCs w:val="24"/>
          </w:rPr>
          <w:t>ОБЩИЕ СВЕДЕНИЯ</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_Toc62116226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6</w:t>
        </w:r>
        <w:r w:rsidR="00A81A0D" w:rsidRPr="00A81A0D">
          <w:rPr>
            <w:noProof/>
            <w:webHidden/>
            <w:sz w:val="24"/>
            <w:szCs w:val="24"/>
          </w:rPr>
          <w:fldChar w:fldCharType="end"/>
        </w:r>
      </w:hyperlink>
    </w:p>
    <w:p w14:paraId="68690280" w14:textId="156796FC"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27" w:history="1">
        <w:r w:rsidR="00A81A0D" w:rsidRPr="00A81A0D">
          <w:rPr>
            <w:rStyle w:val="affffffe"/>
            <w:noProof/>
            <w:sz w:val="24"/>
            <w:szCs w:val="24"/>
          </w:rPr>
          <w:t>1.1.</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Общие сведения</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_Toc62116227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6</w:t>
        </w:r>
        <w:r w:rsidR="00A81A0D" w:rsidRPr="00A81A0D">
          <w:rPr>
            <w:noProof/>
            <w:webHidden/>
            <w:sz w:val="24"/>
            <w:szCs w:val="24"/>
          </w:rPr>
          <w:fldChar w:fldCharType="end"/>
        </w:r>
      </w:hyperlink>
    </w:p>
    <w:p w14:paraId="1F91D200" w14:textId="2E3C208A"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28" w:history="1">
        <w:r w:rsidR="00A81A0D" w:rsidRPr="00A81A0D">
          <w:rPr>
            <w:rStyle w:val="affffffe"/>
            <w:noProof/>
            <w:sz w:val="24"/>
            <w:szCs w:val="24"/>
          </w:rPr>
          <w:t>1.2.</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Описание природных условий и ресурсов территории</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_Toc62116228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6</w:t>
        </w:r>
        <w:r w:rsidR="00A81A0D" w:rsidRPr="00A81A0D">
          <w:rPr>
            <w:noProof/>
            <w:webHidden/>
            <w:sz w:val="24"/>
            <w:szCs w:val="24"/>
          </w:rPr>
          <w:fldChar w:fldCharType="end"/>
        </w:r>
      </w:hyperlink>
    </w:p>
    <w:p w14:paraId="38321A40" w14:textId="000E9AD7"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29" w:history="1">
        <w:r w:rsidR="00A81A0D" w:rsidRPr="00A81A0D">
          <w:rPr>
            <w:rStyle w:val="affffffe"/>
            <w:noProof/>
            <w:sz w:val="24"/>
            <w:szCs w:val="24"/>
          </w:rPr>
          <w:t>1.2.1.</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Геологическое строение, рельеф и геоморфологические особенности территории</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_Toc62116229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6</w:t>
        </w:r>
        <w:r w:rsidR="00A81A0D" w:rsidRPr="00A81A0D">
          <w:rPr>
            <w:noProof/>
            <w:webHidden/>
            <w:sz w:val="24"/>
            <w:szCs w:val="24"/>
          </w:rPr>
          <w:fldChar w:fldCharType="end"/>
        </w:r>
      </w:hyperlink>
    </w:p>
    <w:p w14:paraId="7525D154" w14:textId="60A755F8"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30" w:history="1">
        <w:r w:rsidR="00A81A0D" w:rsidRPr="00A81A0D">
          <w:rPr>
            <w:rStyle w:val="affffffe"/>
            <w:noProof/>
            <w:sz w:val="24"/>
            <w:szCs w:val="24"/>
          </w:rPr>
          <w:t>1.2.2.</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Климат</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_Toc62116230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7</w:t>
        </w:r>
        <w:r w:rsidR="00A81A0D" w:rsidRPr="00A81A0D">
          <w:rPr>
            <w:noProof/>
            <w:webHidden/>
            <w:sz w:val="24"/>
            <w:szCs w:val="24"/>
          </w:rPr>
          <w:fldChar w:fldCharType="end"/>
        </w:r>
      </w:hyperlink>
    </w:p>
    <w:p w14:paraId="46DC79AD" w14:textId="451246E7"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31" w:history="1">
        <w:r w:rsidR="00A81A0D" w:rsidRPr="00A81A0D">
          <w:rPr>
            <w:rStyle w:val="affffffe"/>
            <w:noProof/>
            <w:sz w:val="24"/>
            <w:szCs w:val="24"/>
          </w:rPr>
          <w:t>1.2.3.</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Гидрогеологические условия, водные ресурсы</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_Toc62116231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8</w:t>
        </w:r>
        <w:r w:rsidR="00A81A0D" w:rsidRPr="00A81A0D">
          <w:rPr>
            <w:noProof/>
            <w:webHidden/>
            <w:sz w:val="24"/>
            <w:szCs w:val="24"/>
          </w:rPr>
          <w:fldChar w:fldCharType="end"/>
        </w:r>
      </w:hyperlink>
    </w:p>
    <w:p w14:paraId="1334CCEC" w14:textId="7CB9B6E2"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32" w:history="1">
        <w:r w:rsidR="00A81A0D" w:rsidRPr="00A81A0D">
          <w:rPr>
            <w:rStyle w:val="affffffe"/>
            <w:noProof/>
            <w:sz w:val="24"/>
            <w:szCs w:val="24"/>
          </w:rPr>
          <w:t>1.2.4.</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Лесные ресурсы</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_Toc62116232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10</w:t>
        </w:r>
        <w:r w:rsidR="00A81A0D" w:rsidRPr="00A81A0D">
          <w:rPr>
            <w:noProof/>
            <w:webHidden/>
            <w:sz w:val="24"/>
            <w:szCs w:val="24"/>
          </w:rPr>
          <w:fldChar w:fldCharType="end"/>
        </w:r>
      </w:hyperlink>
    </w:p>
    <w:p w14:paraId="6BA642DD" w14:textId="426697E9"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33" w:history="1">
        <w:r w:rsidR="00A81A0D" w:rsidRPr="00A81A0D">
          <w:rPr>
            <w:rStyle w:val="affffffe"/>
            <w:noProof/>
            <w:sz w:val="24"/>
            <w:szCs w:val="24"/>
          </w:rPr>
          <w:t>1.2.5.</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Животный мир</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_Toc62116233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10</w:t>
        </w:r>
        <w:r w:rsidR="00A81A0D" w:rsidRPr="00A81A0D">
          <w:rPr>
            <w:noProof/>
            <w:webHidden/>
            <w:sz w:val="24"/>
            <w:szCs w:val="24"/>
          </w:rPr>
          <w:fldChar w:fldCharType="end"/>
        </w:r>
      </w:hyperlink>
    </w:p>
    <w:p w14:paraId="645FFCE9" w14:textId="1D87937A"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34" w:history="1">
        <w:r w:rsidR="00A81A0D" w:rsidRPr="00A81A0D">
          <w:rPr>
            <w:rStyle w:val="affffffe"/>
            <w:noProof/>
            <w:sz w:val="24"/>
            <w:szCs w:val="24"/>
          </w:rPr>
          <w:t>1.2.6.</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Месторождения общераспространенных полезных ископаемых</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_Toc62116234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11</w:t>
        </w:r>
        <w:r w:rsidR="00A81A0D" w:rsidRPr="00A81A0D">
          <w:rPr>
            <w:noProof/>
            <w:webHidden/>
            <w:sz w:val="24"/>
            <w:szCs w:val="24"/>
          </w:rPr>
          <w:fldChar w:fldCharType="end"/>
        </w:r>
      </w:hyperlink>
    </w:p>
    <w:p w14:paraId="517674C0" w14:textId="059EDBA5" w:rsidR="00A81A0D" w:rsidRPr="00A81A0D" w:rsidRDefault="00A06551">
      <w:pPr>
        <w:pStyle w:val="1fc"/>
        <w:tabs>
          <w:tab w:val="left" w:pos="480"/>
          <w:tab w:val="right" w:leader="dot" w:pos="10195"/>
        </w:tabs>
        <w:rPr>
          <w:rFonts w:asciiTheme="minorHAnsi" w:eastAsiaTheme="minorEastAsia" w:hAnsiTheme="minorHAnsi" w:cstheme="minorBidi"/>
          <w:b w:val="0"/>
          <w:bCs w:val="0"/>
          <w:noProof/>
          <w:spacing w:val="0"/>
          <w:sz w:val="24"/>
          <w:szCs w:val="24"/>
        </w:rPr>
      </w:pPr>
      <w:hyperlink w:anchor="_Toc62116235" w:history="1">
        <w:r w:rsidR="00A81A0D" w:rsidRPr="00A81A0D">
          <w:rPr>
            <w:rStyle w:val="affffffe"/>
            <w:noProof/>
            <w:sz w:val="24"/>
            <w:szCs w:val="24"/>
          </w:rPr>
          <w:t>2.</w:t>
        </w:r>
        <w:r w:rsidR="00A81A0D" w:rsidRPr="00A81A0D">
          <w:rPr>
            <w:rFonts w:asciiTheme="minorHAnsi" w:eastAsiaTheme="minorEastAsia" w:hAnsiTheme="minorHAnsi" w:cstheme="minorBidi"/>
            <w:b w:val="0"/>
            <w:bCs w:val="0"/>
            <w:noProof/>
            <w:spacing w:val="0"/>
            <w:sz w:val="24"/>
            <w:szCs w:val="24"/>
          </w:rPr>
          <w:tab/>
        </w:r>
        <w:r w:rsidR="00A81A0D" w:rsidRPr="00A81A0D">
          <w:rPr>
            <w:rStyle w:val="affffffe"/>
            <w:noProof/>
            <w:sz w:val="24"/>
            <w:szCs w:val="24"/>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_Toc62116235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14</w:t>
        </w:r>
        <w:r w:rsidR="00A81A0D" w:rsidRPr="00A81A0D">
          <w:rPr>
            <w:noProof/>
            <w:webHidden/>
            <w:sz w:val="24"/>
            <w:szCs w:val="24"/>
          </w:rPr>
          <w:fldChar w:fldCharType="end"/>
        </w:r>
      </w:hyperlink>
    </w:p>
    <w:p w14:paraId="4869B820" w14:textId="1A2FFEDC" w:rsidR="00A81A0D" w:rsidRPr="00A81A0D" w:rsidRDefault="00A06551">
      <w:pPr>
        <w:pStyle w:val="1fc"/>
        <w:tabs>
          <w:tab w:val="left" w:pos="480"/>
          <w:tab w:val="right" w:leader="dot" w:pos="10195"/>
        </w:tabs>
        <w:rPr>
          <w:rFonts w:asciiTheme="minorHAnsi" w:eastAsiaTheme="minorEastAsia" w:hAnsiTheme="minorHAnsi" w:cstheme="minorBidi"/>
          <w:b w:val="0"/>
          <w:bCs w:val="0"/>
          <w:noProof/>
          <w:spacing w:val="0"/>
          <w:sz w:val="24"/>
          <w:szCs w:val="24"/>
        </w:rPr>
      </w:pPr>
      <w:hyperlink w:anchor="_Toc62116236" w:history="1">
        <w:r w:rsidR="00A81A0D" w:rsidRPr="00A81A0D">
          <w:rPr>
            <w:rStyle w:val="affffffe"/>
            <w:noProof/>
            <w:sz w:val="24"/>
            <w:szCs w:val="24"/>
          </w:rPr>
          <w:t>3.</w:t>
        </w:r>
        <w:r w:rsidR="00A81A0D" w:rsidRPr="00A81A0D">
          <w:rPr>
            <w:rFonts w:asciiTheme="minorHAnsi" w:eastAsiaTheme="minorEastAsia" w:hAnsiTheme="minorHAnsi" w:cstheme="minorBidi"/>
            <w:b w:val="0"/>
            <w:bCs w:val="0"/>
            <w:noProof/>
            <w:spacing w:val="0"/>
            <w:sz w:val="24"/>
            <w:szCs w:val="24"/>
          </w:rPr>
          <w:tab/>
        </w:r>
        <w:r w:rsidR="00A81A0D" w:rsidRPr="00A81A0D">
          <w:rPr>
            <w:rStyle w:val="affffffe"/>
            <w:noProof/>
            <w:sz w:val="24"/>
            <w:szCs w:val="24"/>
          </w:rPr>
          <w:t>АНАЛИЗ ИСПОЛЬЗОВАНИЯ ТЕРРИТОРИЙ МУНИЦИПАЛЬНОГО ОБРАЗОВАНИЯ, ВОЗМОЖНЫХ НАПРАВЛЕНИЙ РАЗВИТИЯ ЭТИХ ТЕРРИТОРИЙ И ПРОГНОЗИРУЕМЫХ ОГРАНИЧЕНИЙ ИХ ИСПОЛЬЗОВАНИЯ</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_Toc62116236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16</w:t>
        </w:r>
        <w:r w:rsidR="00A81A0D" w:rsidRPr="00A81A0D">
          <w:rPr>
            <w:noProof/>
            <w:webHidden/>
            <w:sz w:val="24"/>
            <w:szCs w:val="24"/>
          </w:rPr>
          <w:fldChar w:fldCharType="end"/>
        </w:r>
      </w:hyperlink>
    </w:p>
    <w:p w14:paraId="1AC97D51" w14:textId="4357DB92"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37" w:history="1">
        <w:r w:rsidR="00A81A0D" w:rsidRPr="00A81A0D">
          <w:rPr>
            <w:rStyle w:val="affffffe"/>
            <w:noProof/>
            <w:sz w:val="24"/>
            <w:szCs w:val="24"/>
          </w:rPr>
          <w:t>3.1.</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Оценка человеческого потенциала (численность населения, демографическая структура населения, тенденции демографического развития)</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_Toc62116237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16</w:t>
        </w:r>
        <w:r w:rsidR="00A81A0D" w:rsidRPr="00A81A0D">
          <w:rPr>
            <w:noProof/>
            <w:webHidden/>
            <w:sz w:val="24"/>
            <w:szCs w:val="24"/>
          </w:rPr>
          <w:fldChar w:fldCharType="end"/>
        </w:r>
      </w:hyperlink>
    </w:p>
    <w:p w14:paraId="3ED95029" w14:textId="3F7115A7"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38" w:history="1">
        <w:r w:rsidR="00A81A0D" w:rsidRPr="00A81A0D">
          <w:rPr>
            <w:rStyle w:val="affffffe"/>
            <w:noProof/>
            <w:sz w:val="24"/>
            <w:szCs w:val="24"/>
          </w:rPr>
          <w:t>3.2.</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Оценка современного состояния, структуры жилищного фонда и основных направлений жилищного строительства</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_Toc62116238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17</w:t>
        </w:r>
        <w:r w:rsidR="00A81A0D" w:rsidRPr="00A81A0D">
          <w:rPr>
            <w:noProof/>
            <w:webHidden/>
            <w:sz w:val="24"/>
            <w:szCs w:val="24"/>
          </w:rPr>
          <w:fldChar w:fldCharType="end"/>
        </w:r>
      </w:hyperlink>
    </w:p>
    <w:p w14:paraId="31E51687" w14:textId="0E72E9A5"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39" w:history="1">
        <w:r w:rsidR="00A81A0D" w:rsidRPr="00A81A0D">
          <w:rPr>
            <w:rStyle w:val="affffffe"/>
            <w:noProof/>
            <w:sz w:val="24"/>
            <w:szCs w:val="24"/>
          </w:rPr>
          <w:t>3.3.</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Оценка состояния, проблем и основных направлений развития социальной инфраструктуры</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_Toc62116239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18</w:t>
        </w:r>
        <w:r w:rsidR="00A81A0D" w:rsidRPr="00A81A0D">
          <w:rPr>
            <w:noProof/>
            <w:webHidden/>
            <w:sz w:val="24"/>
            <w:szCs w:val="24"/>
          </w:rPr>
          <w:fldChar w:fldCharType="end"/>
        </w:r>
      </w:hyperlink>
    </w:p>
    <w:p w14:paraId="3C9E0685" w14:textId="09D3F38C"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40" w:history="1">
        <w:r w:rsidR="00A81A0D" w:rsidRPr="00A81A0D">
          <w:rPr>
            <w:rStyle w:val="affffffe"/>
            <w:noProof/>
            <w:sz w:val="24"/>
            <w:szCs w:val="24"/>
          </w:rPr>
          <w:t>3.4.</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Оценка состояния производственной сферы</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_Toc62116240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22</w:t>
        </w:r>
        <w:r w:rsidR="00A81A0D" w:rsidRPr="00A81A0D">
          <w:rPr>
            <w:noProof/>
            <w:webHidden/>
            <w:sz w:val="24"/>
            <w:szCs w:val="24"/>
          </w:rPr>
          <w:fldChar w:fldCharType="end"/>
        </w:r>
      </w:hyperlink>
    </w:p>
    <w:p w14:paraId="156CEF1D" w14:textId="778FD82A"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41" w:history="1">
        <w:r w:rsidR="00A81A0D" w:rsidRPr="00A81A0D">
          <w:rPr>
            <w:rStyle w:val="affffffe"/>
            <w:noProof/>
            <w:sz w:val="24"/>
            <w:szCs w:val="24"/>
          </w:rPr>
          <w:t>3.5.</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Оценка состояния транспортной инфраструктуры</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_Toc62116241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23</w:t>
        </w:r>
        <w:r w:rsidR="00A81A0D" w:rsidRPr="00A81A0D">
          <w:rPr>
            <w:noProof/>
            <w:webHidden/>
            <w:sz w:val="24"/>
            <w:szCs w:val="24"/>
          </w:rPr>
          <w:fldChar w:fldCharType="end"/>
        </w:r>
      </w:hyperlink>
    </w:p>
    <w:p w14:paraId="0F1DFA5D" w14:textId="0A4944FF"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42" w:history="1">
        <w:r w:rsidR="00A81A0D" w:rsidRPr="00A81A0D">
          <w:rPr>
            <w:rStyle w:val="affffffe"/>
            <w:noProof/>
            <w:sz w:val="24"/>
            <w:szCs w:val="24"/>
          </w:rPr>
          <w:t>3.6.</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Оценка состояния систем коммунального комплекса</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_Toc62116242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25</w:t>
        </w:r>
        <w:r w:rsidR="00A81A0D" w:rsidRPr="00A81A0D">
          <w:rPr>
            <w:noProof/>
            <w:webHidden/>
            <w:sz w:val="24"/>
            <w:szCs w:val="24"/>
          </w:rPr>
          <w:fldChar w:fldCharType="end"/>
        </w:r>
      </w:hyperlink>
    </w:p>
    <w:p w14:paraId="0C1A7890" w14:textId="704EC3FE"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43" w:history="1">
        <w:r w:rsidR="00A81A0D" w:rsidRPr="00A81A0D">
          <w:rPr>
            <w:rStyle w:val="affffffe"/>
            <w:noProof/>
            <w:sz w:val="24"/>
            <w:szCs w:val="24"/>
          </w:rPr>
          <w:t>3.6.1.</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Водоснабжение</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_Toc62116243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25</w:t>
        </w:r>
        <w:r w:rsidR="00A81A0D" w:rsidRPr="00A81A0D">
          <w:rPr>
            <w:noProof/>
            <w:webHidden/>
            <w:sz w:val="24"/>
            <w:szCs w:val="24"/>
          </w:rPr>
          <w:fldChar w:fldCharType="end"/>
        </w:r>
      </w:hyperlink>
    </w:p>
    <w:p w14:paraId="6E8FD752" w14:textId="5E8A0B24"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44" w:history="1">
        <w:r w:rsidR="00A81A0D" w:rsidRPr="00A81A0D">
          <w:rPr>
            <w:rStyle w:val="affffffe"/>
            <w:noProof/>
            <w:sz w:val="24"/>
            <w:szCs w:val="24"/>
          </w:rPr>
          <w:t>3.6.2.</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Водоотведение</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_Toc62116244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27</w:t>
        </w:r>
        <w:r w:rsidR="00A81A0D" w:rsidRPr="00A81A0D">
          <w:rPr>
            <w:noProof/>
            <w:webHidden/>
            <w:sz w:val="24"/>
            <w:szCs w:val="24"/>
          </w:rPr>
          <w:fldChar w:fldCharType="end"/>
        </w:r>
      </w:hyperlink>
    </w:p>
    <w:p w14:paraId="1F4448AC" w14:textId="036BA52C"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45" w:history="1">
        <w:r w:rsidR="00A81A0D" w:rsidRPr="00A81A0D">
          <w:rPr>
            <w:rStyle w:val="affffffe"/>
            <w:noProof/>
            <w:sz w:val="24"/>
            <w:szCs w:val="24"/>
          </w:rPr>
          <w:t>3.6.3.</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Электроснабжение</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_Toc62116245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28</w:t>
        </w:r>
        <w:r w:rsidR="00A81A0D" w:rsidRPr="00A81A0D">
          <w:rPr>
            <w:noProof/>
            <w:webHidden/>
            <w:sz w:val="24"/>
            <w:szCs w:val="24"/>
          </w:rPr>
          <w:fldChar w:fldCharType="end"/>
        </w:r>
      </w:hyperlink>
    </w:p>
    <w:p w14:paraId="19A4A6E8" w14:textId="0FF49F6D"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46" w:history="1">
        <w:r w:rsidR="00A81A0D" w:rsidRPr="00A81A0D">
          <w:rPr>
            <w:rStyle w:val="affffffe"/>
            <w:noProof/>
            <w:sz w:val="24"/>
            <w:szCs w:val="24"/>
          </w:rPr>
          <w:t>3.6.1.</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Газоснабжение</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_Toc62116246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29</w:t>
        </w:r>
        <w:r w:rsidR="00A81A0D" w:rsidRPr="00A81A0D">
          <w:rPr>
            <w:noProof/>
            <w:webHidden/>
            <w:sz w:val="24"/>
            <w:szCs w:val="24"/>
          </w:rPr>
          <w:fldChar w:fldCharType="end"/>
        </w:r>
      </w:hyperlink>
    </w:p>
    <w:p w14:paraId="5CA3E381" w14:textId="0382DC4E"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47" w:history="1">
        <w:r w:rsidR="00A81A0D" w:rsidRPr="00A81A0D">
          <w:rPr>
            <w:rStyle w:val="affffffe"/>
            <w:noProof/>
            <w:sz w:val="24"/>
            <w:szCs w:val="24"/>
          </w:rPr>
          <w:t>3.6.2.</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Теплоснабжение</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_Toc62116247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29</w:t>
        </w:r>
        <w:r w:rsidR="00A81A0D" w:rsidRPr="00A81A0D">
          <w:rPr>
            <w:noProof/>
            <w:webHidden/>
            <w:sz w:val="24"/>
            <w:szCs w:val="24"/>
          </w:rPr>
          <w:fldChar w:fldCharType="end"/>
        </w:r>
      </w:hyperlink>
    </w:p>
    <w:p w14:paraId="165BA1CF" w14:textId="14186DE9"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48" w:history="1">
        <w:r w:rsidR="00A81A0D" w:rsidRPr="00A81A0D">
          <w:rPr>
            <w:rStyle w:val="affffffe"/>
            <w:noProof/>
            <w:sz w:val="24"/>
            <w:szCs w:val="24"/>
          </w:rPr>
          <w:t>3.6.3.</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Связь</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_Toc62116248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30</w:t>
        </w:r>
        <w:r w:rsidR="00A81A0D" w:rsidRPr="00A81A0D">
          <w:rPr>
            <w:noProof/>
            <w:webHidden/>
            <w:sz w:val="24"/>
            <w:szCs w:val="24"/>
          </w:rPr>
          <w:fldChar w:fldCharType="end"/>
        </w:r>
      </w:hyperlink>
    </w:p>
    <w:p w14:paraId="545B42C9" w14:textId="2FC8EE50"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49" w:history="1">
        <w:r w:rsidR="00A81A0D" w:rsidRPr="00A81A0D">
          <w:rPr>
            <w:rStyle w:val="affffffe"/>
            <w:noProof/>
            <w:sz w:val="24"/>
            <w:szCs w:val="24"/>
          </w:rPr>
          <w:t>3.7.</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Оценка экологического состояния и основные направления его улучшения</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_Toc62116249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31</w:t>
        </w:r>
        <w:r w:rsidR="00A81A0D" w:rsidRPr="00A81A0D">
          <w:rPr>
            <w:noProof/>
            <w:webHidden/>
            <w:sz w:val="24"/>
            <w:szCs w:val="24"/>
          </w:rPr>
          <w:fldChar w:fldCharType="end"/>
        </w:r>
      </w:hyperlink>
    </w:p>
    <w:p w14:paraId="4C1E08E3" w14:textId="11554CE3"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50" w:history="1">
        <w:r w:rsidR="00A81A0D" w:rsidRPr="00A81A0D">
          <w:rPr>
            <w:rStyle w:val="affffffe"/>
            <w:noProof/>
            <w:sz w:val="24"/>
            <w:szCs w:val="24"/>
          </w:rPr>
          <w:t>3.8.</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Зоны с особыми условиями использования территории</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_Toc62116250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34</w:t>
        </w:r>
        <w:r w:rsidR="00A81A0D" w:rsidRPr="00A81A0D">
          <w:rPr>
            <w:noProof/>
            <w:webHidden/>
            <w:sz w:val="24"/>
            <w:szCs w:val="24"/>
          </w:rPr>
          <w:fldChar w:fldCharType="end"/>
        </w:r>
      </w:hyperlink>
    </w:p>
    <w:p w14:paraId="3747CD93" w14:textId="33C41216"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51" w:history="1">
        <w:r w:rsidR="00A81A0D" w:rsidRPr="00A81A0D">
          <w:rPr>
            <w:rStyle w:val="affffffe"/>
            <w:noProof/>
            <w:sz w:val="24"/>
            <w:szCs w:val="24"/>
          </w:rPr>
          <w:t>3.9.</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Санитарная очистка</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_Toc62116251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41</w:t>
        </w:r>
        <w:r w:rsidR="00A81A0D" w:rsidRPr="00A81A0D">
          <w:rPr>
            <w:noProof/>
            <w:webHidden/>
            <w:sz w:val="24"/>
            <w:szCs w:val="24"/>
          </w:rPr>
          <w:fldChar w:fldCharType="end"/>
        </w:r>
      </w:hyperlink>
    </w:p>
    <w:p w14:paraId="58A64376" w14:textId="272F2DCC"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52" w:history="1">
        <w:r w:rsidR="00A81A0D" w:rsidRPr="00A81A0D">
          <w:rPr>
            <w:rStyle w:val="affffffe"/>
            <w:noProof/>
            <w:sz w:val="24"/>
            <w:szCs w:val="24"/>
          </w:rPr>
          <w:t>3.10.</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Особо охраняемые природные территории</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_Toc62116252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45</w:t>
        </w:r>
        <w:r w:rsidR="00A81A0D" w:rsidRPr="00A81A0D">
          <w:rPr>
            <w:noProof/>
            <w:webHidden/>
            <w:sz w:val="24"/>
            <w:szCs w:val="24"/>
          </w:rPr>
          <w:fldChar w:fldCharType="end"/>
        </w:r>
      </w:hyperlink>
    </w:p>
    <w:p w14:paraId="7D76F582" w14:textId="155C0420"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53" w:history="1">
        <w:r w:rsidR="00A81A0D" w:rsidRPr="00A81A0D">
          <w:rPr>
            <w:rStyle w:val="affffffe"/>
            <w:noProof/>
            <w:sz w:val="24"/>
            <w:szCs w:val="24"/>
          </w:rPr>
          <w:t>3.11.</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Сведения об объектах культурного наследия</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_Toc62116253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46</w:t>
        </w:r>
        <w:r w:rsidR="00A81A0D" w:rsidRPr="00A81A0D">
          <w:rPr>
            <w:noProof/>
            <w:webHidden/>
            <w:sz w:val="24"/>
            <w:szCs w:val="24"/>
          </w:rPr>
          <w:fldChar w:fldCharType="end"/>
        </w:r>
      </w:hyperlink>
    </w:p>
    <w:p w14:paraId="57B56ECA" w14:textId="3DC30CB7" w:rsidR="00A81A0D" w:rsidRPr="00A81A0D" w:rsidRDefault="00A06551">
      <w:pPr>
        <w:pStyle w:val="2b"/>
        <w:tabs>
          <w:tab w:val="left" w:pos="1440"/>
          <w:tab w:val="right" w:leader="dot" w:pos="10195"/>
        </w:tabs>
        <w:rPr>
          <w:rFonts w:asciiTheme="minorHAnsi" w:eastAsiaTheme="minorEastAsia" w:hAnsiTheme="minorHAnsi" w:cstheme="minorBidi"/>
          <w:i w:val="0"/>
          <w:noProof/>
          <w:spacing w:val="0"/>
          <w:sz w:val="24"/>
          <w:szCs w:val="24"/>
        </w:rPr>
      </w:pPr>
      <w:hyperlink w:anchor="_Toc62116254" w:history="1">
        <w:r w:rsidR="00A81A0D" w:rsidRPr="00A81A0D">
          <w:rPr>
            <w:rStyle w:val="affffffe"/>
            <w:noProof/>
            <w:sz w:val="24"/>
            <w:szCs w:val="24"/>
          </w:rPr>
          <w:t>3.11.1.</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Краткая историческая справка</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_Toc62116254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46</w:t>
        </w:r>
        <w:r w:rsidR="00A81A0D" w:rsidRPr="00A81A0D">
          <w:rPr>
            <w:noProof/>
            <w:webHidden/>
            <w:sz w:val="24"/>
            <w:szCs w:val="24"/>
          </w:rPr>
          <w:fldChar w:fldCharType="end"/>
        </w:r>
      </w:hyperlink>
    </w:p>
    <w:p w14:paraId="6668313E" w14:textId="64D9F890" w:rsidR="00A81A0D" w:rsidRPr="00A81A0D" w:rsidRDefault="00A06551">
      <w:pPr>
        <w:pStyle w:val="2b"/>
        <w:tabs>
          <w:tab w:val="left" w:pos="1440"/>
          <w:tab w:val="right" w:leader="dot" w:pos="10195"/>
        </w:tabs>
        <w:rPr>
          <w:rFonts w:asciiTheme="minorHAnsi" w:eastAsiaTheme="minorEastAsia" w:hAnsiTheme="minorHAnsi" w:cstheme="minorBidi"/>
          <w:i w:val="0"/>
          <w:noProof/>
          <w:spacing w:val="0"/>
          <w:sz w:val="24"/>
          <w:szCs w:val="24"/>
        </w:rPr>
      </w:pPr>
      <w:hyperlink w:anchor="_Toc62116255" w:history="1">
        <w:r w:rsidR="00A81A0D" w:rsidRPr="00A81A0D">
          <w:rPr>
            <w:rStyle w:val="affffffe"/>
            <w:noProof/>
            <w:sz w:val="24"/>
            <w:szCs w:val="24"/>
          </w:rPr>
          <w:t>3.11.2.</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Информация об объектах культурного наследия</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_Toc62116255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47</w:t>
        </w:r>
        <w:r w:rsidR="00A81A0D" w:rsidRPr="00A81A0D">
          <w:rPr>
            <w:noProof/>
            <w:webHidden/>
            <w:sz w:val="24"/>
            <w:szCs w:val="24"/>
          </w:rPr>
          <w:fldChar w:fldCharType="end"/>
        </w:r>
      </w:hyperlink>
    </w:p>
    <w:p w14:paraId="46360D03" w14:textId="396BB214" w:rsidR="00A81A0D" w:rsidRPr="00A81A0D" w:rsidRDefault="00A06551">
      <w:pPr>
        <w:pStyle w:val="2b"/>
        <w:tabs>
          <w:tab w:val="left" w:pos="1440"/>
          <w:tab w:val="right" w:leader="dot" w:pos="10195"/>
        </w:tabs>
        <w:rPr>
          <w:rFonts w:asciiTheme="minorHAnsi" w:eastAsiaTheme="minorEastAsia" w:hAnsiTheme="minorHAnsi" w:cstheme="minorBidi"/>
          <w:i w:val="0"/>
          <w:noProof/>
          <w:spacing w:val="0"/>
          <w:sz w:val="24"/>
          <w:szCs w:val="24"/>
        </w:rPr>
      </w:pPr>
      <w:hyperlink w:anchor="_Toc62116256" w:history="1">
        <w:r w:rsidR="00A81A0D" w:rsidRPr="00A81A0D">
          <w:rPr>
            <w:rStyle w:val="affffffe"/>
            <w:noProof/>
            <w:sz w:val="24"/>
            <w:szCs w:val="24"/>
          </w:rPr>
          <w:t>3.11.3.</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Зоны охраны объектов культурного наследия, защитная зона объектов культурного наследия</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_Toc62116256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54</w:t>
        </w:r>
        <w:r w:rsidR="00A81A0D" w:rsidRPr="00A81A0D">
          <w:rPr>
            <w:noProof/>
            <w:webHidden/>
            <w:sz w:val="24"/>
            <w:szCs w:val="24"/>
          </w:rPr>
          <w:fldChar w:fldCharType="end"/>
        </w:r>
      </w:hyperlink>
    </w:p>
    <w:p w14:paraId="229DFEBD" w14:textId="2DD3CD92" w:rsidR="00A81A0D" w:rsidRPr="00A81A0D" w:rsidRDefault="00A06551">
      <w:pPr>
        <w:pStyle w:val="1fc"/>
        <w:tabs>
          <w:tab w:val="left" w:pos="480"/>
          <w:tab w:val="right" w:leader="dot" w:pos="10195"/>
        </w:tabs>
        <w:rPr>
          <w:rFonts w:asciiTheme="minorHAnsi" w:eastAsiaTheme="minorEastAsia" w:hAnsiTheme="minorHAnsi" w:cstheme="minorBidi"/>
          <w:b w:val="0"/>
          <w:bCs w:val="0"/>
          <w:noProof/>
          <w:spacing w:val="0"/>
          <w:sz w:val="24"/>
          <w:szCs w:val="24"/>
        </w:rPr>
      </w:pPr>
      <w:hyperlink w:anchor="_Toc62116257" w:history="1">
        <w:r w:rsidR="00A81A0D" w:rsidRPr="00A81A0D">
          <w:rPr>
            <w:rStyle w:val="affffffe"/>
            <w:noProof/>
            <w:sz w:val="24"/>
            <w:szCs w:val="24"/>
          </w:rPr>
          <w:t>4.</w:t>
        </w:r>
        <w:r w:rsidR="00A81A0D" w:rsidRPr="00A81A0D">
          <w:rPr>
            <w:rFonts w:asciiTheme="minorHAnsi" w:eastAsiaTheme="minorEastAsia" w:hAnsiTheme="minorHAnsi" w:cstheme="minorBidi"/>
            <w:b w:val="0"/>
            <w:bCs w:val="0"/>
            <w:noProof/>
            <w:spacing w:val="0"/>
            <w:sz w:val="24"/>
            <w:szCs w:val="24"/>
          </w:rPr>
          <w:tab/>
        </w:r>
        <w:r w:rsidR="00A81A0D" w:rsidRPr="00A81A0D">
          <w:rPr>
            <w:rStyle w:val="affffffe"/>
            <w:noProof/>
            <w:sz w:val="24"/>
            <w:szCs w:val="24"/>
          </w:rPr>
          <w:t>ОЦЕНКА ВОЗМОЖНОГО ВЛИЯНИЯ ПЛАНиРУЕМЫХ ДЛЯ РАЗМЕЩЕНИЯ ОБЪЕКТОВ МЕСТНОГО ЗНАЧЕНИЯ МУНИЦИПАЛЬНОГО ОБРАЗОВАНИЯ НА КОМПЛЕКСНОЕ РАЗВИТИЕ ЭТИХ ТЕРРИТОРИЙ</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_Toc62116257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58</w:t>
        </w:r>
        <w:r w:rsidR="00A81A0D" w:rsidRPr="00A81A0D">
          <w:rPr>
            <w:noProof/>
            <w:webHidden/>
            <w:sz w:val="24"/>
            <w:szCs w:val="24"/>
          </w:rPr>
          <w:fldChar w:fldCharType="end"/>
        </w:r>
      </w:hyperlink>
    </w:p>
    <w:p w14:paraId="2242598D" w14:textId="6A101BCA" w:rsidR="00A81A0D" w:rsidRPr="00A81A0D" w:rsidRDefault="00A06551">
      <w:pPr>
        <w:pStyle w:val="1fc"/>
        <w:tabs>
          <w:tab w:val="left" w:pos="480"/>
          <w:tab w:val="right" w:leader="dot" w:pos="10195"/>
        </w:tabs>
        <w:rPr>
          <w:rFonts w:asciiTheme="minorHAnsi" w:eastAsiaTheme="minorEastAsia" w:hAnsiTheme="minorHAnsi" w:cstheme="minorBidi"/>
          <w:b w:val="0"/>
          <w:bCs w:val="0"/>
          <w:noProof/>
          <w:spacing w:val="0"/>
          <w:sz w:val="24"/>
          <w:szCs w:val="24"/>
        </w:rPr>
      </w:pPr>
      <w:hyperlink w:anchor="_Toc62116258" w:history="1">
        <w:r w:rsidR="00A81A0D" w:rsidRPr="00A81A0D">
          <w:rPr>
            <w:rStyle w:val="affffffe"/>
            <w:noProof/>
            <w:sz w:val="24"/>
            <w:szCs w:val="24"/>
          </w:rPr>
          <w:t>5.</w:t>
        </w:r>
        <w:r w:rsidR="00A81A0D" w:rsidRPr="00A81A0D">
          <w:rPr>
            <w:rFonts w:asciiTheme="minorHAnsi" w:eastAsiaTheme="minorEastAsia" w:hAnsiTheme="minorHAnsi" w:cstheme="minorBidi"/>
            <w:b w:val="0"/>
            <w:bCs w:val="0"/>
            <w:noProof/>
            <w:spacing w:val="0"/>
            <w:sz w:val="24"/>
            <w:szCs w:val="24"/>
          </w:rPr>
          <w:tab/>
        </w:r>
        <w:r w:rsidR="00A81A0D" w:rsidRPr="00A81A0D">
          <w:rPr>
            <w:rStyle w:val="affffffe"/>
            <w:noProof/>
            <w:sz w:val="24"/>
            <w:szCs w:val="24"/>
          </w:rPr>
          <w:t>УТВЕРЖДЕННЫЕ ДОКУМЕНТАМИ ТЕРРИТОРИАЛЬНОГО ПЛАНИРОВАНИЯ РОССИЙСКОЙ ФЕДЕРАЦИИ, ДОКУМЕНТАМИ ТЕРРИТОРИАЛЬНОГО ПЛАНИРОВАНИЯ АРХАНГЕЛЬСКОЙ ОБЛАСТИ, СВЕДЕНИЯ О ВИДАХ, НАЗНАЧЕНИИ И НАИМЕНОВАНИЯХ, ПЛАНИРУЕМЫХ ДЛЯ РАЗМЕЩЕНИЯ НА ТЕРРИТОРИЯХ МУНИЦИПАЛЬНОГО ОБРАЗОВАНИЯ ОБЪЕКТОВ ФЕДЕРАЛЬНОГО ЗНАЧЕНИЯ, ОБЪЕКТОВ РЕГИОНАЛЬНОГО ЗНАЧЕНИЯ</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_Toc62116258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60</w:t>
        </w:r>
        <w:r w:rsidR="00A81A0D" w:rsidRPr="00A81A0D">
          <w:rPr>
            <w:noProof/>
            <w:webHidden/>
            <w:sz w:val="24"/>
            <w:szCs w:val="24"/>
          </w:rPr>
          <w:fldChar w:fldCharType="end"/>
        </w:r>
      </w:hyperlink>
    </w:p>
    <w:p w14:paraId="6672353C" w14:textId="32777527" w:rsidR="00A81A0D" w:rsidRPr="00A81A0D" w:rsidRDefault="00A06551">
      <w:pPr>
        <w:pStyle w:val="1fc"/>
        <w:tabs>
          <w:tab w:val="left" w:pos="480"/>
          <w:tab w:val="right" w:leader="dot" w:pos="10195"/>
        </w:tabs>
        <w:rPr>
          <w:rFonts w:asciiTheme="minorHAnsi" w:eastAsiaTheme="minorEastAsia" w:hAnsiTheme="minorHAnsi" w:cstheme="minorBidi"/>
          <w:b w:val="0"/>
          <w:bCs w:val="0"/>
          <w:noProof/>
          <w:spacing w:val="0"/>
          <w:sz w:val="24"/>
          <w:szCs w:val="24"/>
        </w:rPr>
      </w:pPr>
      <w:hyperlink w:anchor="_Toc62116259" w:history="1">
        <w:r w:rsidR="00A81A0D" w:rsidRPr="00A81A0D">
          <w:rPr>
            <w:rStyle w:val="affffffe"/>
            <w:noProof/>
            <w:sz w:val="24"/>
            <w:szCs w:val="24"/>
          </w:rPr>
          <w:t>6.</w:t>
        </w:r>
        <w:r w:rsidR="00A81A0D" w:rsidRPr="00A81A0D">
          <w:rPr>
            <w:rFonts w:asciiTheme="minorHAnsi" w:eastAsiaTheme="minorEastAsia" w:hAnsiTheme="minorHAnsi" w:cstheme="minorBidi"/>
            <w:b w:val="0"/>
            <w:bCs w:val="0"/>
            <w:noProof/>
            <w:spacing w:val="0"/>
            <w:sz w:val="24"/>
            <w:szCs w:val="24"/>
          </w:rPr>
          <w:tab/>
        </w:r>
        <w:r w:rsidR="00A81A0D" w:rsidRPr="00A81A0D">
          <w:rPr>
            <w:rStyle w:val="affffffe"/>
            <w:noProof/>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МУНИЦИПАЛЬНОГО ОБРАЗОВАНИЯ, ВХОДЯЩЕГО В СОСТАВ МУНИЦИПАЛЬНОГО РАЙОНА, ОБЪЕКТОВ МЕСТНОГО ЗНАЧЕНИЯ МУНИЦИПАЛЬНОГО РАЙОНА</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_Toc62116259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61</w:t>
        </w:r>
        <w:r w:rsidR="00A81A0D" w:rsidRPr="00A81A0D">
          <w:rPr>
            <w:noProof/>
            <w:webHidden/>
            <w:sz w:val="24"/>
            <w:szCs w:val="24"/>
          </w:rPr>
          <w:fldChar w:fldCharType="end"/>
        </w:r>
      </w:hyperlink>
    </w:p>
    <w:p w14:paraId="467135C8" w14:textId="51C6388A" w:rsidR="00A81A0D" w:rsidRPr="00A81A0D" w:rsidRDefault="00A06551">
      <w:pPr>
        <w:pStyle w:val="1fc"/>
        <w:tabs>
          <w:tab w:val="left" w:pos="480"/>
          <w:tab w:val="right" w:leader="dot" w:pos="10195"/>
        </w:tabs>
        <w:rPr>
          <w:rFonts w:asciiTheme="minorHAnsi" w:eastAsiaTheme="minorEastAsia" w:hAnsiTheme="minorHAnsi" w:cstheme="minorBidi"/>
          <w:b w:val="0"/>
          <w:bCs w:val="0"/>
          <w:noProof/>
          <w:spacing w:val="0"/>
          <w:sz w:val="24"/>
          <w:szCs w:val="24"/>
        </w:rPr>
      </w:pPr>
      <w:hyperlink w:anchor="_Toc62116260" w:history="1">
        <w:r w:rsidR="00A81A0D" w:rsidRPr="00A81A0D">
          <w:rPr>
            <w:rStyle w:val="affffffe"/>
            <w:noProof/>
            <w:sz w:val="24"/>
            <w:szCs w:val="24"/>
          </w:rPr>
          <w:t>7.</w:t>
        </w:r>
        <w:r w:rsidR="00A81A0D" w:rsidRPr="00A81A0D">
          <w:rPr>
            <w:rFonts w:asciiTheme="minorHAnsi" w:eastAsiaTheme="minorEastAsia" w:hAnsiTheme="minorHAnsi" w:cstheme="minorBidi"/>
            <w:b w:val="0"/>
            <w:bCs w:val="0"/>
            <w:noProof/>
            <w:spacing w:val="0"/>
            <w:sz w:val="24"/>
            <w:szCs w:val="24"/>
          </w:rPr>
          <w:tab/>
        </w:r>
        <w:r w:rsidR="00A81A0D" w:rsidRPr="00A81A0D">
          <w:rPr>
            <w:rStyle w:val="affffffe"/>
            <w:noProof/>
            <w:sz w:val="24"/>
            <w:szCs w:val="24"/>
          </w:rPr>
          <w:t>ОБОСНОВАНИЕ ВЫБРАННОГО ВАРИАНТА РАЗВИТИЯ ТЕРРИТОРИИ городского поселения «КОНОШСКОЕ»</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_Toc62116260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62</w:t>
        </w:r>
        <w:r w:rsidR="00A81A0D" w:rsidRPr="00A81A0D">
          <w:rPr>
            <w:noProof/>
            <w:webHidden/>
            <w:sz w:val="24"/>
            <w:szCs w:val="24"/>
          </w:rPr>
          <w:fldChar w:fldCharType="end"/>
        </w:r>
      </w:hyperlink>
    </w:p>
    <w:p w14:paraId="00292495" w14:textId="43BD6CA1"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61" w:history="1">
        <w:r w:rsidR="00A81A0D" w:rsidRPr="00A81A0D">
          <w:rPr>
            <w:rStyle w:val="affffffe"/>
            <w:noProof/>
            <w:sz w:val="24"/>
            <w:szCs w:val="24"/>
          </w:rPr>
          <w:t>7.1.</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Функциональное использование и пространственное развитие территории</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_Toc62116261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62</w:t>
        </w:r>
        <w:r w:rsidR="00A81A0D" w:rsidRPr="00A81A0D">
          <w:rPr>
            <w:noProof/>
            <w:webHidden/>
            <w:sz w:val="24"/>
            <w:szCs w:val="24"/>
          </w:rPr>
          <w:fldChar w:fldCharType="end"/>
        </w:r>
      </w:hyperlink>
    </w:p>
    <w:p w14:paraId="456D2352" w14:textId="125BF7B5"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62" w:history="1">
        <w:r w:rsidR="00A81A0D" w:rsidRPr="00A81A0D">
          <w:rPr>
            <w:rStyle w:val="affffffe"/>
            <w:noProof/>
            <w:sz w:val="24"/>
            <w:szCs w:val="24"/>
          </w:rPr>
          <w:t>7.2.</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Обоснование установления (изменения) границ населенных пунктов</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_Toc62116262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64</w:t>
        </w:r>
        <w:r w:rsidR="00A81A0D" w:rsidRPr="00A81A0D">
          <w:rPr>
            <w:noProof/>
            <w:webHidden/>
            <w:sz w:val="24"/>
            <w:szCs w:val="24"/>
          </w:rPr>
          <w:fldChar w:fldCharType="end"/>
        </w:r>
      </w:hyperlink>
    </w:p>
    <w:p w14:paraId="06F0EDAA" w14:textId="7A3001F3"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63" w:history="1">
        <w:r w:rsidR="00A81A0D" w:rsidRPr="00A81A0D">
          <w:rPr>
            <w:rStyle w:val="affffffe"/>
            <w:noProof/>
            <w:sz w:val="24"/>
            <w:szCs w:val="24"/>
          </w:rPr>
          <w:t>7.3.</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Прогноз численности населения</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_Toc62116263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64</w:t>
        </w:r>
        <w:r w:rsidR="00A81A0D" w:rsidRPr="00A81A0D">
          <w:rPr>
            <w:noProof/>
            <w:webHidden/>
            <w:sz w:val="24"/>
            <w:szCs w:val="24"/>
          </w:rPr>
          <w:fldChar w:fldCharType="end"/>
        </w:r>
      </w:hyperlink>
    </w:p>
    <w:p w14:paraId="63DA51B2" w14:textId="6D82365D"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64" w:history="1">
        <w:r w:rsidR="00A81A0D" w:rsidRPr="00A81A0D">
          <w:rPr>
            <w:rStyle w:val="affffffe"/>
            <w:noProof/>
            <w:sz w:val="24"/>
            <w:szCs w:val="24"/>
          </w:rPr>
          <w:t>7.4.</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Социальное и культурно-бытовое обслуживание населения</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_Toc62116264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65</w:t>
        </w:r>
        <w:r w:rsidR="00A81A0D" w:rsidRPr="00A81A0D">
          <w:rPr>
            <w:noProof/>
            <w:webHidden/>
            <w:sz w:val="24"/>
            <w:szCs w:val="24"/>
          </w:rPr>
          <w:fldChar w:fldCharType="end"/>
        </w:r>
      </w:hyperlink>
    </w:p>
    <w:p w14:paraId="497D09AE" w14:textId="599B9FB9"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65" w:history="1">
        <w:r w:rsidR="00A81A0D" w:rsidRPr="00A81A0D">
          <w:rPr>
            <w:rStyle w:val="affffffe"/>
            <w:noProof/>
            <w:sz w:val="24"/>
            <w:szCs w:val="24"/>
          </w:rPr>
          <w:t>7.5.</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Прогноз развития жилищного строительства</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_Toc62116265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66</w:t>
        </w:r>
        <w:r w:rsidR="00A81A0D" w:rsidRPr="00A81A0D">
          <w:rPr>
            <w:noProof/>
            <w:webHidden/>
            <w:sz w:val="24"/>
            <w:szCs w:val="24"/>
          </w:rPr>
          <w:fldChar w:fldCharType="end"/>
        </w:r>
      </w:hyperlink>
    </w:p>
    <w:p w14:paraId="5CE94741" w14:textId="61F6DC16"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66" w:history="1">
        <w:r w:rsidR="00A81A0D" w:rsidRPr="00A81A0D">
          <w:rPr>
            <w:rStyle w:val="affffffe"/>
            <w:noProof/>
            <w:sz w:val="24"/>
            <w:szCs w:val="24"/>
          </w:rPr>
          <w:t>7.6.</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Перспективы развития производственной сферы</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_Toc62116266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66</w:t>
        </w:r>
        <w:r w:rsidR="00A81A0D" w:rsidRPr="00A81A0D">
          <w:rPr>
            <w:noProof/>
            <w:webHidden/>
            <w:sz w:val="24"/>
            <w:szCs w:val="24"/>
          </w:rPr>
          <w:fldChar w:fldCharType="end"/>
        </w:r>
      </w:hyperlink>
    </w:p>
    <w:p w14:paraId="7C5F69CB" w14:textId="2764ABEB"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67" w:history="1">
        <w:r w:rsidR="00A81A0D" w:rsidRPr="00A81A0D">
          <w:rPr>
            <w:rStyle w:val="affffffe"/>
            <w:noProof/>
            <w:sz w:val="24"/>
            <w:szCs w:val="24"/>
          </w:rPr>
          <w:t>7.7.</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Развитие транспортной инфраструктуры</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_Toc62116267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66</w:t>
        </w:r>
        <w:r w:rsidR="00A81A0D" w:rsidRPr="00A81A0D">
          <w:rPr>
            <w:noProof/>
            <w:webHidden/>
            <w:sz w:val="24"/>
            <w:szCs w:val="24"/>
          </w:rPr>
          <w:fldChar w:fldCharType="end"/>
        </w:r>
      </w:hyperlink>
    </w:p>
    <w:p w14:paraId="736A8123" w14:textId="731DFC01"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68" w:history="1">
        <w:r w:rsidR="00A81A0D" w:rsidRPr="00A81A0D">
          <w:rPr>
            <w:rStyle w:val="affffffe"/>
            <w:noProof/>
            <w:sz w:val="24"/>
            <w:szCs w:val="24"/>
          </w:rPr>
          <w:t>7.7.1.</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Автомобильный транспорт</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_Toc62116268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66</w:t>
        </w:r>
        <w:r w:rsidR="00A81A0D" w:rsidRPr="00A81A0D">
          <w:rPr>
            <w:noProof/>
            <w:webHidden/>
            <w:sz w:val="24"/>
            <w:szCs w:val="24"/>
          </w:rPr>
          <w:fldChar w:fldCharType="end"/>
        </w:r>
      </w:hyperlink>
    </w:p>
    <w:p w14:paraId="57E9073C" w14:textId="67CBC865"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69" w:history="1">
        <w:r w:rsidR="00A81A0D" w:rsidRPr="00A81A0D">
          <w:rPr>
            <w:rStyle w:val="affffffe"/>
            <w:noProof/>
            <w:sz w:val="24"/>
            <w:szCs w:val="24"/>
          </w:rPr>
          <w:t>7.8.</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Развитие инженерной инфраструктуры</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_Toc62116269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68</w:t>
        </w:r>
        <w:r w:rsidR="00A81A0D" w:rsidRPr="00A81A0D">
          <w:rPr>
            <w:noProof/>
            <w:webHidden/>
            <w:sz w:val="24"/>
            <w:szCs w:val="24"/>
          </w:rPr>
          <w:fldChar w:fldCharType="end"/>
        </w:r>
      </w:hyperlink>
    </w:p>
    <w:p w14:paraId="21C77BD0" w14:textId="4894C1F6"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70" w:history="1">
        <w:r w:rsidR="00A81A0D" w:rsidRPr="00A81A0D">
          <w:rPr>
            <w:rStyle w:val="affffffe"/>
            <w:noProof/>
            <w:sz w:val="24"/>
            <w:szCs w:val="24"/>
          </w:rPr>
          <w:t>7.8.1.</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Водоснабжение</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_Toc62116270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68</w:t>
        </w:r>
        <w:r w:rsidR="00A81A0D" w:rsidRPr="00A81A0D">
          <w:rPr>
            <w:noProof/>
            <w:webHidden/>
            <w:sz w:val="24"/>
            <w:szCs w:val="24"/>
          </w:rPr>
          <w:fldChar w:fldCharType="end"/>
        </w:r>
      </w:hyperlink>
    </w:p>
    <w:p w14:paraId="7CE5AD6E" w14:textId="2C7F9C74"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71" w:history="1">
        <w:r w:rsidR="00A81A0D" w:rsidRPr="00A81A0D">
          <w:rPr>
            <w:rStyle w:val="affffffe"/>
            <w:noProof/>
            <w:sz w:val="24"/>
            <w:szCs w:val="24"/>
          </w:rPr>
          <w:t>7.8.2.</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Водоотведение</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_Toc62116271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71</w:t>
        </w:r>
        <w:r w:rsidR="00A81A0D" w:rsidRPr="00A81A0D">
          <w:rPr>
            <w:noProof/>
            <w:webHidden/>
            <w:sz w:val="24"/>
            <w:szCs w:val="24"/>
          </w:rPr>
          <w:fldChar w:fldCharType="end"/>
        </w:r>
      </w:hyperlink>
    </w:p>
    <w:p w14:paraId="123B511F" w14:textId="7834290E"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72" w:history="1">
        <w:r w:rsidR="00A81A0D" w:rsidRPr="00A81A0D">
          <w:rPr>
            <w:rStyle w:val="affffffe"/>
            <w:noProof/>
            <w:sz w:val="24"/>
            <w:szCs w:val="24"/>
          </w:rPr>
          <w:t>7.8.3.</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Теплоснабжение</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_Toc62116272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72</w:t>
        </w:r>
        <w:r w:rsidR="00A81A0D" w:rsidRPr="00A81A0D">
          <w:rPr>
            <w:noProof/>
            <w:webHidden/>
            <w:sz w:val="24"/>
            <w:szCs w:val="24"/>
          </w:rPr>
          <w:fldChar w:fldCharType="end"/>
        </w:r>
      </w:hyperlink>
    </w:p>
    <w:p w14:paraId="08A3C4FE" w14:textId="28A5817F"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73" w:history="1">
        <w:r w:rsidR="00A81A0D" w:rsidRPr="00A81A0D">
          <w:rPr>
            <w:rStyle w:val="affffffe"/>
            <w:noProof/>
            <w:sz w:val="24"/>
            <w:szCs w:val="24"/>
          </w:rPr>
          <w:t>7.8.4.</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Газоснабжение</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_Toc62116273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73</w:t>
        </w:r>
        <w:r w:rsidR="00A81A0D" w:rsidRPr="00A81A0D">
          <w:rPr>
            <w:noProof/>
            <w:webHidden/>
            <w:sz w:val="24"/>
            <w:szCs w:val="24"/>
          </w:rPr>
          <w:fldChar w:fldCharType="end"/>
        </w:r>
      </w:hyperlink>
    </w:p>
    <w:p w14:paraId="0DC8F6A1" w14:textId="0568A787"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74" w:history="1">
        <w:r w:rsidR="00A81A0D" w:rsidRPr="00A81A0D">
          <w:rPr>
            <w:rStyle w:val="affffffe"/>
            <w:noProof/>
            <w:sz w:val="24"/>
            <w:szCs w:val="24"/>
          </w:rPr>
          <w:t>7.8.5.</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Электроснабжение</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_Toc62116274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73</w:t>
        </w:r>
        <w:r w:rsidR="00A81A0D" w:rsidRPr="00A81A0D">
          <w:rPr>
            <w:noProof/>
            <w:webHidden/>
            <w:sz w:val="24"/>
            <w:szCs w:val="24"/>
          </w:rPr>
          <w:fldChar w:fldCharType="end"/>
        </w:r>
      </w:hyperlink>
    </w:p>
    <w:p w14:paraId="71AA345C" w14:textId="76F7FCEE"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75" w:history="1">
        <w:r w:rsidR="00A81A0D" w:rsidRPr="00A81A0D">
          <w:rPr>
            <w:rStyle w:val="affffffe"/>
            <w:noProof/>
            <w:sz w:val="24"/>
            <w:szCs w:val="24"/>
          </w:rPr>
          <w:t>7.8.6.</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Связь</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_Toc62116275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75</w:t>
        </w:r>
        <w:r w:rsidR="00A81A0D" w:rsidRPr="00A81A0D">
          <w:rPr>
            <w:noProof/>
            <w:webHidden/>
            <w:sz w:val="24"/>
            <w:szCs w:val="24"/>
          </w:rPr>
          <w:fldChar w:fldCharType="end"/>
        </w:r>
      </w:hyperlink>
    </w:p>
    <w:p w14:paraId="29A79E44" w14:textId="36DC68FD"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76" w:history="1">
        <w:r w:rsidR="00A81A0D" w:rsidRPr="00A81A0D">
          <w:rPr>
            <w:rStyle w:val="affffffe"/>
            <w:noProof/>
            <w:sz w:val="24"/>
            <w:szCs w:val="24"/>
          </w:rPr>
          <w:t>7.8.7.</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Инженерная подготовка территории</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_Toc62116276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77</w:t>
        </w:r>
        <w:r w:rsidR="00A81A0D" w:rsidRPr="00A81A0D">
          <w:rPr>
            <w:noProof/>
            <w:webHidden/>
            <w:sz w:val="24"/>
            <w:szCs w:val="24"/>
          </w:rPr>
          <w:fldChar w:fldCharType="end"/>
        </w:r>
      </w:hyperlink>
    </w:p>
    <w:p w14:paraId="1E6F5F76" w14:textId="67E3C79F" w:rsidR="00A81A0D" w:rsidRPr="00A81A0D" w:rsidRDefault="00A06551">
      <w:pPr>
        <w:pStyle w:val="2b"/>
        <w:tabs>
          <w:tab w:val="left" w:pos="960"/>
          <w:tab w:val="right" w:leader="dot" w:pos="10195"/>
        </w:tabs>
        <w:rPr>
          <w:rFonts w:asciiTheme="minorHAnsi" w:eastAsiaTheme="minorEastAsia" w:hAnsiTheme="minorHAnsi" w:cstheme="minorBidi"/>
          <w:i w:val="0"/>
          <w:noProof/>
          <w:spacing w:val="0"/>
          <w:sz w:val="24"/>
          <w:szCs w:val="24"/>
        </w:rPr>
      </w:pPr>
      <w:hyperlink w:anchor="_Toc62116277" w:history="1">
        <w:r w:rsidR="00A81A0D" w:rsidRPr="00A81A0D">
          <w:rPr>
            <w:rStyle w:val="affffffe"/>
            <w:noProof/>
            <w:sz w:val="24"/>
            <w:szCs w:val="24"/>
          </w:rPr>
          <w:t>7.9.</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Мероприятия по охране окружающей среды</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_Toc62116277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79</w:t>
        </w:r>
        <w:r w:rsidR="00A81A0D" w:rsidRPr="00A81A0D">
          <w:rPr>
            <w:noProof/>
            <w:webHidden/>
            <w:sz w:val="24"/>
            <w:szCs w:val="24"/>
          </w:rPr>
          <w:fldChar w:fldCharType="end"/>
        </w:r>
      </w:hyperlink>
    </w:p>
    <w:p w14:paraId="31ADF3A8" w14:textId="1F7C4B62" w:rsidR="00A81A0D" w:rsidRPr="00A81A0D" w:rsidRDefault="00A06551">
      <w:pPr>
        <w:pStyle w:val="2b"/>
        <w:tabs>
          <w:tab w:val="left" w:pos="1200"/>
          <w:tab w:val="right" w:leader="dot" w:pos="10195"/>
        </w:tabs>
        <w:rPr>
          <w:rFonts w:asciiTheme="minorHAnsi" w:eastAsiaTheme="minorEastAsia" w:hAnsiTheme="minorHAnsi" w:cstheme="minorBidi"/>
          <w:i w:val="0"/>
          <w:noProof/>
          <w:spacing w:val="0"/>
          <w:sz w:val="24"/>
          <w:szCs w:val="24"/>
        </w:rPr>
      </w:pPr>
      <w:hyperlink w:anchor="_Toc62116278" w:history="1">
        <w:r w:rsidR="00A81A0D" w:rsidRPr="00A81A0D">
          <w:rPr>
            <w:rStyle w:val="affffffe"/>
            <w:noProof/>
            <w:sz w:val="24"/>
            <w:szCs w:val="24"/>
          </w:rPr>
          <w:t>7.10.</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Перечень основных факторов риска возникновения чрезвычайных ситуаций природного и техногенного характера</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_Toc62116278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83</w:t>
        </w:r>
        <w:r w:rsidR="00A81A0D" w:rsidRPr="00A81A0D">
          <w:rPr>
            <w:noProof/>
            <w:webHidden/>
            <w:sz w:val="24"/>
            <w:szCs w:val="24"/>
          </w:rPr>
          <w:fldChar w:fldCharType="end"/>
        </w:r>
      </w:hyperlink>
    </w:p>
    <w:p w14:paraId="796939F0" w14:textId="7A819332" w:rsidR="00A81A0D" w:rsidRPr="00A81A0D" w:rsidRDefault="00A06551">
      <w:pPr>
        <w:pStyle w:val="2b"/>
        <w:tabs>
          <w:tab w:val="left" w:pos="1440"/>
          <w:tab w:val="right" w:leader="dot" w:pos="10195"/>
        </w:tabs>
        <w:rPr>
          <w:rFonts w:asciiTheme="minorHAnsi" w:eastAsiaTheme="minorEastAsia" w:hAnsiTheme="minorHAnsi" w:cstheme="minorBidi"/>
          <w:i w:val="0"/>
          <w:noProof/>
          <w:spacing w:val="0"/>
          <w:sz w:val="24"/>
          <w:szCs w:val="24"/>
        </w:rPr>
      </w:pPr>
      <w:hyperlink w:anchor="_Toc62116279" w:history="1">
        <w:r w:rsidR="00A81A0D" w:rsidRPr="00A81A0D">
          <w:rPr>
            <w:rStyle w:val="affffffe"/>
            <w:noProof/>
            <w:sz w:val="24"/>
            <w:szCs w:val="24"/>
          </w:rPr>
          <w:t>7.10.1.</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Перечень возможных источников чрезвычайных ситуаций природного характера</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_Toc62116279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83</w:t>
        </w:r>
        <w:r w:rsidR="00A81A0D" w:rsidRPr="00A81A0D">
          <w:rPr>
            <w:noProof/>
            <w:webHidden/>
            <w:sz w:val="24"/>
            <w:szCs w:val="24"/>
          </w:rPr>
          <w:fldChar w:fldCharType="end"/>
        </w:r>
      </w:hyperlink>
    </w:p>
    <w:p w14:paraId="54E09815" w14:textId="00BDED55" w:rsidR="00A81A0D" w:rsidRPr="00A81A0D" w:rsidRDefault="00A06551">
      <w:pPr>
        <w:pStyle w:val="2b"/>
        <w:tabs>
          <w:tab w:val="left" w:pos="1440"/>
          <w:tab w:val="right" w:leader="dot" w:pos="10195"/>
        </w:tabs>
        <w:rPr>
          <w:rFonts w:asciiTheme="minorHAnsi" w:eastAsiaTheme="minorEastAsia" w:hAnsiTheme="minorHAnsi" w:cstheme="minorBidi"/>
          <w:i w:val="0"/>
          <w:noProof/>
          <w:spacing w:val="0"/>
          <w:sz w:val="24"/>
          <w:szCs w:val="24"/>
        </w:rPr>
      </w:pPr>
      <w:hyperlink w:anchor="_Toc62116280" w:history="1">
        <w:r w:rsidR="00A81A0D" w:rsidRPr="00A81A0D">
          <w:rPr>
            <w:rStyle w:val="affffffe"/>
            <w:noProof/>
            <w:sz w:val="24"/>
            <w:szCs w:val="24"/>
          </w:rPr>
          <w:t>7.10.2.</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Перечень возможных источников чрезвычайных ситуаций техногенного характера</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_Toc62116280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84</w:t>
        </w:r>
        <w:r w:rsidR="00A81A0D" w:rsidRPr="00A81A0D">
          <w:rPr>
            <w:noProof/>
            <w:webHidden/>
            <w:sz w:val="24"/>
            <w:szCs w:val="24"/>
          </w:rPr>
          <w:fldChar w:fldCharType="end"/>
        </w:r>
      </w:hyperlink>
    </w:p>
    <w:p w14:paraId="47374D0C" w14:textId="5AE2104A" w:rsidR="00A81A0D" w:rsidRPr="00A81A0D" w:rsidRDefault="00A06551">
      <w:pPr>
        <w:pStyle w:val="2b"/>
        <w:tabs>
          <w:tab w:val="left" w:pos="1440"/>
          <w:tab w:val="right" w:leader="dot" w:pos="10195"/>
        </w:tabs>
        <w:rPr>
          <w:rFonts w:asciiTheme="minorHAnsi" w:eastAsiaTheme="minorEastAsia" w:hAnsiTheme="minorHAnsi" w:cstheme="minorBidi"/>
          <w:i w:val="0"/>
          <w:noProof/>
          <w:spacing w:val="0"/>
          <w:sz w:val="24"/>
          <w:szCs w:val="24"/>
        </w:rPr>
      </w:pPr>
      <w:hyperlink w:anchor="_Toc62116281" w:history="1">
        <w:r w:rsidR="00A81A0D" w:rsidRPr="00A81A0D">
          <w:rPr>
            <w:rStyle w:val="affffffe"/>
            <w:noProof/>
            <w:sz w:val="24"/>
            <w:szCs w:val="24"/>
          </w:rPr>
          <w:t>7.10.3.</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Перечень возможных источников чрезвычайных ситуаций биолого-социального характера</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_Toc62116281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87</w:t>
        </w:r>
        <w:r w:rsidR="00A81A0D" w:rsidRPr="00A81A0D">
          <w:rPr>
            <w:noProof/>
            <w:webHidden/>
            <w:sz w:val="24"/>
            <w:szCs w:val="24"/>
          </w:rPr>
          <w:fldChar w:fldCharType="end"/>
        </w:r>
      </w:hyperlink>
    </w:p>
    <w:p w14:paraId="2F93A305" w14:textId="345A1D4B" w:rsidR="00A81A0D" w:rsidRPr="00A81A0D" w:rsidRDefault="00A06551">
      <w:pPr>
        <w:pStyle w:val="2b"/>
        <w:tabs>
          <w:tab w:val="left" w:pos="1440"/>
          <w:tab w:val="right" w:leader="dot" w:pos="10195"/>
        </w:tabs>
        <w:rPr>
          <w:rFonts w:asciiTheme="minorHAnsi" w:eastAsiaTheme="minorEastAsia" w:hAnsiTheme="minorHAnsi" w:cstheme="minorBidi"/>
          <w:i w:val="0"/>
          <w:noProof/>
          <w:spacing w:val="0"/>
          <w:sz w:val="24"/>
          <w:szCs w:val="24"/>
        </w:rPr>
      </w:pPr>
      <w:hyperlink w:anchor="_Toc62116282" w:history="1">
        <w:r w:rsidR="00A81A0D" w:rsidRPr="00A81A0D">
          <w:rPr>
            <w:rStyle w:val="affffffe"/>
            <w:noProof/>
            <w:sz w:val="24"/>
            <w:szCs w:val="24"/>
          </w:rPr>
          <w:t>7.10.4.</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Мероприятия по предупреждению чрезвычайных ситуаций природного характера</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_Toc62116282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88</w:t>
        </w:r>
        <w:r w:rsidR="00A81A0D" w:rsidRPr="00A81A0D">
          <w:rPr>
            <w:noProof/>
            <w:webHidden/>
            <w:sz w:val="24"/>
            <w:szCs w:val="24"/>
          </w:rPr>
          <w:fldChar w:fldCharType="end"/>
        </w:r>
      </w:hyperlink>
    </w:p>
    <w:p w14:paraId="4DE1D29A" w14:textId="47A9E89A" w:rsidR="00A81A0D" w:rsidRPr="00A81A0D" w:rsidRDefault="00A06551">
      <w:pPr>
        <w:pStyle w:val="2b"/>
        <w:tabs>
          <w:tab w:val="left" w:pos="1440"/>
          <w:tab w:val="right" w:leader="dot" w:pos="10195"/>
        </w:tabs>
        <w:rPr>
          <w:rFonts w:asciiTheme="minorHAnsi" w:eastAsiaTheme="minorEastAsia" w:hAnsiTheme="minorHAnsi" w:cstheme="minorBidi"/>
          <w:i w:val="0"/>
          <w:noProof/>
          <w:spacing w:val="0"/>
          <w:sz w:val="24"/>
          <w:szCs w:val="24"/>
        </w:rPr>
      </w:pPr>
      <w:hyperlink w:anchor="_Toc62116283" w:history="1">
        <w:r w:rsidR="00A81A0D" w:rsidRPr="00A81A0D">
          <w:rPr>
            <w:rStyle w:val="affffffe"/>
            <w:noProof/>
            <w:sz w:val="24"/>
            <w:szCs w:val="24"/>
          </w:rPr>
          <w:t>7.10.5.</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Мероприятия по предупреждению чрезвычайных ситуаций техногенного характера</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_Toc62116283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89</w:t>
        </w:r>
        <w:r w:rsidR="00A81A0D" w:rsidRPr="00A81A0D">
          <w:rPr>
            <w:noProof/>
            <w:webHidden/>
            <w:sz w:val="24"/>
            <w:szCs w:val="24"/>
          </w:rPr>
          <w:fldChar w:fldCharType="end"/>
        </w:r>
      </w:hyperlink>
    </w:p>
    <w:p w14:paraId="6B594B57" w14:textId="1715971A" w:rsidR="00A81A0D" w:rsidRPr="00A81A0D" w:rsidRDefault="00A06551">
      <w:pPr>
        <w:pStyle w:val="2b"/>
        <w:tabs>
          <w:tab w:val="left" w:pos="1440"/>
          <w:tab w:val="right" w:leader="dot" w:pos="10195"/>
        </w:tabs>
        <w:rPr>
          <w:rFonts w:asciiTheme="minorHAnsi" w:eastAsiaTheme="minorEastAsia" w:hAnsiTheme="minorHAnsi" w:cstheme="minorBidi"/>
          <w:i w:val="0"/>
          <w:noProof/>
          <w:spacing w:val="0"/>
          <w:sz w:val="24"/>
          <w:szCs w:val="24"/>
        </w:rPr>
      </w:pPr>
      <w:hyperlink w:anchor="_Toc62116284" w:history="1">
        <w:r w:rsidR="00A81A0D" w:rsidRPr="00A81A0D">
          <w:rPr>
            <w:rStyle w:val="affffffe"/>
            <w:noProof/>
            <w:sz w:val="24"/>
            <w:szCs w:val="24"/>
          </w:rPr>
          <w:t>7.10.6.</w:t>
        </w:r>
        <w:r w:rsidR="00A81A0D" w:rsidRPr="00A81A0D">
          <w:rPr>
            <w:rFonts w:asciiTheme="minorHAnsi" w:eastAsiaTheme="minorEastAsia" w:hAnsiTheme="minorHAnsi" w:cstheme="minorBidi"/>
            <w:i w:val="0"/>
            <w:noProof/>
            <w:spacing w:val="0"/>
            <w:sz w:val="24"/>
            <w:szCs w:val="24"/>
          </w:rPr>
          <w:tab/>
        </w:r>
        <w:r w:rsidR="00A81A0D" w:rsidRPr="00A81A0D">
          <w:rPr>
            <w:rStyle w:val="affffffe"/>
            <w:noProof/>
            <w:sz w:val="24"/>
            <w:szCs w:val="24"/>
          </w:rPr>
          <w:t>Перечень мероприятий по обеспечению пожарной безопасности</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_Toc62116284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90</w:t>
        </w:r>
        <w:r w:rsidR="00A81A0D" w:rsidRPr="00A81A0D">
          <w:rPr>
            <w:noProof/>
            <w:webHidden/>
            <w:sz w:val="24"/>
            <w:szCs w:val="24"/>
          </w:rPr>
          <w:fldChar w:fldCharType="end"/>
        </w:r>
      </w:hyperlink>
    </w:p>
    <w:p w14:paraId="5BAC29F0" w14:textId="201EF771" w:rsidR="00A81A0D" w:rsidRPr="00A81A0D" w:rsidRDefault="00A06551">
      <w:pPr>
        <w:pStyle w:val="1fc"/>
        <w:tabs>
          <w:tab w:val="left" w:pos="480"/>
          <w:tab w:val="right" w:leader="dot" w:pos="10195"/>
        </w:tabs>
        <w:rPr>
          <w:rFonts w:asciiTheme="minorHAnsi" w:eastAsiaTheme="minorEastAsia" w:hAnsiTheme="minorHAnsi" w:cstheme="minorBidi"/>
          <w:b w:val="0"/>
          <w:bCs w:val="0"/>
          <w:noProof/>
          <w:spacing w:val="0"/>
          <w:sz w:val="24"/>
          <w:szCs w:val="24"/>
        </w:rPr>
      </w:pPr>
      <w:hyperlink w:anchor="_Toc62116285" w:history="1">
        <w:r w:rsidR="00A81A0D" w:rsidRPr="00A81A0D">
          <w:rPr>
            <w:rStyle w:val="affffffe"/>
            <w:noProof/>
            <w:sz w:val="24"/>
            <w:szCs w:val="24"/>
          </w:rPr>
          <w:t>8.</w:t>
        </w:r>
        <w:r w:rsidR="00A81A0D" w:rsidRPr="00A81A0D">
          <w:rPr>
            <w:rFonts w:asciiTheme="minorHAnsi" w:eastAsiaTheme="minorEastAsia" w:hAnsiTheme="minorHAnsi" w:cstheme="minorBidi"/>
            <w:b w:val="0"/>
            <w:bCs w:val="0"/>
            <w:noProof/>
            <w:spacing w:val="0"/>
            <w:sz w:val="24"/>
            <w:szCs w:val="24"/>
          </w:rPr>
          <w:tab/>
        </w:r>
        <w:r w:rsidR="00A81A0D" w:rsidRPr="00A81A0D">
          <w:rPr>
            <w:rStyle w:val="affffffe"/>
            <w:noProof/>
            <w:sz w:val="24"/>
            <w:szCs w:val="24"/>
          </w:rPr>
          <w:t>Перечень земельных участков, которые исключаются из границ населенных пунктов. перечень земельных участков, которые включаются в границы населенных пунктов ГОРОДСКОГО ПОСЕЛЕНИЯ «Коношское»</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_Toc62116285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94</w:t>
        </w:r>
        <w:r w:rsidR="00A81A0D" w:rsidRPr="00A81A0D">
          <w:rPr>
            <w:noProof/>
            <w:webHidden/>
            <w:sz w:val="24"/>
            <w:szCs w:val="24"/>
          </w:rPr>
          <w:fldChar w:fldCharType="end"/>
        </w:r>
      </w:hyperlink>
    </w:p>
    <w:p w14:paraId="76D1B43A" w14:textId="3D7B5D96" w:rsidR="00A81A0D" w:rsidRPr="00A81A0D" w:rsidRDefault="00A06551">
      <w:pPr>
        <w:pStyle w:val="1fc"/>
        <w:tabs>
          <w:tab w:val="left" w:pos="480"/>
          <w:tab w:val="right" w:leader="dot" w:pos="10195"/>
        </w:tabs>
        <w:rPr>
          <w:rFonts w:asciiTheme="minorHAnsi" w:eastAsiaTheme="minorEastAsia" w:hAnsiTheme="minorHAnsi" w:cstheme="minorBidi"/>
          <w:b w:val="0"/>
          <w:bCs w:val="0"/>
          <w:noProof/>
          <w:spacing w:val="0"/>
          <w:sz w:val="24"/>
          <w:szCs w:val="24"/>
        </w:rPr>
      </w:pPr>
      <w:hyperlink w:anchor="_Toc62116286" w:history="1">
        <w:r w:rsidR="00A81A0D" w:rsidRPr="00A81A0D">
          <w:rPr>
            <w:rStyle w:val="affffffe"/>
            <w:noProof/>
            <w:sz w:val="24"/>
            <w:szCs w:val="24"/>
          </w:rPr>
          <w:t>9.</w:t>
        </w:r>
        <w:r w:rsidR="00A81A0D" w:rsidRPr="00A81A0D">
          <w:rPr>
            <w:rFonts w:asciiTheme="minorHAnsi" w:eastAsiaTheme="minorEastAsia" w:hAnsiTheme="minorHAnsi" w:cstheme="minorBidi"/>
            <w:b w:val="0"/>
            <w:bCs w:val="0"/>
            <w:noProof/>
            <w:spacing w:val="0"/>
            <w:sz w:val="24"/>
            <w:szCs w:val="24"/>
          </w:rPr>
          <w:tab/>
        </w:r>
        <w:r w:rsidR="00A81A0D" w:rsidRPr="00A81A0D">
          <w:rPr>
            <w:rStyle w:val="affffffe"/>
            <w:noProof/>
            <w:sz w:val="24"/>
            <w:szCs w:val="24"/>
          </w:rPr>
          <w:t>Основные технико-экономические показатели</w:t>
        </w:r>
        <w:r w:rsidR="00A81A0D" w:rsidRPr="00A81A0D">
          <w:rPr>
            <w:noProof/>
            <w:webHidden/>
            <w:sz w:val="24"/>
            <w:szCs w:val="24"/>
          </w:rPr>
          <w:tab/>
        </w:r>
        <w:r w:rsidR="00A81A0D" w:rsidRPr="00A81A0D">
          <w:rPr>
            <w:noProof/>
            <w:webHidden/>
            <w:sz w:val="24"/>
            <w:szCs w:val="24"/>
          </w:rPr>
          <w:fldChar w:fldCharType="begin"/>
        </w:r>
        <w:r w:rsidR="00A81A0D" w:rsidRPr="00A81A0D">
          <w:rPr>
            <w:noProof/>
            <w:webHidden/>
            <w:sz w:val="24"/>
            <w:szCs w:val="24"/>
          </w:rPr>
          <w:instrText xml:space="preserve"> PAGEREF _Toc62116286 \h </w:instrText>
        </w:r>
        <w:r w:rsidR="00A81A0D" w:rsidRPr="00A81A0D">
          <w:rPr>
            <w:noProof/>
            <w:webHidden/>
            <w:sz w:val="24"/>
            <w:szCs w:val="24"/>
          </w:rPr>
        </w:r>
        <w:r w:rsidR="00A81A0D" w:rsidRPr="00A81A0D">
          <w:rPr>
            <w:noProof/>
            <w:webHidden/>
            <w:sz w:val="24"/>
            <w:szCs w:val="24"/>
          </w:rPr>
          <w:fldChar w:fldCharType="separate"/>
        </w:r>
        <w:r w:rsidR="00243AA4">
          <w:rPr>
            <w:noProof/>
            <w:webHidden/>
            <w:sz w:val="24"/>
            <w:szCs w:val="24"/>
          </w:rPr>
          <w:t>95</w:t>
        </w:r>
        <w:r w:rsidR="00A81A0D" w:rsidRPr="00A81A0D">
          <w:rPr>
            <w:noProof/>
            <w:webHidden/>
            <w:sz w:val="24"/>
            <w:szCs w:val="24"/>
          </w:rPr>
          <w:fldChar w:fldCharType="end"/>
        </w:r>
      </w:hyperlink>
    </w:p>
    <w:p w14:paraId="7B208DFB" w14:textId="65FBFF51" w:rsidR="00463048" w:rsidRPr="00A81A0D" w:rsidRDefault="00FF22AC" w:rsidP="00557F03">
      <w:pPr>
        <w:rPr>
          <w:bCs/>
          <w:szCs w:val="24"/>
          <w:lang w:val="en-US"/>
        </w:rPr>
        <w:sectPr w:rsidR="00463048" w:rsidRPr="00A81A0D" w:rsidSect="00463048">
          <w:footerReference w:type="default" r:id="rId16"/>
          <w:pgSz w:w="11906" w:h="16838"/>
          <w:pgMar w:top="1134" w:right="567" w:bottom="1134" w:left="1134" w:header="709" w:footer="709" w:gutter="0"/>
          <w:cols w:space="708"/>
          <w:docGrid w:linePitch="360"/>
        </w:sectPr>
      </w:pPr>
      <w:r w:rsidRPr="00A81A0D">
        <w:rPr>
          <w:bCs/>
          <w:szCs w:val="24"/>
        </w:rPr>
        <w:fldChar w:fldCharType="end"/>
      </w:r>
    </w:p>
    <w:p w14:paraId="2AF3C381" w14:textId="77777777" w:rsidR="007F589A" w:rsidRPr="002A1C57" w:rsidRDefault="0083244F" w:rsidP="001F30DD">
      <w:pPr>
        <w:pStyle w:val="17"/>
        <w:tabs>
          <w:tab w:val="clear" w:pos="709"/>
          <w:tab w:val="clear" w:pos="928"/>
          <w:tab w:val="num" w:pos="993"/>
        </w:tabs>
        <w:spacing w:after="240" w:line="276" w:lineRule="auto"/>
        <w:ind w:left="709" w:firstLine="0"/>
        <w:rPr>
          <w:sz w:val="24"/>
          <w:szCs w:val="24"/>
        </w:rPr>
      </w:pPr>
      <w:bookmarkStart w:id="3" w:name="_Toc62116226"/>
      <w:bookmarkStart w:id="4" w:name="_Toc464112862"/>
      <w:r w:rsidRPr="002A1C57">
        <w:rPr>
          <w:sz w:val="24"/>
          <w:szCs w:val="24"/>
        </w:rPr>
        <w:lastRenderedPageBreak/>
        <w:t>ОБЩИЕ</w:t>
      </w:r>
      <w:r w:rsidR="00B252BA" w:rsidRPr="002A1C57">
        <w:rPr>
          <w:sz w:val="24"/>
          <w:szCs w:val="24"/>
        </w:rPr>
        <w:t xml:space="preserve"> </w:t>
      </w:r>
      <w:r w:rsidRPr="002A1C57">
        <w:rPr>
          <w:sz w:val="24"/>
          <w:szCs w:val="24"/>
        </w:rPr>
        <w:t>СВЕДЕНИЯ</w:t>
      </w:r>
      <w:bookmarkEnd w:id="3"/>
    </w:p>
    <w:p w14:paraId="64A0064D" w14:textId="77777777" w:rsidR="007F589A" w:rsidRPr="002A1C57" w:rsidRDefault="007F589A" w:rsidP="001F30DD">
      <w:pPr>
        <w:pStyle w:val="112"/>
        <w:tabs>
          <w:tab w:val="clear" w:pos="1288"/>
          <w:tab w:val="num" w:pos="709"/>
          <w:tab w:val="left" w:pos="1134"/>
        </w:tabs>
        <w:spacing w:before="240" w:after="240" w:line="276" w:lineRule="auto"/>
        <w:ind w:left="0" w:firstLine="709"/>
        <w:rPr>
          <w:sz w:val="24"/>
          <w:szCs w:val="24"/>
        </w:rPr>
      </w:pPr>
      <w:bookmarkStart w:id="5" w:name="_Toc62116227"/>
      <w:r w:rsidRPr="002A1C57">
        <w:rPr>
          <w:sz w:val="24"/>
          <w:szCs w:val="24"/>
        </w:rPr>
        <w:t>Общие</w:t>
      </w:r>
      <w:r w:rsidR="00B252BA" w:rsidRPr="002A1C57">
        <w:rPr>
          <w:sz w:val="24"/>
          <w:szCs w:val="24"/>
        </w:rPr>
        <w:t xml:space="preserve"> </w:t>
      </w:r>
      <w:r w:rsidRPr="002A1C57">
        <w:rPr>
          <w:sz w:val="24"/>
          <w:szCs w:val="24"/>
        </w:rPr>
        <w:t>сведения</w:t>
      </w:r>
      <w:bookmarkEnd w:id="5"/>
    </w:p>
    <w:p w14:paraId="5EF6F220" w14:textId="42772C40" w:rsidR="00BC1211" w:rsidRPr="00B00E12" w:rsidRDefault="00BC1211" w:rsidP="00BC1211">
      <w:pPr>
        <w:spacing w:before="120" w:after="120" w:line="276" w:lineRule="auto"/>
        <w:ind w:firstLine="709"/>
        <w:jc w:val="both"/>
        <w:rPr>
          <w:iCs/>
          <w:color w:val="000000"/>
          <w:szCs w:val="24"/>
        </w:rPr>
      </w:pPr>
      <w:r>
        <w:rPr>
          <w:iCs/>
          <w:color w:val="000000"/>
          <w:szCs w:val="24"/>
        </w:rPr>
        <w:t>Городское</w:t>
      </w:r>
      <w:r w:rsidRPr="00B00E12">
        <w:rPr>
          <w:iCs/>
          <w:color w:val="000000"/>
          <w:szCs w:val="24"/>
        </w:rPr>
        <w:t xml:space="preserve"> поселение «</w:t>
      </w:r>
      <w:proofErr w:type="spellStart"/>
      <w:r w:rsidRPr="00B00E12">
        <w:rPr>
          <w:iCs/>
          <w:color w:val="000000"/>
          <w:szCs w:val="24"/>
        </w:rPr>
        <w:t>Коношское</w:t>
      </w:r>
      <w:proofErr w:type="spellEnd"/>
      <w:r w:rsidRPr="00B00E12">
        <w:rPr>
          <w:iCs/>
          <w:color w:val="000000"/>
          <w:szCs w:val="24"/>
        </w:rPr>
        <w:t xml:space="preserve">» административно и территориально входит в состав </w:t>
      </w:r>
      <w:proofErr w:type="spellStart"/>
      <w:r w:rsidRPr="00B00E12">
        <w:rPr>
          <w:iCs/>
          <w:color w:val="000000"/>
          <w:szCs w:val="24"/>
        </w:rPr>
        <w:t>Коношского</w:t>
      </w:r>
      <w:proofErr w:type="spellEnd"/>
      <w:r w:rsidRPr="00B00E12">
        <w:rPr>
          <w:iCs/>
          <w:color w:val="000000"/>
          <w:szCs w:val="24"/>
        </w:rPr>
        <w:t xml:space="preserve"> муниципального района Архангельской области и располагается в южной его части. </w:t>
      </w:r>
    </w:p>
    <w:p w14:paraId="42B39B14" w14:textId="77777777" w:rsidR="00BC1211" w:rsidRPr="00B00E12" w:rsidRDefault="00BC1211" w:rsidP="00BC1211">
      <w:pPr>
        <w:spacing w:before="120" w:after="120" w:line="276" w:lineRule="auto"/>
        <w:ind w:firstLine="709"/>
        <w:jc w:val="both"/>
        <w:rPr>
          <w:iCs/>
          <w:color w:val="000000"/>
          <w:szCs w:val="24"/>
        </w:rPr>
      </w:pPr>
      <w:r w:rsidRPr="00B00E12">
        <w:rPr>
          <w:iCs/>
          <w:color w:val="000000"/>
          <w:szCs w:val="24"/>
        </w:rPr>
        <w:t>Площадь территории городского поселения составляет 84 890 га.</w:t>
      </w:r>
    </w:p>
    <w:p w14:paraId="7F5125DA" w14:textId="77777777" w:rsidR="00BC1211" w:rsidRPr="00113DEA" w:rsidRDefault="00BC1211" w:rsidP="00BC1211">
      <w:pPr>
        <w:spacing w:before="120" w:after="120" w:line="276" w:lineRule="auto"/>
        <w:ind w:firstLine="709"/>
        <w:jc w:val="both"/>
        <w:rPr>
          <w:iCs/>
          <w:color w:val="000000"/>
          <w:szCs w:val="24"/>
        </w:rPr>
      </w:pPr>
      <w:r w:rsidRPr="00B00E12">
        <w:rPr>
          <w:iCs/>
          <w:color w:val="000000"/>
          <w:szCs w:val="24"/>
        </w:rPr>
        <w:t xml:space="preserve">Население </w:t>
      </w:r>
      <w:r>
        <w:rPr>
          <w:iCs/>
          <w:color w:val="000000"/>
          <w:szCs w:val="24"/>
        </w:rPr>
        <w:t xml:space="preserve">на </w:t>
      </w:r>
      <w:r w:rsidRPr="00B67A96">
        <w:rPr>
          <w:szCs w:val="24"/>
        </w:rPr>
        <w:t>01.01.2020 г. составила 11,3 тыс. человек</w:t>
      </w:r>
      <w:r w:rsidRPr="00B00E12">
        <w:rPr>
          <w:iCs/>
          <w:color w:val="000000"/>
          <w:szCs w:val="24"/>
        </w:rPr>
        <w:t>.</w:t>
      </w:r>
    </w:p>
    <w:p w14:paraId="6726295C" w14:textId="77777777" w:rsidR="00BC1211" w:rsidRPr="00B00E12" w:rsidRDefault="00BC1211" w:rsidP="00BC1211">
      <w:pPr>
        <w:spacing w:before="120" w:after="120" w:line="276" w:lineRule="auto"/>
        <w:ind w:firstLine="709"/>
        <w:jc w:val="both"/>
        <w:rPr>
          <w:iCs/>
          <w:color w:val="000000"/>
          <w:szCs w:val="24"/>
        </w:rPr>
      </w:pPr>
      <w:r w:rsidRPr="00B00E12">
        <w:rPr>
          <w:iCs/>
          <w:color w:val="000000"/>
          <w:szCs w:val="24"/>
        </w:rPr>
        <w:t xml:space="preserve">Административным центром поселения является рабочий поселок Коноша, который наряду с этим также является центром </w:t>
      </w:r>
      <w:proofErr w:type="spellStart"/>
      <w:r w:rsidRPr="00B00E12">
        <w:rPr>
          <w:iCs/>
          <w:color w:val="000000"/>
          <w:szCs w:val="24"/>
        </w:rPr>
        <w:t>Коношского</w:t>
      </w:r>
      <w:proofErr w:type="spellEnd"/>
      <w:r w:rsidRPr="00B00E12">
        <w:rPr>
          <w:iCs/>
          <w:color w:val="000000"/>
          <w:szCs w:val="24"/>
        </w:rPr>
        <w:t xml:space="preserve"> муниципального района и главным опорным, организующим центром расселения. Рабочий поселок расположен приблизительно в 650 км от г. Архангельск.</w:t>
      </w:r>
    </w:p>
    <w:p w14:paraId="3E0D905B" w14:textId="77777777" w:rsidR="00BC1211" w:rsidRPr="00873720" w:rsidRDefault="00BC1211" w:rsidP="00BC1211">
      <w:pPr>
        <w:spacing w:before="120" w:after="120" w:line="276" w:lineRule="auto"/>
        <w:ind w:firstLine="709"/>
        <w:jc w:val="both"/>
        <w:rPr>
          <w:iCs/>
          <w:color w:val="000000"/>
          <w:szCs w:val="24"/>
        </w:rPr>
      </w:pPr>
      <w:r w:rsidRPr="00873720">
        <w:rPr>
          <w:iCs/>
          <w:color w:val="000000"/>
          <w:szCs w:val="24"/>
        </w:rPr>
        <w:t>В границы городского поселения "</w:t>
      </w:r>
      <w:proofErr w:type="spellStart"/>
      <w:r w:rsidRPr="00873720">
        <w:rPr>
          <w:iCs/>
          <w:color w:val="000000"/>
          <w:szCs w:val="24"/>
        </w:rPr>
        <w:t>Коношское</w:t>
      </w:r>
      <w:proofErr w:type="spellEnd"/>
      <w:r w:rsidRPr="00873720">
        <w:rPr>
          <w:iCs/>
          <w:color w:val="000000"/>
          <w:szCs w:val="24"/>
        </w:rPr>
        <w:t xml:space="preserve">" входят территории рабочего поселка Коноша, поселков </w:t>
      </w:r>
      <w:proofErr w:type="spellStart"/>
      <w:r w:rsidRPr="00873720">
        <w:rPr>
          <w:iCs/>
          <w:color w:val="000000"/>
          <w:szCs w:val="24"/>
        </w:rPr>
        <w:t>Вересово</w:t>
      </w:r>
      <w:proofErr w:type="spellEnd"/>
      <w:r w:rsidRPr="00873720">
        <w:rPr>
          <w:iCs/>
          <w:color w:val="000000"/>
          <w:szCs w:val="24"/>
        </w:rPr>
        <w:t xml:space="preserve">, Заречный, </w:t>
      </w:r>
      <w:proofErr w:type="spellStart"/>
      <w:r w:rsidRPr="00873720">
        <w:rPr>
          <w:iCs/>
          <w:color w:val="000000"/>
          <w:szCs w:val="24"/>
        </w:rPr>
        <w:t>Колфонд</w:t>
      </w:r>
      <w:proofErr w:type="spellEnd"/>
      <w:r w:rsidRPr="00873720">
        <w:rPr>
          <w:iCs/>
          <w:color w:val="000000"/>
          <w:szCs w:val="24"/>
        </w:rPr>
        <w:t xml:space="preserve">, </w:t>
      </w:r>
      <w:proofErr w:type="spellStart"/>
      <w:r w:rsidRPr="00873720">
        <w:rPr>
          <w:iCs/>
          <w:color w:val="000000"/>
          <w:szCs w:val="24"/>
        </w:rPr>
        <w:t>Ширыхановский</w:t>
      </w:r>
      <w:proofErr w:type="spellEnd"/>
      <w:r w:rsidRPr="00873720">
        <w:rPr>
          <w:iCs/>
          <w:color w:val="000000"/>
          <w:szCs w:val="24"/>
        </w:rPr>
        <w:t xml:space="preserve">, деревень </w:t>
      </w:r>
      <w:proofErr w:type="spellStart"/>
      <w:r w:rsidRPr="00873720">
        <w:rPr>
          <w:iCs/>
          <w:color w:val="000000"/>
          <w:szCs w:val="24"/>
        </w:rPr>
        <w:t>Валдеево</w:t>
      </w:r>
      <w:proofErr w:type="spellEnd"/>
      <w:r w:rsidRPr="00873720">
        <w:rPr>
          <w:iCs/>
          <w:color w:val="000000"/>
          <w:szCs w:val="24"/>
        </w:rPr>
        <w:t xml:space="preserve">, Верхняя, Темная, </w:t>
      </w:r>
      <w:proofErr w:type="spellStart"/>
      <w:r w:rsidRPr="00873720">
        <w:rPr>
          <w:iCs/>
          <w:color w:val="000000"/>
          <w:szCs w:val="24"/>
        </w:rPr>
        <w:t>Даниловская</w:t>
      </w:r>
      <w:proofErr w:type="spellEnd"/>
      <w:r w:rsidRPr="00873720">
        <w:rPr>
          <w:iCs/>
          <w:color w:val="000000"/>
          <w:szCs w:val="24"/>
        </w:rPr>
        <w:t xml:space="preserve">, Зеленая, Избное, </w:t>
      </w:r>
      <w:proofErr w:type="spellStart"/>
      <w:r w:rsidRPr="00873720">
        <w:rPr>
          <w:iCs/>
          <w:color w:val="000000"/>
          <w:szCs w:val="24"/>
        </w:rPr>
        <w:t>Кремлево</w:t>
      </w:r>
      <w:proofErr w:type="spellEnd"/>
      <w:r w:rsidRPr="00873720">
        <w:rPr>
          <w:iCs/>
          <w:color w:val="000000"/>
          <w:szCs w:val="24"/>
        </w:rPr>
        <w:t xml:space="preserve">, </w:t>
      </w:r>
      <w:proofErr w:type="spellStart"/>
      <w:r w:rsidRPr="00873720">
        <w:rPr>
          <w:iCs/>
          <w:color w:val="000000"/>
          <w:szCs w:val="24"/>
        </w:rPr>
        <w:t>Кузьминская</w:t>
      </w:r>
      <w:proofErr w:type="spellEnd"/>
      <w:r w:rsidRPr="00873720">
        <w:rPr>
          <w:iCs/>
          <w:color w:val="000000"/>
          <w:szCs w:val="24"/>
        </w:rPr>
        <w:t xml:space="preserve">, Лычное, </w:t>
      </w:r>
      <w:proofErr w:type="spellStart"/>
      <w:r w:rsidRPr="00873720">
        <w:rPr>
          <w:iCs/>
          <w:color w:val="000000"/>
          <w:szCs w:val="24"/>
        </w:rPr>
        <w:t>Мотылево</w:t>
      </w:r>
      <w:proofErr w:type="spellEnd"/>
      <w:r w:rsidRPr="00873720">
        <w:rPr>
          <w:iCs/>
          <w:color w:val="000000"/>
          <w:szCs w:val="24"/>
        </w:rPr>
        <w:t xml:space="preserve">, </w:t>
      </w:r>
      <w:proofErr w:type="spellStart"/>
      <w:r w:rsidRPr="00873720">
        <w:rPr>
          <w:iCs/>
          <w:color w:val="000000"/>
          <w:szCs w:val="24"/>
        </w:rPr>
        <w:t>Норинская</w:t>
      </w:r>
      <w:proofErr w:type="spellEnd"/>
      <w:r w:rsidRPr="00873720">
        <w:rPr>
          <w:iCs/>
          <w:color w:val="000000"/>
          <w:szCs w:val="24"/>
        </w:rPr>
        <w:t xml:space="preserve">, </w:t>
      </w:r>
      <w:proofErr w:type="spellStart"/>
      <w:r w:rsidRPr="00873720">
        <w:rPr>
          <w:iCs/>
          <w:color w:val="000000"/>
          <w:szCs w:val="24"/>
        </w:rPr>
        <w:t>Паунинская</w:t>
      </w:r>
      <w:proofErr w:type="spellEnd"/>
      <w:r w:rsidRPr="00873720">
        <w:rPr>
          <w:iCs/>
          <w:color w:val="000000"/>
          <w:szCs w:val="24"/>
        </w:rPr>
        <w:t xml:space="preserve">, </w:t>
      </w:r>
      <w:proofErr w:type="spellStart"/>
      <w:r w:rsidRPr="00873720">
        <w:rPr>
          <w:iCs/>
          <w:color w:val="000000"/>
          <w:szCs w:val="24"/>
        </w:rPr>
        <w:t>Пархачевская</w:t>
      </w:r>
      <w:proofErr w:type="spellEnd"/>
      <w:r w:rsidRPr="00873720">
        <w:rPr>
          <w:iCs/>
          <w:color w:val="000000"/>
          <w:szCs w:val="24"/>
        </w:rPr>
        <w:t xml:space="preserve">, Толстая, </w:t>
      </w:r>
      <w:proofErr w:type="spellStart"/>
      <w:r w:rsidRPr="00873720">
        <w:rPr>
          <w:iCs/>
          <w:color w:val="000000"/>
          <w:szCs w:val="24"/>
        </w:rPr>
        <w:t>Тундриха</w:t>
      </w:r>
      <w:proofErr w:type="spellEnd"/>
      <w:r w:rsidRPr="00873720">
        <w:rPr>
          <w:iCs/>
          <w:color w:val="000000"/>
          <w:szCs w:val="24"/>
        </w:rPr>
        <w:t xml:space="preserve">, </w:t>
      </w:r>
      <w:proofErr w:type="spellStart"/>
      <w:r w:rsidRPr="00873720">
        <w:rPr>
          <w:iCs/>
          <w:color w:val="000000"/>
          <w:szCs w:val="24"/>
        </w:rPr>
        <w:t>Харламовская</w:t>
      </w:r>
      <w:proofErr w:type="spellEnd"/>
      <w:r w:rsidRPr="00873720">
        <w:rPr>
          <w:iCs/>
          <w:color w:val="000000"/>
          <w:szCs w:val="24"/>
        </w:rPr>
        <w:t xml:space="preserve">, </w:t>
      </w:r>
      <w:proofErr w:type="spellStart"/>
      <w:r w:rsidRPr="00873720">
        <w:rPr>
          <w:iCs/>
          <w:color w:val="000000"/>
          <w:szCs w:val="24"/>
        </w:rPr>
        <w:t>Чублак</w:t>
      </w:r>
      <w:proofErr w:type="spellEnd"/>
      <w:r w:rsidRPr="00873720">
        <w:rPr>
          <w:iCs/>
          <w:color w:val="000000"/>
          <w:szCs w:val="24"/>
        </w:rPr>
        <w:t>.</w:t>
      </w:r>
    </w:p>
    <w:p w14:paraId="2967B60C" w14:textId="77777777" w:rsidR="00BC1211" w:rsidRPr="00B00E12" w:rsidRDefault="00BC1211" w:rsidP="00BC1211">
      <w:pPr>
        <w:spacing w:before="120" w:after="120" w:line="276" w:lineRule="auto"/>
        <w:ind w:firstLine="709"/>
        <w:jc w:val="both"/>
        <w:rPr>
          <w:iCs/>
          <w:color w:val="000000"/>
          <w:szCs w:val="24"/>
        </w:rPr>
      </w:pPr>
      <w:r w:rsidRPr="00B00E12">
        <w:rPr>
          <w:iCs/>
          <w:color w:val="000000"/>
          <w:szCs w:val="24"/>
        </w:rPr>
        <w:t xml:space="preserve">По территории поселения проходят участки автодорог регионального значения </w:t>
      </w:r>
      <w:proofErr w:type="spellStart"/>
      <w:r w:rsidRPr="00B00E12">
        <w:rPr>
          <w:iCs/>
          <w:color w:val="000000"/>
          <w:szCs w:val="24"/>
        </w:rPr>
        <w:t>Няндома</w:t>
      </w:r>
      <w:proofErr w:type="spellEnd"/>
      <w:r w:rsidRPr="00B00E12">
        <w:rPr>
          <w:iCs/>
          <w:color w:val="000000"/>
          <w:szCs w:val="24"/>
        </w:rPr>
        <w:t xml:space="preserve"> – Коноша – Вожега, которая связывает между собой </w:t>
      </w:r>
      <w:proofErr w:type="spellStart"/>
      <w:r w:rsidRPr="00B00E12">
        <w:rPr>
          <w:iCs/>
          <w:color w:val="000000"/>
          <w:szCs w:val="24"/>
        </w:rPr>
        <w:t>Няндомский</w:t>
      </w:r>
      <w:proofErr w:type="spellEnd"/>
      <w:r w:rsidRPr="00B00E12">
        <w:rPr>
          <w:iCs/>
          <w:color w:val="000000"/>
          <w:szCs w:val="24"/>
        </w:rPr>
        <w:t xml:space="preserve"> и </w:t>
      </w:r>
      <w:proofErr w:type="spellStart"/>
      <w:r w:rsidRPr="00B00E12">
        <w:rPr>
          <w:iCs/>
          <w:color w:val="000000"/>
          <w:szCs w:val="24"/>
        </w:rPr>
        <w:t>Коношский</w:t>
      </w:r>
      <w:proofErr w:type="spellEnd"/>
      <w:r w:rsidRPr="00B00E12">
        <w:rPr>
          <w:iCs/>
          <w:color w:val="000000"/>
          <w:szCs w:val="24"/>
        </w:rPr>
        <w:t xml:space="preserve"> районы и осуществляет кратчайший выход юго-западных районов области к Вологде, автодорога Коноша – Вельск – Шангалы обеспечивает подключение к автодороге федерального значения М-8 «Холмогоры» и к общей автодорожной сети области. А также дороги местного значения Коноша – Подюга, Коноша - Толстая и Коноша – </w:t>
      </w:r>
      <w:proofErr w:type="spellStart"/>
      <w:r w:rsidRPr="00B00E12">
        <w:rPr>
          <w:iCs/>
          <w:color w:val="000000"/>
          <w:szCs w:val="24"/>
        </w:rPr>
        <w:t>Климовская</w:t>
      </w:r>
      <w:proofErr w:type="spellEnd"/>
      <w:r w:rsidRPr="00B00E12">
        <w:rPr>
          <w:iCs/>
          <w:color w:val="000000"/>
          <w:szCs w:val="24"/>
        </w:rPr>
        <w:t>.</w:t>
      </w:r>
    </w:p>
    <w:p w14:paraId="0350988F" w14:textId="0ABFACAD" w:rsidR="00691416" w:rsidRPr="006C4861" w:rsidRDefault="00BC1211" w:rsidP="00BC1211">
      <w:pPr>
        <w:spacing w:before="120" w:after="120" w:line="276" w:lineRule="auto"/>
        <w:ind w:firstLine="709"/>
        <w:jc w:val="both"/>
        <w:rPr>
          <w:color w:val="FF0000"/>
        </w:rPr>
      </w:pPr>
      <w:r w:rsidRPr="00B00E12">
        <w:rPr>
          <w:iCs/>
          <w:color w:val="000000"/>
          <w:szCs w:val="24"/>
        </w:rPr>
        <w:t>Помимо этого</w:t>
      </w:r>
      <w:r>
        <w:rPr>
          <w:iCs/>
          <w:color w:val="000000"/>
          <w:szCs w:val="24"/>
        </w:rPr>
        <w:t>,</w:t>
      </w:r>
      <w:r w:rsidRPr="00B00E12">
        <w:rPr>
          <w:iCs/>
          <w:color w:val="000000"/>
          <w:szCs w:val="24"/>
        </w:rPr>
        <w:t xml:space="preserve"> по территории поселения проходит железная дорога федерального значения Москва – Архангельск, а станция Коноша является одним из крупнейших железнодорожных узлов Северной магистрали. Через Коношу идут поезда в северо-западные, центральные, южные и восточные районы России: Москва – Архангельск, Москва – Воркута, Санкт-Петербург – Воркута, </w:t>
      </w:r>
      <w:r w:rsidRPr="00BC1211">
        <w:rPr>
          <w:iCs/>
          <w:szCs w:val="24"/>
        </w:rPr>
        <w:t>Вологда – Мурманск. По железной дороге осуществляется связь между отдельными населенными пунктами поселения</w:t>
      </w:r>
      <w:r w:rsidR="00AD61A2" w:rsidRPr="00BC1211">
        <w:t xml:space="preserve">. </w:t>
      </w:r>
    </w:p>
    <w:p w14:paraId="45F96903" w14:textId="77777777" w:rsidR="007F589A" w:rsidRPr="00545FE9" w:rsidRDefault="007F589A" w:rsidP="00A74064">
      <w:pPr>
        <w:pStyle w:val="112"/>
        <w:tabs>
          <w:tab w:val="clear" w:pos="1288"/>
          <w:tab w:val="num" w:pos="709"/>
          <w:tab w:val="left" w:pos="1134"/>
        </w:tabs>
        <w:spacing w:before="240" w:after="240" w:line="276" w:lineRule="auto"/>
        <w:ind w:left="0" w:firstLine="709"/>
        <w:rPr>
          <w:sz w:val="24"/>
          <w:szCs w:val="24"/>
        </w:rPr>
      </w:pPr>
      <w:bookmarkStart w:id="6" w:name="_Toc519691533"/>
      <w:bookmarkStart w:id="7" w:name="_Toc519691794"/>
      <w:bookmarkStart w:id="8" w:name="_Toc520817983"/>
      <w:bookmarkStart w:id="9" w:name="_Toc62116228"/>
      <w:r w:rsidRPr="00545FE9">
        <w:rPr>
          <w:sz w:val="24"/>
          <w:szCs w:val="24"/>
        </w:rPr>
        <w:t>Описание</w:t>
      </w:r>
      <w:r w:rsidR="00B252BA" w:rsidRPr="00545FE9">
        <w:rPr>
          <w:sz w:val="24"/>
          <w:szCs w:val="24"/>
        </w:rPr>
        <w:t xml:space="preserve"> </w:t>
      </w:r>
      <w:r w:rsidRPr="00545FE9">
        <w:rPr>
          <w:sz w:val="24"/>
          <w:szCs w:val="24"/>
        </w:rPr>
        <w:t>природных</w:t>
      </w:r>
      <w:r w:rsidR="00B252BA" w:rsidRPr="00545FE9">
        <w:rPr>
          <w:sz w:val="24"/>
          <w:szCs w:val="24"/>
        </w:rPr>
        <w:t xml:space="preserve"> </w:t>
      </w:r>
      <w:r w:rsidRPr="00545FE9">
        <w:rPr>
          <w:sz w:val="24"/>
          <w:szCs w:val="24"/>
        </w:rPr>
        <w:t>условий</w:t>
      </w:r>
      <w:r w:rsidR="00B252BA" w:rsidRPr="00545FE9">
        <w:rPr>
          <w:sz w:val="24"/>
          <w:szCs w:val="24"/>
        </w:rPr>
        <w:t xml:space="preserve"> </w:t>
      </w:r>
      <w:r w:rsidRPr="00545FE9">
        <w:rPr>
          <w:sz w:val="24"/>
          <w:szCs w:val="24"/>
        </w:rPr>
        <w:t>и</w:t>
      </w:r>
      <w:r w:rsidR="00B252BA" w:rsidRPr="00545FE9">
        <w:rPr>
          <w:sz w:val="24"/>
          <w:szCs w:val="24"/>
        </w:rPr>
        <w:t xml:space="preserve"> </w:t>
      </w:r>
      <w:r w:rsidRPr="00545FE9">
        <w:rPr>
          <w:sz w:val="24"/>
          <w:szCs w:val="24"/>
        </w:rPr>
        <w:t>ресурсов</w:t>
      </w:r>
      <w:r w:rsidR="00B252BA" w:rsidRPr="00545FE9">
        <w:rPr>
          <w:sz w:val="24"/>
          <w:szCs w:val="24"/>
        </w:rPr>
        <w:t xml:space="preserve"> </w:t>
      </w:r>
      <w:r w:rsidRPr="00545FE9">
        <w:rPr>
          <w:sz w:val="24"/>
          <w:szCs w:val="24"/>
        </w:rPr>
        <w:t>территории</w:t>
      </w:r>
      <w:bookmarkEnd w:id="6"/>
      <w:bookmarkEnd w:id="7"/>
      <w:bookmarkEnd w:id="8"/>
      <w:bookmarkEnd w:id="9"/>
    </w:p>
    <w:p w14:paraId="0C3E6160" w14:textId="766B0EE8" w:rsidR="007F589A" w:rsidRPr="00545FE9" w:rsidRDefault="001F30DD" w:rsidP="00AB58F9">
      <w:pPr>
        <w:pStyle w:val="1110"/>
        <w:tabs>
          <w:tab w:val="clear" w:pos="1430"/>
          <w:tab w:val="num" w:pos="568"/>
          <w:tab w:val="left" w:pos="1276"/>
        </w:tabs>
        <w:spacing w:before="240" w:after="240" w:line="276" w:lineRule="auto"/>
        <w:ind w:left="0" w:firstLine="709"/>
        <w:rPr>
          <w:sz w:val="24"/>
          <w:szCs w:val="24"/>
        </w:rPr>
      </w:pPr>
      <w:r w:rsidRPr="00545FE9">
        <w:rPr>
          <w:sz w:val="24"/>
          <w:szCs w:val="24"/>
        </w:rPr>
        <w:t xml:space="preserve"> </w:t>
      </w:r>
      <w:bookmarkStart w:id="10" w:name="_Toc62116229"/>
      <w:r w:rsidR="007F589A" w:rsidRPr="00545FE9">
        <w:rPr>
          <w:sz w:val="24"/>
          <w:szCs w:val="24"/>
        </w:rPr>
        <w:t>Геологическое</w:t>
      </w:r>
      <w:r w:rsidR="00B252BA" w:rsidRPr="00545FE9">
        <w:rPr>
          <w:sz w:val="24"/>
          <w:szCs w:val="24"/>
        </w:rPr>
        <w:t xml:space="preserve"> </w:t>
      </w:r>
      <w:r w:rsidR="007F589A" w:rsidRPr="00545FE9">
        <w:rPr>
          <w:sz w:val="24"/>
          <w:szCs w:val="24"/>
        </w:rPr>
        <w:t>строение,</w:t>
      </w:r>
      <w:r w:rsidR="00B252BA" w:rsidRPr="00545FE9">
        <w:rPr>
          <w:sz w:val="24"/>
          <w:szCs w:val="24"/>
        </w:rPr>
        <w:t xml:space="preserve"> </w:t>
      </w:r>
      <w:r w:rsidR="007F589A" w:rsidRPr="00545FE9">
        <w:rPr>
          <w:sz w:val="24"/>
          <w:szCs w:val="24"/>
        </w:rPr>
        <w:t>рельеф</w:t>
      </w:r>
      <w:r w:rsidR="00B252BA" w:rsidRPr="00545FE9">
        <w:rPr>
          <w:sz w:val="24"/>
          <w:szCs w:val="24"/>
        </w:rPr>
        <w:t xml:space="preserve"> </w:t>
      </w:r>
      <w:r w:rsidR="007F589A" w:rsidRPr="00545FE9">
        <w:rPr>
          <w:sz w:val="24"/>
          <w:szCs w:val="24"/>
        </w:rPr>
        <w:t>и</w:t>
      </w:r>
      <w:r w:rsidR="00B252BA" w:rsidRPr="00545FE9">
        <w:rPr>
          <w:sz w:val="24"/>
          <w:szCs w:val="24"/>
        </w:rPr>
        <w:t xml:space="preserve"> </w:t>
      </w:r>
      <w:r w:rsidR="007F589A" w:rsidRPr="00545FE9">
        <w:rPr>
          <w:sz w:val="24"/>
          <w:szCs w:val="24"/>
        </w:rPr>
        <w:t>геоморфологические</w:t>
      </w:r>
      <w:r w:rsidR="00B252BA" w:rsidRPr="00545FE9">
        <w:rPr>
          <w:sz w:val="24"/>
          <w:szCs w:val="24"/>
        </w:rPr>
        <w:t xml:space="preserve"> </w:t>
      </w:r>
      <w:r w:rsidR="007F589A" w:rsidRPr="00545FE9">
        <w:rPr>
          <w:sz w:val="24"/>
          <w:szCs w:val="24"/>
        </w:rPr>
        <w:t>особенности</w:t>
      </w:r>
      <w:r w:rsidR="00B252BA" w:rsidRPr="00545FE9">
        <w:rPr>
          <w:sz w:val="24"/>
          <w:szCs w:val="24"/>
        </w:rPr>
        <w:t xml:space="preserve"> </w:t>
      </w:r>
      <w:r w:rsidR="007F589A" w:rsidRPr="00545FE9">
        <w:rPr>
          <w:sz w:val="24"/>
          <w:szCs w:val="24"/>
        </w:rPr>
        <w:t>территории</w:t>
      </w:r>
      <w:bookmarkEnd w:id="10"/>
    </w:p>
    <w:p w14:paraId="26F572CD" w14:textId="4EB37772" w:rsidR="00545FE9" w:rsidRPr="009C13EE" w:rsidRDefault="00545FE9" w:rsidP="00545FE9">
      <w:pPr>
        <w:spacing w:before="120" w:after="120" w:line="276" w:lineRule="auto"/>
        <w:ind w:firstLine="709"/>
        <w:jc w:val="both"/>
        <w:rPr>
          <w:iCs/>
          <w:color w:val="000000"/>
          <w:szCs w:val="24"/>
        </w:rPr>
      </w:pPr>
      <w:r w:rsidRPr="009C13EE">
        <w:rPr>
          <w:iCs/>
          <w:color w:val="000000"/>
          <w:szCs w:val="24"/>
        </w:rPr>
        <w:t xml:space="preserve">В геологическом строении территории принимают участие коренные отложения верхнепермского возраста и четвертичные осадки. Верхнепермские отложения, залегающие с глубины 70-100 м, представлены </w:t>
      </w:r>
      <w:proofErr w:type="spellStart"/>
      <w:r w:rsidRPr="009C13EE">
        <w:rPr>
          <w:iCs/>
          <w:color w:val="000000"/>
          <w:szCs w:val="24"/>
        </w:rPr>
        <w:t>нижнеказанскими</w:t>
      </w:r>
      <w:proofErr w:type="spellEnd"/>
      <w:r w:rsidRPr="009C13EE">
        <w:rPr>
          <w:iCs/>
          <w:color w:val="000000"/>
          <w:szCs w:val="24"/>
        </w:rPr>
        <w:t xml:space="preserve"> глинами и мергелями и </w:t>
      </w:r>
      <w:proofErr w:type="spellStart"/>
      <w:r w:rsidRPr="009C13EE">
        <w:rPr>
          <w:iCs/>
          <w:color w:val="000000"/>
          <w:szCs w:val="24"/>
        </w:rPr>
        <w:t>верхнеказанскими</w:t>
      </w:r>
      <w:proofErr w:type="spellEnd"/>
      <w:r w:rsidRPr="009C13EE">
        <w:rPr>
          <w:iCs/>
          <w:color w:val="000000"/>
          <w:szCs w:val="24"/>
        </w:rPr>
        <w:t xml:space="preserve"> трещиноватыми известняками.</w:t>
      </w:r>
    </w:p>
    <w:p w14:paraId="3141DB28" w14:textId="01B3234E" w:rsidR="00545FE9" w:rsidRPr="009C13EE" w:rsidRDefault="00545FE9" w:rsidP="00545FE9">
      <w:pPr>
        <w:spacing w:before="120" w:after="120" w:line="276" w:lineRule="auto"/>
        <w:ind w:firstLine="709"/>
        <w:jc w:val="both"/>
        <w:rPr>
          <w:iCs/>
          <w:color w:val="000000"/>
          <w:szCs w:val="24"/>
        </w:rPr>
      </w:pPr>
      <w:r w:rsidRPr="009C13EE">
        <w:rPr>
          <w:iCs/>
          <w:color w:val="000000"/>
          <w:szCs w:val="24"/>
        </w:rPr>
        <w:t xml:space="preserve">Верхнечетвертичные </w:t>
      </w:r>
      <w:proofErr w:type="spellStart"/>
      <w:r w:rsidRPr="009C13EE">
        <w:rPr>
          <w:iCs/>
          <w:color w:val="000000"/>
          <w:szCs w:val="24"/>
        </w:rPr>
        <w:t>коечно</w:t>
      </w:r>
      <w:proofErr w:type="spellEnd"/>
      <w:r w:rsidRPr="009C13EE">
        <w:rPr>
          <w:iCs/>
          <w:color w:val="000000"/>
          <w:szCs w:val="24"/>
        </w:rPr>
        <w:t xml:space="preserve">-моренные отложения валдайского возраста представляют собой сложное </w:t>
      </w:r>
      <w:proofErr w:type="spellStart"/>
      <w:r w:rsidRPr="009C13EE">
        <w:rPr>
          <w:iCs/>
          <w:color w:val="000000"/>
          <w:szCs w:val="24"/>
        </w:rPr>
        <w:t>переслаивание</w:t>
      </w:r>
      <w:proofErr w:type="spellEnd"/>
      <w:r w:rsidRPr="009C13EE">
        <w:rPr>
          <w:iCs/>
          <w:color w:val="000000"/>
          <w:szCs w:val="24"/>
        </w:rPr>
        <w:t xml:space="preserve"> отложений ледникового периода и </w:t>
      </w:r>
      <w:proofErr w:type="spellStart"/>
      <w:r w:rsidRPr="009C13EE">
        <w:rPr>
          <w:iCs/>
          <w:color w:val="000000"/>
          <w:szCs w:val="24"/>
        </w:rPr>
        <w:t>водноледникового</w:t>
      </w:r>
      <w:proofErr w:type="spellEnd"/>
      <w:r w:rsidRPr="009C13EE">
        <w:rPr>
          <w:iCs/>
          <w:color w:val="000000"/>
          <w:szCs w:val="24"/>
        </w:rPr>
        <w:t xml:space="preserve"> генезиса. Ледниковые осадки представлены суглинками с гравием и галькой, </w:t>
      </w:r>
      <w:proofErr w:type="spellStart"/>
      <w:r w:rsidRPr="009C13EE">
        <w:rPr>
          <w:iCs/>
          <w:color w:val="000000"/>
          <w:szCs w:val="24"/>
        </w:rPr>
        <w:t>водноледниковые</w:t>
      </w:r>
      <w:proofErr w:type="spellEnd"/>
      <w:r w:rsidRPr="009C13EE">
        <w:rPr>
          <w:iCs/>
          <w:color w:val="000000"/>
          <w:szCs w:val="24"/>
        </w:rPr>
        <w:t xml:space="preserve"> – разнозернистыми песками с гравием, галькой и валунами. К югу и юго-востоку от поселка линзы и прослои </w:t>
      </w:r>
      <w:proofErr w:type="spellStart"/>
      <w:r w:rsidRPr="009C13EE">
        <w:rPr>
          <w:iCs/>
          <w:color w:val="000000"/>
          <w:szCs w:val="24"/>
        </w:rPr>
        <w:t>водноледниковых</w:t>
      </w:r>
      <w:proofErr w:type="spellEnd"/>
      <w:r w:rsidRPr="009C13EE">
        <w:rPr>
          <w:iCs/>
          <w:color w:val="000000"/>
          <w:szCs w:val="24"/>
        </w:rPr>
        <w:t xml:space="preserve"> осадков достигают значительной </w:t>
      </w:r>
      <w:proofErr w:type="gramStart"/>
      <w:r w:rsidRPr="009C13EE">
        <w:rPr>
          <w:iCs/>
          <w:color w:val="000000"/>
          <w:szCs w:val="24"/>
        </w:rPr>
        <w:t>мощности</w:t>
      </w:r>
      <w:r>
        <w:rPr>
          <w:iCs/>
          <w:color w:val="000000"/>
          <w:szCs w:val="24"/>
        </w:rPr>
        <w:t xml:space="preserve"> </w:t>
      </w:r>
      <w:r w:rsidRPr="009C13EE">
        <w:rPr>
          <w:iCs/>
          <w:color w:val="000000"/>
          <w:szCs w:val="24"/>
        </w:rPr>
        <w:t xml:space="preserve"> (</w:t>
      </w:r>
      <w:proofErr w:type="gramEnd"/>
      <w:r w:rsidRPr="009C13EE">
        <w:rPr>
          <w:iCs/>
          <w:color w:val="000000"/>
          <w:szCs w:val="24"/>
        </w:rPr>
        <w:t>20-60м). На территории поселка в составе толщи преобладают ледниковые отложения. Общая мощность конечно-моренных осадков 70-100</w:t>
      </w:r>
      <w:r>
        <w:rPr>
          <w:iCs/>
          <w:color w:val="000000"/>
          <w:szCs w:val="24"/>
        </w:rPr>
        <w:t xml:space="preserve"> </w:t>
      </w:r>
      <w:r w:rsidRPr="009C13EE">
        <w:rPr>
          <w:iCs/>
          <w:color w:val="000000"/>
          <w:szCs w:val="24"/>
        </w:rPr>
        <w:t>м.</w:t>
      </w:r>
    </w:p>
    <w:p w14:paraId="468163F6" w14:textId="0F4A96C3" w:rsidR="00545FE9" w:rsidRDefault="00545FE9" w:rsidP="00545FE9">
      <w:pPr>
        <w:spacing w:before="120" w:after="120" w:line="276" w:lineRule="auto"/>
        <w:ind w:firstLine="709"/>
        <w:jc w:val="both"/>
        <w:rPr>
          <w:iCs/>
          <w:color w:val="000000"/>
          <w:szCs w:val="24"/>
        </w:rPr>
      </w:pPr>
      <w:r w:rsidRPr="009C13EE">
        <w:rPr>
          <w:iCs/>
          <w:color w:val="000000"/>
          <w:szCs w:val="24"/>
        </w:rPr>
        <w:t xml:space="preserve">Современные четвертичные отложения, речной аллювий, озерные и болотные, представленные песками, иловатыми </w:t>
      </w:r>
      <w:proofErr w:type="gramStart"/>
      <w:r w:rsidRPr="009C13EE">
        <w:rPr>
          <w:iCs/>
          <w:color w:val="000000"/>
          <w:szCs w:val="24"/>
        </w:rPr>
        <w:t>глинами  и</w:t>
      </w:r>
      <w:proofErr w:type="gramEnd"/>
      <w:r w:rsidRPr="009C13EE">
        <w:rPr>
          <w:iCs/>
          <w:color w:val="000000"/>
          <w:szCs w:val="24"/>
        </w:rPr>
        <w:t xml:space="preserve"> торфом и имеющие мощность до  нескольких метров, слагают долины рек, озерные котловины и пониженные участки. Мощность торфа обычно не превышает 2 метров, лишь в районе железнодорожной станции и у озера Кубенское и Верхнее достигает 3-7 м.</w:t>
      </w:r>
    </w:p>
    <w:p w14:paraId="2ED1B54A" w14:textId="77777777" w:rsidR="00545FE9" w:rsidRPr="00950D47" w:rsidRDefault="00545FE9" w:rsidP="00545FE9">
      <w:pPr>
        <w:spacing w:before="120" w:after="120" w:line="276" w:lineRule="auto"/>
        <w:ind w:firstLine="709"/>
        <w:jc w:val="both"/>
        <w:rPr>
          <w:color w:val="000000" w:themeColor="text1"/>
          <w:szCs w:val="24"/>
        </w:rPr>
      </w:pPr>
      <w:proofErr w:type="spellStart"/>
      <w:r w:rsidRPr="00950D47">
        <w:rPr>
          <w:color w:val="000000" w:themeColor="text1"/>
          <w:szCs w:val="24"/>
        </w:rPr>
        <w:lastRenderedPageBreak/>
        <w:t>Коношский</w:t>
      </w:r>
      <w:proofErr w:type="spellEnd"/>
      <w:r w:rsidRPr="00950D47">
        <w:rPr>
          <w:color w:val="000000" w:themeColor="text1"/>
          <w:szCs w:val="24"/>
        </w:rPr>
        <w:t xml:space="preserve"> район находится в северной части Русской равнины. В геологическом отношении его территория лежит в юго-западной части </w:t>
      </w:r>
      <w:proofErr w:type="spellStart"/>
      <w:r w:rsidRPr="00950D47">
        <w:rPr>
          <w:color w:val="000000" w:themeColor="text1"/>
          <w:szCs w:val="24"/>
        </w:rPr>
        <w:t>Онего</w:t>
      </w:r>
      <w:proofErr w:type="spellEnd"/>
      <w:r w:rsidRPr="00950D47">
        <w:rPr>
          <w:color w:val="000000" w:themeColor="text1"/>
          <w:szCs w:val="24"/>
        </w:rPr>
        <w:t>-Двинско-Мезенской равнины.</w:t>
      </w:r>
    </w:p>
    <w:p w14:paraId="3E249DF1" w14:textId="77777777" w:rsidR="00545FE9" w:rsidRPr="00950D47" w:rsidRDefault="00545FE9" w:rsidP="00545FE9">
      <w:pPr>
        <w:spacing w:before="120" w:after="120" w:line="276" w:lineRule="auto"/>
        <w:ind w:firstLine="709"/>
        <w:jc w:val="both"/>
        <w:rPr>
          <w:color w:val="000000" w:themeColor="text1"/>
          <w:szCs w:val="24"/>
        </w:rPr>
      </w:pPr>
      <w:r w:rsidRPr="00950D47">
        <w:rPr>
          <w:color w:val="000000" w:themeColor="text1"/>
          <w:szCs w:val="24"/>
        </w:rPr>
        <w:t xml:space="preserve">Рельеф сложился в результате деятельности ледников в четвертичный период (около 1 млн. лет назад). Мореные холмы и гряды особенно хорошо выражены в районе </w:t>
      </w:r>
      <w:proofErr w:type="spellStart"/>
      <w:r w:rsidRPr="00950D47">
        <w:rPr>
          <w:color w:val="000000" w:themeColor="text1"/>
          <w:szCs w:val="24"/>
        </w:rPr>
        <w:t>Вадьи</w:t>
      </w:r>
      <w:proofErr w:type="spellEnd"/>
      <w:r w:rsidRPr="00950D47">
        <w:rPr>
          <w:color w:val="000000" w:themeColor="text1"/>
          <w:szCs w:val="24"/>
        </w:rPr>
        <w:t xml:space="preserve">. Из них же сложена и </w:t>
      </w:r>
      <w:proofErr w:type="spellStart"/>
      <w:r w:rsidRPr="00950D47">
        <w:rPr>
          <w:color w:val="000000" w:themeColor="text1"/>
          <w:szCs w:val="24"/>
        </w:rPr>
        <w:t>Коношско-Няндомская</w:t>
      </w:r>
      <w:proofErr w:type="spellEnd"/>
      <w:r w:rsidRPr="00950D47">
        <w:rPr>
          <w:color w:val="000000" w:themeColor="text1"/>
          <w:szCs w:val="24"/>
        </w:rPr>
        <w:t xml:space="preserve"> возвышенность, которая тянется с Юга на Север со средней высотой 160м. К востоку местность повышается.</w:t>
      </w:r>
    </w:p>
    <w:p w14:paraId="1DCBFA06" w14:textId="77777777" w:rsidR="00545FE9" w:rsidRPr="00950D47" w:rsidRDefault="00545FE9" w:rsidP="00545FE9">
      <w:pPr>
        <w:spacing w:before="120" w:after="120" w:line="276" w:lineRule="auto"/>
        <w:ind w:firstLine="709"/>
        <w:jc w:val="both"/>
        <w:rPr>
          <w:color w:val="000000" w:themeColor="text1"/>
          <w:szCs w:val="24"/>
        </w:rPr>
      </w:pPr>
      <w:r w:rsidRPr="00950D47">
        <w:rPr>
          <w:color w:val="000000" w:themeColor="text1"/>
          <w:szCs w:val="24"/>
        </w:rPr>
        <w:t>Наибольшая высота составляет 244 метра над уровнем моря.</w:t>
      </w:r>
    </w:p>
    <w:p w14:paraId="354378FE" w14:textId="77777777" w:rsidR="00545FE9" w:rsidRPr="00950D47" w:rsidRDefault="00545FE9" w:rsidP="00545FE9">
      <w:pPr>
        <w:spacing w:before="120" w:after="120" w:line="276" w:lineRule="auto"/>
        <w:ind w:firstLine="709"/>
        <w:jc w:val="both"/>
        <w:rPr>
          <w:color w:val="000000" w:themeColor="text1"/>
          <w:szCs w:val="24"/>
        </w:rPr>
      </w:pPr>
      <w:r w:rsidRPr="00950D47">
        <w:rPr>
          <w:color w:val="000000" w:themeColor="text1"/>
          <w:szCs w:val="24"/>
        </w:rPr>
        <w:t>В бассейне р.</w:t>
      </w:r>
      <w:r>
        <w:rPr>
          <w:color w:val="000000" w:themeColor="text1"/>
          <w:szCs w:val="24"/>
        </w:rPr>
        <w:t xml:space="preserve"> </w:t>
      </w:r>
      <w:proofErr w:type="spellStart"/>
      <w:r w:rsidRPr="00950D47">
        <w:rPr>
          <w:color w:val="000000" w:themeColor="text1"/>
          <w:szCs w:val="24"/>
        </w:rPr>
        <w:t>Вель</w:t>
      </w:r>
      <w:proofErr w:type="spellEnd"/>
      <w:r w:rsidRPr="00950D47">
        <w:rPr>
          <w:color w:val="000000" w:themeColor="text1"/>
          <w:szCs w:val="24"/>
        </w:rPr>
        <w:t xml:space="preserve"> наблюдается особенно волнистый характер рельефа. Протоки этой реки протекают в не широких, но глубоких долинах. Сама </w:t>
      </w:r>
      <w:proofErr w:type="spellStart"/>
      <w:r w:rsidRPr="00950D47">
        <w:rPr>
          <w:color w:val="000000" w:themeColor="text1"/>
          <w:szCs w:val="24"/>
        </w:rPr>
        <w:t>Вель</w:t>
      </w:r>
      <w:proofErr w:type="spellEnd"/>
      <w:r w:rsidRPr="00950D47">
        <w:rPr>
          <w:color w:val="000000" w:themeColor="text1"/>
          <w:szCs w:val="24"/>
        </w:rPr>
        <w:t xml:space="preserve"> имеет значительную долину, но ее коренные берега порой возвышаются на 50м и более от уровня воды.</w:t>
      </w:r>
    </w:p>
    <w:p w14:paraId="788586AE" w14:textId="77777777" w:rsidR="00545FE9" w:rsidRPr="00950D47" w:rsidRDefault="00545FE9" w:rsidP="00545FE9">
      <w:pPr>
        <w:spacing w:before="120" w:after="120" w:line="276" w:lineRule="auto"/>
        <w:ind w:firstLine="709"/>
        <w:jc w:val="both"/>
        <w:rPr>
          <w:color w:val="000000" w:themeColor="text1"/>
          <w:szCs w:val="24"/>
        </w:rPr>
      </w:pPr>
      <w:r w:rsidRPr="00950D47">
        <w:rPr>
          <w:color w:val="000000" w:themeColor="text1"/>
          <w:szCs w:val="24"/>
        </w:rPr>
        <w:t xml:space="preserve">В южной части района </w:t>
      </w:r>
      <w:proofErr w:type="spellStart"/>
      <w:r w:rsidRPr="00950D47">
        <w:rPr>
          <w:color w:val="000000" w:themeColor="text1"/>
          <w:szCs w:val="24"/>
        </w:rPr>
        <w:t>всхолмления</w:t>
      </w:r>
      <w:proofErr w:type="spellEnd"/>
      <w:r w:rsidRPr="00950D47">
        <w:rPr>
          <w:color w:val="000000" w:themeColor="text1"/>
          <w:szCs w:val="24"/>
        </w:rPr>
        <w:t xml:space="preserve"> чередуются со значительными по размерам заболоченными котловинными углублениями. В районе Трети среди широкозахватных заболоченных пространств расположилась возвышенно-волнистая площадь, занятая деревнями </w:t>
      </w:r>
      <w:proofErr w:type="spellStart"/>
      <w:r w:rsidRPr="00950D47">
        <w:rPr>
          <w:color w:val="000000" w:themeColor="text1"/>
          <w:szCs w:val="24"/>
        </w:rPr>
        <w:t>Паунинская</w:t>
      </w:r>
      <w:proofErr w:type="spellEnd"/>
      <w:r w:rsidRPr="00950D47">
        <w:rPr>
          <w:color w:val="000000" w:themeColor="text1"/>
          <w:szCs w:val="24"/>
        </w:rPr>
        <w:t xml:space="preserve">, </w:t>
      </w:r>
      <w:proofErr w:type="spellStart"/>
      <w:r w:rsidRPr="00950D47">
        <w:rPr>
          <w:color w:val="000000" w:themeColor="text1"/>
          <w:szCs w:val="24"/>
        </w:rPr>
        <w:t>Харламовская</w:t>
      </w:r>
      <w:proofErr w:type="spellEnd"/>
      <w:r w:rsidRPr="00950D47">
        <w:rPr>
          <w:color w:val="000000" w:themeColor="text1"/>
          <w:szCs w:val="24"/>
        </w:rPr>
        <w:t xml:space="preserve"> и </w:t>
      </w:r>
      <w:proofErr w:type="spellStart"/>
      <w:r w:rsidRPr="00950D47">
        <w:rPr>
          <w:color w:val="000000" w:themeColor="text1"/>
          <w:szCs w:val="24"/>
        </w:rPr>
        <w:t>Мотылево</w:t>
      </w:r>
      <w:proofErr w:type="spellEnd"/>
      <w:r w:rsidRPr="00950D47">
        <w:rPr>
          <w:color w:val="000000" w:themeColor="text1"/>
          <w:szCs w:val="24"/>
        </w:rPr>
        <w:t>.</w:t>
      </w:r>
    </w:p>
    <w:p w14:paraId="358CBC52" w14:textId="77777777" w:rsidR="00545FE9" w:rsidRDefault="00545FE9" w:rsidP="00545FE9">
      <w:pPr>
        <w:spacing w:before="120" w:after="120" w:line="276" w:lineRule="auto"/>
        <w:ind w:firstLine="709"/>
        <w:jc w:val="both"/>
        <w:rPr>
          <w:color w:val="000000" w:themeColor="text1"/>
          <w:szCs w:val="24"/>
        </w:rPr>
      </w:pPr>
      <w:r w:rsidRPr="00950D47">
        <w:rPr>
          <w:color w:val="000000" w:themeColor="text1"/>
          <w:szCs w:val="24"/>
        </w:rPr>
        <w:t xml:space="preserve">Резкие колебания в рельеф вносят реки Долгая, </w:t>
      </w:r>
      <w:proofErr w:type="spellStart"/>
      <w:r w:rsidRPr="00950D47">
        <w:rPr>
          <w:color w:val="000000" w:themeColor="text1"/>
          <w:szCs w:val="24"/>
        </w:rPr>
        <w:t>Синцибино</w:t>
      </w:r>
      <w:proofErr w:type="spellEnd"/>
      <w:r w:rsidRPr="00950D47">
        <w:rPr>
          <w:color w:val="000000" w:themeColor="text1"/>
          <w:szCs w:val="24"/>
        </w:rPr>
        <w:t xml:space="preserve">, Осиновка, у которых </w:t>
      </w:r>
      <w:proofErr w:type="spellStart"/>
      <w:r w:rsidRPr="00950D47">
        <w:rPr>
          <w:color w:val="000000" w:themeColor="text1"/>
          <w:szCs w:val="24"/>
        </w:rPr>
        <w:t>глубокоовражистые</w:t>
      </w:r>
      <w:proofErr w:type="spellEnd"/>
      <w:r w:rsidRPr="00950D47">
        <w:rPr>
          <w:color w:val="000000" w:themeColor="text1"/>
          <w:szCs w:val="24"/>
        </w:rPr>
        <w:t>, местами узкие долины. Здесь же расположены глубокие озерные впадины ледникового типа.</w:t>
      </w:r>
    </w:p>
    <w:p w14:paraId="73215A0C" w14:textId="77777777" w:rsidR="00545FE9" w:rsidRDefault="00545FE9" w:rsidP="00545FE9">
      <w:pPr>
        <w:spacing w:before="120" w:after="120" w:line="276" w:lineRule="auto"/>
        <w:ind w:firstLine="709"/>
        <w:jc w:val="both"/>
        <w:rPr>
          <w:color w:val="000000" w:themeColor="text1"/>
          <w:szCs w:val="24"/>
        </w:rPr>
      </w:pPr>
      <w:r>
        <w:rPr>
          <w:color w:val="000000" w:themeColor="text1"/>
          <w:szCs w:val="24"/>
        </w:rPr>
        <w:t>Само п</w:t>
      </w:r>
      <w:r w:rsidRPr="00950D47">
        <w:rPr>
          <w:color w:val="000000" w:themeColor="text1"/>
          <w:szCs w:val="24"/>
        </w:rPr>
        <w:t>оселение располагается на слабовсхолмленной моренной равнине с абсолютными отметками 200-250 м над уровнем моря. Уклоны поверхности преимущественно составляют 1-3</w:t>
      </w:r>
      <w:r>
        <w:rPr>
          <w:color w:val="000000" w:themeColor="text1"/>
          <w:szCs w:val="24"/>
        </w:rPr>
        <w:t xml:space="preserve"> </w:t>
      </w:r>
      <w:r w:rsidRPr="00950D47">
        <w:rPr>
          <w:color w:val="000000" w:themeColor="text1"/>
          <w:szCs w:val="24"/>
        </w:rPr>
        <w:t>%, достигая 10-20</w:t>
      </w:r>
      <w:r>
        <w:rPr>
          <w:color w:val="000000" w:themeColor="text1"/>
          <w:szCs w:val="24"/>
        </w:rPr>
        <w:t xml:space="preserve"> </w:t>
      </w:r>
      <w:r w:rsidRPr="00950D47">
        <w:rPr>
          <w:color w:val="000000" w:themeColor="text1"/>
          <w:szCs w:val="24"/>
        </w:rPr>
        <w:t xml:space="preserve">% и более лишь на отдельных участках склонов речных долин, озерных котловин и холмов. Понижения рельефа часто заболочены и </w:t>
      </w:r>
      <w:proofErr w:type="spellStart"/>
      <w:r w:rsidRPr="00950D47">
        <w:rPr>
          <w:color w:val="000000" w:themeColor="text1"/>
          <w:szCs w:val="24"/>
        </w:rPr>
        <w:t>заторфованы</w:t>
      </w:r>
      <w:proofErr w:type="spellEnd"/>
      <w:r w:rsidRPr="00950D47">
        <w:rPr>
          <w:color w:val="000000" w:themeColor="text1"/>
          <w:szCs w:val="24"/>
        </w:rPr>
        <w:t>.</w:t>
      </w:r>
      <w:r>
        <w:rPr>
          <w:color w:val="000000" w:themeColor="text1"/>
          <w:szCs w:val="24"/>
        </w:rPr>
        <w:t xml:space="preserve"> </w:t>
      </w:r>
    </w:p>
    <w:p w14:paraId="61886A67" w14:textId="77777777" w:rsidR="00545FE9" w:rsidRDefault="00545FE9" w:rsidP="00545FE9">
      <w:pPr>
        <w:spacing w:before="120" w:after="120" w:line="276" w:lineRule="auto"/>
        <w:ind w:firstLine="709"/>
        <w:jc w:val="both"/>
        <w:rPr>
          <w:color w:val="000000" w:themeColor="text1"/>
          <w:szCs w:val="24"/>
        </w:rPr>
      </w:pPr>
      <w:r w:rsidRPr="00E901FC">
        <w:rPr>
          <w:color w:val="000000"/>
        </w:rPr>
        <w:t xml:space="preserve">Крупные водораздельные холмисто-увалистые возвышенности с </w:t>
      </w:r>
      <w:proofErr w:type="spellStart"/>
      <w:r w:rsidRPr="00E901FC">
        <w:rPr>
          <w:color w:val="000000"/>
        </w:rPr>
        <w:t>абс</w:t>
      </w:r>
      <w:proofErr w:type="spellEnd"/>
      <w:r w:rsidRPr="00E901FC">
        <w:rPr>
          <w:color w:val="000000"/>
        </w:rPr>
        <w:t>. отметками 200-</w:t>
      </w:r>
      <w:smartTag w:uri="urn:schemas-microsoft-com:office:smarttags" w:element="metricconverter">
        <w:smartTagPr>
          <w:attr w:name="ProductID" w:val="250 м"/>
        </w:smartTagPr>
        <w:r w:rsidRPr="00E901FC">
          <w:rPr>
            <w:color w:val="000000"/>
          </w:rPr>
          <w:t>250 м</w:t>
        </w:r>
      </w:smartTag>
      <w:r w:rsidRPr="00E901FC">
        <w:rPr>
          <w:color w:val="000000"/>
        </w:rPr>
        <w:t>, сложенные ледниковыми, преимущественно флювиогляциальными отложениями</w:t>
      </w:r>
      <w:r>
        <w:rPr>
          <w:color w:val="000000"/>
        </w:rPr>
        <w:t>.</w:t>
      </w:r>
    </w:p>
    <w:p w14:paraId="4966EEEC" w14:textId="77777777" w:rsidR="00545FE9" w:rsidRDefault="00545FE9" w:rsidP="00545FE9">
      <w:pPr>
        <w:spacing w:before="120" w:after="120" w:line="276" w:lineRule="auto"/>
        <w:ind w:firstLine="709"/>
        <w:jc w:val="both"/>
        <w:rPr>
          <w:color w:val="000000" w:themeColor="text1"/>
          <w:szCs w:val="24"/>
        </w:rPr>
      </w:pPr>
      <w:r w:rsidRPr="00950D47">
        <w:rPr>
          <w:color w:val="000000" w:themeColor="text1"/>
          <w:szCs w:val="24"/>
        </w:rPr>
        <w:t>Основной рельеф здесь – пологие возвышенности и долины с многочисленными озёрами (озеровидными расширениями, плёсами-озёрами), а также малыми реками и ручьями.</w:t>
      </w:r>
    </w:p>
    <w:p w14:paraId="0CE8B718" w14:textId="77777777" w:rsidR="00545FE9" w:rsidRPr="00E901FC" w:rsidRDefault="00545FE9" w:rsidP="00545FE9">
      <w:pPr>
        <w:spacing w:before="120" w:after="120" w:line="276" w:lineRule="auto"/>
        <w:ind w:firstLine="709"/>
        <w:jc w:val="both"/>
      </w:pPr>
      <w:r w:rsidRPr="00E901FC">
        <w:t>Встречаются все формы моренного рельефа, а также выходы известняков, мергелей и доломитов пермского возраста, что сопровождается иногда развитием карстовых процессов.</w:t>
      </w:r>
    </w:p>
    <w:p w14:paraId="3B866B5D" w14:textId="02A9639F" w:rsidR="00545FE9" w:rsidRPr="00545FE9" w:rsidRDefault="00545FE9" w:rsidP="00545FE9">
      <w:pPr>
        <w:spacing w:before="120" w:after="120" w:line="276" w:lineRule="auto"/>
        <w:ind w:firstLine="709"/>
        <w:jc w:val="both"/>
      </w:pPr>
      <w:proofErr w:type="spellStart"/>
      <w:r w:rsidRPr="00E901FC">
        <w:t>Коношско-Няндомская</w:t>
      </w:r>
      <w:proofErr w:type="spellEnd"/>
      <w:r w:rsidRPr="00E901FC">
        <w:t xml:space="preserve"> возвышенность отделяется от </w:t>
      </w:r>
      <w:proofErr w:type="spellStart"/>
      <w:r w:rsidRPr="00E901FC">
        <w:t>Онего</w:t>
      </w:r>
      <w:proofErr w:type="spellEnd"/>
      <w:r w:rsidRPr="00E901FC">
        <w:t xml:space="preserve">-Двинской возвышенности заболоченной </w:t>
      </w:r>
      <w:proofErr w:type="spellStart"/>
      <w:r w:rsidRPr="00E901FC">
        <w:t>Мошинской</w:t>
      </w:r>
      <w:proofErr w:type="spellEnd"/>
      <w:r w:rsidRPr="00E901FC">
        <w:t xml:space="preserve"> депрессией (</w:t>
      </w:r>
      <w:proofErr w:type="spellStart"/>
      <w:r w:rsidRPr="00E901FC">
        <w:t>абс</w:t>
      </w:r>
      <w:proofErr w:type="spellEnd"/>
      <w:r w:rsidRPr="00E901FC">
        <w:t xml:space="preserve">. </w:t>
      </w:r>
      <w:proofErr w:type="spellStart"/>
      <w:r w:rsidRPr="00E901FC">
        <w:t>отм</w:t>
      </w:r>
      <w:proofErr w:type="spellEnd"/>
      <w:r w:rsidRPr="00E901FC">
        <w:t>. 70-</w:t>
      </w:r>
      <w:smartTag w:uri="urn:schemas-microsoft-com:office:smarttags" w:element="metricconverter">
        <w:smartTagPr>
          <w:attr w:name="ProductID" w:val="95 м"/>
        </w:smartTagPr>
        <w:r w:rsidRPr="00E901FC">
          <w:t>95 м</w:t>
        </w:r>
      </w:smartTag>
      <w:r w:rsidRPr="00E901FC">
        <w:t>).</w:t>
      </w:r>
    </w:p>
    <w:p w14:paraId="5F34BA4C" w14:textId="77777777" w:rsidR="007F589A" w:rsidRPr="00545FE9" w:rsidRDefault="007F589A" w:rsidP="00AB58F9">
      <w:pPr>
        <w:pStyle w:val="1110"/>
        <w:tabs>
          <w:tab w:val="clear" w:pos="1430"/>
          <w:tab w:val="num" w:pos="568"/>
          <w:tab w:val="num" w:pos="993"/>
          <w:tab w:val="left" w:pos="1276"/>
        </w:tabs>
        <w:spacing w:before="240" w:after="240" w:line="276" w:lineRule="auto"/>
        <w:ind w:left="0" w:firstLine="709"/>
        <w:rPr>
          <w:sz w:val="24"/>
          <w:szCs w:val="24"/>
        </w:rPr>
      </w:pPr>
      <w:bookmarkStart w:id="11" w:name="_Toc62116230"/>
      <w:r w:rsidRPr="00545FE9">
        <w:rPr>
          <w:sz w:val="24"/>
          <w:szCs w:val="24"/>
        </w:rPr>
        <w:t>Климат</w:t>
      </w:r>
      <w:bookmarkEnd w:id="11"/>
    </w:p>
    <w:p w14:paraId="6C08F099" w14:textId="41FCB3CE" w:rsidR="00545FE9" w:rsidRDefault="00545FE9" w:rsidP="00545FE9">
      <w:pPr>
        <w:spacing w:before="120" w:after="120" w:line="276" w:lineRule="auto"/>
        <w:ind w:firstLine="709"/>
        <w:jc w:val="both"/>
        <w:rPr>
          <w:color w:val="000000" w:themeColor="text1"/>
          <w:szCs w:val="24"/>
        </w:rPr>
      </w:pPr>
      <w:r w:rsidRPr="00E40AAE">
        <w:rPr>
          <w:color w:val="000000" w:themeColor="text1"/>
          <w:szCs w:val="24"/>
        </w:rPr>
        <w:t xml:space="preserve">Территория </w:t>
      </w:r>
      <w:proofErr w:type="spellStart"/>
      <w:r w:rsidRPr="00E40AAE">
        <w:rPr>
          <w:color w:val="000000" w:themeColor="text1"/>
          <w:szCs w:val="24"/>
        </w:rPr>
        <w:t>Коношского</w:t>
      </w:r>
      <w:proofErr w:type="spellEnd"/>
      <w:r w:rsidRPr="00E40AAE">
        <w:rPr>
          <w:color w:val="000000" w:themeColor="text1"/>
          <w:szCs w:val="24"/>
        </w:rPr>
        <w:t xml:space="preserve"> муниципального района располагается в юго-западной части Архангельской области, а поселение «</w:t>
      </w:r>
      <w:proofErr w:type="spellStart"/>
      <w:r w:rsidRPr="00E40AAE">
        <w:rPr>
          <w:color w:val="000000" w:themeColor="text1"/>
          <w:szCs w:val="24"/>
        </w:rPr>
        <w:t>Коношское</w:t>
      </w:r>
      <w:proofErr w:type="spellEnd"/>
      <w:r w:rsidRPr="00E40AAE">
        <w:rPr>
          <w:color w:val="000000" w:themeColor="text1"/>
          <w:szCs w:val="24"/>
        </w:rPr>
        <w:t xml:space="preserve">» - в </w:t>
      </w:r>
      <w:r>
        <w:rPr>
          <w:color w:val="000000" w:themeColor="text1"/>
          <w:szCs w:val="24"/>
        </w:rPr>
        <w:t>южной</w:t>
      </w:r>
      <w:r w:rsidRPr="00E40AAE">
        <w:rPr>
          <w:color w:val="000000" w:themeColor="text1"/>
          <w:szCs w:val="24"/>
        </w:rPr>
        <w:t xml:space="preserve"> части района.</w:t>
      </w:r>
    </w:p>
    <w:p w14:paraId="2E031372" w14:textId="77777777" w:rsidR="00545FE9" w:rsidRPr="00E40AAE" w:rsidRDefault="00545FE9" w:rsidP="00545FE9">
      <w:pPr>
        <w:spacing w:before="120" w:after="120" w:line="276" w:lineRule="auto"/>
        <w:ind w:firstLine="709"/>
        <w:jc w:val="both"/>
        <w:rPr>
          <w:color w:val="000000" w:themeColor="text1"/>
          <w:szCs w:val="24"/>
        </w:rPr>
      </w:pPr>
      <w:r w:rsidRPr="00E40AAE">
        <w:rPr>
          <w:color w:val="000000" w:themeColor="text1"/>
          <w:szCs w:val="24"/>
        </w:rPr>
        <w:t>Территория расположена в атлантико-арктической области умеренного пояса.</w:t>
      </w:r>
    </w:p>
    <w:p w14:paraId="470DCB9D" w14:textId="77777777" w:rsidR="00545FE9" w:rsidRDefault="00545FE9" w:rsidP="00545FE9">
      <w:pPr>
        <w:spacing w:before="120" w:after="120" w:line="276" w:lineRule="auto"/>
        <w:ind w:firstLine="709"/>
        <w:jc w:val="both"/>
        <w:rPr>
          <w:color w:val="000000" w:themeColor="text1"/>
          <w:szCs w:val="24"/>
        </w:rPr>
      </w:pPr>
      <w:r w:rsidRPr="00E40AAE">
        <w:rPr>
          <w:color w:val="000000" w:themeColor="text1"/>
          <w:szCs w:val="24"/>
        </w:rPr>
        <w:t>Климат формируется в условиях малого количества солнечной радиации зимой, под</w:t>
      </w:r>
      <w:r>
        <w:rPr>
          <w:color w:val="000000" w:themeColor="text1"/>
          <w:szCs w:val="24"/>
        </w:rPr>
        <w:t xml:space="preserve"> </w:t>
      </w:r>
      <w:r w:rsidRPr="00E40AAE">
        <w:rPr>
          <w:color w:val="000000" w:themeColor="text1"/>
          <w:szCs w:val="24"/>
        </w:rPr>
        <w:t>влиянием северных морей и интенсивного западного переноса, обеспечивающего вынос влажных морских масс воздуха с Атлантического океана (летом – холодного, зимой – теплого),  а  также  под  влиянием  местных  физико-географических  особенностей территории.</w:t>
      </w:r>
    </w:p>
    <w:p w14:paraId="77491FA5" w14:textId="77777777" w:rsidR="00545FE9" w:rsidRPr="00CB1B48" w:rsidRDefault="00545FE9" w:rsidP="00545FE9">
      <w:pPr>
        <w:spacing w:before="120" w:after="120" w:line="276" w:lineRule="auto"/>
        <w:ind w:firstLine="709"/>
        <w:jc w:val="both"/>
        <w:rPr>
          <w:color w:val="000000" w:themeColor="text1"/>
          <w:szCs w:val="24"/>
        </w:rPr>
      </w:pPr>
      <w:r w:rsidRPr="00CB1B48">
        <w:rPr>
          <w:color w:val="000000" w:themeColor="text1"/>
          <w:szCs w:val="24"/>
        </w:rPr>
        <w:lastRenderedPageBreak/>
        <w:t>Сложное  взаимодействие  климатообразующих  факторов  определяют  своеобразие режима каждого климатического элемента – температуры воздуха и почв, атмосферных осадков, ветра, облачности и др.</w:t>
      </w:r>
    </w:p>
    <w:p w14:paraId="4B50066F" w14:textId="77777777" w:rsidR="00545FE9" w:rsidRDefault="00545FE9" w:rsidP="00545FE9">
      <w:pPr>
        <w:spacing w:before="120" w:after="120" w:line="276" w:lineRule="auto"/>
        <w:ind w:firstLine="709"/>
        <w:jc w:val="both"/>
        <w:rPr>
          <w:color w:val="000000" w:themeColor="text1"/>
          <w:szCs w:val="24"/>
        </w:rPr>
      </w:pPr>
      <w:r w:rsidRPr="00CB1B48">
        <w:rPr>
          <w:color w:val="000000" w:themeColor="text1"/>
          <w:szCs w:val="24"/>
        </w:rPr>
        <w:t xml:space="preserve">Основную роль в формировании климата области играет радиационный процесс, определяющийся географической широтой, поэтому количество поступающей солнечной радиации  зависит  от  высоты  солнца  над  горизонтом   и  продолжительности  дня.  </w:t>
      </w:r>
    </w:p>
    <w:p w14:paraId="5813B627" w14:textId="77777777" w:rsidR="00545FE9" w:rsidRPr="00E40AAE" w:rsidRDefault="00545FE9" w:rsidP="00545FE9">
      <w:pPr>
        <w:spacing w:before="120" w:after="120" w:line="276" w:lineRule="auto"/>
        <w:ind w:firstLine="709"/>
        <w:jc w:val="both"/>
        <w:rPr>
          <w:color w:val="000000" w:themeColor="text1"/>
          <w:szCs w:val="24"/>
        </w:rPr>
      </w:pPr>
      <w:r w:rsidRPr="00E40AAE">
        <w:rPr>
          <w:color w:val="000000" w:themeColor="text1"/>
          <w:szCs w:val="24"/>
        </w:rPr>
        <w:t xml:space="preserve">Климат района умеренно-континентальный, </w:t>
      </w:r>
      <w:proofErr w:type="spellStart"/>
      <w:r w:rsidRPr="00E40AAE">
        <w:rPr>
          <w:color w:val="000000" w:themeColor="text1"/>
          <w:szCs w:val="24"/>
        </w:rPr>
        <w:t>теплообеспеченность</w:t>
      </w:r>
      <w:proofErr w:type="spellEnd"/>
      <w:r w:rsidRPr="00E40AAE">
        <w:rPr>
          <w:color w:val="000000" w:themeColor="text1"/>
          <w:szCs w:val="24"/>
        </w:rPr>
        <w:t xml:space="preserve"> – умеренно-прохладная. Суровость зимы смягчают влажные ветры с Атлантики, часто дело доходит до оттепелей. Лето прохладное и дождливое.</w:t>
      </w:r>
    </w:p>
    <w:p w14:paraId="073FCA3E" w14:textId="77777777" w:rsidR="00545FE9" w:rsidRDefault="00545FE9" w:rsidP="00545FE9">
      <w:pPr>
        <w:spacing w:before="120" w:after="120" w:line="276" w:lineRule="auto"/>
        <w:ind w:firstLine="709"/>
        <w:jc w:val="both"/>
        <w:rPr>
          <w:color w:val="000000" w:themeColor="text1"/>
          <w:szCs w:val="24"/>
        </w:rPr>
      </w:pPr>
      <w:r w:rsidRPr="00E40AAE">
        <w:rPr>
          <w:color w:val="000000" w:themeColor="text1"/>
          <w:szCs w:val="24"/>
        </w:rPr>
        <w:t>Продолжительность периода с температурой воздуха выше 10</w:t>
      </w:r>
      <w:r w:rsidRPr="00CB1B48">
        <w:rPr>
          <w:color w:val="000000" w:themeColor="text1"/>
          <w:szCs w:val="24"/>
          <w:vertAlign w:val="superscript"/>
        </w:rPr>
        <w:t>о</w:t>
      </w:r>
      <w:r w:rsidRPr="00E40AAE">
        <w:rPr>
          <w:color w:val="000000" w:themeColor="text1"/>
          <w:szCs w:val="24"/>
        </w:rPr>
        <w:t>С составляет 105-110 дней. Среднегодовая температура равна +2,2</w:t>
      </w:r>
      <w:r w:rsidRPr="00CB1B48">
        <w:rPr>
          <w:color w:val="000000" w:themeColor="text1"/>
          <w:szCs w:val="24"/>
          <w:vertAlign w:val="superscript"/>
        </w:rPr>
        <w:t>о</w:t>
      </w:r>
      <w:r w:rsidRPr="00E40AAE">
        <w:rPr>
          <w:color w:val="000000" w:themeColor="text1"/>
          <w:szCs w:val="24"/>
        </w:rPr>
        <w:t>С, самым теплым был 2001 год – +2,6</w:t>
      </w:r>
      <w:r w:rsidRPr="00CB1B48">
        <w:rPr>
          <w:color w:val="000000" w:themeColor="text1"/>
          <w:szCs w:val="24"/>
          <w:vertAlign w:val="superscript"/>
        </w:rPr>
        <w:t>о</w:t>
      </w:r>
      <w:r w:rsidRPr="00E40AAE">
        <w:rPr>
          <w:color w:val="000000" w:themeColor="text1"/>
          <w:szCs w:val="24"/>
        </w:rPr>
        <w:t>С, а самым холодным – 1982 год – +1,2</w:t>
      </w:r>
      <w:r w:rsidRPr="00CB1B48">
        <w:rPr>
          <w:color w:val="000000" w:themeColor="text1"/>
          <w:szCs w:val="24"/>
          <w:vertAlign w:val="superscript"/>
        </w:rPr>
        <w:t>о</w:t>
      </w:r>
      <w:r w:rsidRPr="00E40AAE">
        <w:rPr>
          <w:color w:val="000000" w:themeColor="text1"/>
          <w:szCs w:val="24"/>
        </w:rPr>
        <w:t>С. Абсолютный максимум достиг +36</w:t>
      </w:r>
      <w:r w:rsidRPr="00CB1B48">
        <w:rPr>
          <w:color w:val="000000" w:themeColor="text1"/>
          <w:szCs w:val="24"/>
          <w:vertAlign w:val="superscript"/>
        </w:rPr>
        <w:t>о</w:t>
      </w:r>
      <w:r>
        <w:rPr>
          <w:color w:val="000000" w:themeColor="text1"/>
          <w:szCs w:val="24"/>
        </w:rPr>
        <w:t>С</w:t>
      </w:r>
      <w:r w:rsidRPr="00E40AAE">
        <w:rPr>
          <w:color w:val="000000" w:themeColor="text1"/>
          <w:szCs w:val="24"/>
        </w:rPr>
        <w:t>, а абсолютный минимум – - 45</w:t>
      </w:r>
      <w:r w:rsidRPr="00CB1B48">
        <w:rPr>
          <w:color w:val="000000" w:themeColor="text1"/>
          <w:szCs w:val="24"/>
          <w:vertAlign w:val="superscript"/>
        </w:rPr>
        <w:t>о</w:t>
      </w:r>
      <w:r>
        <w:rPr>
          <w:color w:val="000000" w:themeColor="text1"/>
          <w:szCs w:val="24"/>
        </w:rPr>
        <w:t>С</w:t>
      </w:r>
      <w:r w:rsidRPr="00E40AAE">
        <w:rPr>
          <w:color w:val="000000" w:themeColor="text1"/>
          <w:szCs w:val="24"/>
        </w:rPr>
        <w:t>. Средняя температура января составляет – -12,7</w:t>
      </w:r>
      <w:r w:rsidRPr="00CB1B48">
        <w:rPr>
          <w:color w:val="000000" w:themeColor="text1"/>
          <w:szCs w:val="24"/>
          <w:vertAlign w:val="superscript"/>
        </w:rPr>
        <w:t>о</w:t>
      </w:r>
      <w:r>
        <w:rPr>
          <w:color w:val="000000" w:themeColor="text1"/>
          <w:szCs w:val="24"/>
        </w:rPr>
        <w:t>С</w:t>
      </w:r>
      <w:r w:rsidRPr="00E40AAE">
        <w:rPr>
          <w:color w:val="000000" w:themeColor="text1"/>
          <w:szCs w:val="24"/>
        </w:rPr>
        <w:t>, июля – +18</w:t>
      </w:r>
      <w:r w:rsidRPr="00CB1B48">
        <w:rPr>
          <w:color w:val="000000" w:themeColor="text1"/>
          <w:szCs w:val="24"/>
          <w:vertAlign w:val="superscript"/>
        </w:rPr>
        <w:t>о</w:t>
      </w:r>
      <w:r>
        <w:rPr>
          <w:color w:val="000000" w:themeColor="text1"/>
          <w:szCs w:val="24"/>
        </w:rPr>
        <w:t>С</w:t>
      </w:r>
      <w:r w:rsidRPr="00E40AAE">
        <w:rPr>
          <w:color w:val="000000" w:themeColor="text1"/>
          <w:szCs w:val="24"/>
        </w:rPr>
        <w:t>. Весна затяжная с неустойчивыми температурами. Осень – продолжительная, с ненастной погодой. Даты начала и конца сезонов условны и меняются из года в год. Астрономическая длительность весны – 92,8 суток, лета – 93,6 суток, осени – 89,8 суток и зимы – 89 суток.</w:t>
      </w:r>
    </w:p>
    <w:p w14:paraId="353E585C" w14:textId="77777777" w:rsidR="00545FE9" w:rsidRPr="003D1E01" w:rsidRDefault="00545FE9" w:rsidP="00545FE9">
      <w:pPr>
        <w:shd w:val="clear" w:color="auto" w:fill="FFFFFF"/>
        <w:spacing w:before="120" w:after="120" w:line="276" w:lineRule="auto"/>
        <w:ind w:firstLine="709"/>
        <w:jc w:val="both"/>
        <w:rPr>
          <w:color w:val="000000" w:themeColor="text1"/>
          <w:szCs w:val="24"/>
        </w:rPr>
      </w:pPr>
      <w:r w:rsidRPr="003D1E01">
        <w:rPr>
          <w:color w:val="000000"/>
          <w:szCs w:val="24"/>
        </w:rPr>
        <w:t xml:space="preserve">Особенности распределения осадков по территории в известной </w:t>
      </w:r>
      <w:r>
        <w:rPr>
          <w:color w:val="000000"/>
          <w:szCs w:val="24"/>
        </w:rPr>
        <w:t xml:space="preserve"> </w:t>
      </w:r>
      <w:r w:rsidRPr="003D1E01">
        <w:rPr>
          <w:color w:val="000000"/>
          <w:szCs w:val="24"/>
        </w:rPr>
        <w:t>мере определяются рельефом. На наветренных склонах возвышенностей происходит увеличение количества осадков, а на подветренных</w:t>
      </w:r>
      <w:r w:rsidRPr="003D1E01">
        <w:rPr>
          <w:szCs w:val="24"/>
        </w:rPr>
        <w:t xml:space="preserve"> – </w:t>
      </w:r>
      <w:r w:rsidRPr="003D1E01">
        <w:rPr>
          <w:color w:val="000000"/>
          <w:szCs w:val="24"/>
        </w:rPr>
        <w:t xml:space="preserve">их уменьшение. Так, на наветренных склонах </w:t>
      </w:r>
      <w:proofErr w:type="spellStart"/>
      <w:r w:rsidRPr="003D1E01">
        <w:rPr>
          <w:color w:val="000000"/>
          <w:szCs w:val="24"/>
        </w:rPr>
        <w:t>Коношско-Няндомской</w:t>
      </w:r>
      <w:proofErr w:type="spellEnd"/>
      <w:r w:rsidRPr="003D1E01">
        <w:rPr>
          <w:color w:val="000000"/>
          <w:szCs w:val="24"/>
        </w:rPr>
        <w:t xml:space="preserve"> возвышенности выпадает до 750-</w:t>
      </w:r>
      <w:smartTag w:uri="urn:schemas-microsoft-com:office:smarttags" w:element="metricconverter">
        <w:smartTagPr>
          <w:attr w:name="ProductID" w:val="780 мм"/>
        </w:smartTagPr>
        <w:r w:rsidRPr="003D1E01">
          <w:rPr>
            <w:color w:val="000000"/>
            <w:szCs w:val="24"/>
          </w:rPr>
          <w:t>780 мм</w:t>
        </w:r>
      </w:smartTag>
      <w:r w:rsidRPr="003D1E01">
        <w:rPr>
          <w:color w:val="000000"/>
          <w:szCs w:val="24"/>
        </w:rPr>
        <w:t xml:space="preserve"> осадков. </w:t>
      </w:r>
    </w:p>
    <w:p w14:paraId="33D07EDD" w14:textId="77777777" w:rsidR="00545FE9" w:rsidRPr="00E40AAE" w:rsidRDefault="00545FE9" w:rsidP="00545FE9">
      <w:pPr>
        <w:spacing w:before="120" w:after="120" w:line="276" w:lineRule="auto"/>
        <w:ind w:firstLine="709"/>
        <w:jc w:val="both"/>
        <w:rPr>
          <w:color w:val="000000" w:themeColor="text1"/>
          <w:szCs w:val="24"/>
        </w:rPr>
      </w:pPr>
      <w:r w:rsidRPr="00E40AAE">
        <w:rPr>
          <w:color w:val="000000" w:themeColor="text1"/>
          <w:szCs w:val="24"/>
        </w:rPr>
        <w:t xml:space="preserve">Среднегодовая сумма осадков составляет 763,7мм. Самым влажным стал 2003 год – 841мм, а самым сухим  1961 год – 684,4мм. Среднее число дней с осадками – 210. Высота снежного покрова: </w:t>
      </w:r>
      <w:r>
        <w:rPr>
          <w:color w:val="000000" w:themeColor="text1"/>
          <w:szCs w:val="24"/>
        </w:rPr>
        <w:t xml:space="preserve">средняя – 65см, наибольшего – 90 </w:t>
      </w:r>
      <w:r w:rsidRPr="00E40AAE">
        <w:rPr>
          <w:color w:val="000000" w:themeColor="text1"/>
          <w:szCs w:val="24"/>
        </w:rPr>
        <w:t>см, наименьшего – 55см. Снежный покров в среднем сходит 24 апреля, самый ранний – 4 апреля, самый поздний – 7 мая. Вскрытие рек в районе начинается 22 апреля со средней продолжительностью половодья 14 дней.</w:t>
      </w:r>
    </w:p>
    <w:p w14:paraId="609FBC06" w14:textId="77777777" w:rsidR="00545FE9" w:rsidRDefault="00545FE9" w:rsidP="00545FE9">
      <w:pPr>
        <w:spacing w:before="120" w:after="120" w:line="276" w:lineRule="auto"/>
        <w:ind w:firstLine="709"/>
        <w:jc w:val="both"/>
        <w:rPr>
          <w:color w:val="000000" w:themeColor="text1"/>
          <w:szCs w:val="24"/>
        </w:rPr>
      </w:pPr>
      <w:r w:rsidRPr="00E40AAE">
        <w:rPr>
          <w:color w:val="000000" w:themeColor="text1"/>
          <w:szCs w:val="24"/>
        </w:rPr>
        <w:t>Среднегодовая скорость ветра составляет 3,6 м/сек. В розе ветров зимой преобладают юго-западные направления, а летом – северные.</w:t>
      </w:r>
    </w:p>
    <w:p w14:paraId="6AFD26EA" w14:textId="77777777" w:rsidR="00545FE9" w:rsidRDefault="00545FE9" w:rsidP="00545FE9">
      <w:pPr>
        <w:spacing w:before="120" w:after="120" w:line="276" w:lineRule="auto"/>
        <w:ind w:firstLine="709"/>
        <w:jc w:val="both"/>
        <w:rPr>
          <w:color w:val="000000" w:themeColor="text1"/>
          <w:szCs w:val="24"/>
        </w:rPr>
      </w:pPr>
      <w:r w:rsidRPr="00CB1B48">
        <w:rPr>
          <w:color w:val="000000" w:themeColor="text1"/>
          <w:szCs w:val="24"/>
        </w:rPr>
        <w:t>Географическое  распределение  различных  направлений  ветра  и  его  скоростей</w:t>
      </w:r>
      <w:r>
        <w:rPr>
          <w:color w:val="000000" w:themeColor="text1"/>
          <w:szCs w:val="24"/>
        </w:rPr>
        <w:t xml:space="preserve"> </w:t>
      </w:r>
      <w:r w:rsidRPr="00CB1B48">
        <w:rPr>
          <w:color w:val="000000" w:themeColor="text1"/>
          <w:szCs w:val="24"/>
        </w:rPr>
        <w:t>определяется сезонным состоянием поля атмосферного давления.</w:t>
      </w:r>
    </w:p>
    <w:p w14:paraId="0CCADF10" w14:textId="77777777" w:rsidR="00545FE9" w:rsidRPr="00311FF0" w:rsidRDefault="00545FE9" w:rsidP="00545FE9">
      <w:pPr>
        <w:spacing w:before="120" w:after="120" w:line="276" w:lineRule="auto"/>
        <w:ind w:firstLine="709"/>
        <w:jc w:val="both"/>
        <w:rPr>
          <w:color w:val="000000" w:themeColor="text1"/>
          <w:szCs w:val="24"/>
        </w:rPr>
      </w:pPr>
      <w:r w:rsidRPr="00545FE9">
        <w:rPr>
          <w:bCs/>
          <w:color w:val="000000" w:themeColor="text1"/>
          <w:szCs w:val="24"/>
        </w:rPr>
        <w:t>В целом</w:t>
      </w:r>
      <w:r w:rsidRPr="00311FF0">
        <w:rPr>
          <w:color w:val="000000" w:themeColor="text1"/>
          <w:szCs w:val="24"/>
        </w:rPr>
        <w:t xml:space="preserve"> </w:t>
      </w:r>
      <w:r w:rsidRPr="00311FF0">
        <w:rPr>
          <w:rStyle w:val="af3"/>
          <w:b w:val="0"/>
          <w:color w:val="000000" w:themeColor="text1"/>
        </w:rPr>
        <w:t>климатические условия благоприятны для жилищного строительства и относительно благоприятны для развития сельского хозяйства, рекреации и туризма</w:t>
      </w:r>
      <w:r w:rsidRPr="00311FF0">
        <w:rPr>
          <w:b/>
          <w:color w:val="000000" w:themeColor="text1"/>
          <w:szCs w:val="24"/>
        </w:rPr>
        <w:t>.</w:t>
      </w:r>
    </w:p>
    <w:p w14:paraId="7215B43D" w14:textId="66805010" w:rsidR="004E4682" w:rsidRPr="006C4861" w:rsidRDefault="004E4682" w:rsidP="00D018D5">
      <w:pPr>
        <w:spacing w:before="120" w:after="120" w:line="276" w:lineRule="auto"/>
        <w:ind w:firstLine="709"/>
        <w:jc w:val="both"/>
        <w:rPr>
          <w:color w:val="FF0000"/>
        </w:rPr>
      </w:pPr>
      <w:bookmarkStart w:id="12" w:name="_Hlk15641973"/>
    </w:p>
    <w:p w14:paraId="45B070E9" w14:textId="77777777" w:rsidR="007F589A" w:rsidRPr="00545FE9" w:rsidRDefault="007F589A" w:rsidP="00D018D5">
      <w:pPr>
        <w:pStyle w:val="1110"/>
        <w:tabs>
          <w:tab w:val="clear" w:pos="1430"/>
          <w:tab w:val="num" w:pos="568"/>
          <w:tab w:val="num" w:pos="1276"/>
        </w:tabs>
        <w:spacing w:before="120" w:after="120" w:line="276" w:lineRule="auto"/>
        <w:ind w:left="0" w:firstLine="709"/>
        <w:rPr>
          <w:sz w:val="24"/>
          <w:szCs w:val="24"/>
        </w:rPr>
      </w:pPr>
      <w:bookmarkStart w:id="13" w:name="_Toc62116231"/>
      <w:bookmarkEnd w:id="12"/>
      <w:r w:rsidRPr="00545FE9">
        <w:rPr>
          <w:sz w:val="24"/>
          <w:szCs w:val="24"/>
        </w:rPr>
        <w:t>Гидрогеологические</w:t>
      </w:r>
      <w:r w:rsidR="00B252BA" w:rsidRPr="00545FE9">
        <w:rPr>
          <w:sz w:val="24"/>
          <w:szCs w:val="24"/>
        </w:rPr>
        <w:t xml:space="preserve"> </w:t>
      </w:r>
      <w:r w:rsidRPr="00545FE9">
        <w:rPr>
          <w:sz w:val="24"/>
          <w:szCs w:val="24"/>
        </w:rPr>
        <w:t>условия,</w:t>
      </w:r>
      <w:r w:rsidR="00B252BA" w:rsidRPr="00545FE9">
        <w:rPr>
          <w:sz w:val="24"/>
          <w:szCs w:val="24"/>
        </w:rPr>
        <w:t xml:space="preserve"> </w:t>
      </w:r>
      <w:r w:rsidRPr="00545FE9">
        <w:rPr>
          <w:sz w:val="24"/>
          <w:szCs w:val="24"/>
        </w:rPr>
        <w:t>водные</w:t>
      </w:r>
      <w:r w:rsidR="00B252BA" w:rsidRPr="00545FE9">
        <w:rPr>
          <w:sz w:val="24"/>
          <w:szCs w:val="24"/>
        </w:rPr>
        <w:t xml:space="preserve"> </w:t>
      </w:r>
      <w:r w:rsidRPr="00545FE9">
        <w:rPr>
          <w:sz w:val="24"/>
          <w:szCs w:val="24"/>
        </w:rPr>
        <w:t>ресурсы</w:t>
      </w:r>
      <w:bookmarkEnd w:id="13"/>
    </w:p>
    <w:p w14:paraId="5593FD64" w14:textId="35D7803F" w:rsidR="00635BE0" w:rsidRPr="009C13EE" w:rsidRDefault="00635BE0" w:rsidP="00635BE0">
      <w:pPr>
        <w:spacing w:before="120" w:after="120" w:line="276" w:lineRule="auto"/>
        <w:ind w:firstLine="709"/>
        <w:jc w:val="both"/>
        <w:rPr>
          <w:szCs w:val="24"/>
        </w:rPr>
      </w:pPr>
      <w:r w:rsidRPr="009C13EE">
        <w:rPr>
          <w:szCs w:val="24"/>
        </w:rPr>
        <w:t xml:space="preserve">Подземные воды приурочены к отложениям пермского и четвертичного возраста. Воды типа «верховодки» содержатся в отложениях болотного и озерного генезиса, а также в песчаных линзах, развитых на ледниковых отложениях с поверхности, и создают условия для широкого заболачивания местности. Воды приурочены к линзам </w:t>
      </w:r>
      <w:proofErr w:type="spellStart"/>
      <w:r w:rsidRPr="009C13EE">
        <w:rPr>
          <w:szCs w:val="24"/>
        </w:rPr>
        <w:t>водноледниковых</w:t>
      </w:r>
      <w:proofErr w:type="spellEnd"/>
      <w:r w:rsidRPr="009C13EE">
        <w:rPr>
          <w:szCs w:val="24"/>
        </w:rPr>
        <w:t xml:space="preserve"> отложений, широко используются местным населением при помощи колодцев. Для организации водоснабжения значения не имеют из-за низких дебитов и возможности поверхностного загрязнения.</w:t>
      </w:r>
    </w:p>
    <w:p w14:paraId="296CD798" w14:textId="77777777" w:rsidR="00635BE0" w:rsidRPr="009C13EE" w:rsidRDefault="00635BE0" w:rsidP="00635BE0">
      <w:pPr>
        <w:spacing w:before="120" w:after="120" w:line="276" w:lineRule="auto"/>
        <w:ind w:firstLine="709"/>
        <w:jc w:val="both"/>
        <w:rPr>
          <w:szCs w:val="24"/>
        </w:rPr>
      </w:pPr>
      <w:r w:rsidRPr="009C13EE">
        <w:rPr>
          <w:szCs w:val="24"/>
        </w:rPr>
        <w:t xml:space="preserve">Выдержанный водоносный горизонт грунтовых вод связан с иловатыми мелкозернистыми и тонкозернистыми аллювиальными песками, развитыми в поймах рек Травница и </w:t>
      </w:r>
      <w:proofErr w:type="spellStart"/>
      <w:r w:rsidRPr="009C13EE">
        <w:rPr>
          <w:szCs w:val="24"/>
        </w:rPr>
        <w:t>Горишница</w:t>
      </w:r>
      <w:proofErr w:type="spellEnd"/>
      <w:r w:rsidRPr="009C13EE">
        <w:rPr>
          <w:szCs w:val="24"/>
        </w:rPr>
        <w:t>. Из-за низких дебитов и возможности поверхностного загрязнения горизонт не имеет значения для водоснабжения.</w:t>
      </w:r>
    </w:p>
    <w:p w14:paraId="4F97BC22" w14:textId="77777777" w:rsidR="00635BE0" w:rsidRPr="009C13EE" w:rsidRDefault="00635BE0" w:rsidP="00635BE0">
      <w:pPr>
        <w:spacing w:before="120" w:after="120" w:line="276" w:lineRule="auto"/>
        <w:ind w:firstLine="709"/>
        <w:jc w:val="both"/>
        <w:rPr>
          <w:szCs w:val="24"/>
        </w:rPr>
      </w:pPr>
      <w:r w:rsidRPr="009C13EE">
        <w:rPr>
          <w:szCs w:val="24"/>
          <w:u w:val="single"/>
        </w:rPr>
        <w:lastRenderedPageBreak/>
        <w:t xml:space="preserve">Водоносный горизонт </w:t>
      </w:r>
      <w:proofErr w:type="spellStart"/>
      <w:r w:rsidRPr="009C13EE">
        <w:rPr>
          <w:szCs w:val="24"/>
          <w:u w:val="single"/>
        </w:rPr>
        <w:t>водноледниковых</w:t>
      </w:r>
      <w:proofErr w:type="spellEnd"/>
      <w:r w:rsidRPr="009C13EE">
        <w:rPr>
          <w:szCs w:val="24"/>
          <w:u w:val="single"/>
        </w:rPr>
        <w:t xml:space="preserve"> отложений</w:t>
      </w:r>
      <w:r w:rsidRPr="009C13EE">
        <w:rPr>
          <w:szCs w:val="24"/>
        </w:rPr>
        <w:t xml:space="preserve"> развит преимущественно к югу и юго-востоку от поселка. Воды, приуроченные к линзам и прослоям мелкозернистого глинистого песка с гравием и галькой, могут иметь как напорный , так и безнапорный характер. Дебиты скважины достигают 3,0 л/сек, удельные дебиты – 0,42 л/сек, минерализация – 0,5 г/л. Воды гидрокарбонатные, кальциево-магниевые,  умеренно-жесткие. Горизонт может подвергаться поверхностному загрязнению и для организации централизованного водоснабжения не рекомендуется. </w:t>
      </w:r>
    </w:p>
    <w:p w14:paraId="0B193CFF" w14:textId="77777777" w:rsidR="00635BE0" w:rsidRPr="009C13EE" w:rsidRDefault="00635BE0" w:rsidP="00635BE0">
      <w:pPr>
        <w:spacing w:before="120" w:after="120" w:line="276" w:lineRule="auto"/>
        <w:ind w:firstLine="709"/>
        <w:jc w:val="both"/>
        <w:rPr>
          <w:szCs w:val="24"/>
        </w:rPr>
      </w:pPr>
      <w:r w:rsidRPr="009C13EE">
        <w:rPr>
          <w:szCs w:val="24"/>
          <w:u w:val="single"/>
        </w:rPr>
        <w:t xml:space="preserve">Водоносный горизонт </w:t>
      </w:r>
      <w:proofErr w:type="spellStart"/>
      <w:r w:rsidRPr="009C13EE">
        <w:rPr>
          <w:szCs w:val="24"/>
          <w:u w:val="single"/>
        </w:rPr>
        <w:t>верхнеказанских</w:t>
      </w:r>
      <w:proofErr w:type="spellEnd"/>
      <w:r w:rsidRPr="009C13EE">
        <w:rPr>
          <w:szCs w:val="24"/>
          <w:u w:val="single"/>
        </w:rPr>
        <w:t xml:space="preserve"> отложений</w:t>
      </w:r>
      <w:r w:rsidRPr="009C13EE">
        <w:rPr>
          <w:szCs w:val="24"/>
        </w:rPr>
        <w:t xml:space="preserve"> приурочен к известнякам различной степени </w:t>
      </w:r>
      <w:proofErr w:type="spellStart"/>
      <w:r w:rsidRPr="009C13EE">
        <w:rPr>
          <w:szCs w:val="24"/>
        </w:rPr>
        <w:t>кавернозности</w:t>
      </w:r>
      <w:proofErr w:type="spellEnd"/>
      <w:r w:rsidRPr="009C13EE">
        <w:rPr>
          <w:szCs w:val="24"/>
        </w:rPr>
        <w:t xml:space="preserve"> и </w:t>
      </w:r>
      <w:proofErr w:type="spellStart"/>
      <w:r w:rsidRPr="009C13EE">
        <w:rPr>
          <w:szCs w:val="24"/>
        </w:rPr>
        <w:t>трещиноватости</w:t>
      </w:r>
      <w:proofErr w:type="spellEnd"/>
      <w:r w:rsidRPr="009C13EE">
        <w:rPr>
          <w:szCs w:val="24"/>
        </w:rPr>
        <w:t xml:space="preserve">, развитых повсеместно с глубины 70-100 м. Мощность водосодержащих известняков составляет 20-30 м, напор 30-70 м. </w:t>
      </w:r>
      <w:proofErr w:type="spellStart"/>
      <w:r w:rsidRPr="009C13EE">
        <w:rPr>
          <w:szCs w:val="24"/>
        </w:rPr>
        <w:t>Водообильность</w:t>
      </w:r>
      <w:proofErr w:type="spellEnd"/>
      <w:r w:rsidRPr="009C13EE">
        <w:rPr>
          <w:szCs w:val="24"/>
        </w:rPr>
        <w:t xml:space="preserve"> горизонта неравномерная, но в целом довольно высокая. Удельные дебиты изменяются от 0,18 до 8,0 л/сек, составляя в среднем 1-2 л/сек, дебиты существующих скважин преимущественно составляют 3-8 л/сек, увеличиваясь к юго-востоку от поселка до 18л/сек.</w:t>
      </w:r>
    </w:p>
    <w:p w14:paraId="6245B18A" w14:textId="77777777" w:rsidR="00635BE0" w:rsidRPr="009C13EE" w:rsidRDefault="00635BE0" w:rsidP="00635BE0">
      <w:pPr>
        <w:spacing w:before="120" w:after="120" w:line="276" w:lineRule="auto"/>
        <w:ind w:firstLine="709"/>
        <w:jc w:val="both"/>
        <w:rPr>
          <w:szCs w:val="24"/>
        </w:rPr>
      </w:pPr>
      <w:r w:rsidRPr="009C13EE">
        <w:rPr>
          <w:szCs w:val="24"/>
        </w:rPr>
        <w:t>Воды пресные с сухим остатком 0,5-0,6 г/л, гидрокарбонатные кальциево-магниевые, умеренно жесткие, соответствуют ГОСТу 2874-82 «Вода питьевая» по всем показателям, за исключением повышенной мутности (5-10 мг/л) и железа – 2,75 – 3,35 мг/з. Водоносный горизонт широко используется для водоснабжения поселка при помощи скважин.</w:t>
      </w:r>
    </w:p>
    <w:p w14:paraId="26B8F019" w14:textId="77777777" w:rsidR="00635BE0" w:rsidRPr="009C13EE" w:rsidRDefault="00635BE0" w:rsidP="00635BE0">
      <w:pPr>
        <w:spacing w:before="120" w:after="120" w:line="276" w:lineRule="auto"/>
        <w:ind w:firstLine="709"/>
        <w:jc w:val="both"/>
        <w:rPr>
          <w:szCs w:val="24"/>
        </w:rPr>
      </w:pPr>
      <w:r w:rsidRPr="009C13EE">
        <w:rPr>
          <w:szCs w:val="24"/>
        </w:rPr>
        <w:t xml:space="preserve">Подземные воды, содержащиеся в более глубоких горизонтах имеют повышенную минерализацию и для водоснабжения не пригодны. </w:t>
      </w:r>
    </w:p>
    <w:p w14:paraId="1FDFB751" w14:textId="7065FEBD" w:rsidR="00635BE0" w:rsidRDefault="00635BE0" w:rsidP="00635BE0">
      <w:pPr>
        <w:spacing w:before="120" w:after="120" w:line="276" w:lineRule="auto"/>
        <w:ind w:firstLine="709"/>
        <w:jc w:val="both"/>
        <w:rPr>
          <w:szCs w:val="24"/>
        </w:rPr>
      </w:pPr>
      <w:r w:rsidRPr="009C13EE">
        <w:rPr>
          <w:szCs w:val="24"/>
        </w:rPr>
        <w:t xml:space="preserve">В целях организации централизованного и хозяйственного водоснабжения в </w:t>
      </w:r>
      <w:r>
        <w:rPr>
          <w:szCs w:val="24"/>
        </w:rPr>
        <w:t>2,5</w:t>
      </w:r>
      <w:r w:rsidRPr="009C13EE">
        <w:rPr>
          <w:szCs w:val="24"/>
        </w:rPr>
        <w:t xml:space="preserve"> км к юго-востоку от поселка разведано </w:t>
      </w:r>
      <w:proofErr w:type="spellStart"/>
      <w:r w:rsidRPr="009C13EE">
        <w:rPr>
          <w:szCs w:val="24"/>
        </w:rPr>
        <w:t>Коношское</w:t>
      </w:r>
      <w:proofErr w:type="spellEnd"/>
      <w:r w:rsidRPr="009C13EE">
        <w:rPr>
          <w:szCs w:val="24"/>
        </w:rPr>
        <w:t xml:space="preserve"> месторождение подземных вод. Воды содержатся в трещиноватых и кавернозных известняках </w:t>
      </w:r>
      <w:proofErr w:type="spellStart"/>
      <w:r w:rsidRPr="009C13EE">
        <w:rPr>
          <w:szCs w:val="24"/>
        </w:rPr>
        <w:t>верхнеказанского</w:t>
      </w:r>
      <w:proofErr w:type="spellEnd"/>
      <w:r w:rsidRPr="009C13EE">
        <w:rPr>
          <w:szCs w:val="24"/>
        </w:rPr>
        <w:t xml:space="preserve"> возраста. Разведанные запасы в количестве </w:t>
      </w:r>
      <w:r>
        <w:rPr>
          <w:szCs w:val="24"/>
        </w:rPr>
        <w:t>12 120</w:t>
      </w:r>
      <w:r w:rsidRPr="009C13EE">
        <w:rPr>
          <w:szCs w:val="24"/>
        </w:rPr>
        <w:t xml:space="preserve"> м</w:t>
      </w:r>
      <w:r w:rsidRPr="009C13EE">
        <w:rPr>
          <w:szCs w:val="24"/>
          <w:vertAlign w:val="superscript"/>
        </w:rPr>
        <w:t>3</w:t>
      </w:r>
      <w:r w:rsidRPr="009C13EE">
        <w:rPr>
          <w:szCs w:val="24"/>
        </w:rPr>
        <w:t>/</w:t>
      </w:r>
      <w:proofErr w:type="spellStart"/>
      <w:r w:rsidRPr="009C13EE">
        <w:rPr>
          <w:szCs w:val="24"/>
        </w:rPr>
        <w:t>сут</w:t>
      </w:r>
      <w:proofErr w:type="spellEnd"/>
      <w:r w:rsidRPr="009C13EE">
        <w:rPr>
          <w:szCs w:val="24"/>
        </w:rPr>
        <w:t xml:space="preserve"> по категории А и ТКЗ (18.02.84г.). </w:t>
      </w:r>
      <w:proofErr w:type="spellStart"/>
      <w:r w:rsidRPr="009C13EE">
        <w:rPr>
          <w:szCs w:val="24"/>
        </w:rPr>
        <w:t>Коношское</w:t>
      </w:r>
      <w:proofErr w:type="spellEnd"/>
      <w:r w:rsidRPr="009C13EE">
        <w:rPr>
          <w:szCs w:val="24"/>
        </w:rPr>
        <w:t xml:space="preserve"> месторождение подземных вод обеспечит потребность поселка в </w:t>
      </w:r>
      <w:proofErr w:type="spellStart"/>
      <w:r w:rsidRPr="009C13EE">
        <w:rPr>
          <w:szCs w:val="24"/>
        </w:rPr>
        <w:t>хозпитьевой</w:t>
      </w:r>
      <w:proofErr w:type="spellEnd"/>
      <w:r w:rsidRPr="009C13EE">
        <w:rPr>
          <w:szCs w:val="24"/>
        </w:rPr>
        <w:t xml:space="preserve"> воде.</w:t>
      </w:r>
    </w:p>
    <w:p w14:paraId="28423BB1" w14:textId="77777777" w:rsidR="00635BE0" w:rsidRDefault="00635BE0" w:rsidP="00635BE0">
      <w:pPr>
        <w:spacing w:before="120" w:after="120" w:line="276" w:lineRule="auto"/>
        <w:ind w:firstLine="709"/>
        <w:jc w:val="both"/>
        <w:rPr>
          <w:szCs w:val="24"/>
        </w:rPr>
      </w:pPr>
      <w:r w:rsidRPr="009C13EE">
        <w:rPr>
          <w:szCs w:val="24"/>
        </w:rPr>
        <w:t xml:space="preserve">Гидрографическая сеть поселка </w:t>
      </w:r>
      <w:r w:rsidRPr="00A81A0D">
        <w:rPr>
          <w:szCs w:val="24"/>
        </w:rPr>
        <w:t xml:space="preserve">представлена верховьями рек </w:t>
      </w:r>
      <w:proofErr w:type="spellStart"/>
      <w:r w:rsidRPr="00A81A0D">
        <w:rPr>
          <w:szCs w:val="24"/>
        </w:rPr>
        <w:t>Вель</w:t>
      </w:r>
      <w:proofErr w:type="spellEnd"/>
      <w:r w:rsidRPr="00A81A0D">
        <w:rPr>
          <w:szCs w:val="24"/>
        </w:rPr>
        <w:t xml:space="preserve">, </w:t>
      </w:r>
      <w:proofErr w:type="spellStart"/>
      <w:r w:rsidRPr="00A81A0D">
        <w:rPr>
          <w:szCs w:val="24"/>
        </w:rPr>
        <w:t>Кубены</w:t>
      </w:r>
      <w:proofErr w:type="spellEnd"/>
      <w:r w:rsidRPr="00A81A0D">
        <w:rPr>
          <w:szCs w:val="24"/>
        </w:rPr>
        <w:t xml:space="preserve">, </w:t>
      </w:r>
      <w:proofErr w:type="spellStart"/>
      <w:r w:rsidRPr="00A81A0D">
        <w:rPr>
          <w:szCs w:val="24"/>
        </w:rPr>
        <w:t>Вотчица</w:t>
      </w:r>
      <w:proofErr w:type="spellEnd"/>
      <w:r w:rsidRPr="00A81A0D">
        <w:rPr>
          <w:szCs w:val="24"/>
        </w:rPr>
        <w:t xml:space="preserve">, верховьями ручьев Травницей и </w:t>
      </w:r>
      <w:proofErr w:type="spellStart"/>
      <w:r w:rsidRPr="00A81A0D">
        <w:rPr>
          <w:szCs w:val="24"/>
        </w:rPr>
        <w:t>Горишницей</w:t>
      </w:r>
      <w:proofErr w:type="spellEnd"/>
      <w:r w:rsidRPr="00A81A0D">
        <w:rPr>
          <w:szCs w:val="24"/>
        </w:rPr>
        <w:t>, небольшими озерами Верхним (площадь зеркала около 0,5км</w:t>
      </w:r>
      <w:r w:rsidRPr="00A81A0D">
        <w:rPr>
          <w:szCs w:val="24"/>
          <w:vertAlign w:val="superscript"/>
        </w:rPr>
        <w:t>2</w:t>
      </w:r>
      <w:r w:rsidRPr="00A81A0D">
        <w:rPr>
          <w:szCs w:val="24"/>
        </w:rPr>
        <w:t>), Нижним (площадь зеркала 0,4 км</w:t>
      </w:r>
      <w:r w:rsidRPr="00A81A0D">
        <w:rPr>
          <w:szCs w:val="24"/>
          <w:vertAlign w:val="superscript"/>
        </w:rPr>
        <w:t>2</w:t>
      </w:r>
      <w:r w:rsidRPr="00A81A0D">
        <w:rPr>
          <w:szCs w:val="24"/>
        </w:rPr>
        <w:t xml:space="preserve">), </w:t>
      </w:r>
      <w:proofErr w:type="spellStart"/>
      <w:r w:rsidRPr="00A81A0D">
        <w:rPr>
          <w:szCs w:val="24"/>
        </w:rPr>
        <w:t>Коношским</w:t>
      </w:r>
      <w:proofErr w:type="spellEnd"/>
      <w:r w:rsidRPr="00A81A0D">
        <w:rPr>
          <w:szCs w:val="24"/>
        </w:rPr>
        <w:t xml:space="preserve"> (площадь зеркала 0,13 км</w:t>
      </w:r>
      <w:r w:rsidRPr="00A81A0D">
        <w:rPr>
          <w:szCs w:val="24"/>
          <w:vertAlign w:val="superscript"/>
        </w:rPr>
        <w:t>2</w:t>
      </w:r>
      <w:r w:rsidRPr="00A81A0D">
        <w:rPr>
          <w:szCs w:val="24"/>
        </w:rPr>
        <w:t>). Режим водных объектов не изучен. По аналогии с изученными на близлежащей</w:t>
      </w:r>
      <w:r w:rsidRPr="009C13EE">
        <w:rPr>
          <w:szCs w:val="24"/>
        </w:rPr>
        <w:t xml:space="preserve"> территории они имеют преимущественно снеговое питание. Водный режим характеризуется высоким весенним половодьем и низкой зимней меженью.</w:t>
      </w:r>
    </w:p>
    <w:p w14:paraId="0FF8BBE3" w14:textId="77777777" w:rsidR="00635BE0" w:rsidRPr="00D45E7E" w:rsidRDefault="00635BE0" w:rsidP="00635BE0">
      <w:pPr>
        <w:spacing w:before="120" w:after="120" w:line="276" w:lineRule="auto"/>
        <w:ind w:firstLine="709"/>
        <w:jc w:val="both"/>
        <w:rPr>
          <w:bCs/>
          <w:color w:val="FF0000"/>
          <w:szCs w:val="24"/>
        </w:rPr>
      </w:pPr>
      <w:r w:rsidRPr="00E901FC">
        <w:t xml:space="preserve">Весеннее половодье начинается на юго-западе рассматриваемой территории обычно </w:t>
      </w:r>
      <w:smartTag w:uri="urn:schemas-microsoft-com:office:smarttags" w:element="time">
        <w:smartTagPr>
          <w:attr w:name="Hour" w:val="10"/>
          <w:attr w:name="Minute" w:val="15"/>
        </w:smartTagPr>
        <w:r w:rsidRPr="00E901FC">
          <w:t>10-15</w:t>
        </w:r>
      </w:smartTag>
      <w:r w:rsidRPr="00E901FC">
        <w:t xml:space="preserve"> апреля, </w:t>
      </w:r>
      <w:r w:rsidRPr="00E901FC">
        <w:rPr>
          <w:bCs/>
        </w:rPr>
        <w:t xml:space="preserve">в </w:t>
      </w:r>
      <w:r w:rsidRPr="00E901FC">
        <w:t xml:space="preserve">центральной ее части </w:t>
      </w:r>
      <w:smartTag w:uri="urn:schemas-microsoft-com:office:smarttags" w:element="time">
        <w:smartTagPr>
          <w:attr w:name="Hour" w:val="20"/>
          <w:attr w:name="Minute" w:val="30"/>
        </w:smartTagPr>
        <w:r w:rsidRPr="00E901FC">
          <w:t>20-</w:t>
        </w:r>
        <w:r w:rsidRPr="00E901FC">
          <w:rPr>
            <w:bCs/>
          </w:rPr>
          <w:t>30</w:t>
        </w:r>
      </w:smartTag>
      <w:r w:rsidRPr="00E901FC">
        <w:rPr>
          <w:bCs/>
        </w:rPr>
        <w:t xml:space="preserve"> апреля, </w:t>
      </w:r>
      <w:r w:rsidRPr="00E901FC">
        <w:t xml:space="preserve">а на северо-востоке </w:t>
      </w:r>
      <w:smartTag w:uri="urn:schemas-microsoft-com:office:smarttags" w:element="time">
        <w:smartTagPr>
          <w:attr w:name="Hour" w:val="10"/>
          <w:attr w:name="Minute" w:val="15"/>
        </w:smartTagPr>
        <w:r w:rsidRPr="00E901FC">
          <w:t>10-15</w:t>
        </w:r>
      </w:smartTag>
      <w:r w:rsidRPr="00E901FC">
        <w:t xml:space="preserve"> мая. В годы с </w:t>
      </w:r>
      <w:r w:rsidRPr="00E901FC">
        <w:rPr>
          <w:bCs/>
        </w:rPr>
        <w:t xml:space="preserve">ранней </w:t>
      </w:r>
      <w:r w:rsidRPr="00E901FC">
        <w:t xml:space="preserve">или сильно запаздывающей весной сроки наступления половодья сдвигаются соответственно на </w:t>
      </w:r>
      <w:smartTag w:uri="urn:schemas-microsoft-com:office:smarttags" w:element="time">
        <w:smartTagPr>
          <w:attr w:name="Hour" w:val="20"/>
          <w:attr w:name="Minute" w:val="30"/>
        </w:smartTagPr>
        <w:r w:rsidRPr="00E901FC">
          <w:t>20-30</w:t>
        </w:r>
      </w:smartTag>
      <w:r w:rsidRPr="00E901FC">
        <w:t xml:space="preserve"> дней. В период половодья наблюдаются максимальные расходы воды и проходит 40-60% годового стока (до 70-80% – </w:t>
      </w:r>
      <w:r w:rsidRPr="00E901FC">
        <w:rPr>
          <w:bCs/>
        </w:rPr>
        <w:t xml:space="preserve">в </w:t>
      </w:r>
      <w:r w:rsidRPr="00E901FC">
        <w:t xml:space="preserve">годы с многоводной весной). Величина среднего слоя стока за период половодья </w:t>
      </w:r>
      <w:r w:rsidRPr="00E901FC">
        <w:rPr>
          <w:bCs/>
        </w:rPr>
        <w:t xml:space="preserve">на </w:t>
      </w:r>
      <w:proofErr w:type="spellStart"/>
      <w:r w:rsidRPr="00E901FC">
        <w:rPr>
          <w:bCs/>
        </w:rPr>
        <w:t>Коношско-Няндомской</w:t>
      </w:r>
      <w:proofErr w:type="spellEnd"/>
      <w:r w:rsidRPr="00E901FC">
        <w:rPr>
          <w:bCs/>
        </w:rPr>
        <w:t xml:space="preserve"> </w:t>
      </w:r>
      <w:r w:rsidRPr="00E901FC">
        <w:t>возвышенности до 200-</w:t>
      </w:r>
      <w:smartTag w:uri="urn:schemas-microsoft-com:office:smarttags" w:element="metricconverter">
        <w:smartTagPr>
          <w:attr w:name="ProductID" w:val="220 мм"/>
        </w:smartTagPr>
        <w:r w:rsidRPr="00E901FC">
          <w:t>220 мм</w:t>
        </w:r>
        <w:r>
          <w:t>.</w:t>
        </w:r>
      </w:smartTag>
    </w:p>
    <w:p w14:paraId="544CAAFC" w14:textId="77777777" w:rsidR="00635BE0" w:rsidRPr="009C13EE" w:rsidRDefault="00635BE0" w:rsidP="00635BE0">
      <w:pPr>
        <w:spacing w:before="120" w:after="120" w:line="276" w:lineRule="auto"/>
        <w:ind w:firstLine="709"/>
        <w:jc w:val="both"/>
        <w:rPr>
          <w:szCs w:val="24"/>
        </w:rPr>
      </w:pPr>
      <w:r w:rsidRPr="009C13EE">
        <w:rPr>
          <w:szCs w:val="24"/>
        </w:rPr>
        <w:t>Наивысшие весенние подъемы уровней воды достигают 1,0-1,3 м. Граница затопления при наивысших уровнях воды редкой повторяемости нанесены на схему с отображением результатов анализа комплексного развития территории и размещения объектов капитального строительства местного значения и  схему границ территорий подверженных риску возникновения чрезвычайных ситуаций природного и техногенного характера.</w:t>
      </w:r>
    </w:p>
    <w:p w14:paraId="1C48763E" w14:textId="77777777" w:rsidR="00635BE0" w:rsidRPr="009C13EE" w:rsidRDefault="00635BE0" w:rsidP="00635BE0">
      <w:pPr>
        <w:spacing w:before="120" w:after="120" w:line="276" w:lineRule="auto"/>
        <w:ind w:firstLine="709"/>
        <w:jc w:val="both"/>
        <w:rPr>
          <w:szCs w:val="24"/>
        </w:rPr>
      </w:pPr>
      <w:r w:rsidRPr="009C13EE">
        <w:rPr>
          <w:szCs w:val="24"/>
        </w:rPr>
        <w:t xml:space="preserve">Сток рек отличается крайне низкой величиной. Средний многолетний расход воды самой крупной </w:t>
      </w:r>
      <w:proofErr w:type="spellStart"/>
      <w:r w:rsidRPr="009C13EE">
        <w:rPr>
          <w:szCs w:val="24"/>
        </w:rPr>
        <w:t>р.Долгой</w:t>
      </w:r>
      <w:proofErr w:type="spellEnd"/>
      <w:r w:rsidRPr="009C13EE">
        <w:rPr>
          <w:szCs w:val="24"/>
        </w:rPr>
        <w:t xml:space="preserve"> в истоке из </w:t>
      </w:r>
      <w:proofErr w:type="spellStart"/>
      <w:r w:rsidRPr="009C13EE">
        <w:rPr>
          <w:szCs w:val="24"/>
        </w:rPr>
        <w:t>оз.Нижнего</w:t>
      </w:r>
      <w:proofErr w:type="spellEnd"/>
      <w:r w:rsidRPr="009C13EE">
        <w:rPr>
          <w:szCs w:val="24"/>
        </w:rPr>
        <w:t xml:space="preserve"> и составляет 0,13 м</w:t>
      </w:r>
      <w:r w:rsidRPr="009C13EE">
        <w:rPr>
          <w:szCs w:val="24"/>
          <w:vertAlign w:val="superscript"/>
        </w:rPr>
        <w:t>3</w:t>
      </w:r>
      <w:r w:rsidRPr="009C13EE">
        <w:rPr>
          <w:szCs w:val="24"/>
        </w:rPr>
        <w:t>/сек, годовой 95% обеспеченности – 0,07 м</w:t>
      </w:r>
      <w:r w:rsidRPr="009C13EE">
        <w:rPr>
          <w:szCs w:val="24"/>
          <w:vertAlign w:val="superscript"/>
        </w:rPr>
        <w:t>3</w:t>
      </w:r>
      <w:r w:rsidRPr="009C13EE">
        <w:rPr>
          <w:szCs w:val="24"/>
        </w:rPr>
        <w:t xml:space="preserve">/сек. В </w:t>
      </w:r>
      <w:r w:rsidRPr="009C13EE">
        <w:rPr>
          <w:szCs w:val="24"/>
        </w:rPr>
        <w:lastRenderedPageBreak/>
        <w:t xml:space="preserve">отдельные периоды года возможны случаи полного отсутствия стока. </w:t>
      </w:r>
      <w:proofErr w:type="spellStart"/>
      <w:r w:rsidRPr="009C13EE">
        <w:rPr>
          <w:szCs w:val="24"/>
        </w:rPr>
        <w:t>Водоотбор</w:t>
      </w:r>
      <w:proofErr w:type="spellEnd"/>
      <w:r w:rsidRPr="009C13EE">
        <w:rPr>
          <w:szCs w:val="24"/>
        </w:rPr>
        <w:t xml:space="preserve"> на цели водоснабжения из всех водных объектов по условиям охраны природы допустим только при условии регулирования стока. </w:t>
      </w:r>
    </w:p>
    <w:p w14:paraId="22ECE332" w14:textId="77777777" w:rsidR="00635BE0" w:rsidRPr="009C13EE" w:rsidRDefault="00635BE0" w:rsidP="00635BE0">
      <w:pPr>
        <w:spacing w:before="120" w:after="120" w:line="276" w:lineRule="auto"/>
        <w:ind w:firstLine="709"/>
        <w:jc w:val="both"/>
        <w:rPr>
          <w:szCs w:val="24"/>
        </w:rPr>
      </w:pPr>
      <w:r w:rsidRPr="009C13EE">
        <w:rPr>
          <w:szCs w:val="24"/>
        </w:rPr>
        <w:t xml:space="preserve">В районе поселка минерализация поверхностных вод колеблется от 100 мг/л в период половодья до 300 мг/л в межень. Вода гидрокарбонатно-кальциевая, мягкая. </w:t>
      </w:r>
    </w:p>
    <w:p w14:paraId="214B9B25" w14:textId="18594F7C" w:rsidR="00635BE0" w:rsidRPr="000A490F" w:rsidRDefault="00A81A0D" w:rsidP="00A81A0D">
      <w:pPr>
        <w:pStyle w:val="1ffffffff"/>
        <w:ind w:firstLine="0"/>
        <w:rPr>
          <w:szCs w:val="24"/>
        </w:rPr>
      </w:pPr>
      <w:r w:rsidRPr="000A490F">
        <w:rPr>
          <w:szCs w:val="24"/>
        </w:rPr>
        <w:t xml:space="preserve">Таблица </w:t>
      </w:r>
      <w:r w:rsidRPr="000A490F">
        <w:rPr>
          <w:szCs w:val="24"/>
        </w:rPr>
        <w:fldChar w:fldCharType="begin"/>
      </w:r>
      <w:r w:rsidRPr="000A490F">
        <w:rPr>
          <w:szCs w:val="24"/>
        </w:rPr>
        <w:instrText xml:space="preserve"> SEQ Таблица \* ARABIC </w:instrText>
      </w:r>
      <w:r w:rsidRPr="000A490F">
        <w:rPr>
          <w:szCs w:val="24"/>
        </w:rPr>
        <w:fldChar w:fldCharType="separate"/>
      </w:r>
      <w:r w:rsidR="00DD7669">
        <w:rPr>
          <w:noProof/>
          <w:szCs w:val="24"/>
        </w:rPr>
        <w:t>1</w:t>
      </w:r>
      <w:r w:rsidRPr="000A490F">
        <w:rPr>
          <w:szCs w:val="24"/>
        </w:rPr>
        <w:fldChar w:fldCharType="end"/>
      </w:r>
      <w:r w:rsidR="00305829" w:rsidRPr="000A490F">
        <w:rPr>
          <w:szCs w:val="24"/>
        </w:rPr>
        <w:t xml:space="preserve"> </w:t>
      </w:r>
      <w:r w:rsidR="00635BE0" w:rsidRPr="000A490F">
        <w:rPr>
          <w:szCs w:val="24"/>
        </w:rPr>
        <w:t>Реки, расположенные на территории п. Коноша</w:t>
      </w:r>
    </w:p>
    <w:tbl>
      <w:tblPr>
        <w:tblW w:w="7064"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3544"/>
        <w:gridCol w:w="2393"/>
      </w:tblGrid>
      <w:tr w:rsidR="00A81A0D" w:rsidRPr="00A81A0D" w14:paraId="43393E7D" w14:textId="77777777" w:rsidTr="00A81A0D">
        <w:tc>
          <w:tcPr>
            <w:tcW w:w="1127" w:type="dxa"/>
          </w:tcPr>
          <w:p w14:paraId="40D321EA" w14:textId="77777777" w:rsidR="00A81A0D" w:rsidRPr="00A81A0D" w:rsidRDefault="00A81A0D" w:rsidP="00635BE0">
            <w:pPr>
              <w:rPr>
                <w:b/>
                <w:sz w:val="22"/>
                <w:szCs w:val="22"/>
              </w:rPr>
            </w:pPr>
            <w:r w:rsidRPr="00A81A0D">
              <w:rPr>
                <w:b/>
                <w:sz w:val="22"/>
                <w:szCs w:val="22"/>
              </w:rPr>
              <w:t>№ п/п</w:t>
            </w:r>
          </w:p>
        </w:tc>
        <w:tc>
          <w:tcPr>
            <w:tcW w:w="3544" w:type="dxa"/>
          </w:tcPr>
          <w:p w14:paraId="7EC8E359" w14:textId="77777777" w:rsidR="00A81A0D" w:rsidRPr="00A81A0D" w:rsidRDefault="00A81A0D" w:rsidP="00635BE0">
            <w:pPr>
              <w:rPr>
                <w:b/>
                <w:sz w:val="22"/>
                <w:szCs w:val="22"/>
              </w:rPr>
            </w:pPr>
            <w:r w:rsidRPr="00A81A0D">
              <w:rPr>
                <w:b/>
                <w:sz w:val="22"/>
                <w:szCs w:val="22"/>
              </w:rPr>
              <w:t>Наименование реки</w:t>
            </w:r>
          </w:p>
        </w:tc>
        <w:tc>
          <w:tcPr>
            <w:tcW w:w="2393" w:type="dxa"/>
          </w:tcPr>
          <w:p w14:paraId="7BC6C943" w14:textId="77777777" w:rsidR="00A81A0D" w:rsidRPr="00A81A0D" w:rsidRDefault="00A81A0D" w:rsidP="00635BE0">
            <w:pPr>
              <w:rPr>
                <w:b/>
                <w:sz w:val="22"/>
                <w:szCs w:val="22"/>
              </w:rPr>
            </w:pPr>
            <w:r w:rsidRPr="00A81A0D">
              <w:rPr>
                <w:b/>
                <w:sz w:val="22"/>
                <w:szCs w:val="22"/>
              </w:rPr>
              <w:t>Длина реки, км</w:t>
            </w:r>
          </w:p>
        </w:tc>
      </w:tr>
      <w:tr w:rsidR="00A81A0D" w:rsidRPr="00A81A0D" w14:paraId="183E933F" w14:textId="77777777" w:rsidTr="00A81A0D">
        <w:tc>
          <w:tcPr>
            <w:tcW w:w="1127" w:type="dxa"/>
          </w:tcPr>
          <w:p w14:paraId="061F1F60" w14:textId="77777777" w:rsidR="00A81A0D" w:rsidRPr="00A81A0D" w:rsidRDefault="00A81A0D" w:rsidP="00635BE0">
            <w:pPr>
              <w:rPr>
                <w:sz w:val="22"/>
                <w:szCs w:val="22"/>
              </w:rPr>
            </w:pPr>
            <w:r w:rsidRPr="00A81A0D">
              <w:rPr>
                <w:sz w:val="22"/>
                <w:szCs w:val="22"/>
              </w:rPr>
              <w:t>1</w:t>
            </w:r>
          </w:p>
        </w:tc>
        <w:tc>
          <w:tcPr>
            <w:tcW w:w="3544" w:type="dxa"/>
          </w:tcPr>
          <w:p w14:paraId="730350CE" w14:textId="77777777" w:rsidR="00A81A0D" w:rsidRPr="00A81A0D" w:rsidRDefault="00A81A0D" w:rsidP="00635BE0">
            <w:pPr>
              <w:rPr>
                <w:sz w:val="22"/>
                <w:szCs w:val="22"/>
              </w:rPr>
            </w:pPr>
            <w:proofErr w:type="spellStart"/>
            <w:r w:rsidRPr="00A81A0D">
              <w:rPr>
                <w:sz w:val="22"/>
                <w:szCs w:val="22"/>
              </w:rPr>
              <w:t>р.Вель</w:t>
            </w:r>
            <w:proofErr w:type="spellEnd"/>
          </w:p>
        </w:tc>
        <w:tc>
          <w:tcPr>
            <w:tcW w:w="2393" w:type="dxa"/>
          </w:tcPr>
          <w:p w14:paraId="613FF21C" w14:textId="77777777" w:rsidR="00A81A0D" w:rsidRPr="00A81A0D" w:rsidRDefault="00A81A0D" w:rsidP="00635BE0">
            <w:pPr>
              <w:rPr>
                <w:sz w:val="22"/>
                <w:szCs w:val="22"/>
              </w:rPr>
            </w:pPr>
            <w:r w:rsidRPr="00A81A0D">
              <w:rPr>
                <w:sz w:val="22"/>
                <w:szCs w:val="22"/>
              </w:rPr>
              <w:t>210</w:t>
            </w:r>
          </w:p>
        </w:tc>
      </w:tr>
      <w:tr w:rsidR="00A81A0D" w:rsidRPr="00A81A0D" w14:paraId="40B73FD0" w14:textId="77777777" w:rsidTr="00A81A0D">
        <w:tc>
          <w:tcPr>
            <w:tcW w:w="1127" w:type="dxa"/>
          </w:tcPr>
          <w:p w14:paraId="33A38F43" w14:textId="77777777" w:rsidR="00A81A0D" w:rsidRPr="00A81A0D" w:rsidRDefault="00A81A0D" w:rsidP="00635BE0">
            <w:pPr>
              <w:rPr>
                <w:sz w:val="22"/>
                <w:szCs w:val="22"/>
              </w:rPr>
            </w:pPr>
            <w:r w:rsidRPr="00A81A0D">
              <w:rPr>
                <w:sz w:val="22"/>
                <w:szCs w:val="22"/>
              </w:rPr>
              <w:t>2</w:t>
            </w:r>
          </w:p>
        </w:tc>
        <w:tc>
          <w:tcPr>
            <w:tcW w:w="3544" w:type="dxa"/>
          </w:tcPr>
          <w:p w14:paraId="24BBB9BC" w14:textId="77777777" w:rsidR="00A81A0D" w:rsidRPr="00A81A0D" w:rsidRDefault="00A81A0D" w:rsidP="00635BE0">
            <w:pPr>
              <w:rPr>
                <w:sz w:val="22"/>
                <w:szCs w:val="22"/>
              </w:rPr>
            </w:pPr>
            <w:proofErr w:type="spellStart"/>
            <w:r w:rsidRPr="00A81A0D">
              <w:rPr>
                <w:sz w:val="22"/>
                <w:szCs w:val="22"/>
              </w:rPr>
              <w:t>р.Вотчица</w:t>
            </w:r>
            <w:proofErr w:type="spellEnd"/>
          </w:p>
        </w:tc>
        <w:tc>
          <w:tcPr>
            <w:tcW w:w="2393" w:type="dxa"/>
          </w:tcPr>
          <w:p w14:paraId="50D12435" w14:textId="77777777" w:rsidR="00A81A0D" w:rsidRPr="00A81A0D" w:rsidRDefault="00A81A0D" w:rsidP="00635BE0">
            <w:pPr>
              <w:rPr>
                <w:sz w:val="22"/>
                <w:szCs w:val="22"/>
              </w:rPr>
            </w:pPr>
            <w:r w:rsidRPr="00A81A0D">
              <w:rPr>
                <w:sz w:val="22"/>
                <w:szCs w:val="22"/>
              </w:rPr>
              <w:t>42</w:t>
            </w:r>
          </w:p>
        </w:tc>
      </w:tr>
      <w:tr w:rsidR="00A81A0D" w:rsidRPr="00A81A0D" w14:paraId="74A1500E" w14:textId="77777777" w:rsidTr="00A81A0D">
        <w:tc>
          <w:tcPr>
            <w:tcW w:w="1127" w:type="dxa"/>
          </w:tcPr>
          <w:p w14:paraId="5117DD3D" w14:textId="77777777" w:rsidR="00A81A0D" w:rsidRPr="00A81A0D" w:rsidRDefault="00A81A0D" w:rsidP="00635BE0">
            <w:pPr>
              <w:rPr>
                <w:sz w:val="22"/>
                <w:szCs w:val="22"/>
              </w:rPr>
            </w:pPr>
            <w:r w:rsidRPr="00A81A0D">
              <w:rPr>
                <w:sz w:val="22"/>
                <w:szCs w:val="22"/>
              </w:rPr>
              <w:t>3</w:t>
            </w:r>
          </w:p>
        </w:tc>
        <w:tc>
          <w:tcPr>
            <w:tcW w:w="3544" w:type="dxa"/>
          </w:tcPr>
          <w:p w14:paraId="1B8F535D" w14:textId="77777777" w:rsidR="00A81A0D" w:rsidRPr="00A81A0D" w:rsidRDefault="00A81A0D" w:rsidP="00635BE0">
            <w:pPr>
              <w:rPr>
                <w:sz w:val="22"/>
                <w:szCs w:val="22"/>
              </w:rPr>
            </w:pPr>
            <w:proofErr w:type="spellStart"/>
            <w:r w:rsidRPr="00A81A0D">
              <w:rPr>
                <w:sz w:val="22"/>
                <w:szCs w:val="22"/>
              </w:rPr>
              <w:t>р.Кубена</w:t>
            </w:r>
            <w:proofErr w:type="spellEnd"/>
          </w:p>
        </w:tc>
        <w:tc>
          <w:tcPr>
            <w:tcW w:w="2393" w:type="dxa"/>
          </w:tcPr>
          <w:p w14:paraId="647DE755" w14:textId="77777777" w:rsidR="00A81A0D" w:rsidRPr="00A81A0D" w:rsidRDefault="00A81A0D" w:rsidP="00635BE0">
            <w:pPr>
              <w:rPr>
                <w:sz w:val="22"/>
                <w:szCs w:val="22"/>
              </w:rPr>
            </w:pPr>
            <w:r w:rsidRPr="00A81A0D">
              <w:rPr>
                <w:sz w:val="22"/>
                <w:szCs w:val="22"/>
              </w:rPr>
              <w:t>368</w:t>
            </w:r>
          </w:p>
        </w:tc>
      </w:tr>
    </w:tbl>
    <w:p w14:paraId="6B891594" w14:textId="77777777" w:rsidR="00635BE0" w:rsidRPr="002C6845" w:rsidRDefault="00635BE0" w:rsidP="00635BE0">
      <w:pPr>
        <w:ind w:firstLine="567"/>
        <w:jc w:val="both"/>
        <w:rPr>
          <w:rStyle w:val="af3"/>
          <w:b w:val="0"/>
          <w:color w:val="000000" w:themeColor="text1"/>
        </w:rPr>
      </w:pPr>
    </w:p>
    <w:p w14:paraId="0DEF53D1" w14:textId="4C5E49F4" w:rsidR="0013791D" w:rsidRPr="00635BE0" w:rsidRDefault="00635BE0" w:rsidP="00635BE0">
      <w:pPr>
        <w:spacing w:before="120" w:after="120" w:line="276" w:lineRule="auto"/>
        <w:ind w:firstLine="709"/>
        <w:jc w:val="both"/>
      </w:pPr>
      <w:r w:rsidRPr="00E901FC">
        <w:t xml:space="preserve">Для большинства равнинных рек характерны широкие пойменные долины с террасированными склонами. Продольные профили рек хорошо выработанные, близки </w:t>
      </w:r>
      <w:r w:rsidRPr="00E901FC">
        <w:rPr>
          <w:bCs/>
        </w:rPr>
        <w:t xml:space="preserve">к </w:t>
      </w:r>
      <w:r w:rsidRPr="00E901FC">
        <w:t xml:space="preserve">профилю равновесия. </w:t>
      </w:r>
      <w:r w:rsidRPr="00E901FC">
        <w:rPr>
          <w:bCs/>
        </w:rPr>
        <w:t xml:space="preserve">Течение </w:t>
      </w:r>
      <w:r w:rsidRPr="00E901FC">
        <w:t xml:space="preserve">рек спокойное - длинные плёсы чередуются с песчаными перекатами, в верховьях рек перекаты нередко </w:t>
      </w:r>
      <w:r w:rsidRPr="00E901FC">
        <w:rPr>
          <w:bCs/>
        </w:rPr>
        <w:t xml:space="preserve">гравелисто-галечные (по-местному </w:t>
      </w:r>
      <w:r w:rsidRPr="00E901FC">
        <w:t xml:space="preserve">переборы), кое-где встречаются небольшие пороги, образуемые выходами твердых коренных пород (известняков, доломитов и др.) или скоплением </w:t>
      </w:r>
      <w:r w:rsidRPr="00E901FC">
        <w:rPr>
          <w:bCs/>
        </w:rPr>
        <w:t xml:space="preserve">в русле валунов, </w:t>
      </w:r>
      <w:r w:rsidRPr="00E901FC">
        <w:t>вымытых из морены.</w:t>
      </w:r>
    </w:p>
    <w:p w14:paraId="316F27AF" w14:textId="77777777" w:rsidR="007F589A" w:rsidRPr="00635BE0" w:rsidRDefault="007F589A" w:rsidP="00AB58F9">
      <w:pPr>
        <w:pStyle w:val="1110"/>
        <w:tabs>
          <w:tab w:val="clear" w:pos="1430"/>
          <w:tab w:val="num" w:pos="568"/>
          <w:tab w:val="num" w:pos="1276"/>
        </w:tabs>
        <w:spacing w:before="240" w:after="240" w:line="276" w:lineRule="auto"/>
        <w:ind w:left="0" w:firstLine="709"/>
        <w:rPr>
          <w:sz w:val="24"/>
          <w:szCs w:val="24"/>
        </w:rPr>
      </w:pPr>
      <w:bookmarkStart w:id="14" w:name="_Toc62116232"/>
      <w:r w:rsidRPr="00635BE0">
        <w:rPr>
          <w:sz w:val="24"/>
          <w:szCs w:val="24"/>
        </w:rPr>
        <w:t>Лесные</w:t>
      </w:r>
      <w:r w:rsidR="00B252BA" w:rsidRPr="00635BE0">
        <w:rPr>
          <w:sz w:val="24"/>
          <w:szCs w:val="24"/>
        </w:rPr>
        <w:t xml:space="preserve"> </w:t>
      </w:r>
      <w:r w:rsidRPr="00635BE0">
        <w:rPr>
          <w:sz w:val="24"/>
          <w:szCs w:val="24"/>
        </w:rPr>
        <w:t>ресурсы</w:t>
      </w:r>
      <w:bookmarkEnd w:id="14"/>
    </w:p>
    <w:p w14:paraId="4CE93755" w14:textId="76550995" w:rsidR="00635BE0" w:rsidRDefault="00635BE0" w:rsidP="00635BE0">
      <w:pPr>
        <w:spacing w:before="120" w:after="120" w:line="276" w:lineRule="auto"/>
        <w:ind w:firstLine="709"/>
        <w:jc w:val="both"/>
        <w:rPr>
          <w:color w:val="000000" w:themeColor="text1"/>
          <w:szCs w:val="24"/>
        </w:rPr>
      </w:pPr>
      <w:bookmarkStart w:id="15" w:name="_Hlk15652948"/>
      <w:r w:rsidRPr="00E43D0B">
        <w:rPr>
          <w:color w:val="000000" w:themeColor="text1"/>
          <w:szCs w:val="24"/>
        </w:rPr>
        <w:t xml:space="preserve">По растительности Архангельская область целиком входит в природную зону тайги, которая здесь подразделяется на </w:t>
      </w:r>
      <w:proofErr w:type="spellStart"/>
      <w:r w:rsidRPr="00E43D0B">
        <w:rPr>
          <w:color w:val="000000" w:themeColor="text1"/>
          <w:szCs w:val="24"/>
        </w:rPr>
        <w:t>подзоны</w:t>
      </w:r>
      <w:proofErr w:type="spellEnd"/>
      <w:r w:rsidRPr="00E43D0B">
        <w:rPr>
          <w:color w:val="000000" w:themeColor="text1"/>
          <w:szCs w:val="24"/>
        </w:rPr>
        <w:t xml:space="preserve"> с размытыми переходами и потому несколько неопределенными границами: </w:t>
      </w:r>
      <w:proofErr w:type="spellStart"/>
      <w:r w:rsidRPr="00E43D0B">
        <w:rPr>
          <w:color w:val="000000" w:themeColor="text1"/>
          <w:szCs w:val="24"/>
        </w:rPr>
        <w:t>подзона</w:t>
      </w:r>
      <w:proofErr w:type="spellEnd"/>
      <w:r w:rsidRPr="00E43D0B">
        <w:rPr>
          <w:color w:val="000000" w:themeColor="text1"/>
          <w:szCs w:val="24"/>
        </w:rPr>
        <w:t xml:space="preserve"> северной (севернее 64-65-й параллели), средней (основная часть области) и южной </w:t>
      </w:r>
      <w:r w:rsidRPr="00106951">
        <w:rPr>
          <w:bCs/>
          <w:color w:val="000000" w:themeColor="text1"/>
          <w:szCs w:val="24"/>
        </w:rPr>
        <w:t>(район Коноши)</w:t>
      </w:r>
      <w:r w:rsidRPr="00E43D0B">
        <w:rPr>
          <w:color w:val="000000" w:themeColor="text1"/>
          <w:szCs w:val="24"/>
        </w:rPr>
        <w:t xml:space="preserve"> тайги.</w:t>
      </w:r>
    </w:p>
    <w:p w14:paraId="29FC88F4" w14:textId="77777777" w:rsidR="00635BE0" w:rsidRDefault="00635BE0" w:rsidP="00635BE0">
      <w:pPr>
        <w:spacing w:before="120" w:after="120" w:line="276" w:lineRule="auto"/>
        <w:ind w:firstLine="709"/>
        <w:jc w:val="both"/>
        <w:rPr>
          <w:color w:val="000000" w:themeColor="text1"/>
          <w:szCs w:val="24"/>
        </w:rPr>
      </w:pPr>
      <w:r w:rsidRPr="00E43D0B">
        <w:rPr>
          <w:color w:val="000000" w:themeColor="text1"/>
          <w:szCs w:val="24"/>
        </w:rPr>
        <w:t>Самая распространенная порода лесов - ель (65%). Лучшими считаются</w:t>
      </w:r>
      <w:r>
        <w:rPr>
          <w:color w:val="000000" w:themeColor="text1"/>
          <w:szCs w:val="24"/>
        </w:rPr>
        <w:t xml:space="preserve"> </w:t>
      </w:r>
      <w:r w:rsidRPr="00E43D0B">
        <w:rPr>
          <w:color w:val="000000" w:themeColor="text1"/>
          <w:szCs w:val="24"/>
        </w:rPr>
        <w:t>ельники-</w:t>
      </w:r>
      <w:proofErr w:type="spellStart"/>
      <w:r w:rsidRPr="00E43D0B">
        <w:rPr>
          <w:color w:val="000000" w:themeColor="text1"/>
          <w:szCs w:val="24"/>
        </w:rPr>
        <w:t>зеленомошники</w:t>
      </w:r>
      <w:proofErr w:type="spellEnd"/>
      <w:r w:rsidRPr="00E43D0B">
        <w:rPr>
          <w:color w:val="000000" w:themeColor="text1"/>
          <w:szCs w:val="24"/>
        </w:rPr>
        <w:t>, где над сплошным моховым покровом поднимаются черника, брусника, а подлесок почти отсутствует. В несколько более заболоченных местах - ельники-</w:t>
      </w:r>
      <w:proofErr w:type="spellStart"/>
      <w:r w:rsidRPr="00E43D0B">
        <w:rPr>
          <w:color w:val="000000" w:themeColor="text1"/>
          <w:szCs w:val="24"/>
        </w:rPr>
        <w:t>долгомошники</w:t>
      </w:r>
      <w:proofErr w:type="spellEnd"/>
      <w:r w:rsidRPr="00E43D0B">
        <w:rPr>
          <w:color w:val="000000" w:themeColor="text1"/>
          <w:szCs w:val="24"/>
        </w:rPr>
        <w:t xml:space="preserve"> с мощным покровом из мха «кукушкин лен», в местах с худшим дренажем - сфагновые ельники. Сосновые леса, оттесненные ел</w:t>
      </w:r>
      <w:r>
        <w:rPr>
          <w:color w:val="000000" w:themeColor="text1"/>
          <w:szCs w:val="24"/>
        </w:rPr>
        <w:t xml:space="preserve">ью в менее благоприятные места </w:t>
      </w:r>
      <w:r w:rsidRPr="00E43D0B">
        <w:rPr>
          <w:color w:val="000000" w:themeColor="text1"/>
          <w:szCs w:val="24"/>
        </w:rPr>
        <w:t>и образуют ряд типов, подобных ельникам, от самых продуктивных боров-</w:t>
      </w:r>
      <w:proofErr w:type="spellStart"/>
      <w:r w:rsidRPr="00E43D0B">
        <w:rPr>
          <w:color w:val="000000" w:themeColor="text1"/>
          <w:szCs w:val="24"/>
        </w:rPr>
        <w:t>зеленомошников</w:t>
      </w:r>
      <w:proofErr w:type="spellEnd"/>
      <w:r w:rsidRPr="00E43D0B">
        <w:rPr>
          <w:color w:val="000000" w:themeColor="text1"/>
          <w:szCs w:val="24"/>
        </w:rPr>
        <w:t xml:space="preserve"> до сухих боров на песчаных террасах и </w:t>
      </w:r>
      <w:proofErr w:type="spellStart"/>
      <w:r w:rsidRPr="00E43D0B">
        <w:rPr>
          <w:color w:val="000000" w:themeColor="text1"/>
          <w:szCs w:val="24"/>
        </w:rPr>
        <w:t>сфанговых</w:t>
      </w:r>
      <w:proofErr w:type="spellEnd"/>
      <w:r w:rsidRPr="00E43D0B">
        <w:rPr>
          <w:color w:val="000000" w:themeColor="text1"/>
          <w:szCs w:val="24"/>
        </w:rPr>
        <w:t xml:space="preserve"> сосняков на болотах. </w:t>
      </w:r>
    </w:p>
    <w:p w14:paraId="581EC0A5" w14:textId="5A69036C" w:rsidR="00635BE0" w:rsidRDefault="00635BE0" w:rsidP="00635BE0">
      <w:pPr>
        <w:spacing w:before="120" w:after="120" w:line="276" w:lineRule="auto"/>
        <w:ind w:firstLine="709"/>
        <w:jc w:val="both"/>
        <w:rPr>
          <w:color w:val="000000" w:themeColor="text1"/>
          <w:szCs w:val="24"/>
        </w:rPr>
      </w:pPr>
      <w:r w:rsidRPr="00E43D0B">
        <w:rPr>
          <w:color w:val="000000" w:themeColor="text1"/>
          <w:szCs w:val="24"/>
        </w:rPr>
        <w:t xml:space="preserve">Преобладание перестойных деревьев, захламляющих леса в удаленных от сплавных путей районах, неблагоприятно сказывается на санитарном состоянии архангельских лесов. Этому способствует значительная </w:t>
      </w:r>
      <w:proofErr w:type="spellStart"/>
      <w:r w:rsidRPr="00E43D0B">
        <w:rPr>
          <w:color w:val="000000" w:themeColor="text1"/>
          <w:szCs w:val="24"/>
        </w:rPr>
        <w:t>ветровальность</w:t>
      </w:r>
      <w:proofErr w:type="spellEnd"/>
      <w:r w:rsidRPr="00E43D0B">
        <w:rPr>
          <w:color w:val="000000" w:themeColor="text1"/>
          <w:szCs w:val="24"/>
        </w:rPr>
        <w:t xml:space="preserve"> из-за повышенной влажности почв и поверхностной корневой системы елей.</w:t>
      </w:r>
    </w:p>
    <w:p w14:paraId="07486BCC" w14:textId="5AA96C63" w:rsidR="00B20141" w:rsidRPr="00A5202D" w:rsidRDefault="00B20141" w:rsidP="00B20141">
      <w:pPr>
        <w:spacing w:before="120" w:after="120" w:line="276" w:lineRule="auto"/>
        <w:ind w:firstLine="709"/>
        <w:jc w:val="both"/>
      </w:pPr>
      <w:r w:rsidRPr="00A5202D">
        <w:t xml:space="preserve">Леса, расположенные на территории </w:t>
      </w:r>
      <w:r>
        <w:t>городского</w:t>
      </w:r>
      <w:r w:rsidRPr="00A5202D">
        <w:t xml:space="preserve"> поселения «</w:t>
      </w:r>
      <w:proofErr w:type="spellStart"/>
      <w:r>
        <w:t>Коношское</w:t>
      </w:r>
      <w:proofErr w:type="spellEnd"/>
      <w:r w:rsidRPr="00A5202D">
        <w:t>»</w:t>
      </w:r>
      <w:r>
        <w:t>,</w:t>
      </w:r>
      <w:r w:rsidRPr="00A5202D">
        <w:t xml:space="preserve"> относятся к </w:t>
      </w:r>
      <w:proofErr w:type="spellStart"/>
      <w:r>
        <w:t>Коношскому</w:t>
      </w:r>
      <w:proofErr w:type="spellEnd"/>
      <w:r>
        <w:t xml:space="preserve"> лесничеству</w:t>
      </w:r>
      <w:r w:rsidRPr="00A5202D">
        <w:t>.</w:t>
      </w:r>
    </w:p>
    <w:p w14:paraId="4C94DCCA" w14:textId="61EC076C" w:rsidR="00B20141" w:rsidRPr="00A5202D" w:rsidRDefault="00B20141" w:rsidP="00B20141">
      <w:pPr>
        <w:spacing w:before="120" w:after="120" w:line="276" w:lineRule="auto"/>
        <w:ind w:firstLine="709"/>
        <w:jc w:val="both"/>
      </w:pPr>
      <w:r w:rsidRPr="00A5202D">
        <w:t xml:space="preserve">Основой для осуществления использования, охраны, защиты, воспроизводства лесов, расположенных в границах </w:t>
      </w:r>
      <w:proofErr w:type="spellStart"/>
      <w:r>
        <w:t>Коношского</w:t>
      </w:r>
      <w:proofErr w:type="spellEnd"/>
      <w:r w:rsidRPr="00A5202D">
        <w:t xml:space="preserve"> лесничества, является Лесохозяйственный регламент </w:t>
      </w:r>
      <w:proofErr w:type="spellStart"/>
      <w:r>
        <w:t>Коношского</w:t>
      </w:r>
      <w:proofErr w:type="spellEnd"/>
      <w:r w:rsidRPr="00A5202D">
        <w:t xml:space="preserve"> лесничества, утверждённый Постановлением министерства природных ресурсов и лесопромышленного комплекса Архангельской области от </w:t>
      </w:r>
      <w:r>
        <w:t>7</w:t>
      </w:r>
      <w:r w:rsidRPr="00A5202D">
        <w:t xml:space="preserve"> ноября 201</w:t>
      </w:r>
      <w:r>
        <w:t>7</w:t>
      </w:r>
      <w:r w:rsidRPr="00A5202D">
        <w:t xml:space="preserve"> года № </w:t>
      </w:r>
      <w:r>
        <w:t>3</w:t>
      </w:r>
      <w:r w:rsidRPr="00A5202D">
        <w:t xml:space="preserve">2п. </w:t>
      </w:r>
    </w:p>
    <w:p w14:paraId="3F41AFAE" w14:textId="7E6A8733" w:rsidR="00C36D07" w:rsidRPr="00635BE0" w:rsidRDefault="00635BE0" w:rsidP="00635BE0">
      <w:pPr>
        <w:spacing w:before="120" w:after="120" w:line="276" w:lineRule="auto"/>
        <w:ind w:firstLine="709"/>
        <w:jc w:val="both"/>
        <w:rPr>
          <w:color w:val="000000" w:themeColor="text1"/>
          <w:szCs w:val="24"/>
        </w:rPr>
      </w:pPr>
      <w:r w:rsidRPr="00E43D0B">
        <w:rPr>
          <w:color w:val="000000" w:themeColor="text1"/>
          <w:szCs w:val="24"/>
        </w:rPr>
        <w:t>Определенное место занимают болотные и луговые растительные сообщества. Из последних высокими качествами отличаются заливные луга по долинам крупных р</w:t>
      </w:r>
      <w:r>
        <w:rPr>
          <w:color w:val="000000" w:themeColor="text1"/>
          <w:szCs w:val="24"/>
        </w:rPr>
        <w:t xml:space="preserve">ек </w:t>
      </w:r>
      <w:r w:rsidRPr="00E43D0B">
        <w:rPr>
          <w:color w:val="000000" w:themeColor="text1"/>
          <w:szCs w:val="24"/>
        </w:rPr>
        <w:t>с богатым травостоем из осок, канареечников, луговой чины, красного клевера, пырея и лисохвоста.</w:t>
      </w:r>
    </w:p>
    <w:p w14:paraId="6B986D87" w14:textId="77777777" w:rsidR="00D978EA" w:rsidRPr="00635BE0" w:rsidRDefault="00D978EA" w:rsidP="00AB58F9">
      <w:pPr>
        <w:pStyle w:val="1110"/>
        <w:tabs>
          <w:tab w:val="clear" w:pos="1430"/>
          <w:tab w:val="num" w:pos="568"/>
          <w:tab w:val="num" w:pos="1276"/>
        </w:tabs>
        <w:spacing w:before="240" w:after="240" w:line="276" w:lineRule="auto"/>
        <w:ind w:left="0" w:firstLine="709"/>
        <w:rPr>
          <w:sz w:val="24"/>
          <w:szCs w:val="24"/>
        </w:rPr>
      </w:pPr>
      <w:bookmarkStart w:id="16" w:name="_Toc47345068"/>
      <w:bookmarkStart w:id="17" w:name="_Toc62116233"/>
      <w:r w:rsidRPr="00635BE0">
        <w:rPr>
          <w:sz w:val="24"/>
          <w:szCs w:val="24"/>
        </w:rPr>
        <w:t>Животный мир</w:t>
      </w:r>
      <w:bookmarkEnd w:id="16"/>
      <w:bookmarkEnd w:id="17"/>
    </w:p>
    <w:p w14:paraId="4EE86AB1" w14:textId="01C013AA" w:rsidR="00635BE0" w:rsidRDefault="00635BE0" w:rsidP="00635BE0">
      <w:pPr>
        <w:spacing w:before="120" w:after="120" w:line="276" w:lineRule="auto"/>
        <w:ind w:firstLine="709"/>
        <w:jc w:val="both"/>
        <w:rPr>
          <w:color w:val="000000" w:themeColor="text1"/>
          <w:szCs w:val="24"/>
        </w:rPr>
      </w:pPr>
      <w:r w:rsidRPr="002B491F">
        <w:rPr>
          <w:color w:val="000000" w:themeColor="text1"/>
          <w:szCs w:val="24"/>
        </w:rPr>
        <w:lastRenderedPageBreak/>
        <w:t>Фауна типична для таежной зоны европейской части России. Как правило, млекопитающие впадают в зимнюю спячку и имеют густой мех. На территории области широко распространена боровая дичь, медведь, росомаха, куница, бурундуки.</w:t>
      </w:r>
    </w:p>
    <w:p w14:paraId="4551D973" w14:textId="77777777" w:rsidR="00635BE0" w:rsidRDefault="00635BE0" w:rsidP="00635BE0">
      <w:pPr>
        <w:spacing w:before="120" w:after="120" w:line="276" w:lineRule="auto"/>
        <w:ind w:firstLine="709"/>
        <w:jc w:val="both"/>
        <w:rPr>
          <w:color w:val="000000" w:themeColor="text1"/>
          <w:szCs w:val="24"/>
        </w:rPr>
      </w:pPr>
      <w:r w:rsidRPr="002B491F">
        <w:rPr>
          <w:color w:val="000000" w:themeColor="text1"/>
          <w:szCs w:val="24"/>
        </w:rPr>
        <w:t>Так же в лесах обитают рябчики, рыси, волки, белки, норки, бобры, ондатры, зайцы.</w:t>
      </w:r>
    </w:p>
    <w:p w14:paraId="700FDFC0" w14:textId="77777777" w:rsidR="00635BE0" w:rsidRPr="002B491F" w:rsidRDefault="00635BE0" w:rsidP="00635BE0">
      <w:pPr>
        <w:spacing w:before="120" w:after="120" w:line="276" w:lineRule="auto"/>
        <w:ind w:firstLine="709"/>
        <w:jc w:val="both"/>
        <w:rPr>
          <w:color w:val="000000" w:themeColor="text1"/>
          <w:szCs w:val="24"/>
        </w:rPr>
      </w:pPr>
      <w:r w:rsidRPr="002B491F">
        <w:rPr>
          <w:color w:val="000000" w:themeColor="text1"/>
          <w:szCs w:val="24"/>
        </w:rPr>
        <w:t>Имеются разнообразные насекомые, в том числе таежный гну</w:t>
      </w:r>
      <w:r>
        <w:rPr>
          <w:color w:val="000000" w:themeColor="text1"/>
          <w:szCs w:val="24"/>
        </w:rPr>
        <w:t xml:space="preserve">с; из птиц обитают </w:t>
      </w:r>
      <w:r w:rsidRPr="002B491F">
        <w:rPr>
          <w:color w:val="000000" w:themeColor="text1"/>
          <w:szCs w:val="24"/>
        </w:rPr>
        <w:t>тетерев, глухарь, рябчик, дятел, синица, снегирь, пищуха; из рыб: морские - сельди, навага, корюшка, треска, камбала и речные - щука, окунь, налим, язь, лещ, ерш.</w:t>
      </w:r>
    </w:p>
    <w:p w14:paraId="4CDE4C14" w14:textId="5F41A52B" w:rsidR="00FC1030" w:rsidRPr="00805813" w:rsidRDefault="001E1323" w:rsidP="00AB58F9">
      <w:pPr>
        <w:pStyle w:val="1110"/>
        <w:tabs>
          <w:tab w:val="clear" w:pos="1430"/>
          <w:tab w:val="num" w:pos="568"/>
          <w:tab w:val="num" w:pos="1276"/>
        </w:tabs>
        <w:spacing w:before="240" w:after="240" w:line="276" w:lineRule="auto"/>
        <w:ind w:left="0" w:firstLine="709"/>
        <w:rPr>
          <w:sz w:val="24"/>
          <w:szCs w:val="24"/>
        </w:rPr>
      </w:pPr>
      <w:bookmarkStart w:id="18" w:name="_Toc62116234"/>
      <w:bookmarkEnd w:id="15"/>
      <w:r w:rsidRPr="00805813">
        <w:rPr>
          <w:sz w:val="24"/>
          <w:szCs w:val="24"/>
        </w:rPr>
        <w:t xml:space="preserve">Месторождения общераспространенных полезных </w:t>
      </w:r>
      <w:r w:rsidR="00FC1030" w:rsidRPr="00805813">
        <w:rPr>
          <w:sz w:val="24"/>
          <w:szCs w:val="24"/>
        </w:rPr>
        <w:t>ископаемых</w:t>
      </w:r>
      <w:bookmarkEnd w:id="18"/>
      <w:r w:rsidR="001E4BA0" w:rsidRPr="00805813">
        <w:rPr>
          <w:sz w:val="24"/>
          <w:szCs w:val="24"/>
        </w:rPr>
        <w:t xml:space="preserve"> </w:t>
      </w:r>
      <w:bookmarkStart w:id="19" w:name="_Toc37951549"/>
    </w:p>
    <w:bookmarkEnd w:id="19"/>
    <w:p w14:paraId="6C77FFD4" w14:textId="17A5BC01" w:rsidR="00FC1030" w:rsidRPr="00805813" w:rsidRDefault="00FC1030" w:rsidP="00D018D5">
      <w:pPr>
        <w:spacing w:before="120" w:after="120" w:line="276" w:lineRule="auto"/>
        <w:ind w:firstLine="709"/>
        <w:jc w:val="both"/>
      </w:pPr>
      <w:r w:rsidRPr="00805813">
        <w:t xml:space="preserve">Сведения о месторождениях общераспространенных полезных ископаемых, расположенных на территории </w:t>
      </w:r>
      <w:r w:rsidR="00081C7C" w:rsidRPr="00805813">
        <w:t>городского поселения «</w:t>
      </w:r>
      <w:proofErr w:type="spellStart"/>
      <w:r w:rsidR="00805813" w:rsidRPr="00805813">
        <w:t>Коношское</w:t>
      </w:r>
      <w:proofErr w:type="spellEnd"/>
      <w:r w:rsidR="00081C7C" w:rsidRPr="00805813">
        <w:t xml:space="preserve">» </w:t>
      </w:r>
      <w:proofErr w:type="spellStart"/>
      <w:r w:rsidR="00805813" w:rsidRPr="00805813">
        <w:t>Коношског</w:t>
      </w:r>
      <w:r w:rsidRPr="00805813">
        <w:t>о</w:t>
      </w:r>
      <w:proofErr w:type="spellEnd"/>
      <w:r w:rsidRPr="00805813">
        <w:t xml:space="preserve"> муниципального района представлены ниже (</w:t>
      </w:r>
      <w:r w:rsidRPr="00805813">
        <w:fldChar w:fldCharType="begin"/>
      </w:r>
      <w:r w:rsidRPr="00805813">
        <w:instrText xml:space="preserve"> REF _Ref24558334 \h  \* MERGEFORMAT </w:instrText>
      </w:r>
      <w:r w:rsidRPr="00805813">
        <w:fldChar w:fldCharType="separate"/>
      </w:r>
      <w:r w:rsidR="000A490F" w:rsidRPr="000A490F">
        <w:t>Таблица 2</w:t>
      </w:r>
      <w:r w:rsidRPr="00805813">
        <w:fldChar w:fldCharType="end"/>
      </w:r>
      <w:r w:rsidRPr="00805813">
        <w:t>)</w:t>
      </w:r>
      <w:r w:rsidR="00813D6F" w:rsidRPr="00805813">
        <w:t>.</w:t>
      </w:r>
    </w:p>
    <w:p w14:paraId="215346A1" w14:textId="77777777" w:rsidR="00FC1030" w:rsidRPr="006C4861" w:rsidRDefault="00FC1030" w:rsidP="00D018D5">
      <w:pPr>
        <w:spacing w:before="120" w:after="120" w:line="276" w:lineRule="auto"/>
        <w:ind w:firstLine="709"/>
        <w:jc w:val="both"/>
        <w:rPr>
          <w:color w:val="FF0000"/>
        </w:rPr>
      </w:pPr>
    </w:p>
    <w:p w14:paraId="31EAB108" w14:textId="1D14992A" w:rsidR="00FC1030" w:rsidRPr="00805813" w:rsidRDefault="00FC1030" w:rsidP="00805813">
      <w:pPr>
        <w:ind w:right="57"/>
        <w:jc w:val="center"/>
        <w:rPr>
          <w:b/>
          <w:caps/>
          <w:szCs w:val="28"/>
        </w:rPr>
        <w:sectPr w:rsidR="00FC1030" w:rsidRPr="00805813" w:rsidSect="003B709B">
          <w:headerReference w:type="default" r:id="rId17"/>
          <w:footerReference w:type="default" r:id="rId18"/>
          <w:pgSz w:w="11906" w:h="16838"/>
          <w:pgMar w:top="1134" w:right="707" w:bottom="1134" w:left="1134" w:header="680" w:footer="284" w:gutter="0"/>
          <w:cols w:space="720"/>
          <w:formProt w:val="0"/>
          <w:docGrid w:linePitch="360" w:charSpace="-6145"/>
        </w:sectPr>
      </w:pPr>
    </w:p>
    <w:p w14:paraId="148EA58E" w14:textId="5DCA3A78" w:rsidR="00C51606" w:rsidRPr="000A490F" w:rsidRDefault="000A490F" w:rsidP="000A490F">
      <w:pPr>
        <w:pStyle w:val="1ffffffff"/>
        <w:ind w:firstLine="0"/>
        <w:rPr>
          <w:szCs w:val="24"/>
        </w:rPr>
      </w:pPr>
      <w:bookmarkStart w:id="20" w:name="_Ref24558334"/>
      <w:r w:rsidRPr="000A490F">
        <w:rPr>
          <w:szCs w:val="24"/>
        </w:rPr>
        <w:lastRenderedPageBreak/>
        <w:t xml:space="preserve">Таблица </w:t>
      </w:r>
      <w:r w:rsidRPr="000A490F">
        <w:rPr>
          <w:szCs w:val="24"/>
        </w:rPr>
        <w:fldChar w:fldCharType="begin"/>
      </w:r>
      <w:r w:rsidRPr="000A490F">
        <w:rPr>
          <w:szCs w:val="24"/>
        </w:rPr>
        <w:instrText xml:space="preserve"> SEQ Таблица \* ARABIC </w:instrText>
      </w:r>
      <w:r w:rsidRPr="000A490F">
        <w:rPr>
          <w:szCs w:val="24"/>
        </w:rPr>
        <w:fldChar w:fldCharType="separate"/>
      </w:r>
      <w:r w:rsidR="00DD7669">
        <w:rPr>
          <w:noProof/>
          <w:szCs w:val="24"/>
        </w:rPr>
        <w:t>2</w:t>
      </w:r>
      <w:r w:rsidRPr="000A490F">
        <w:rPr>
          <w:szCs w:val="24"/>
        </w:rPr>
        <w:fldChar w:fldCharType="end"/>
      </w:r>
      <w:bookmarkEnd w:id="20"/>
      <w:r w:rsidR="001E1323" w:rsidRPr="000A490F">
        <w:rPr>
          <w:szCs w:val="24"/>
        </w:rPr>
        <w:t xml:space="preserve"> Перечень месторождений общераспространенных полезных ископаемых</w:t>
      </w:r>
    </w:p>
    <w:tbl>
      <w:tblPr>
        <w:tblStyle w:val="affffff9"/>
        <w:tblW w:w="14879" w:type="dxa"/>
        <w:tblLayout w:type="fixed"/>
        <w:tblLook w:val="04A0" w:firstRow="1" w:lastRow="0" w:firstColumn="1" w:lastColumn="0" w:noHBand="0" w:noVBand="1"/>
      </w:tblPr>
      <w:tblGrid>
        <w:gridCol w:w="502"/>
        <w:gridCol w:w="59"/>
        <w:gridCol w:w="561"/>
        <w:gridCol w:w="6"/>
        <w:gridCol w:w="2195"/>
        <w:gridCol w:w="73"/>
        <w:gridCol w:w="2694"/>
        <w:gridCol w:w="658"/>
        <w:gridCol w:w="43"/>
        <w:gridCol w:w="599"/>
        <w:gridCol w:w="11"/>
        <w:gridCol w:w="661"/>
        <w:gridCol w:w="34"/>
        <w:gridCol w:w="504"/>
        <w:gridCol w:w="47"/>
        <w:gridCol w:w="514"/>
        <w:gridCol w:w="76"/>
        <w:gridCol w:w="539"/>
        <w:gridCol w:w="27"/>
        <w:gridCol w:w="1339"/>
        <w:gridCol w:w="72"/>
        <w:gridCol w:w="1062"/>
        <w:gridCol w:w="46"/>
        <w:gridCol w:w="1113"/>
        <w:gridCol w:w="109"/>
        <w:gridCol w:w="1335"/>
      </w:tblGrid>
      <w:tr w:rsidR="003D19DB" w:rsidRPr="006E1E1C" w14:paraId="0035CBF6" w14:textId="77777777" w:rsidTr="00A079DF">
        <w:tc>
          <w:tcPr>
            <w:tcW w:w="14879" w:type="dxa"/>
            <w:gridSpan w:val="26"/>
          </w:tcPr>
          <w:p w14:paraId="2CDB9D7F" w14:textId="0D6A715B" w:rsidR="003D19DB" w:rsidRPr="006E1E1C" w:rsidRDefault="003D19DB" w:rsidP="00A079DF">
            <w:pPr>
              <w:pStyle w:val="1ffffffff"/>
              <w:spacing w:line="240" w:lineRule="auto"/>
              <w:ind w:firstLine="0"/>
              <w:rPr>
                <w:sz w:val="22"/>
                <w:szCs w:val="22"/>
                <w:highlight w:val="green"/>
              </w:rPr>
            </w:pPr>
            <w:bookmarkStart w:id="21" w:name="_Hlk55826772"/>
            <w:r w:rsidRPr="006E1E1C">
              <w:rPr>
                <w:sz w:val="22"/>
                <w:szCs w:val="22"/>
              </w:rPr>
              <w:t>Месторождения песчано-гравийных смесей и песков строительных</w:t>
            </w:r>
          </w:p>
        </w:tc>
      </w:tr>
      <w:tr w:rsidR="003D19DB" w:rsidRPr="006E1E1C" w14:paraId="44D9C68F" w14:textId="77777777" w:rsidTr="00A079DF">
        <w:tc>
          <w:tcPr>
            <w:tcW w:w="562" w:type="dxa"/>
            <w:gridSpan w:val="2"/>
            <w:vMerge w:val="restart"/>
          </w:tcPr>
          <w:p w14:paraId="2ADE4009" w14:textId="77777777" w:rsidR="003D19DB" w:rsidRPr="006E1E1C" w:rsidRDefault="003D19DB" w:rsidP="00A079DF">
            <w:pPr>
              <w:pStyle w:val="1ffffffff"/>
              <w:spacing w:line="240" w:lineRule="auto"/>
              <w:ind w:firstLine="0"/>
              <w:rPr>
                <w:sz w:val="22"/>
                <w:szCs w:val="22"/>
              </w:rPr>
            </w:pPr>
            <w:r w:rsidRPr="006E1E1C">
              <w:rPr>
                <w:sz w:val="22"/>
                <w:szCs w:val="22"/>
              </w:rPr>
              <w:t>№ п/п</w:t>
            </w:r>
          </w:p>
        </w:tc>
        <w:tc>
          <w:tcPr>
            <w:tcW w:w="567" w:type="dxa"/>
            <w:gridSpan w:val="2"/>
            <w:vMerge w:val="restart"/>
          </w:tcPr>
          <w:p w14:paraId="2B4B5E6E" w14:textId="77777777" w:rsidR="003D19DB" w:rsidRPr="006E1E1C" w:rsidRDefault="003D19DB" w:rsidP="00A079DF">
            <w:pPr>
              <w:pStyle w:val="1ffffffff"/>
              <w:spacing w:line="240" w:lineRule="auto"/>
              <w:ind w:firstLine="0"/>
              <w:rPr>
                <w:sz w:val="22"/>
                <w:szCs w:val="22"/>
              </w:rPr>
            </w:pPr>
            <w:r w:rsidRPr="006E1E1C">
              <w:rPr>
                <w:sz w:val="22"/>
                <w:szCs w:val="22"/>
              </w:rPr>
              <w:t>№ п/п</w:t>
            </w:r>
          </w:p>
          <w:p w14:paraId="05727CEE" w14:textId="77777777" w:rsidR="003D19DB" w:rsidRPr="006E1E1C" w:rsidRDefault="003D19DB" w:rsidP="00A079DF">
            <w:pPr>
              <w:pStyle w:val="1ffffffff"/>
              <w:spacing w:line="240" w:lineRule="auto"/>
              <w:ind w:firstLine="0"/>
              <w:rPr>
                <w:sz w:val="22"/>
                <w:szCs w:val="22"/>
              </w:rPr>
            </w:pPr>
            <w:r w:rsidRPr="006E1E1C">
              <w:rPr>
                <w:sz w:val="22"/>
                <w:szCs w:val="22"/>
              </w:rPr>
              <w:t>докум.</w:t>
            </w:r>
          </w:p>
        </w:tc>
        <w:tc>
          <w:tcPr>
            <w:tcW w:w="2268" w:type="dxa"/>
            <w:gridSpan w:val="2"/>
            <w:vMerge w:val="restart"/>
          </w:tcPr>
          <w:p w14:paraId="142F5735" w14:textId="77777777" w:rsidR="003D19DB" w:rsidRPr="006E1E1C" w:rsidRDefault="003D19DB" w:rsidP="00A079DF">
            <w:pPr>
              <w:pStyle w:val="1ffffffff"/>
              <w:spacing w:line="240" w:lineRule="auto"/>
              <w:ind w:firstLine="0"/>
              <w:rPr>
                <w:sz w:val="22"/>
                <w:szCs w:val="22"/>
              </w:rPr>
            </w:pPr>
            <w:r w:rsidRPr="006E1E1C">
              <w:rPr>
                <w:sz w:val="22"/>
                <w:szCs w:val="22"/>
              </w:rPr>
              <w:t>Название месторождения</w:t>
            </w:r>
          </w:p>
        </w:tc>
        <w:tc>
          <w:tcPr>
            <w:tcW w:w="2693" w:type="dxa"/>
            <w:vMerge w:val="restart"/>
          </w:tcPr>
          <w:p w14:paraId="77314E30" w14:textId="77777777" w:rsidR="003D19DB" w:rsidRPr="006E1E1C" w:rsidRDefault="003D19DB" w:rsidP="00A079DF">
            <w:pPr>
              <w:pStyle w:val="1ffffffff"/>
              <w:spacing w:line="240" w:lineRule="auto"/>
              <w:ind w:firstLine="0"/>
              <w:rPr>
                <w:sz w:val="22"/>
                <w:szCs w:val="22"/>
              </w:rPr>
            </w:pPr>
            <w:r w:rsidRPr="006E1E1C">
              <w:rPr>
                <w:sz w:val="22"/>
                <w:szCs w:val="22"/>
              </w:rPr>
              <w:t>Географическая привязка</w:t>
            </w:r>
          </w:p>
        </w:tc>
        <w:tc>
          <w:tcPr>
            <w:tcW w:w="3686" w:type="dxa"/>
            <w:gridSpan w:val="11"/>
          </w:tcPr>
          <w:p w14:paraId="399181A5" w14:textId="77777777" w:rsidR="003D19DB" w:rsidRPr="006E1E1C" w:rsidRDefault="003D19DB" w:rsidP="00A079DF">
            <w:pPr>
              <w:pStyle w:val="1ffffffff"/>
              <w:spacing w:line="240" w:lineRule="auto"/>
              <w:ind w:firstLine="0"/>
              <w:rPr>
                <w:sz w:val="22"/>
                <w:szCs w:val="22"/>
              </w:rPr>
            </w:pPr>
            <w:r w:rsidRPr="006E1E1C">
              <w:rPr>
                <w:sz w:val="22"/>
                <w:szCs w:val="22"/>
              </w:rPr>
              <w:t>Географические координаты месторождения</w:t>
            </w:r>
          </w:p>
        </w:tc>
        <w:tc>
          <w:tcPr>
            <w:tcW w:w="1366" w:type="dxa"/>
            <w:gridSpan w:val="2"/>
            <w:vMerge w:val="restart"/>
          </w:tcPr>
          <w:p w14:paraId="1E277AAC" w14:textId="77777777" w:rsidR="003D19DB" w:rsidRPr="006E1E1C" w:rsidRDefault="003D19DB" w:rsidP="00A079DF">
            <w:pPr>
              <w:pStyle w:val="1ffffffff"/>
              <w:spacing w:line="240" w:lineRule="auto"/>
              <w:ind w:firstLine="0"/>
              <w:rPr>
                <w:sz w:val="22"/>
                <w:szCs w:val="22"/>
              </w:rPr>
            </w:pPr>
            <w:r w:rsidRPr="006E1E1C">
              <w:rPr>
                <w:sz w:val="22"/>
                <w:szCs w:val="22"/>
              </w:rPr>
              <w:t>Количество и категория утв. запасов, тыс. м</w:t>
            </w:r>
            <w:r w:rsidRPr="006E1E1C">
              <w:rPr>
                <w:sz w:val="22"/>
                <w:szCs w:val="22"/>
                <w:vertAlign w:val="superscript"/>
              </w:rPr>
              <w:t>3</w:t>
            </w:r>
          </w:p>
        </w:tc>
        <w:tc>
          <w:tcPr>
            <w:tcW w:w="1134" w:type="dxa"/>
            <w:gridSpan w:val="2"/>
            <w:vMerge w:val="restart"/>
          </w:tcPr>
          <w:p w14:paraId="6B99E941" w14:textId="77777777" w:rsidR="003D19DB" w:rsidRPr="006E1E1C" w:rsidRDefault="003D19DB" w:rsidP="00A079DF">
            <w:pPr>
              <w:pStyle w:val="1ffffffff"/>
              <w:spacing w:line="240" w:lineRule="auto"/>
              <w:ind w:firstLine="0"/>
              <w:rPr>
                <w:sz w:val="22"/>
                <w:szCs w:val="22"/>
              </w:rPr>
            </w:pPr>
            <w:r w:rsidRPr="006E1E1C">
              <w:rPr>
                <w:sz w:val="22"/>
                <w:szCs w:val="22"/>
              </w:rPr>
              <w:t>Тип ПИ</w:t>
            </w:r>
          </w:p>
        </w:tc>
        <w:tc>
          <w:tcPr>
            <w:tcW w:w="1268" w:type="dxa"/>
            <w:gridSpan w:val="3"/>
            <w:vMerge w:val="restart"/>
          </w:tcPr>
          <w:p w14:paraId="0A965B7A" w14:textId="77777777" w:rsidR="003D19DB" w:rsidRPr="006E1E1C" w:rsidRDefault="003D19DB" w:rsidP="00A079DF">
            <w:pPr>
              <w:pStyle w:val="1ffffffff"/>
              <w:spacing w:line="240" w:lineRule="auto"/>
              <w:ind w:firstLine="0"/>
              <w:rPr>
                <w:sz w:val="22"/>
                <w:szCs w:val="22"/>
              </w:rPr>
            </w:pPr>
            <w:r w:rsidRPr="006E1E1C">
              <w:rPr>
                <w:sz w:val="22"/>
                <w:szCs w:val="22"/>
              </w:rPr>
              <w:t>Лицензия</w:t>
            </w:r>
          </w:p>
        </w:tc>
        <w:tc>
          <w:tcPr>
            <w:tcW w:w="1335" w:type="dxa"/>
            <w:vMerge w:val="restart"/>
          </w:tcPr>
          <w:p w14:paraId="45400A59" w14:textId="77777777" w:rsidR="003D19DB" w:rsidRPr="006E1E1C" w:rsidRDefault="003D19DB" w:rsidP="00A079DF">
            <w:pPr>
              <w:pStyle w:val="1ffffffff"/>
              <w:spacing w:line="240" w:lineRule="auto"/>
              <w:ind w:firstLine="0"/>
              <w:rPr>
                <w:sz w:val="22"/>
                <w:szCs w:val="22"/>
              </w:rPr>
            </w:pPr>
            <w:r w:rsidRPr="006E1E1C">
              <w:rPr>
                <w:sz w:val="22"/>
                <w:szCs w:val="22"/>
              </w:rPr>
              <w:t>Предприятие</w:t>
            </w:r>
          </w:p>
        </w:tc>
      </w:tr>
      <w:tr w:rsidR="003D19DB" w:rsidRPr="006E1E1C" w14:paraId="73CF600C" w14:textId="77777777" w:rsidTr="00A079DF">
        <w:tc>
          <w:tcPr>
            <w:tcW w:w="562" w:type="dxa"/>
            <w:gridSpan w:val="2"/>
            <w:vMerge/>
          </w:tcPr>
          <w:p w14:paraId="71A327B3" w14:textId="77777777" w:rsidR="003D19DB" w:rsidRPr="006E1E1C" w:rsidRDefault="003D19DB" w:rsidP="00A079DF">
            <w:pPr>
              <w:pStyle w:val="1ffffffff"/>
              <w:spacing w:line="240" w:lineRule="auto"/>
              <w:ind w:firstLine="0"/>
              <w:rPr>
                <w:sz w:val="22"/>
                <w:szCs w:val="22"/>
              </w:rPr>
            </w:pPr>
          </w:p>
        </w:tc>
        <w:tc>
          <w:tcPr>
            <w:tcW w:w="567" w:type="dxa"/>
            <w:gridSpan w:val="2"/>
            <w:vMerge/>
          </w:tcPr>
          <w:p w14:paraId="1B36F05F" w14:textId="77777777" w:rsidR="003D19DB" w:rsidRPr="006E1E1C" w:rsidRDefault="003D19DB" w:rsidP="00A079DF">
            <w:pPr>
              <w:pStyle w:val="1ffffffff"/>
              <w:spacing w:line="240" w:lineRule="auto"/>
              <w:ind w:firstLine="0"/>
              <w:rPr>
                <w:sz w:val="22"/>
                <w:szCs w:val="22"/>
              </w:rPr>
            </w:pPr>
          </w:p>
        </w:tc>
        <w:tc>
          <w:tcPr>
            <w:tcW w:w="2268" w:type="dxa"/>
            <w:gridSpan w:val="2"/>
            <w:vMerge/>
          </w:tcPr>
          <w:p w14:paraId="25B0272F" w14:textId="77777777" w:rsidR="003D19DB" w:rsidRPr="006E1E1C" w:rsidRDefault="003D19DB" w:rsidP="00A079DF">
            <w:pPr>
              <w:pStyle w:val="1ffffffff"/>
              <w:spacing w:line="240" w:lineRule="auto"/>
              <w:ind w:firstLine="0"/>
              <w:rPr>
                <w:sz w:val="22"/>
                <w:szCs w:val="22"/>
              </w:rPr>
            </w:pPr>
          </w:p>
        </w:tc>
        <w:tc>
          <w:tcPr>
            <w:tcW w:w="2693" w:type="dxa"/>
            <w:vMerge/>
          </w:tcPr>
          <w:p w14:paraId="71DBF22A" w14:textId="77777777" w:rsidR="003D19DB" w:rsidRPr="006E1E1C" w:rsidRDefault="003D19DB" w:rsidP="00A079DF">
            <w:pPr>
              <w:pStyle w:val="1ffffffff"/>
              <w:spacing w:line="240" w:lineRule="auto"/>
              <w:ind w:firstLine="0"/>
              <w:rPr>
                <w:sz w:val="22"/>
                <w:szCs w:val="22"/>
              </w:rPr>
            </w:pPr>
          </w:p>
        </w:tc>
        <w:tc>
          <w:tcPr>
            <w:tcW w:w="701" w:type="dxa"/>
            <w:gridSpan w:val="2"/>
          </w:tcPr>
          <w:p w14:paraId="1DE62906" w14:textId="77777777" w:rsidR="003D19DB" w:rsidRPr="006E1E1C" w:rsidRDefault="003D19DB" w:rsidP="00A079DF">
            <w:pPr>
              <w:pStyle w:val="1ffffffff"/>
              <w:spacing w:line="240" w:lineRule="auto"/>
              <w:ind w:firstLine="0"/>
              <w:rPr>
                <w:sz w:val="22"/>
                <w:szCs w:val="22"/>
              </w:rPr>
            </w:pPr>
            <w:r w:rsidRPr="006E1E1C">
              <w:rPr>
                <w:sz w:val="22"/>
                <w:szCs w:val="22"/>
              </w:rPr>
              <w:t xml:space="preserve">СШ, </w:t>
            </w:r>
            <w:proofErr w:type="spellStart"/>
            <w:r w:rsidRPr="006E1E1C">
              <w:rPr>
                <w:sz w:val="22"/>
                <w:szCs w:val="22"/>
              </w:rPr>
              <w:t>грд</w:t>
            </w:r>
            <w:proofErr w:type="spellEnd"/>
          </w:p>
        </w:tc>
        <w:tc>
          <w:tcPr>
            <w:tcW w:w="610" w:type="dxa"/>
            <w:gridSpan w:val="2"/>
          </w:tcPr>
          <w:p w14:paraId="21C09716" w14:textId="77777777" w:rsidR="003D19DB" w:rsidRPr="006E1E1C" w:rsidRDefault="003D19DB" w:rsidP="00A079DF">
            <w:pPr>
              <w:pStyle w:val="1ffffffff"/>
              <w:spacing w:line="240" w:lineRule="auto"/>
              <w:ind w:firstLine="0"/>
              <w:rPr>
                <w:sz w:val="22"/>
                <w:szCs w:val="22"/>
              </w:rPr>
            </w:pPr>
            <w:r w:rsidRPr="006E1E1C">
              <w:rPr>
                <w:sz w:val="22"/>
                <w:szCs w:val="22"/>
              </w:rPr>
              <w:t>СШ, мин</w:t>
            </w:r>
          </w:p>
        </w:tc>
        <w:tc>
          <w:tcPr>
            <w:tcW w:w="661" w:type="dxa"/>
          </w:tcPr>
          <w:p w14:paraId="7470DA8A" w14:textId="77777777" w:rsidR="003D19DB" w:rsidRPr="006E1E1C" w:rsidRDefault="003D19DB" w:rsidP="00A079DF">
            <w:pPr>
              <w:pStyle w:val="1ffffffff"/>
              <w:spacing w:line="240" w:lineRule="auto"/>
              <w:ind w:firstLine="0"/>
              <w:rPr>
                <w:sz w:val="22"/>
                <w:szCs w:val="22"/>
              </w:rPr>
            </w:pPr>
            <w:r w:rsidRPr="006E1E1C">
              <w:rPr>
                <w:sz w:val="22"/>
                <w:szCs w:val="22"/>
              </w:rPr>
              <w:t>СШ, сек</w:t>
            </w:r>
          </w:p>
        </w:tc>
        <w:tc>
          <w:tcPr>
            <w:tcW w:w="538" w:type="dxa"/>
            <w:gridSpan w:val="2"/>
          </w:tcPr>
          <w:p w14:paraId="287CDF23" w14:textId="77777777" w:rsidR="003D19DB" w:rsidRPr="006E1E1C" w:rsidRDefault="003D19DB" w:rsidP="00A079DF">
            <w:pPr>
              <w:pStyle w:val="1ffffffff"/>
              <w:spacing w:line="240" w:lineRule="auto"/>
              <w:ind w:firstLine="0"/>
              <w:rPr>
                <w:sz w:val="22"/>
                <w:szCs w:val="22"/>
              </w:rPr>
            </w:pPr>
            <w:r w:rsidRPr="006E1E1C">
              <w:rPr>
                <w:sz w:val="22"/>
                <w:szCs w:val="22"/>
              </w:rPr>
              <w:t xml:space="preserve">ВД. </w:t>
            </w:r>
            <w:proofErr w:type="spellStart"/>
            <w:r w:rsidRPr="006E1E1C">
              <w:rPr>
                <w:sz w:val="22"/>
                <w:szCs w:val="22"/>
              </w:rPr>
              <w:t>грд</w:t>
            </w:r>
            <w:proofErr w:type="spellEnd"/>
          </w:p>
        </w:tc>
        <w:tc>
          <w:tcPr>
            <w:tcW w:w="561" w:type="dxa"/>
            <w:gridSpan w:val="2"/>
          </w:tcPr>
          <w:p w14:paraId="5989170F" w14:textId="77777777" w:rsidR="003D19DB" w:rsidRPr="006E1E1C" w:rsidRDefault="003D19DB" w:rsidP="00A079DF">
            <w:pPr>
              <w:pStyle w:val="1ffffffff"/>
              <w:spacing w:line="240" w:lineRule="auto"/>
              <w:ind w:firstLine="0"/>
              <w:rPr>
                <w:sz w:val="22"/>
                <w:szCs w:val="22"/>
              </w:rPr>
            </w:pPr>
            <w:r w:rsidRPr="006E1E1C">
              <w:rPr>
                <w:sz w:val="22"/>
                <w:szCs w:val="22"/>
              </w:rPr>
              <w:t>ВД, мин</w:t>
            </w:r>
          </w:p>
        </w:tc>
        <w:tc>
          <w:tcPr>
            <w:tcW w:w="615" w:type="dxa"/>
            <w:gridSpan w:val="2"/>
          </w:tcPr>
          <w:p w14:paraId="7B467004" w14:textId="77777777" w:rsidR="003D19DB" w:rsidRPr="006E1E1C" w:rsidRDefault="003D19DB" w:rsidP="00A079DF">
            <w:pPr>
              <w:pStyle w:val="1ffffffff"/>
              <w:spacing w:line="240" w:lineRule="auto"/>
              <w:ind w:firstLine="0"/>
              <w:rPr>
                <w:sz w:val="22"/>
                <w:szCs w:val="22"/>
              </w:rPr>
            </w:pPr>
            <w:r w:rsidRPr="006E1E1C">
              <w:rPr>
                <w:sz w:val="22"/>
                <w:szCs w:val="22"/>
              </w:rPr>
              <w:t>ВД, сек</w:t>
            </w:r>
          </w:p>
        </w:tc>
        <w:tc>
          <w:tcPr>
            <w:tcW w:w="1366" w:type="dxa"/>
            <w:gridSpan w:val="2"/>
            <w:vMerge/>
          </w:tcPr>
          <w:p w14:paraId="584433ED" w14:textId="77777777" w:rsidR="003D19DB" w:rsidRPr="006E1E1C" w:rsidRDefault="003D19DB" w:rsidP="00A079DF">
            <w:pPr>
              <w:pStyle w:val="1ffffffff"/>
              <w:spacing w:line="240" w:lineRule="auto"/>
              <w:ind w:firstLine="0"/>
              <w:rPr>
                <w:b w:val="0"/>
                <w:bCs/>
                <w:sz w:val="22"/>
                <w:szCs w:val="22"/>
              </w:rPr>
            </w:pPr>
          </w:p>
        </w:tc>
        <w:tc>
          <w:tcPr>
            <w:tcW w:w="1134" w:type="dxa"/>
            <w:gridSpan w:val="2"/>
            <w:vMerge/>
          </w:tcPr>
          <w:p w14:paraId="4B88E948" w14:textId="77777777" w:rsidR="003D19DB" w:rsidRPr="006E1E1C" w:rsidRDefault="003D19DB" w:rsidP="00A079DF">
            <w:pPr>
              <w:pStyle w:val="1ffffffff"/>
              <w:spacing w:line="240" w:lineRule="auto"/>
              <w:ind w:firstLine="0"/>
              <w:rPr>
                <w:b w:val="0"/>
                <w:bCs/>
                <w:sz w:val="22"/>
                <w:szCs w:val="22"/>
              </w:rPr>
            </w:pPr>
          </w:p>
        </w:tc>
        <w:tc>
          <w:tcPr>
            <w:tcW w:w="1268" w:type="dxa"/>
            <w:gridSpan w:val="3"/>
            <w:vMerge/>
          </w:tcPr>
          <w:p w14:paraId="5E6A555B" w14:textId="77777777" w:rsidR="003D19DB" w:rsidRPr="006E1E1C" w:rsidRDefault="003D19DB" w:rsidP="00A079DF">
            <w:pPr>
              <w:pStyle w:val="1ffffffff"/>
              <w:spacing w:line="240" w:lineRule="auto"/>
              <w:ind w:firstLine="0"/>
              <w:rPr>
                <w:b w:val="0"/>
                <w:bCs/>
                <w:sz w:val="22"/>
                <w:szCs w:val="22"/>
              </w:rPr>
            </w:pPr>
          </w:p>
        </w:tc>
        <w:tc>
          <w:tcPr>
            <w:tcW w:w="1335" w:type="dxa"/>
            <w:vMerge/>
          </w:tcPr>
          <w:p w14:paraId="30597AF9" w14:textId="77777777" w:rsidR="003D19DB" w:rsidRPr="006E1E1C" w:rsidRDefault="003D19DB" w:rsidP="00A079DF">
            <w:pPr>
              <w:pStyle w:val="1ffffffff"/>
              <w:spacing w:line="240" w:lineRule="auto"/>
              <w:ind w:firstLine="0"/>
              <w:rPr>
                <w:b w:val="0"/>
                <w:bCs/>
                <w:sz w:val="22"/>
                <w:szCs w:val="22"/>
              </w:rPr>
            </w:pPr>
          </w:p>
        </w:tc>
      </w:tr>
      <w:tr w:rsidR="003D19DB" w:rsidRPr="006E1E1C" w14:paraId="1E95DFCC" w14:textId="77777777" w:rsidTr="003D19DB">
        <w:tc>
          <w:tcPr>
            <w:tcW w:w="562" w:type="dxa"/>
            <w:gridSpan w:val="2"/>
          </w:tcPr>
          <w:p w14:paraId="75A49209" w14:textId="77777777" w:rsidR="003D19DB" w:rsidRPr="006E1E1C" w:rsidRDefault="003D19DB" w:rsidP="003D19DB">
            <w:pPr>
              <w:pStyle w:val="1ffffffff"/>
              <w:spacing w:line="240" w:lineRule="auto"/>
              <w:ind w:firstLine="0"/>
              <w:rPr>
                <w:b w:val="0"/>
                <w:bCs/>
                <w:sz w:val="22"/>
                <w:szCs w:val="22"/>
              </w:rPr>
            </w:pPr>
            <w:r w:rsidRPr="006E1E1C">
              <w:rPr>
                <w:b w:val="0"/>
                <w:bCs/>
                <w:sz w:val="22"/>
                <w:szCs w:val="22"/>
              </w:rPr>
              <w:t>1</w:t>
            </w:r>
          </w:p>
        </w:tc>
        <w:tc>
          <w:tcPr>
            <w:tcW w:w="567" w:type="dxa"/>
            <w:gridSpan w:val="2"/>
          </w:tcPr>
          <w:p w14:paraId="45834FD7" w14:textId="3B0DA258" w:rsidR="003D19DB" w:rsidRPr="006E1E1C" w:rsidRDefault="003D19DB" w:rsidP="003D19DB">
            <w:pPr>
              <w:pStyle w:val="1ffffffff"/>
              <w:spacing w:line="240" w:lineRule="auto"/>
              <w:ind w:firstLine="0"/>
              <w:rPr>
                <w:b w:val="0"/>
                <w:bCs/>
                <w:sz w:val="22"/>
                <w:szCs w:val="22"/>
              </w:rPr>
            </w:pPr>
            <w:r w:rsidRPr="006E1E1C">
              <w:rPr>
                <w:b w:val="0"/>
                <w:bCs/>
                <w:sz w:val="22"/>
                <w:szCs w:val="22"/>
              </w:rPr>
              <w:t>160</w:t>
            </w:r>
          </w:p>
        </w:tc>
        <w:tc>
          <w:tcPr>
            <w:tcW w:w="2268" w:type="dxa"/>
            <w:gridSpan w:val="2"/>
          </w:tcPr>
          <w:p w14:paraId="599ACC96" w14:textId="1DACC938" w:rsidR="003D19DB" w:rsidRPr="006E1E1C" w:rsidRDefault="003D19DB" w:rsidP="003D19DB">
            <w:pPr>
              <w:pStyle w:val="1ffffffff"/>
              <w:spacing w:line="240" w:lineRule="auto"/>
              <w:ind w:firstLine="0"/>
              <w:rPr>
                <w:b w:val="0"/>
                <w:bCs/>
                <w:sz w:val="22"/>
                <w:szCs w:val="22"/>
              </w:rPr>
            </w:pPr>
            <w:r w:rsidRPr="006E1E1C">
              <w:rPr>
                <w:b w:val="0"/>
                <w:bCs/>
                <w:sz w:val="22"/>
                <w:szCs w:val="22"/>
              </w:rPr>
              <w:t>Павлово</w:t>
            </w:r>
          </w:p>
        </w:tc>
        <w:tc>
          <w:tcPr>
            <w:tcW w:w="2693" w:type="dxa"/>
          </w:tcPr>
          <w:p w14:paraId="22A77C66" w14:textId="6800ADF1" w:rsidR="003D19DB" w:rsidRPr="006E1E1C" w:rsidRDefault="003D19DB" w:rsidP="003D19DB">
            <w:pPr>
              <w:pStyle w:val="1ffffffff"/>
              <w:spacing w:line="240" w:lineRule="auto"/>
              <w:ind w:firstLine="0"/>
              <w:rPr>
                <w:b w:val="0"/>
                <w:bCs/>
                <w:sz w:val="22"/>
                <w:szCs w:val="22"/>
              </w:rPr>
            </w:pPr>
            <w:r w:rsidRPr="006E1E1C">
              <w:rPr>
                <w:b w:val="0"/>
                <w:bCs/>
                <w:sz w:val="22"/>
                <w:szCs w:val="22"/>
              </w:rPr>
              <w:t>В 5,0 км ЗСЗ д. Першинская в 26 км ЮВ п. Коноша, в кв.13 Хмельницкого л/</w:t>
            </w:r>
            <w:proofErr w:type="spellStart"/>
            <w:r w:rsidRPr="006E1E1C">
              <w:rPr>
                <w:b w:val="0"/>
                <w:bCs/>
                <w:sz w:val="22"/>
                <w:szCs w:val="22"/>
              </w:rPr>
              <w:t>ва</w:t>
            </w:r>
            <w:proofErr w:type="spellEnd"/>
            <w:r w:rsidRPr="006E1E1C">
              <w:rPr>
                <w:b w:val="0"/>
                <w:bCs/>
                <w:sz w:val="22"/>
                <w:szCs w:val="22"/>
              </w:rPr>
              <w:t xml:space="preserve"> </w:t>
            </w:r>
            <w:proofErr w:type="spellStart"/>
            <w:r w:rsidRPr="006E1E1C">
              <w:rPr>
                <w:b w:val="0"/>
                <w:bCs/>
                <w:sz w:val="22"/>
                <w:szCs w:val="22"/>
              </w:rPr>
              <w:t>Коношского</w:t>
            </w:r>
            <w:proofErr w:type="spellEnd"/>
            <w:r w:rsidRPr="006E1E1C">
              <w:rPr>
                <w:b w:val="0"/>
                <w:bCs/>
                <w:sz w:val="22"/>
                <w:szCs w:val="22"/>
              </w:rPr>
              <w:t xml:space="preserve"> </w:t>
            </w:r>
            <w:proofErr w:type="spellStart"/>
            <w:r w:rsidRPr="006E1E1C">
              <w:rPr>
                <w:b w:val="0"/>
                <w:bCs/>
                <w:sz w:val="22"/>
                <w:szCs w:val="22"/>
              </w:rPr>
              <w:t>мехлесхоза</w:t>
            </w:r>
            <w:proofErr w:type="spellEnd"/>
          </w:p>
        </w:tc>
        <w:tc>
          <w:tcPr>
            <w:tcW w:w="701" w:type="dxa"/>
            <w:gridSpan w:val="2"/>
          </w:tcPr>
          <w:p w14:paraId="0E5C09BC" w14:textId="45AD507A" w:rsidR="003D19DB" w:rsidRPr="006E1E1C" w:rsidRDefault="003D19DB" w:rsidP="003D19DB">
            <w:pPr>
              <w:pStyle w:val="1ffffffff"/>
              <w:spacing w:line="240" w:lineRule="auto"/>
              <w:ind w:firstLine="0"/>
              <w:rPr>
                <w:b w:val="0"/>
                <w:bCs/>
                <w:sz w:val="22"/>
                <w:szCs w:val="22"/>
              </w:rPr>
            </w:pPr>
            <w:r w:rsidRPr="006E1E1C">
              <w:rPr>
                <w:b w:val="0"/>
                <w:bCs/>
                <w:sz w:val="22"/>
                <w:szCs w:val="22"/>
              </w:rPr>
              <w:t>60</w:t>
            </w:r>
          </w:p>
        </w:tc>
        <w:tc>
          <w:tcPr>
            <w:tcW w:w="610" w:type="dxa"/>
            <w:gridSpan w:val="2"/>
          </w:tcPr>
          <w:p w14:paraId="7BEE1901" w14:textId="6C0B3227" w:rsidR="003D19DB" w:rsidRPr="006E1E1C" w:rsidRDefault="003D19DB" w:rsidP="003D19DB">
            <w:pPr>
              <w:pStyle w:val="1ffffffff"/>
              <w:spacing w:line="240" w:lineRule="auto"/>
              <w:ind w:firstLine="0"/>
              <w:rPr>
                <w:b w:val="0"/>
                <w:bCs/>
                <w:sz w:val="22"/>
                <w:szCs w:val="22"/>
              </w:rPr>
            </w:pPr>
            <w:r w:rsidRPr="006E1E1C">
              <w:rPr>
                <w:b w:val="0"/>
                <w:bCs/>
                <w:sz w:val="22"/>
                <w:szCs w:val="22"/>
              </w:rPr>
              <w:t>54</w:t>
            </w:r>
          </w:p>
        </w:tc>
        <w:tc>
          <w:tcPr>
            <w:tcW w:w="661" w:type="dxa"/>
          </w:tcPr>
          <w:p w14:paraId="784245E7" w14:textId="2167A2E7"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538" w:type="dxa"/>
            <w:gridSpan w:val="2"/>
          </w:tcPr>
          <w:p w14:paraId="2180A994" w14:textId="1E025F94" w:rsidR="003D19DB" w:rsidRPr="006E1E1C" w:rsidRDefault="003D19DB" w:rsidP="003D19DB">
            <w:pPr>
              <w:pStyle w:val="1ffffffff"/>
              <w:spacing w:line="240" w:lineRule="auto"/>
              <w:ind w:firstLine="0"/>
              <w:rPr>
                <w:b w:val="0"/>
                <w:bCs/>
                <w:sz w:val="22"/>
                <w:szCs w:val="22"/>
              </w:rPr>
            </w:pPr>
            <w:r w:rsidRPr="006E1E1C">
              <w:rPr>
                <w:b w:val="0"/>
                <w:bCs/>
                <w:sz w:val="22"/>
                <w:szCs w:val="22"/>
              </w:rPr>
              <w:t>40</w:t>
            </w:r>
          </w:p>
        </w:tc>
        <w:tc>
          <w:tcPr>
            <w:tcW w:w="561" w:type="dxa"/>
            <w:gridSpan w:val="2"/>
          </w:tcPr>
          <w:p w14:paraId="5FF65394" w14:textId="5854EB98" w:rsidR="003D19DB" w:rsidRPr="006E1E1C" w:rsidRDefault="003D19DB" w:rsidP="003D19DB">
            <w:pPr>
              <w:pStyle w:val="1ffffffff"/>
              <w:spacing w:line="240" w:lineRule="auto"/>
              <w:ind w:firstLine="0"/>
              <w:rPr>
                <w:b w:val="0"/>
                <w:bCs/>
                <w:sz w:val="22"/>
                <w:szCs w:val="22"/>
              </w:rPr>
            </w:pPr>
            <w:r w:rsidRPr="006E1E1C">
              <w:rPr>
                <w:b w:val="0"/>
                <w:bCs/>
                <w:sz w:val="22"/>
                <w:szCs w:val="22"/>
              </w:rPr>
              <w:t>45</w:t>
            </w:r>
          </w:p>
        </w:tc>
        <w:tc>
          <w:tcPr>
            <w:tcW w:w="615" w:type="dxa"/>
            <w:gridSpan w:val="2"/>
          </w:tcPr>
          <w:p w14:paraId="07F1332E" w14:textId="25734A32"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1366" w:type="dxa"/>
            <w:gridSpan w:val="2"/>
          </w:tcPr>
          <w:p w14:paraId="4B451A17" w14:textId="2FAB40ED" w:rsidR="003D19DB" w:rsidRPr="006E1E1C" w:rsidRDefault="003D19DB" w:rsidP="003D19DB">
            <w:pPr>
              <w:pStyle w:val="1ffffffff"/>
              <w:spacing w:line="240" w:lineRule="auto"/>
              <w:ind w:firstLine="0"/>
              <w:rPr>
                <w:b w:val="0"/>
                <w:bCs/>
                <w:sz w:val="22"/>
                <w:szCs w:val="22"/>
              </w:rPr>
            </w:pPr>
            <w:r w:rsidRPr="006E1E1C">
              <w:rPr>
                <w:b w:val="0"/>
                <w:bCs/>
                <w:sz w:val="22"/>
                <w:szCs w:val="22"/>
              </w:rPr>
              <w:t>220,0-С1</w:t>
            </w:r>
          </w:p>
        </w:tc>
        <w:tc>
          <w:tcPr>
            <w:tcW w:w="1134" w:type="dxa"/>
            <w:gridSpan w:val="2"/>
          </w:tcPr>
          <w:p w14:paraId="3506CEE8" w14:textId="4548B1BB" w:rsidR="003D19DB" w:rsidRPr="006E1E1C" w:rsidRDefault="003D19DB" w:rsidP="003D19DB">
            <w:pPr>
              <w:pStyle w:val="1ffffffff"/>
              <w:spacing w:line="240" w:lineRule="auto"/>
              <w:ind w:firstLine="0"/>
              <w:rPr>
                <w:b w:val="0"/>
                <w:bCs/>
                <w:sz w:val="22"/>
                <w:szCs w:val="22"/>
              </w:rPr>
            </w:pPr>
            <w:r w:rsidRPr="006E1E1C">
              <w:rPr>
                <w:b w:val="0"/>
                <w:bCs/>
                <w:sz w:val="22"/>
                <w:szCs w:val="22"/>
              </w:rPr>
              <w:t>Пески строительные</w:t>
            </w:r>
          </w:p>
        </w:tc>
        <w:tc>
          <w:tcPr>
            <w:tcW w:w="1268" w:type="dxa"/>
            <w:gridSpan w:val="3"/>
          </w:tcPr>
          <w:p w14:paraId="613C58FF" w14:textId="292E217E" w:rsidR="003D19DB" w:rsidRPr="006E1E1C" w:rsidRDefault="003D19DB" w:rsidP="003D19DB">
            <w:pPr>
              <w:pStyle w:val="1ffffffff"/>
              <w:spacing w:line="240" w:lineRule="auto"/>
              <w:ind w:firstLine="0"/>
              <w:rPr>
                <w:b w:val="0"/>
                <w:bCs/>
                <w:sz w:val="22"/>
                <w:szCs w:val="22"/>
              </w:rPr>
            </w:pPr>
            <w:r w:rsidRPr="006E1E1C">
              <w:rPr>
                <w:b w:val="0"/>
                <w:bCs/>
                <w:sz w:val="22"/>
                <w:szCs w:val="22"/>
              </w:rPr>
              <w:t>АРХ 00390 ТЭ</w:t>
            </w:r>
          </w:p>
        </w:tc>
        <w:tc>
          <w:tcPr>
            <w:tcW w:w="1335" w:type="dxa"/>
          </w:tcPr>
          <w:p w14:paraId="632F09BF" w14:textId="2B5EAF1A" w:rsidR="003D19DB" w:rsidRPr="006E1E1C" w:rsidRDefault="003D19DB" w:rsidP="003D19DB">
            <w:pPr>
              <w:pStyle w:val="1ffffffff"/>
              <w:spacing w:line="240" w:lineRule="auto"/>
              <w:ind w:firstLine="0"/>
              <w:rPr>
                <w:b w:val="0"/>
                <w:bCs/>
                <w:sz w:val="22"/>
                <w:szCs w:val="22"/>
              </w:rPr>
            </w:pPr>
            <w:proofErr w:type="spellStart"/>
            <w:r w:rsidRPr="006E1E1C">
              <w:rPr>
                <w:b w:val="0"/>
                <w:bCs/>
                <w:sz w:val="22"/>
                <w:szCs w:val="22"/>
              </w:rPr>
              <w:t>Плесецкое</w:t>
            </w:r>
            <w:proofErr w:type="spellEnd"/>
            <w:r w:rsidRPr="006E1E1C">
              <w:rPr>
                <w:b w:val="0"/>
                <w:bCs/>
                <w:sz w:val="22"/>
                <w:szCs w:val="22"/>
              </w:rPr>
              <w:t xml:space="preserve"> дорожное управление, АО</w:t>
            </w:r>
          </w:p>
        </w:tc>
      </w:tr>
      <w:tr w:rsidR="003D19DB" w:rsidRPr="006E1E1C" w14:paraId="129659E3" w14:textId="77777777" w:rsidTr="003D19DB">
        <w:tc>
          <w:tcPr>
            <w:tcW w:w="562" w:type="dxa"/>
            <w:gridSpan w:val="2"/>
          </w:tcPr>
          <w:p w14:paraId="1904FE14" w14:textId="2D03230C" w:rsidR="003D19DB" w:rsidRPr="006E1E1C" w:rsidRDefault="003D19DB" w:rsidP="003D19DB">
            <w:pPr>
              <w:pStyle w:val="1ffffffff"/>
              <w:spacing w:line="240" w:lineRule="auto"/>
              <w:ind w:firstLine="0"/>
              <w:rPr>
                <w:b w:val="0"/>
                <w:bCs/>
                <w:sz w:val="22"/>
                <w:szCs w:val="22"/>
              </w:rPr>
            </w:pPr>
            <w:r w:rsidRPr="006E1E1C">
              <w:rPr>
                <w:b w:val="0"/>
                <w:bCs/>
                <w:sz w:val="22"/>
                <w:szCs w:val="22"/>
              </w:rPr>
              <w:t>2</w:t>
            </w:r>
          </w:p>
        </w:tc>
        <w:tc>
          <w:tcPr>
            <w:tcW w:w="567" w:type="dxa"/>
            <w:gridSpan w:val="2"/>
          </w:tcPr>
          <w:p w14:paraId="6F94045A" w14:textId="7D1DDCF9" w:rsidR="003D19DB" w:rsidRPr="006E1E1C" w:rsidRDefault="003D19DB" w:rsidP="003D19DB">
            <w:pPr>
              <w:pStyle w:val="1ffffffff"/>
              <w:spacing w:line="240" w:lineRule="auto"/>
              <w:ind w:firstLine="0"/>
              <w:rPr>
                <w:b w:val="0"/>
                <w:bCs/>
                <w:sz w:val="22"/>
                <w:szCs w:val="22"/>
              </w:rPr>
            </w:pPr>
            <w:r w:rsidRPr="006E1E1C">
              <w:rPr>
                <w:b w:val="0"/>
                <w:bCs/>
                <w:sz w:val="22"/>
                <w:szCs w:val="22"/>
              </w:rPr>
              <w:t>164</w:t>
            </w:r>
          </w:p>
        </w:tc>
        <w:tc>
          <w:tcPr>
            <w:tcW w:w="2268" w:type="dxa"/>
            <w:gridSpan w:val="2"/>
          </w:tcPr>
          <w:p w14:paraId="1C77EEA7" w14:textId="7DB34845" w:rsidR="003D19DB" w:rsidRPr="006E1E1C" w:rsidRDefault="003D19DB" w:rsidP="003D19DB">
            <w:pPr>
              <w:pStyle w:val="1ffffffff"/>
              <w:spacing w:line="240" w:lineRule="auto"/>
              <w:ind w:firstLine="0"/>
              <w:rPr>
                <w:b w:val="0"/>
                <w:bCs/>
                <w:sz w:val="22"/>
                <w:szCs w:val="22"/>
              </w:rPr>
            </w:pPr>
            <w:proofErr w:type="spellStart"/>
            <w:r w:rsidRPr="006E1E1C">
              <w:rPr>
                <w:b w:val="0"/>
                <w:bCs/>
                <w:sz w:val="22"/>
                <w:szCs w:val="22"/>
              </w:rPr>
              <w:t>Киселево</w:t>
            </w:r>
            <w:proofErr w:type="spellEnd"/>
          </w:p>
        </w:tc>
        <w:tc>
          <w:tcPr>
            <w:tcW w:w="2693" w:type="dxa"/>
          </w:tcPr>
          <w:p w14:paraId="400B3D2E" w14:textId="61E87D2B" w:rsidR="003D19DB" w:rsidRPr="006E1E1C" w:rsidRDefault="003D19DB" w:rsidP="003D19DB">
            <w:pPr>
              <w:pStyle w:val="1ffffffff"/>
              <w:spacing w:line="240" w:lineRule="auto"/>
              <w:ind w:firstLine="0"/>
              <w:rPr>
                <w:b w:val="0"/>
                <w:bCs/>
                <w:sz w:val="22"/>
                <w:szCs w:val="22"/>
              </w:rPr>
            </w:pPr>
            <w:r w:rsidRPr="006E1E1C">
              <w:rPr>
                <w:b w:val="0"/>
                <w:bCs/>
                <w:sz w:val="22"/>
                <w:szCs w:val="22"/>
              </w:rPr>
              <w:t xml:space="preserve">В 14 км ЮВ п. Коноша, в 7 км СВ д. </w:t>
            </w:r>
            <w:proofErr w:type="spellStart"/>
            <w:r w:rsidRPr="006E1E1C">
              <w:rPr>
                <w:b w:val="0"/>
                <w:bCs/>
                <w:sz w:val="22"/>
                <w:szCs w:val="22"/>
              </w:rPr>
              <w:t>Чублак</w:t>
            </w:r>
            <w:proofErr w:type="spellEnd"/>
            <w:r w:rsidRPr="006E1E1C">
              <w:rPr>
                <w:b w:val="0"/>
                <w:bCs/>
                <w:sz w:val="22"/>
                <w:szCs w:val="22"/>
              </w:rPr>
              <w:t xml:space="preserve">, на землях </w:t>
            </w:r>
            <w:proofErr w:type="spellStart"/>
            <w:r w:rsidRPr="006E1E1C">
              <w:rPr>
                <w:b w:val="0"/>
                <w:bCs/>
                <w:sz w:val="22"/>
                <w:szCs w:val="22"/>
              </w:rPr>
              <w:t>свх</w:t>
            </w:r>
            <w:proofErr w:type="spellEnd"/>
            <w:r w:rsidRPr="006E1E1C">
              <w:rPr>
                <w:b w:val="0"/>
                <w:bCs/>
                <w:sz w:val="22"/>
                <w:szCs w:val="22"/>
              </w:rPr>
              <w:t>. «</w:t>
            </w:r>
            <w:proofErr w:type="spellStart"/>
            <w:r w:rsidRPr="006E1E1C">
              <w:rPr>
                <w:b w:val="0"/>
                <w:bCs/>
                <w:sz w:val="22"/>
                <w:szCs w:val="22"/>
              </w:rPr>
              <w:t>Коношский</w:t>
            </w:r>
            <w:proofErr w:type="spellEnd"/>
            <w:r w:rsidRPr="006E1E1C">
              <w:rPr>
                <w:b w:val="0"/>
                <w:bCs/>
                <w:sz w:val="22"/>
                <w:szCs w:val="22"/>
              </w:rPr>
              <w:t>»</w:t>
            </w:r>
          </w:p>
        </w:tc>
        <w:tc>
          <w:tcPr>
            <w:tcW w:w="701" w:type="dxa"/>
            <w:gridSpan w:val="2"/>
          </w:tcPr>
          <w:p w14:paraId="0A36F69D" w14:textId="6A7034D6" w:rsidR="003D19DB" w:rsidRPr="006E1E1C" w:rsidRDefault="003D19DB" w:rsidP="003D19DB">
            <w:pPr>
              <w:pStyle w:val="1ffffffff"/>
              <w:spacing w:line="240" w:lineRule="auto"/>
              <w:ind w:firstLine="0"/>
              <w:rPr>
                <w:b w:val="0"/>
                <w:bCs/>
                <w:sz w:val="22"/>
                <w:szCs w:val="22"/>
              </w:rPr>
            </w:pPr>
            <w:r w:rsidRPr="006E1E1C">
              <w:rPr>
                <w:b w:val="0"/>
                <w:bCs/>
                <w:sz w:val="22"/>
                <w:szCs w:val="22"/>
              </w:rPr>
              <w:t>60</w:t>
            </w:r>
          </w:p>
        </w:tc>
        <w:tc>
          <w:tcPr>
            <w:tcW w:w="610" w:type="dxa"/>
            <w:gridSpan w:val="2"/>
          </w:tcPr>
          <w:p w14:paraId="799FA3E6" w14:textId="6DA7DF04" w:rsidR="003D19DB" w:rsidRPr="006E1E1C" w:rsidRDefault="003D19DB" w:rsidP="003D19DB">
            <w:pPr>
              <w:pStyle w:val="1ffffffff"/>
              <w:spacing w:line="240" w:lineRule="auto"/>
              <w:ind w:firstLine="0"/>
              <w:rPr>
                <w:b w:val="0"/>
                <w:bCs/>
                <w:sz w:val="22"/>
                <w:szCs w:val="22"/>
              </w:rPr>
            </w:pPr>
            <w:r w:rsidRPr="006E1E1C">
              <w:rPr>
                <w:b w:val="0"/>
                <w:bCs/>
                <w:sz w:val="22"/>
                <w:szCs w:val="22"/>
              </w:rPr>
              <w:t>53</w:t>
            </w:r>
          </w:p>
        </w:tc>
        <w:tc>
          <w:tcPr>
            <w:tcW w:w="661" w:type="dxa"/>
          </w:tcPr>
          <w:p w14:paraId="7C5F979A" w14:textId="5C237E29" w:rsidR="003D19DB" w:rsidRPr="006E1E1C" w:rsidRDefault="003D19DB" w:rsidP="003D19DB">
            <w:pPr>
              <w:pStyle w:val="1ffffffff"/>
              <w:spacing w:line="240" w:lineRule="auto"/>
              <w:ind w:firstLine="0"/>
              <w:rPr>
                <w:b w:val="0"/>
                <w:bCs/>
                <w:sz w:val="22"/>
                <w:szCs w:val="22"/>
              </w:rPr>
            </w:pPr>
            <w:r w:rsidRPr="006E1E1C">
              <w:rPr>
                <w:b w:val="0"/>
                <w:bCs/>
                <w:sz w:val="22"/>
                <w:szCs w:val="22"/>
              </w:rPr>
              <w:t>30</w:t>
            </w:r>
          </w:p>
        </w:tc>
        <w:tc>
          <w:tcPr>
            <w:tcW w:w="538" w:type="dxa"/>
            <w:gridSpan w:val="2"/>
          </w:tcPr>
          <w:p w14:paraId="7A47E242" w14:textId="58ABBF56" w:rsidR="003D19DB" w:rsidRPr="006E1E1C" w:rsidRDefault="003D19DB" w:rsidP="003D19DB">
            <w:pPr>
              <w:pStyle w:val="1ffffffff"/>
              <w:spacing w:line="240" w:lineRule="auto"/>
              <w:ind w:firstLine="0"/>
              <w:rPr>
                <w:b w:val="0"/>
                <w:bCs/>
                <w:sz w:val="22"/>
                <w:szCs w:val="22"/>
              </w:rPr>
            </w:pPr>
            <w:r w:rsidRPr="006E1E1C">
              <w:rPr>
                <w:b w:val="0"/>
                <w:bCs/>
                <w:sz w:val="22"/>
                <w:szCs w:val="22"/>
              </w:rPr>
              <w:t>40</w:t>
            </w:r>
          </w:p>
        </w:tc>
        <w:tc>
          <w:tcPr>
            <w:tcW w:w="561" w:type="dxa"/>
            <w:gridSpan w:val="2"/>
          </w:tcPr>
          <w:p w14:paraId="32BFECCC" w14:textId="4FD83B48" w:rsidR="003D19DB" w:rsidRPr="006E1E1C" w:rsidRDefault="003D19DB" w:rsidP="003D19DB">
            <w:pPr>
              <w:pStyle w:val="1ffffffff"/>
              <w:spacing w:line="240" w:lineRule="auto"/>
              <w:ind w:firstLine="0"/>
              <w:rPr>
                <w:b w:val="0"/>
                <w:bCs/>
                <w:sz w:val="22"/>
                <w:szCs w:val="22"/>
              </w:rPr>
            </w:pPr>
            <w:r w:rsidRPr="006E1E1C">
              <w:rPr>
                <w:b w:val="0"/>
                <w:bCs/>
                <w:sz w:val="22"/>
                <w:szCs w:val="22"/>
              </w:rPr>
              <w:t>29</w:t>
            </w:r>
          </w:p>
        </w:tc>
        <w:tc>
          <w:tcPr>
            <w:tcW w:w="615" w:type="dxa"/>
            <w:gridSpan w:val="2"/>
          </w:tcPr>
          <w:p w14:paraId="07EC1A77" w14:textId="3567085B" w:rsidR="003D19DB" w:rsidRPr="006E1E1C" w:rsidRDefault="003D19DB" w:rsidP="003D19DB">
            <w:pPr>
              <w:pStyle w:val="1ffffffff"/>
              <w:spacing w:line="240" w:lineRule="auto"/>
              <w:ind w:firstLine="0"/>
              <w:rPr>
                <w:b w:val="0"/>
                <w:bCs/>
                <w:sz w:val="22"/>
                <w:szCs w:val="22"/>
              </w:rPr>
            </w:pPr>
            <w:r w:rsidRPr="006E1E1C">
              <w:rPr>
                <w:b w:val="0"/>
                <w:bCs/>
                <w:sz w:val="22"/>
                <w:szCs w:val="22"/>
              </w:rPr>
              <w:t>30</w:t>
            </w:r>
          </w:p>
        </w:tc>
        <w:tc>
          <w:tcPr>
            <w:tcW w:w="1366" w:type="dxa"/>
            <w:gridSpan w:val="2"/>
          </w:tcPr>
          <w:p w14:paraId="07BFFE3B" w14:textId="4CB864AC" w:rsidR="003D19DB" w:rsidRPr="006E1E1C" w:rsidRDefault="003D19DB" w:rsidP="003D19DB">
            <w:pPr>
              <w:pStyle w:val="1ffffffff"/>
              <w:spacing w:line="240" w:lineRule="auto"/>
              <w:ind w:firstLine="0"/>
              <w:rPr>
                <w:b w:val="0"/>
                <w:bCs/>
                <w:sz w:val="22"/>
                <w:szCs w:val="22"/>
              </w:rPr>
            </w:pPr>
            <w:r w:rsidRPr="006E1E1C">
              <w:rPr>
                <w:b w:val="0"/>
                <w:bCs/>
                <w:sz w:val="22"/>
                <w:szCs w:val="22"/>
              </w:rPr>
              <w:t>163,43-С1</w:t>
            </w:r>
          </w:p>
        </w:tc>
        <w:tc>
          <w:tcPr>
            <w:tcW w:w="1134" w:type="dxa"/>
            <w:gridSpan w:val="2"/>
          </w:tcPr>
          <w:p w14:paraId="6B88DD58" w14:textId="58FAFD9D" w:rsidR="003D19DB" w:rsidRPr="006E1E1C" w:rsidRDefault="003D19DB" w:rsidP="003D19DB">
            <w:pPr>
              <w:pStyle w:val="1ffffffff"/>
              <w:spacing w:line="240" w:lineRule="auto"/>
              <w:ind w:firstLine="0"/>
              <w:rPr>
                <w:b w:val="0"/>
                <w:bCs/>
                <w:sz w:val="22"/>
                <w:szCs w:val="22"/>
              </w:rPr>
            </w:pPr>
            <w:proofErr w:type="spellStart"/>
            <w:r w:rsidRPr="006E1E1C">
              <w:rPr>
                <w:b w:val="0"/>
                <w:bCs/>
                <w:sz w:val="22"/>
                <w:szCs w:val="22"/>
              </w:rPr>
              <w:t>Песчано</w:t>
            </w:r>
            <w:r w:rsidRPr="006E1E1C">
              <w:rPr>
                <w:b w:val="0"/>
                <w:bCs/>
                <w:sz w:val="22"/>
                <w:szCs w:val="22"/>
              </w:rPr>
              <w:softHyphen/>
              <w:t>гравийные</w:t>
            </w:r>
            <w:proofErr w:type="spellEnd"/>
            <w:r w:rsidRPr="006E1E1C">
              <w:rPr>
                <w:b w:val="0"/>
                <w:bCs/>
                <w:sz w:val="22"/>
                <w:szCs w:val="22"/>
              </w:rPr>
              <w:t xml:space="preserve"> смеси</w:t>
            </w:r>
          </w:p>
        </w:tc>
        <w:tc>
          <w:tcPr>
            <w:tcW w:w="1268" w:type="dxa"/>
            <w:gridSpan w:val="3"/>
          </w:tcPr>
          <w:p w14:paraId="7CA076D8" w14:textId="2FE055CA"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c>
          <w:tcPr>
            <w:tcW w:w="1335" w:type="dxa"/>
          </w:tcPr>
          <w:p w14:paraId="32FC42AB" w14:textId="4C47F37C"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r>
      <w:tr w:rsidR="003D19DB" w:rsidRPr="006E1E1C" w14:paraId="195DECB0" w14:textId="77777777" w:rsidTr="003D19DB">
        <w:tc>
          <w:tcPr>
            <w:tcW w:w="562" w:type="dxa"/>
            <w:gridSpan w:val="2"/>
          </w:tcPr>
          <w:p w14:paraId="6A854785" w14:textId="6C644512" w:rsidR="003D19DB" w:rsidRPr="006E1E1C" w:rsidRDefault="003D19DB" w:rsidP="003D19DB">
            <w:pPr>
              <w:pStyle w:val="1ffffffff"/>
              <w:spacing w:line="240" w:lineRule="auto"/>
              <w:ind w:firstLine="0"/>
              <w:rPr>
                <w:b w:val="0"/>
                <w:bCs/>
                <w:sz w:val="22"/>
                <w:szCs w:val="22"/>
              </w:rPr>
            </w:pPr>
            <w:r w:rsidRPr="006E1E1C">
              <w:rPr>
                <w:b w:val="0"/>
                <w:bCs/>
                <w:sz w:val="22"/>
                <w:szCs w:val="22"/>
              </w:rPr>
              <w:t>3</w:t>
            </w:r>
          </w:p>
        </w:tc>
        <w:tc>
          <w:tcPr>
            <w:tcW w:w="567" w:type="dxa"/>
            <w:gridSpan w:val="2"/>
          </w:tcPr>
          <w:p w14:paraId="1615A537" w14:textId="2F16CF70" w:rsidR="003D19DB" w:rsidRPr="006E1E1C" w:rsidRDefault="003D19DB" w:rsidP="003D19DB">
            <w:pPr>
              <w:pStyle w:val="1ffffffff"/>
              <w:spacing w:line="240" w:lineRule="auto"/>
              <w:ind w:firstLine="0"/>
              <w:rPr>
                <w:b w:val="0"/>
                <w:bCs/>
                <w:sz w:val="22"/>
                <w:szCs w:val="22"/>
              </w:rPr>
            </w:pPr>
            <w:r w:rsidRPr="006E1E1C">
              <w:rPr>
                <w:b w:val="0"/>
                <w:bCs/>
                <w:sz w:val="22"/>
                <w:szCs w:val="22"/>
              </w:rPr>
              <w:t>171</w:t>
            </w:r>
          </w:p>
        </w:tc>
        <w:tc>
          <w:tcPr>
            <w:tcW w:w="2268" w:type="dxa"/>
            <w:gridSpan w:val="2"/>
          </w:tcPr>
          <w:p w14:paraId="576FF809" w14:textId="1920B5FC" w:rsidR="003D19DB" w:rsidRPr="006E1E1C" w:rsidRDefault="003D19DB" w:rsidP="003D19DB">
            <w:pPr>
              <w:pStyle w:val="1ffffffff"/>
              <w:spacing w:line="240" w:lineRule="auto"/>
              <w:ind w:firstLine="0"/>
              <w:rPr>
                <w:b w:val="0"/>
                <w:bCs/>
                <w:sz w:val="22"/>
                <w:szCs w:val="22"/>
              </w:rPr>
            </w:pPr>
            <w:r w:rsidRPr="006E1E1C">
              <w:rPr>
                <w:b w:val="0"/>
                <w:bCs/>
                <w:sz w:val="22"/>
                <w:szCs w:val="22"/>
              </w:rPr>
              <w:t>№1</w:t>
            </w:r>
          </w:p>
        </w:tc>
        <w:tc>
          <w:tcPr>
            <w:tcW w:w="2693" w:type="dxa"/>
          </w:tcPr>
          <w:p w14:paraId="7D8B4EED" w14:textId="16F2442A" w:rsidR="003D19DB" w:rsidRPr="006E1E1C" w:rsidRDefault="003D19DB" w:rsidP="003D19DB">
            <w:pPr>
              <w:pStyle w:val="1ffffffff"/>
              <w:spacing w:line="240" w:lineRule="auto"/>
              <w:ind w:firstLine="0"/>
              <w:rPr>
                <w:b w:val="0"/>
                <w:bCs/>
                <w:sz w:val="22"/>
                <w:szCs w:val="22"/>
              </w:rPr>
            </w:pPr>
            <w:r w:rsidRPr="006E1E1C">
              <w:rPr>
                <w:b w:val="0"/>
                <w:bCs/>
                <w:sz w:val="22"/>
                <w:szCs w:val="22"/>
              </w:rPr>
              <w:t>В 4,4 км ВЮВ п. Мирный, в 9,6 км СЗ п. Коноша</w:t>
            </w:r>
          </w:p>
        </w:tc>
        <w:tc>
          <w:tcPr>
            <w:tcW w:w="701" w:type="dxa"/>
            <w:gridSpan w:val="2"/>
          </w:tcPr>
          <w:p w14:paraId="645FDC3F" w14:textId="7F54B25C" w:rsidR="003D19DB" w:rsidRPr="006E1E1C" w:rsidRDefault="003D19DB" w:rsidP="003D19DB">
            <w:pPr>
              <w:pStyle w:val="1ffffffff"/>
              <w:spacing w:line="240" w:lineRule="auto"/>
              <w:ind w:firstLine="0"/>
              <w:rPr>
                <w:b w:val="0"/>
                <w:bCs/>
                <w:sz w:val="22"/>
                <w:szCs w:val="22"/>
              </w:rPr>
            </w:pPr>
            <w:r w:rsidRPr="006E1E1C">
              <w:rPr>
                <w:b w:val="0"/>
                <w:bCs/>
                <w:sz w:val="22"/>
                <w:szCs w:val="22"/>
              </w:rPr>
              <w:t>61</w:t>
            </w:r>
          </w:p>
        </w:tc>
        <w:tc>
          <w:tcPr>
            <w:tcW w:w="610" w:type="dxa"/>
            <w:gridSpan w:val="2"/>
          </w:tcPr>
          <w:p w14:paraId="4C914A5B" w14:textId="6F4B7D36"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661" w:type="dxa"/>
          </w:tcPr>
          <w:p w14:paraId="7CDE6D5B" w14:textId="3E0F8252" w:rsidR="003D19DB" w:rsidRPr="006E1E1C" w:rsidRDefault="003D19DB" w:rsidP="003D19DB">
            <w:pPr>
              <w:pStyle w:val="1ffffffff"/>
              <w:spacing w:line="240" w:lineRule="auto"/>
              <w:ind w:firstLine="0"/>
              <w:rPr>
                <w:b w:val="0"/>
                <w:bCs/>
                <w:sz w:val="22"/>
                <w:szCs w:val="22"/>
              </w:rPr>
            </w:pPr>
            <w:r w:rsidRPr="006E1E1C">
              <w:rPr>
                <w:b w:val="0"/>
                <w:bCs/>
                <w:sz w:val="22"/>
                <w:szCs w:val="22"/>
              </w:rPr>
              <w:t>30</w:t>
            </w:r>
          </w:p>
        </w:tc>
        <w:tc>
          <w:tcPr>
            <w:tcW w:w="538" w:type="dxa"/>
            <w:gridSpan w:val="2"/>
          </w:tcPr>
          <w:p w14:paraId="7C163643" w14:textId="74074772" w:rsidR="003D19DB" w:rsidRPr="006E1E1C" w:rsidRDefault="003D19DB" w:rsidP="003D19DB">
            <w:pPr>
              <w:pStyle w:val="1ffffffff"/>
              <w:spacing w:line="240" w:lineRule="auto"/>
              <w:ind w:firstLine="0"/>
              <w:rPr>
                <w:b w:val="0"/>
                <w:bCs/>
                <w:sz w:val="22"/>
                <w:szCs w:val="22"/>
              </w:rPr>
            </w:pPr>
            <w:r w:rsidRPr="006E1E1C">
              <w:rPr>
                <w:b w:val="0"/>
                <w:bCs/>
                <w:sz w:val="22"/>
                <w:szCs w:val="22"/>
              </w:rPr>
              <w:t>40</w:t>
            </w:r>
          </w:p>
        </w:tc>
        <w:tc>
          <w:tcPr>
            <w:tcW w:w="561" w:type="dxa"/>
            <w:gridSpan w:val="2"/>
          </w:tcPr>
          <w:p w14:paraId="7B2CB26E" w14:textId="564CE171" w:rsidR="003D19DB" w:rsidRPr="006E1E1C" w:rsidRDefault="003D19DB" w:rsidP="003D19DB">
            <w:pPr>
              <w:pStyle w:val="1ffffffff"/>
              <w:spacing w:line="240" w:lineRule="auto"/>
              <w:ind w:firstLine="0"/>
              <w:rPr>
                <w:b w:val="0"/>
                <w:bCs/>
                <w:sz w:val="22"/>
                <w:szCs w:val="22"/>
              </w:rPr>
            </w:pPr>
            <w:r w:rsidRPr="006E1E1C">
              <w:rPr>
                <w:b w:val="0"/>
                <w:bCs/>
                <w:sz w:val="22"/>
                <w:szCs w:val="22"/>
              </w:rPr>
              <w:t>30</w:t>
            </w:r>
          </w:p>
        </w:tc>
        <w:tc>
          <w:tcPr>
            <w:tcW w:w="615" w:type="dxa"/>
            <w:gridSpan w:val="2"/>
          </w:tcPr>
          <w:p w14:paraId="7CC61D2B" w14:textId="5E717DCC"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1366" w:type="dxa"/>
            <w:gridSpan w:val="2"/>
          </w:tcPr>
          <w:p w14:paraId="5759FA86" w14:textId="42F3DB78" w:rsidR="003D19DB" w:rsidRPr="006E1E1C" w:rsidRDefault="003D19DB" w:rsidP="003D19DB">
            <w:pPr>
              <w:pStyle w:val="1ffffffff"/>
              <w:spacing w:line="240" w:lineRule="auto"/>
              <w:ind w:firstLine="0"/>
              <w:rPr>
                <w:b w:val="0"/>
                <w:bCs/>
                <w:sz w:val="22"/>
                <w:szCs w:val="22"/>
              </w:rPr>
            </w:pPr>
            <w:r w:rsidRPr="006E1E1C">
              <w:rPr>
                <w:b w:val="0"/>
                <w:bCs/>
                <w:sz w:val="22"/>
                <w:szCs w:val="22"/>
              </w:rPr>
              <w:t>131,6 -С1</w:t>
            </w:r>
          </w:p>
        </w:tc>
        <w:tc>
          <w:tcPr>
            <w:tcW w:w="1134" w:type="dxa"/>
            <w:gridSpan w:val="2"/>
          </w:tcPr>
          <w:p w14:paraId="31ECC2EB" w14:textId="203754B3" w:rsidR="003D19DB" w:rsidRPr="006E1E1C" w:rsidRDefault="003D19DB" w:rsidP="003D19DB">
            <w:pPr>
              <w:pStyle w:val="1ffffffff"/>
              <w:spacing w:line="240" w:lineRule="auto"/>
              <w:ind w:firstLine="0"/>
              <w:rPr>
                <w:b w:val="0"/>
                <w:bCs/>
                <w:sz w:val="22"/>
                <w:szCs w:val="22"/>
              </w:rPr>
            </w:pPr>
            <w:proofErr w:type="spellStart"/>
            <w:r w:rsidRPr="006E1E1C">
              <w:rPr>
                <w:b w:val="0"/>
                <w:bCs/>
                <w:sz w:val="22"/>
                <w:szCs w:val="22"/>
              </w:rPr>
              <w:t>Песчано</w:t>
            </w:r>
            <w:r w:rsidRPr="006E1E1C">
              <w:rPr>
                <w:b w:val="0"/>
                <w:bCs/>
                <w:sz w:val="22"/>
                <w:szCs w:val="22"/>
              </w:rPr>
              <w:softHyphen/>
              <w:t>гравийные</w:t>
            </w:r>
            <w:proofErr w:type="spellEnd"/>
            <w:r w:rsidRPr="006E1E1C">
              <w:rPr>
                <w:b w:val="0"/>
                <w:bCs/>
                <w:sz w:val="22"/>
                <w:szCs w:val="22"/>
              </w:rPr>
              <w:t xml:space="preserve"> смеси</w:t>
            </w:r>
          </w:p>
        </w:tc>
        <w:tc>
          <w:tcPr>
            <w:tcW w:w="1268" w:type="dxa"/>
            <w:gridSpan w:val="3"/>
          </w:tcPr>
          <w:p w14:paraId="62FE7BD9" w14:textId="05B92329"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c>
          <w:tcPr>
            <w:tcW w:w="1335" w:type="dxa"/>
          </w:tcPr>
          <w:p w14:paraId="57E222CD" w14:textId="2A867DFD"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r>
      <w:tr w:rsidR="003D19DB" w:rsidRPr="006E1E1C" w14:paraId="4D5E3352" w14:textId="77777777" w:rsidTr="00A079DF">
        <w:tc>
          <w:tcPr>
            <w:tcW w:w="14879" w:type="dxa"/>
            <w:gridSpan w:val="26"/>
          </w:tcPr>
          <w:p w14:paraId="78D63939" w14:textId="77777777" w:rsidR="003D19DB" w:rsidRPr="006E1E1C" w:rsidRDefault="003D19DB" w:rsidP="00A079DF">
            <w:pPr>
              <w:pStyle w:val="1ffffffff"/>
              <w:spacing w:line="240" w:lineRule="auto"/>
              <w:ind w:firstLine="0"/>
              <w:rPr>
                <w:sz w:val="22"/>
                <w:szCs w:val="22"/>
              </w:rPr>
            </w:pPr>
            <w:bookmarkStart w:id="22" w:name="_Hlk55826796"/>
            <w:bookmarkEnd w:id="21"/>
            <w:r w:rsidRPr="006E1E1C">
              <w:rPr>
                <w:sz w:val="22"/>
                <w:szCs w:val="22"/>
              </w:rPr>
              <w:t>Месторождения торфа</w:t>
            </w:r>
          </w:p>
        </w:tc>
      </w:tr>
      <w:tr w:rsidR="003D19DB" w:rsidRPr="006E1E1C" w14:paraId="7A770FD8" w14:textId="77777777" w:rsidTr="00A079DF">
        <w:tc>
          <w:tcPr>
            <w:tcW w:w="503" w:type="dxa"/>
            <w:vMerge w:val="restart"/>
          </w:tcPr>
          <w:p w14:paraId="31E3B51F" w14:textId="77777777" w:rsidR="003D19DB" w:rsidRPr="006E1E1C" w:rsidRDefault="003D19DB" w:rsidP="00A079DF">
            <w:pPr>
              <w:pStyle w:val="1ffffffff"/>
              <w:spacing w:line="240" w:lineRule="auto"/>
              <w:ind w:firstLine="0"/>
              <w:rPr>
                <w:sz w:val="22"/>
                <w:szCs w:val="22"/>
              </w:rPr>
            </w:pPr>
            <w:r w:rsidRPr="006E1E1C">
              <w:rPr>
                <w:sz w:val="22"/>
                <w:szCs w:val="22"/>
              </w:rPr>
              <w:t>№ п/п</w:t>
            </w:r>
          </w:p>
        </w:tc>
        <w:tc>
          <w:tcPr>
            <w:tcW w:w="620" w:type="dxa"/>
            <w:gridSpan w:val="2"/>
            <w:vMerge w:val="restart"/>
          </w:tcPr>
          <w:p w14:paraId="07A8220F" w14:textId="77777777" w:rsidR="003D19DB" w:rsidRPr="006E1E1C" w:rsidRDefault="003D19DB" w:rsidP="00A079DF">
            <w:pPr>
              <w:pStyle w:val="1ffffffff"/>
              <w:spacing w:line="240" w:lineRule="auto"/>
              <w:ind w:firstLine="0"/>
              <w:rPr>
                <w:sz w:val="22"/>
                <w:szCs w:val="22"/>
              </w:rPr>
            </w:pPr>
            <w:r w:rsidRPr="006E1E1C">
              <w:rPr>
                <w:sz w:val="22"/>
                <w:szCs w:val="22"/>
              </w:rPr>
              <w:t>№ п/п</w:t>
            </w:r>
          </w:p>
        </w:tc>
        <w:tc>
          <w:tcPr>
            <w:tcW w:w="2201" w:type="dxa"/>
            <w:gridSpan w:val="2"/>
            <w:vMerge w:val="restart"/>
          </w:tcPr>
          <w:p w14:paraId="582F4AFA" w14:textId="77777777" w:rsidR="003D19DB" w:rsidRPr="006E1E1C" w:rsidRDefault="003D19DB" w:rsidP="00A079DF">
            <w:pPr>
              <w:pStyle w:val="1ffffffff"/>
              <w:spacing w:line="240" w:lineRule="auto"/>
              <w:ind w:firstLine="0"/>
              <w:rPr>
                <w:sz w:val="22"/>
                <w:szCs w:val="22"/>
              </w:rPr>
            </w:pPr>
            <w:r w:rsidRPr="006E1E1C">
              <w:rPr>
                <w:sz w:val="22"/>
                <w:szCs w:val="22"/>
              </w:rPr>
              <w:t>Название месторождения</w:t>
            </w:r>
          </w:p>
        </w:tc>
        <w:tc>
          <w:tcPr>
            <w:tcW w:w="2767" w:type="dxa"/>
            <w:gridSpan w:val="2"/>
            <w:vMerge w:val="restart"/>
          </w:tcPr>
          <w:p w14:paraId="295C3522" w14:textId="77777777" w:rsidR="003D19DB" w:rsidRPr="006E1E1C" w:rsidRDefault="003D19DB" w:rsidP="00A079DF">
            <w:pPr>
              <w:pStyle w:val="1ffffffff"/>
              <w:spacing w:line="240" w:lineRule="auto"/>
              <w:ind w:firstLine="0"/>
              <w:rPr>
                <w:sz w:val="22"/>
                <w:szCs w:val="22"/>
              </w:rPr>
            </w:pPr>
            <w:r w:rsidRPr="006E1E1C">
              <w:rPr>
                <w:sz w:val="22"/>
                <w:szCs w:val="22"/>
              </w:rPr>
              <w:t>Географическая привязка</w:t>
            </w:r>
          </w:p>
        </w:tc>
        <w:tc>
          <w:tcPr>
            <w:tcW w:w="3713" w:type="dxa"/>
            <w:gridSpan w:val="12"/>
          </w:tcPr>
          <w:p w14:paraId="516F2ACC" w14:textId="77777777" w:rsidR="003D19DB" w:rsidRPr="006E1E1C" w:rsidRDefault="003D19DB" w:rsidP="00A079DF">
            <w:pPr>
              <w:pStyle w:val="1ffffffff"/>
              <w:spacing w:line="240" w:lineRule="auto"/>
              <w:ind w:firstLine="0"/>
              <w:rPr>
                <w:sz w:val="22"/>
                <w:szCs w:val="22"/>
              </w:rPr>
            </w:pPr>
            <w:r w:rsidRPr="006E1E1C">
              <w:rPr>
                <w:sz w:val="22"/>
                <w:szCs w:val="22"/>
              </w:rPr>
              <w:t>Географические координаты месторождения</w:t>
            </w:r>
          </w:p>
        </w:tc>
        <w:tc>
          <w:tcPr>
            <w:tcW w:w="1411" w:type="dxa"/>
            <w:gridSpan w:val="2"/>
            <w:vMerge w:val="restart"/>
          </w:tcPr>
          <w:p w14:paraId="30C9BEF5" w14:textId="77777777" w:rsidR="003D19DB" w:rsidRPr="006E1E1C" w:rsidRDefault="003D19DB" w:rsidP="00A079DF">
            <w:pPr>
              <w:pStyle w:val="1ffffffff"/>
              <w:spacing w:line="240" w:lineRule="auto"/>
              <w:ind w:firstLine="0"/>
              <w:rPr>
                <w:sz w:val="22"/>
                <w:szCs w:val="22"/>
              </w:rPr>
            </w:pPr>
            <w:r w:rsidRPr="006E1E1C">
              <w:rPr>
                <w:sz w:val="22"/>
                <w:szCs w:val="22"/>
              </w:rPr>
              <w:t>Количество и категория утв. запасов, тыс. т</w:t>
            </w:r>
          </w:p>
        </w:tc>
        <w:tc>
          <w:tcPr>
            <w:tcW w:w="1108" w:type="dxa"/>
            <w:gridSpan w:val="2"/>
            <w:vMerge w:val="restart"/>
          </w:tcPr>
          <w:p w14:paraId="46AF9798" w14:textId="77777777" w:rsidR="003D19DB" w:rsidRPr="006E1E1C" w:rsidRDefault="003D19DB" w:rsidP="00A079DF">
            <w:pPr>
              <w:pStyle w:val="1ffffffff"/>
              <w:spacing w:line="240" w:lineRule="auto"/>
              <w:ind w:firstLine="0"/>
              <w:rPr>
                <w:sz w:val="22"/>
                <w:szCs w:val="22"/>
              </w:rPr>
            </w:pPr>
            <w:r w:rsidRPr="006E1E1C">
              <w:rPr>
                <w:sz w:val="22"/>
                <w:szCs w:val="22"/>
              </w:rPr>
              <w:t>Тип ПИ</w:t>
            </w:r>
          </w:p>
        </w:tc>
        <w:tc>
          <w:tcPr>
            <w:tcW w:w="1113" w:type="dxa"/>
            <w:vMerge w:val="restart"/>
          </w:tcPr>
          <w:p w14:paraId="59576CD9" w14:textId="77777777" w:rsidR="003D19DB" w:rsidRPr="006E1E1C" w:rsidRDefault="003D19DB" w:rsidP="00A079DF">
            <w:pPr>
              <w:pStyle w:val="1ffffffff"/>
              <w:spacing w:line="240" w:lineRule="auto"/>
              <w:ind w:firstLine="0"/>
              <w:rPr>
                <w:sz w:val="22"/>
                <w:szCs w:val="22"/>
              </w:rPr>
            </w:pPr>
            <w:r w:rsidRPr="006E1E1C">
              <w:rPr>
                <w:sz w:val="22"/>
                <w:szCs w:val="22"/>
              </w:rPr>
              <w:t>Лицензия</w:t>
            </w:r>
          </w:p>
        </w:tc>
        <w:tc>
          <w:tcPr>
            <w:tcW w:w="1443" w:type="dxa"/>
            <w:gridSpan w:val="2"/>
            <w:vMerge w:val="restart"/>
          </w:tcPr>
          <w:p w14:paraId="09F79761" w14:textId="77777777" w:rsidR="003D19DB" w:rsidRPr="006E1E1C" w:rsidRDefault="003D19DB" w:rsidP="00A079DF">
            <w:pPr>
              <w:pStyle w:val="1ffffffff"/>
              <w:spacing w:line="240" w:lineRule="auto"/>
              <w:ind w:firstLine="0"/>
              <w:rPr>
                <w:sz w:val="22"/>
                <w:szCs w:val="22"/>
              </w:rPr>
            </w:pPr>
            <w:r w:rsidRPr="006E1E1C">
              <w:rPr>
                <w:sz w:val="22"/>
                <w:szCs w:val="22"/>
              </w:rPr>
              <w:t>Предприятие</w:t>
            </w:r>
          </w:p>
        </w:tc>
      </w:tr>
      <w:tr w:rsidR="003D19DB" w:rsidRPr="006E1E1C" w14:paraId="7CB45E43" w14:textId="77777777" w:rsidTr="00A079DF">
        <w:tc>
          <w:tcPr>
            <w:tcW w:w="503" w:type="dxa"/>
            <w:vMerge/>
          </w:tcPr>
          <w:p w14:paraId="44A7C6BB" w14:textId="77777777" w:rsidR="003D19DB" w:rsidRPr="006E1E1C" w:rsidRDefault="003D19DB" w:rsidP="00A079DF">
            <w:pPr>
              <w:pStyle w:val="1ffffffff"/>
              <w:spacing w:line="240" w:lineRule="auto"/>
              <w:ind w:firstLine="0"/>
              <w:rPr>
                <w:b w:val="0"/>
                <w:bCs/>
                <w:sz w:val="22"/>
                <w:szCs w:val="22"/>
              </w:rPr>
            </w:pPr>
          </w:p>
        </w:tc>
        <w:tc>
          <w:tcPr>
            <w:tcW w:w="620" w:type="dxa"/>
            <w:gridSpan w:val="2"/>
            <w:vMerge/>
          </w:tcPr>
          <w:p w14:paraId="737FD81C" w14:textId="77777777" w:rsidR="003D19DB" w:rsidRPr="006E1E1C" w:rsidRDefault="003D19DB" w:rsidP="00A079DF">
            <w:pPr>
              <w:pStyle w:val="1ffffffff"/>
              <w:spacing w:line="240" w:lineRule="auto"/>
              <w:ind w:firstLine="0"/>
              <w:rPr>
                <w:b w:val="0"/>
                <w:bCs/>
                <w:sz w:val="22"/>
                <w:szCs w:val="22"/>
              </w:rPr>
            </w:pPr>
          </w:p>
        </w:tc>
        <w:tc>
          <w:tcPr>
            <w:tcW w:w="2201" w:type="dxa"/>
            <w:gridSpan w:val="2"/>
            <w:vMerge/>
          </w:tcPr>
          <w:p w14:paraId="0A92A4C2" w14:textId="77777777" w:rsidR="003D19DB" w:rsidRPr="006E1E1C" w:rsidRDefault="003D19DB" w:rsidP="00A079DF">
            <w:pPr>
              <w:pStyle w:val="1ffffffff"/>
              <w:spacing w:line="240" w:lineRule="auto"/>
              <w:ind w:firstLine="0"/>
              <w:rPr>
                <w:b w:val="0"/>
                <w:bCs/>
                <w:sz w:val="22"/>
                <w:szCs w:val="22"/>
              </w:rPr>
            </w:pPr>
          </w:p>
        </w:tc>
        <w:tc>
          <w:tcPr>
            <w:tcW w:w="2767" w:type="dxa"/>
            <w:gridSpan w:val="2"/>
            <w:vMerge/>
          </w:tcPr>
          <w:p w14:paraId="36C7603F" w14:textId="77777777" w:rsidR="003D19DB" w:rsidRPr="006E1E1C" w:rsidRDefault="003D19DB" w:rsidP="00A079DF">
            <w:pPr>
              <w:pStyle w:val="1ffffffff"/>
              <w:spacing w:line="240" w:lineRule="auto"/>
              <w:ind w:firstLine="0"/>
              <w:rPr>
                <w:b w:val="0"/>
                <w:bCs/>
                <w:sz w:val="22"/>
                <w:szCs w:val="22"/>
              </w:rPr>
            </w:pPr>
          </w:p>
        </w:tc>
        <w:tc>
          <w:tcPr>
            <w:tcW w:w="658" w:type="dxa"/>
          </w:tcPr>
          <w:p w14:paraId="19C42C74" w14:textId="77777777" w:rsidR="003D19DB" w:rsidRPr="006E1E1C" w:rsidRDefault="003D19DB" w:rsidP="00A079DF">
            <w:pPr>
              <w:pStyle w:val="1ffffffff"/>
              <w:spacing w:line="240" w:lineRule="auto"/>
              <w:ind w:firstLine="0"/>
              <w:rPr>
                <w:sz w:val="22"/>
                <w:szCs w:val="22"/>
              </w:rPr>
            </w:pPr>
            <w:r w:rsidRPr="006E1E1C">
              <w:rPr>
                <w:sz w:val="22"/>
                <w:szCs w:val="22"/>
              </w:rPr>
              <w:t xml:space="preserve">СШ, </w:t>
            </w:r>
            <w:proofErr w:type="spellStart"/>
            <w:r w:rsidRPr="006E1E1C">
              <w:rPr>
                <w:sz w:val="22"/>
                <w:szCs w:val="22"/>
              </w:rPr>
              <w:t>грд</w:t>
            </w:r>
            <w:proofErr w:type="spellEnd"/>
          </w:p>
        </w:tc>
        <w:tc>
          <w:tcPr>
            <w:tcW w:w="642" w:type="dxa"/>
            <w:gridSpan w:val="2"/>
          </w:tcPr>
          <w:p w14:paraId="15EA1045" w14:textId="77777777" w:rsidR="003D19DB" w:rsidRPr="006E1E1C" w:rsidRDefault="003D19DB" w:rsidP="00A079DF">
            <w:pPr>
              <w:pStyle w:val="1ffffffff"/>
              <w:spacing w:line="240" w:lineRule="auto"/>
              <w:ind w:firstLine="0"/>
              <w:rPr>
                <w:sz w:val="22"/>
                <w:szCs w:val="22"/>
              </w:rPr>
            </w:pPr>
            <w:r w:rsidRPr="006E1E1C">
              <w:rPr>
                <w:sz w:val="22"/>
                <w:szCs w:val="22"/>
              </w:rPr>
              <w:t>СШ, мин</w:t>
            </w:r>
          </w:p>
        </w:tc>
        <w:tc>
          <w:tcPr>
            <w:tcW w:w="706" w:type="dxa"/>
            <w:gridSpan w:val="3"/>
          </w:tcPr>
          <w:p w14:paraId="4F7EEE66" w14:textId="77777777" w:rsidR="003D19DB" w:rsidRPr="006E1E1C" w:rsidRDefault="003D19DB" w:rsidP="00A079DF">
            <w:pPr>
              <w:pStyle w:val="1ffffffff"/>
              <w:spacing w:line="240" w:lineRule="auto"/>
              <w:ind w:firstLine="0"/>
              <w:rPr>
                <w:sz w:val="22"/>
                <w:szCs w:val="22"/>
              </w:rPr>
            </w:pPr>
            <w:r w:rsidRPr="006E1E1C">
              <w:rPr>
                <w:sz w:val="22"/>
                <w:szCs w:val="22"/>
              </w:rPr>
              <w:t>СШ, сек</w:t>
            </w:r>
          </w:p>
        </w:tc>
        <w:tc>
          <w:tcPr>
            <w:tcW w:w="551" w:type="dxa"/>
            <w:gridSpan w:val="2"/>
          </w:tcPr>
          <w:p w14:paraId="538C95E5" w14:textId="77777777" w:rsidR="003D19DB" w:rsidRPr="006E1E1C" w:rsidRDefault="003D19DB" w:rsidP="00A079DF">
            <w:pPr>
              <w:pStyle w:val="1ffffffff"/>
              <w:spacing w:line="240" w:lineRule="auto"/>
              <w:ind w:firstLine="0"/>
              <w:rPr>
                <w:sz w:val="22"/>
                <w:szCs w:val="22"/>
              </w:rPr>
            </w:pPr>
            <w:r w:rsidRPr="006E1E1C">
              <w:rPr>
                <w:sz w:val="22"/>
                <w:szCs w:val="22"/>
              </w:rPr>
              <w:t xml:space="preserve">ВД. </w:t>
            </w:r>
            <w:proofErr w:type="spellStart"/>
            <w:r w:rsidRPr="006E1E1C">
              <w:rPr>
                <w:sz w:val="22"/>
                <w:szCs w:val="22"/>
              </w:rPr>
              <w:t>грд</w:t>
            </w:r>
            <w:proofErr w:type="spellEnd"/>
          </w:p>
        </w:tc>
        <w:tc>
          <w:tcPr>
            <w:tcW w:w="590" w:type="dxa"/>
            <w:gridSpan w:val="2"/>
          </w:tcPr>
          <w:p w14:paraId="535F6009" w14:textId="77777777" w:rsidR="003D19DB" w:rsidRPr="006E1E1C" w:rsidRDefault="003D19DB" w:rsidP="00A079DF">
            <w:pPr>
              <w:pStyle w:val="1ffffffff"/>
              <w:spacing w:line="240" w:lineRule="auto"/>
              <w:ind w:firstLine="0"/>
              <w:rPr>
                <w:sz w:val="22"/>
                <w:szCs w:val="22"/>
              </w:rPr>
            </w:pPr>
            <w:r w:rsidRPr="006E1E1C">
              <w:rPr>
                <w:sz w:val="22"/>
                <w:szCs w:val="22"/>
              </w:rPr>
              <w:t>ВД, мин</w:t>
            </w:r>
          </w:p>
        </w:tc>
        <w:tc>
          <w:tcPr>
            <w:tcW w:w="566" w:type="dxa"/>
            <w:gridSpan w:val="2"/>
          </w:tcPr>
          <w:p w14:paraId="0CF41E0D" w14:textId="77777777" w:rsidR="003D19DB" w:rsidRPr="006E1E1C" w:rsidRDefault="003D19DB" w:rsidP="00A079DF">
            <w:pPr>
              <w:pStyle w:val="1ffffffff"/>
              <w:spacing w:line="240" w:lineRule="auto"/>
              <w:ind w:firstLine="0"/>
              <w:rPr>
                <w:sz w:val="22"/>
                <w:szCs w:val="22"/>
              </w:rPr>
            </w:pPr>
            <w:r w:rsidRPr="006E1E1C">
              <w:rPr>
                <w:sz w:val="22"/>
                <w:szCs w:val="22"/>
              </w:rPr>
              <w:t>ВД, сек</w:t>
            </w:r>
          </w:p>
        </w:tc>
        <w:tc>
          <w:tcPr>
            <w:tcW w:w="1411" w:type="dxa"/>
            <w:gridSpan w:val="2"/>
            <w:vMerge/>
          </w:tcPr>
          <w:p w14:paraId="0C3197F7" w14:textId="77777777" w:rsidR="003D19DB" w:rsidRPr="006E1E1C" w:rsidRDefault="003D19DB" w:rsidP="00A079DF">
            <w:pPr>
              <w:pStyle w:val="1ffffffff"/>
              <w:spacing w:line="240" w:lineRule="auto"/>
              <w:ind w:firstLine="0"/>
              <w:rPr>
                <w:b w:val="0"/>
                <w:bCs/>
                <w:sz w:val="22"/>
                <w:szCs w:val="22"/>
              </w:rPr>
            </w:pPr>
          </w:p>
        </w:tc>
        <w:tc>
          <w:tcPr>
            <w:tcW w:w="1108" w:type="dxa"/>
            <w:gridSpan w:val="2"/>
            <w:vMerge/>
          </w:tcPr>
          <w:p w14:paraId="659F9DE5" w14:textId="77777777" w:rsidR="003D19DB" w:rsidRPr="006E1E1C" w:rsidRDefault="003D19DB" w:rsidP="00A079DF">
            <w:pPr>
              <w:pStyle w:val="1ffffffff"/>
              <w:spacing w:line="240" w:lineRule="auto"/>
              <w:ind w:firstLine="0"/>
              <w:rPr>
                <w:b w:val="0"/>
                <w:bCs/>
                <w:sz w:val="22"/>
                <w:szCs w:val="22"/>
              </w:rPr>
            </w:pPr>
          </w:p>
        </w:tc>
        <w:tc>
          <w:tcPr>
            <w:tcW w:w="1113" w:type="dxa"/>
            <w:vMerge/>
          </w:tcPr>
          <w:p w14:paraId="377938C0" w14:textId="77777777" w:rsidR="003D19DB" w:rsidRPr="006E1E1C" w:rsidRDefault="003D19DB" w:rsidP="00A079DF">
            <w:pPr>
              <w:pStyle w:val="1ffffffff"/>
              <w:spacing w:line="240" w:lineRule="auto"/>
              <w:ind w:firstLine="0"/>
              <w:rPr>
                <w:b w:val="0"/>
                <w:bCs/>
                <w:sz w:val="22"/>
                <w:szCs w:val="22"/>
              </w:rPr>
            </w:pPr>
          </w:p>
        </w:tc>
        <w:tc>
          <w:tcPr>
            <w:tcW w:w="1443" w:type="dxa"/>
            <w:gridSpan w:val="2"/>
            <w:vMerge/>
          </w:tcPr>
          <w:p w14:paraId="4083006E" w14:textId="77777777" w:rsidR="003D19DB" w:rsidRPr="006E1E1C" w:rsidRDefault="003D19DB" w:rsidP="00A079DF">
            <w:pPr>
              <w:pStyle w:val="1ffffffff"/>
              <w:spacing w:line="240" w:lineRule="auto"/>
              <w:ind w:firstLine="0"/>
              <w:rPr>
                <w:b w:val="0"/>
                <w:bCs/>
                <w:sz w:val="22"/>
                <w:szCs w:val="22"/>
              </w:rPr>
            </w:pPr>
          </w:p>
        </w:tc>
      </w:tr>
      <w:tr w:rsidR="003D19DB" w:rsidRPr="006E1E1C" w14:paraId="1BD4ACE1" w14:textId="77777777" w:rsidTr="003D19DB">
        <w:tc>
          <w:tcPr>
            <w:tcW w:w="503" w:type="dxa"/>
          </w:tcPr>
          <w:p w14:paraId="2E913C88" w14:textId="77777777" w:rsidR="003D19DB" w:rsidRPr="006E1E1C" w:rsidRDefault="003D19DB" w:rsidP="003D19DB">
            <w:pPr>
              <w:pStyle w:val="1ffffffff"/>
              <w:spacing w:line="240" w:lineRule="auto"/>
              <w:ind w:firstLine="0"/>
              <w:rPr>
                <w:b w:val="0"/>
                <w:bCs/>
                <w:sz w:val="22"/>
                <w:szCs w:val="22"/>
              </w:rPr>
            </w:pPr>
            <w:r w:rsidRPr="006E1E1C">
              <w:rPr>
                <w:b w:val="0"/>
                <w:bCs/>
                <w:sz w:val="22"/>
                <w:szCs w:val="22"/>
              </w:rPr>
              <w:t>1</w:t>
            </w:r>
          </w:p>
        </w:tc>
        <w:tc>
          <w:tcPr>
            <w:tcW w:w="620" w:type="dxa"/>
            <w:gridSpan w:val="2"/>
          </w:tcPr>
          <w:p w14:paraId="14CC018E" w14:textId="5B4CFD4E" w:rsidR="003D19DB" w:rsidRPr="006E1E1C" w:rsidRDefault="003D19DB" w:rsidP="003D19DB">
            <w:pPr>
              <w:pStyle w:val="1ffffffff"/>
              <w:spacing w:line="240" w:lineRule="auto"/>
              <w:ind w:firstLine="0"/>
              <w:rPr>
                <w:b w:val="0"/>
                <w:bCs/>
                <w:sz w:val="22"/>
                <w:szCs w:val="22"/>
              </w:rPr>
            </w:pPr>
            <w:r w:rsidRPr="006E1E1C">
              <w:rPr>
                <w:b w:val="0"/>
                <w:bCs/>
                <w:sz w:val="22"/>
                <w:szCs w:val="22"/>
              </w:rPr>
              <w:t>108</w:t>
            </w:r>
          </w:p>
        </w:tc>
        <w:tc>
          <w:tcPr>
            <w:tcW w:w="2201" w:type="dxa"/>
            <w:gridSpan w:val="2"/>
          </w:tcPr>
          <w:p w14:paraId="71645762" w14:textId="645E6CDB" w:rsidR="003D19DB" w:rsidRPr="006E1E1C" w:rsidRDefault="003D19DB" w:rsidP="003D19DB">
            <w:pPr>
              <w:pStyle w:val="1ffffffff"/>
              <w:spacing w:line="240" w:lineRule="auto"/>
              <w:ind w:firstLine="0"/>
              <w:rPr>
                <w:b w:val="0"/>
                <w:bCs/>
                <w:sz w:val="22"/>
                <w:szCs w:val="22"/>
              </w:rPr>
            </w:pPr>
            <w:r w:rsidRPr="006E1E1C">
              <w:rPr>
                <w:b w:val="0"/>
                <w:bCs/>
                <w:sz w:val="22"/>
                <w:szCs w:val="22"/>
              </w:rPr>
              <w:t>Бобровское (№1753)</w:t>
            </w:r>
          </w:p>
        </w:tc>
        <w:tc>
          <w:tcPr>
            <w:tcW w:w="2767" w:type="dxa"/>
            <w:gridSpan w:val="2"/>
          </w:tcPr>
          <w:p w14:paraId="317950A6" w14:textId="5F85C594" w:rsidR="003D19DB" w:rsidRPr="006E1E1C" w:rsidRDefault="003D19DB" w:rsidP="003D19DB">
            <w:pPr>
              <w:pStyle w:val="1ffffffff"/>
              <w:spacing w:line="240" w:lineRule="auto"/>
              <w:ind w:firstLine="0"/>
              <w:rPr>
                <w:b w:val="0"/>
                <w:bCs/>
                <w:sz w:val="22"/>
                <w:szCs w:val="22"/>
              </w:rPr>
            </w:pPr>
            <w:r w:rsidRPr="006E1E1C">
              <w:rPr>
                <w:b w:val="0"/>
                <w:bCs/>
                <w:sz w:val="22"/>
                <w:szCs w:val="22"/>
              </w:rPr>
              <w:t xml:space="preserve">От </w:t>
            </w:r>
            <w:proofErr w:type="spellStart"/>
            <w:r w:rsidRPr="006E1E1C">
              <w:rPr>
                <w:b w:val="0"/>
                <w:bCs/>
                <w:sz w:val="22"/>
                <w:szCs w:val="22"/>
              </w:rPr>
              <w:t>р.ц.Коноша</w:t>
            </w:r>
            <w:proofErr w:type="spellEnd"/>
            <w:r w:rsidRPr="006E1E1C">
              <w:rPr>
                <w:b w:val="0"/>
                <w:bCs/>
                <w:sz w:val="22"/>
                <w:szCs w:val="22"/>
              </w:rPr>
              <w:t xml:space="preserve"> на ЮВ в 4,5 км</w:t>
            </w:r>
          </w:p>
        </w:tc>
        <w:tc>
          <w:tcPr>
            <w:tcW w:w="658" w:type="dxa"/>
          </w:tcPr>
          <w:p w14:paraId="1617C880" w14:textId="7733813A" w:rsidR="003D19DB" w:rsidRPr="006E1E1C" w:rsidRDefault="003D19DB" w:rsidP="003D19DB">
            <w:pPr>
              <w:pStyle w:val="1ffffffff"/>
              <w:spacing w:line="240" w:lineRule="auto"/>
              <w:ind w:firstLine="0"/>
              <w:rPr>
                <w:b w:val="0"/>
                <w:bCs/>
                <w:sz w:val="22"/>
                <w:szCs w:val="22"/>
              </w:rPr>
            </w:pPr>
            <w:r w:rsidRPr="006E1E1C">
              <w:rPr>
                <w:b w:val="0"/>
                <w:bCs/>
                <w:sz w:val="22"/>
                <w:szCs w:val="22"/>
              </w:rPr>
              <w:t>60</w:t>
            </w:r>
          </w:p>
        </w:tc>
        <w:tc>
          <w:tcPr>
            <w:tcW w:w="642" w:type="dxa"/>
            <w:gridSpan w:val="2"/>
          </w:tcPr>
          <w:p w14:paraId="297381F6" w14:textId="05F7903F" w:rsidR="003D19DB" w:rsidRPr="006E1E1C" w:rsidRDefault="003D19DB" w:rsidP="003D19DB">
            <w:pPr>
              <w:pStyle w:val="1ffffffff"/>
              <w:spacing w:line="240" w:lineRule="auto"/>
              <w:ind w:firstLine="0"/>
              <w:rPr>
                <w:b w:val="0"/>
                <w:bCs/>
                <w:sz w:val="22"/>
                <w:szCs w:val="22"/>
              </w:rPr>
            </w:pPr>
            <w:r w:rsidRPr="006E1E1C">
              <w:rPr>
                <w:b w:val="0"/>
                <w:bCs/>
                <w:sz w:val="22"/>
                <w:szCs w:val="22"/>
              </w:rPr>
              <w:t>57</w:t>
            </w:r>
          </w:p>
        </w:tc>
        <w:tc>
          <w:tcPr>
            <w:tcW w:w="706" w:type="dxa"/>
            <w:gridSpan w:val="3"/>
          </w:tcPr>
          <w:p w14:paraId="4F4D7B54" w14:textId="22F3E584"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551" w:type="dxa"/>
            <w:gridSpan w:val="2"/>
          </w:tcPr>
          <w:p w14:paraId="6A8131DC" w14:textId="27598B80" w:rsidR="003D19DB" w:rsidRPr="006E1E1C" w:rsidRDefault="003D19DB" w:rsidP="003D19DB">
            <w:pPr>
              <w:pStyle w:val="1ffffffff"/>
              <w:spacing w:line="240" w:lineRule="auto"/>
              <w:ind w:firstLine="0"/>
              <w:rPr>
                <w:b w:val="0"/>
                <w:bCs/>
                <w:sz w:val="22"/>
                <w:szCs w:val="22"/>
              </w:rPr>
            </w:pPr>
            <w:r w:rsidRPr="006E1E1C">
              <w:rPr>
                <w:b w:val="0"/>
                <w:bCs/>
                <w:sz w:val="22"/>
                <w:szCs w:val="22"/>
              </w:rPr>
              <w:t>40</w:t>
            </w:r>
          </w:p>
        </w:tc>
        <w:tc>
          <w:tcPr>
            <w:tcW w:w="590" w:type="dxa"/>
            <w:gridSpan w:val="2"/>
          </w:tcPr>
          <w:p w14:paraId="7962B7C9" w14:textId="6C9D9FFE" w:rsidR="003D19DB" w:rsidRPr="006E1E1C" w:rsidRDefault="003D19DB" w:rsidP="003D19DB">
            <w:pPr>
              <w:pStyle w:val="1ffffffff"/>
              <w:spacing w:line="240" w:lineRule="auto"/>
              <w:ind w:firstLine="0"/>
              <w:rPr>
                <w:b w:val="0"/>
                <w:bCs/>
                <w:sz w:val="22"/>
                <w:szCs w:val="22"/>
              </w:rPr>
            </w:pPr>
            <w:r w:rsidRPr="006E1E1C">
              <w:rPr>
                <w:b w:val="0"/>
                <w:bCs/>
                <w:sz w:val="22"/>
                <w:szCs w:val="22"/>
              </w:rPr>
              <w:t>22</w:t>
            </w:r>
          </w:p>
        </w:tc>
        <w:tc>
          <w:tcPr>
            <w:tcW w:w="566" w:type="dxa"/>
            <w:gridSpan w:val="2"/>
          </w:tcPr>
          <w:p w14:paraId="5B318551" w14:textId="583C408C"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1411" w:type="dxa"/>
            <w:gridSpan w:val="2"/>
          </w:tcPr>
          <w:p w14:paraId="15D45277" w14:textId="2ABB6AAA" w:rsidR="003D19DB" w:rsidRPr="006E1E1C" w:rsidRDefault="00B62CC9" w:rsidP="003D19DB">
            <w:pPr>
              <w:pStyle w:val="1ffffffff"/>
              <w:spacing w:line="240" w:lineRule="auto"/>
              <w:ind w:firstLine="0"/>
              <w:rPr>
                <w:b w:val="0"/>
                <w:bCs/>
                <w:sz w:val="22"/>
                <w:szCs w:val="22"/>
              </w:rPr>
            </w:pPr>
            <w:r w:rsidRPr="006E1E1C">
              <w:rPr>
                <w:b w:val="0"/>
                <w:bCs/>
                <w:sz w:val="22"/>
                <w:szCs w:val="22"/>
              </w:rPr>
              <w:t>914; 9</w:t>
            </w:r>
          </w:p>
        </w:tc>
        <w:tc>
          <w:tcPr>
            <w:tcW w:w="1108" w:type="dxa"/>
            <w:gridSpan w:val="2"/>
          </w:tcPr>
          <w:p w14:paraId="0D6C5123" w14:textId="77777777" w:rsidR="003D19DB" w:rsidRPr="006E1E1C" w:rsidRDefault="003D19DB" w:rsidP="003D19DB">
            <w:pPr>
              <w:pStyle w:val="1ffffffff"/>
              <w:spacing w:line="240" w:lineRule="auto"/>
              <w:ind w:firstLine="0"/>
              <w:rPr>
                <w:b w:val="0"/>
                <w:bCs/>
                <w:sz w:val="22"/>
                <w:szCs w:val="22"/>
              </w:rPr>
            </w:pPr>
            <w:r w:rsidRPr="006E1E1C">
              <w:rPr>
                <w:b w:val="0"/>
                <w:bCs/>
                <w:sz w:val="22"/>
                <w:szCs w:val="22"/>
              </w:rPr>
              <w:t>Торф</w:t>
            </w:r>
          </w:p>
        </w:tc>
        <w:tc>
          <w:tcPr>
            <w:tcW w:w="1113" w:type="dxa"/>
          </w:tcPr>
          <w:p w14:paraId="0F715E25" w14:textId="77777777"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c>
          <w:tcPr>
            <w:tcW w:w="1443" w:type="dxa"/>
            <w:gridSpan w:val="2"/>
          </w:tcPr>
          <w:p w14:paraId="0B356E49" w14:textId="77777777"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r>
      <w:tr w:rsidR="003D19DB" w:rsidRPr="006E1E1C" w14:paraId="737A09DA" w14:textId="77777777" w:rsidTr="003D19DB">
        <w:tc>
          <w:tcPr>
            <w:tcW w:w="503" w:type="dxa"/>
          </w:tcPr>
          <w:p w14:paraId="2B6A51A6" w14:textId="2BD8D3C7" w:rsidR="003D19DB" w:rsidRPr="006E1E1C" w:rsidRDefault="003D19DB" w:rsidP="003D19DB">
            <w:pPr>
              <w:pStyle w:val="1ffffffff"/>
              <w:spacing w:line="240" w:lineRule="auto"/>
              <w:ind w:firstLine="0"/>
              <w:rPr>
                <w:b w:val="0"/>
                <w:bCs/>
                <w:sz w:val="22"/>
                <w:szCs w:val="22"/>
              </w:rPr>
            </w:pPr>
            <w:r w:rsidRPr="006E1E1C">
              <w:rPr>
                <w:b w:val="0"/>
                <w:bCs/>
                <w:sz w:val="22"/>
                <w:szCs w:val="22"/>
              </w:rPr>
              <w:t>2</w:t>
            </w:r>
          </w:p>
        </w:tc>
        <w:tc>
          <w:tcPr>
            <w:tcW w:w="620" w:type="dxa"/>
            <w:gridSpan w:val="2"/>
          </w:tcPr>
          <w:p w14:paraId="28CB2918" w14:textId="29F9B3BB" w:rsidR="003D19DB" w:rsidRPr="006E1E1C" w:rsidRDefault="003D19DB" w:rsidP="003D19DB">
            <w:pPr>
              <w:pStyle w:val="1ffffffff"/>
              <w:spacing w:line="240" w:lineRule="auto"/>
              <w:ind w:firstLine="0"/>
              <w:rPr>
                <w:b w:val="0"/>
                <w:bCs/>
                <w:sz w:val="22"/>
                <w:szCs w:val="22"/>
              </w:rPr>
            </w:pPr>
            <w:r w:rsidRPr="006E1E1C">
              <w:rPr>
                <w:b w:val="0"/>
                <w:bCs/>
                <w:sz w:val="22"/>
                <w:szCs w:val="22"/>
              </w:rPr>
              <w:t>109</w:t>
            </w:r>
          </w:p>
        </w:tc>
        <w:tc>
          <w:tcPr>
            <w:tcW w:w="2201" w:type="dxa"/>
            <w:gridSpan w:val="2"/>
          </w:tcPr>
          <w:p w14:paraId="14F444C1" w14:textId="6B70D52A" w:rsidR="003D19DB" w:rsidRPr="006E1E1C" w:rsidRDefault="003D19DB" w:rsidP="003D19DB">
            <w:pPr>
              <w:pStyle w:val="1ffffffff"/>
              <w:spacing w:line="240" w:lineRule="auto"/>
              <w:ind w:firstLine="0"/>
              <w:rPr>
                <w:b w:val="0"/>
                <w:bCs/>
                <w:sz w:val="22"/>
                <w:szCs w:val="22"/>
              </w:rPr>
            </w:pPr>
            <w:r w:rsidRPr="006E1E1C">
              <w:rPr>
                <w:b w:val="0"/>
                <w:bCs/>
                <w:sz w:val="22"/>
                <w:szCs w:val="22"/>
              </w:rPr>
              <w:t>Большая Чисть (№1405)</w:t>
            </w:r>
          </w:p>
        </w:tc>
        <w:tc>
          <w:tcPr>
            <w:tcW w:w="2767" w:type="dxa"/>
            <w:gridSpan w:val="2"/>
          </w:tcPr>
          <w:p w14:paraId="79FE5B14" w14:textId="62AE89FE" w:rsidR="003D19DB" w:rsidRPr="006E1E1C" w:rsidRDefault="003D19DB" w:rsidP="003D19DB">
            <w:pPr>
              <w:pStyle w:val="1ffffffff"/>
              <w:spacing w:line="240" w:lineRule="auto"/>
              <w:ind w:firstLine="0"/>
              <w:rPr>
                <w:b w:val="0"/>
                <w:bCs/>
                <w:sz w:val="22"/>
                <w:szCs w:val="22"/>
              </w:rPr>
            </w:pPr>
            <w:r w:rsidRPr="006E1E1C">
              <w:rPr>
                <w:b w:val="0"/>
                <w:bCs/>
                <w:sz w:val="22"/>
                <w:szCs w:val="22"/>
              </w:rPr>
              <w:t xml:space="preserve">От </w:t>
            </w:r>
            <w:proofErr w:type="spellStart"/>
            <w:r w:rsidRPr="006E1E1C">
              <w:rPr>
                <w:b w:val="0"/>
                <w:bCs/>
                <w:sz w:val="22"/>
                <w:szCs w:val="22"/>
              </w:rPr>
              <w:t>р.ц.Коноша</w:t>
            </w:r>
            <w:proofErr w:type="spellEnd"/>
            <w:r w:rsidRPr="006E1E1C">
              <w:rPr>
                <w:b w:val="0"/>
                <w:bCs/>
                <w:sz w:val="22"/>
                <w:szCs w:val="22"/>
              </w:rPr>
              <w:t xml:space="preserve"> на ЮВ в 25 км, от </w:t>
            </w:r>
            <w:proofErr w:type="spellStart"/>
            <w:r w:rsidRPr="006E1E1C">
              <w:rPr>
                <w:b w:val="0"/>
                <w:bCs/>
                <w:sz w:val="22"/>
                <w:szCs w:val="22"/>
              </w:rPr>
              <w:t>с.Лычное</w:t>
            </w:r>
            <w:proofErr w:type="spellEnd"/>
            <w:r w:rsidRPr="006E1E1C">
              <w:rPr>
                <w:b w:val="0"/>
                <w:bCs/>
                <w:sz w:val="22"/>
                <w:szCs w:val="22"/>
              </w:rPr>
              <w:t xml:space="preserve"> на Ю в 4 км</w:t>
            </w:r>
          </w:p>
        </w:tc>
        <w:tc>
          <w:tcPr>
            <w:tcW w:w="658" w:type="dxa"/>
          </w:tcPr>
          <w:p w14:paraId="2DF90C99" w14:textId="1A85312C" w:rsidR="003D19DB" w:rsidRPr="006E1E1C" w:rsidRDefault="003D19DB" w:rsidP="003D19DB">
            <w:pPr>
              <w:pStyle w:val="1ffffffff"/>
              <w:spacing w:line="240" w:lineRule="auto"/>
              <w:ind w:firstLine="0"/>
              <w:rPr>
                <w:b w:val="0"/>
                <w:bCs/>
                <w:sz w:val="22"/>
                <w:szCs w:val="22"/>
              </w:rPr>
            </w:pPr>
            <w:r w:rsidRPr="006E1E1C">
              <w:rPr>
                <w:b w:val="0"/>
                <w:bCs/>
                <w:sz w:val="22"/>
                <w:szCs w:val="22"/>
              </w:rPr>
              <w:t>60</w:t>
            </w:r>
          </w:p>
        </w:tc>
        <w:tc>
          <w:tcPr>
            <w:tcW w:w="642" w:type="dxa"/>
            <w:gridSpan w:val="2"/>
          </w:tcPr>
          <w:p w14:paraId="466506A6" w14:textId="02BC378F" w:rsidR="003D19DB" w:rsidRPr="006E1E1C" w:rsidRDefault="003D19DB" w:rsidP="003D19DB">
            <w:pPr>
              <w:pStyle w:val="1ffffffff"/>
              <w:spacing w:line="240" w:lineRule="auto"/>
              <w:ind w:firstLine="0"/>
              <w:rPr>
                <w:b w:val="0"/>
                <w:bCs/>
                <w:sz w:val="22"/>
                <w:szCs w:val="22"/>
              </w:rPr>
            </w:pPr>
            <w:r w:rsidRPr="006E1E1C">
              <w:rPr>
                <w:b w:val="0"/>
                <w:bCs/>
                <w:sz w:val="22"/>
                <w:szCs w:val="22"/>
              </w:rPr>
              <w:t>52</w:t>
            </w:r>
          </w:p>
        </w:tc>
        <w:tc>
          <w:tcPr>
            <w:tcW w:w="706" w:type="dxa"/>
            <w:gridSpan w:val="3"/>
          </w:tcPr>
          <w:p w14:paraId="2CBCE992" w14:textId="09AC22DF"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551" w:type="dxa"/>
            <w:gridSpan w:val="2"/>
          </w:tcPr>
          <w:p w14:paraId="665942A7" w14:textId="2BC28827" w:rsidR="003D19DB" w:rsidRPr="006E1E1C" w:rsidRDefault="003D19DB" w:rsidP="003D19DB">
            <w:pPr>
              <w:pStyle w:val="1ffffffff"/>
              <w:spacing w:line="240" w:lineRule="auto"/>
              <w:ind w:firstLine="0"/>
              <w:rPr>
                <w:b w:val="0"/>
                <w:bCs/>
                <w:sz w:val="22"/>
                <w:szCs w:val="22"/>
              </w:rPr>
            </w:pPr>
            <w:r w:rsidRPr="006E1E1C">
              <w:rPr>
                <w:b w:val="0"/>
                <w:bCs/>
                <w:sz w:val="22"/>
                <w:szCs w:val="22"/>
              </w:rPr>
              <w:t>40</w:t>
            </w:r>
          </w:p>
        </w:tc>
        <w:tc>
          <w:tcPr>
            <w:tcW w:w="590" w:type="dxa"/>
            <w:gridSpan w:val="2"/>
          </w:tcPr>
          <w:p w14:paraId="095EFEDA" w14:textId="60EE010B" w:rsidR="003D19DB" w:rsidRPr="006E1E1C" w:rsidRDefault="003D19DB" w:rsidP="003D19DB">
            <w:pPr>
              <w:pStyle w:val="1ffffffff"/>
              <w:spacing w:line="240" w:lineRule="auto"/>
              <w:ind w:firstLine="0"/>
              <w:rPr>
                <w:b w:val="0"/>
                <w:bCs/>
                <w:sz w:val="22"/>
                <w:szCs w:val="22"/>
              </w:rPr>
            </w:pPr>
            <w:r w:rsidRPr="006E1E1C">
              <w:rPr>
                <w:b w:val="0"/>
                <w:bCs/>
                <w:sz w:val="22"/>
                <w:szCs w:val="22"/>
              </w:rPr>
              <w:t>41</w:t>
            </w:r>
          </w:p>
        </w:tc>
        <w:tc>
          <w:tcPr>
            <w:tcW w:w="566" w:type="dxa"/>
            <w:gridSpan w:val="2"/>
          </w:tcPr>
          <w:p w14:paraId="1C63A02E" w14:textId="25AAFF7E"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1411" w:type="dxa"/>
            <w:gridSpan w:val="2"/>
          </w:tcPr>
          <w:p w14:paraId="3504B3EB" w14:textId="4045B01A" w:rsidR="003D19DB" w:rsidRPr="006E1E1C" w:rsidRDefault="00B62CC9" w:rsidP="003D19DB">
            <w:pPr>
              <w:pStyle w:val="1ffffffff"/>
              <w:spacing w:line="240" w:lineRule="auto"/>
              <w:ind w:firstLine="0"/>
              <w:rPr>
                <w:b w:val="0"/>
                <w:bCs/>
                <w:sz w:val="22"/>
                <w:szCs w:val="22"/>
              </w:rPr>
            </w:pPr>
            <w:r w:rsidRPr="006E1E1C">
              <w:rPr>
                <w:b w:val="0"/>
                <w:bCs/>
                <w:sz w:val="22"/>
                <w:szCs w:val="22"/>
              </w:rPr>
              <w:t>2054; 10</w:t>
            </w:r>
          </w:p>
        </w:tc>
        <w:tc>
          <w:tcPr>
            <w:tcW w:w="1108" w:type="dxa"/>
            <w:gridSpan w:val="2"/>
          </w:tcPr>
          <w:p w14:paraId="1077027C" w14:textId="563876F3" w:rsidR="003D19DB" w:rsidRPr="006E1E1C" w:rsidRDefault="003D19DB" w:rsidP="003D19DB">
            <w:pPr>
              <w:pStyle w:val="1ffffffff"/>
              <w:spacing w:line="240" w:lineRule="auto"/>
              <w:ind w:firstLine="0"/>
              <w:rPr>
                <w:b w:val="0"/>
                <w:bCs/>
                <w:sz w:val="22"/>
                <w:szCs w:val="22"/>
              </w:rPr>
            </w:pPr>
            <w:r w:rsidRPr="006E1E1C">
              <w:rPr>
                <w:b w:val="0"/>
                <w:bCs/>
                <w:sz w:val="22"/>
                <w:szCs w:val="22"/>
              </w:rPr>
              <w:t>Торф</w:t>
            </w:r>
          </w:p>
        </w:tc>
        <w:tc>
          <w:tcPr>
            <w:tcW w:w="1113" w:type="dxa"/>
          </w:tcPr>
          <w:p w14:paraId="40A706CB" w14:textId="4F382483"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c>
          <w:tcPr>
            <w:tcW w:w="1443" w:type="dxa"/>
            <w:gridSpan w:val="2"/>
          </w:tcPr>
          <w:p w14:paraId="62BC78FA" w14:textId="37DDA66F"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r>
      <w:tr w:rsidR="003D19DB" w:rsidRPr="006E1E1C" w14:paraId="560DFCD4" w14:textId="77777777" w:rsidTr="003D19DB">
        <w:tc>
          <w:tcPr>
            <w:tcW w:w="503" w:type="dxa"/>
          </w:tcPr>
          <w:p w14:paraId="04C2B3E5" w14:textId="38413C34" w:rsidR="003D19DB" w:rsidRPr="006E1E1C" w:rsidRDefault="003D19DB" w:rsidP="003D19DB">
            <w:pPr>
              <w:pStyle w:val="1ffffffff"/>
              <w:spacing w:line="240" w:lineRule="auto"/>
              <w:ind w:firstLine="0"/>
              <w:rPr>
                <w:b w:val="0"/>
                <w:bCs/>
                <w:sz w:val="22"/>
                <w:szCs w:val="22"/>
              </w:rPr>
            </w:pPr>
            <w:r w:rsidRPr="006E1E1C">
              <w:rPr>
                <w:b w:val="0"/>
                <w:bCs/>
                <w:sz w:val="22"/>
                <w:szCs w:val="22"/>
              </w:rPr>
              <w:lastRenderedPageBreak/>
              <w:t>3</w:t>
            </w:r>
          </w:p>
        </w:tc>
        <w:tc>
          <w:tcPr>
            <w:tcW w:w="620" w:type="dxa"/>
            <w:gridSpan w:val="2"/>
          </w:tcPr>
          <w:p w14:paraId="3C7BFA82" w14:textId="5CF0B81A" w:rsidR="003D19DB" w:rsidRPr="006E1E1C" w:rsidRDefault="003D19DB" w:rsidP="003D19DB">
            <w:pPr>
              <w:pStyle w:val="1ffffffff"/>
              <w:spacing w:line="240" w:lineRule="auto"/>
              <w:ind w:firstLine="0"/>
              <w:rPr>
                <w:b w:val="0"/>
                <w:bCs/>
                <w:sz w:val="22"/>
                <w:szCs w:val="22"/>
              </w:rPr>
            </w:pPr>
            <w:r w:rsidRPr="006E1E1C">
              <w:rPr>
                <w:b w:val="0"/>
                <w:bCs/>
                <w:sz w:val="22"/>
                <w:szCs w:val="22"/>
              </w:rPr>
              <w:t>120</w:t>
            </w:r>
          </w:p>
        </w:tc>
        <w:tc>
          <w:tcPr>
            <w:tcW w:w="2201" w:type="dxa"/>
            <w:gridSpan w:val="2"/>
          </w:tcPr>
          <w:p w14:paraId="7B462E68" w14:textId="19D3ADB1" w:rsidR="003D19DB" w:rsidRPr="006E1E1C" w:rsidRDefault="003D19DB" w:rsidP="003D19DB">
            <w:pPr>
              <w:pStyle w:val="1ffffffff"/>
              <w:spacing w:line="240" w:lineRule="auto"/>
              <w:ind w:firstLine="0"/>
              <w:rPr>
                <w:b w:val="0"/>
                <w:bCs/>
                <w:sz w:val="22"/>
                <w:szCs w:val="22"/>
              </w:rPr>
            </w:pPr>
            <w:proofErr w:type="spellStart"/>
            <w:r w:rsidRPr="006E1E1C">
              <w:rPr>
                <w:b w:val="0"/>
                <w:bCs/>
                <w:sz w:val="22"/>
                <w:szCs w:val="22"/>
              </w:rPr>
              <w:t>Липоньгское</w:t>
            </w:r>
            <w:proofErr w:type="spellEnd"/>
            <w:r w:rsidRPr="006E1E1C">
              <w:rPr>
                <w:b w:val="0"/>
                <w:bCs/>
                <w:sz w:val="22"/>
                <w:szCs w:val="22"/>
              </w:rPr>
              <w:t xml:space="preserve"> (№1421)</w:t>
            </w:r>
          </w:p>
        </w:tc>
        <w:tc>
          <w:tcPr>
            <w:tcW w:w="2767" w:type="dxa"/>
            <w:gridSpan w:val="2"/>
          </w:tcPr>
          <w:p w14:paraId="4E6F3C2C" w14:textId="68BB1685" w:rsidR="003D19DB" w:rsidRPr="006E1E1C" w:rsidRDefault="003D19DB" w:rsidP="003D19DB">
            <w:pPr>
              <w:pStyle w:val="1ffffffff"/>
              <w:spacing w:line="240" w:lineRule="auto"/>
              <w:ind w:firstLine="0"/>
              <w:rPr>
                <w:b w:val="0"/>
                <w:bCs/>
                <w:sz w:val="22"/>
                <w:szCs w:val="22"/>
              </w:rPr>
            </w:pPr>
            <w:r w:rsidRPr="006E1E1C">
              <w:rPr>
                <w:b w:val="0"/>
                <w:bCs/>
                <w:sz w:val="22"/>
                <w:szCs w:val="22"/>
              </w:rPr>
              <w:t xml:space="preserve">От </w:t>
            </w:r>
            <w:proofErr w:type="spellStart"/>
            <w:r w:rsidRPr="006E1E1C">
              <w:rPr>
                <w:b w:val="0"/>
                <w:bCs/>
                <w:sz w:val="22"/>
                <w:szCs w:val="22"/>
              </w:rPr>
              <w:t>р.ц.Коноша</w:t>
            </w:r>
            <w:proofErr w:type="spellEnd"/>
            <w:r w:rsidRPr="006E1E1C">
              <w:rPr>
                <w:b w:val="0"/>
                <w:bCs/>
                <w:sz w:val="22"/>
                <w:szCs w:val="22"/>
              </w:rPr>
              <w:t xml:space="preserve"> на ЮВ в 28 км</w:t>
            </w:r>
          </w:p>
        </w:tc>
        <w:tc>
          <w:tcPr>
            <w:tcW w:w="658" w:type="dxa"/>
          </w:tcPr>
          <w:p w14:paraId="1C644F82" w14:textId="2C184391" w:rsidR="003D19DB" w:rsidRPr="006E1E1C" w:rsidRDefault="003D19DB" w:rsidP="003D19DB">
            <w:pPr>
              <w:pStyle w:val="1ffffffff"/>
              <w:spacing w:line="240" w:lineRule="auto"/>
              <w:ind w:firstLine="0"/>
              <w:rPr>
                <w:b w:val="0"/>
                <w:bCs/>
                <w:sz w:val="22"/>
                <w:szCs w:val="22"/>
              </w:rPr>
            </w:pPr>
            <w:r w:rsidRPr="006E1E1C">
              <w:rPr>
                <w:b w:val="0"/>
                <w:bCs/>
                <w:sz w:val="22"/>
                <w:szCs w:val="22"/>
              </w:rPr>
              <w:t>60</w:t>
            </w:r>
          </w:p>
        </w:tc>
        <w:tc>
          <w:tcPr>
            <w:tcW w:w="642" w:type="dxa"/>
            <w:gridSpan w:val="2"/>
          </w:tcPr>
          <w:p w14:paraId="4F4AFACD" w14:textId="39E4CD65" w:rsidR="003D19DB" w:rsidRPr="006E1E1C" w:rsidRDefault="003D19DB" w:rsidP="003D19DB">
            <w:pPr>
              <w:pStyle w:val="1ffffffff"/>
              <w:spacing w:line="240" w:lineRule="auto"/>
              <w:ind w:firstLine="0"/>
              <w:rPr>
                <w:b w:val="0"/>
                <w:bCs/>
                <w:sz w:val="22"/>
                <w:szCs w:val="22"/>
              </w:rPr>
            </w:pPr>
            <w:r w:rsidRPr="006E1E1C">
              <w:rPr>
                <w:b w:val="0"/>
                <w:bCs/>
                <w:sz w:val="22"/>
                <w:szCs w:val="22"/>
              </w:rPr>
              <w:t>47</w:t>
            </w:r>
          </w:p>
        </w:tc>
        <w:tc>
          <w:tcPr>
            <w:tcW w:w="706" w:type="dxa"/>
            <w:gridSpan w:val="3"/>
          </w:tcPr>
          <w:p w14:paraId="0A847CBE" w14:textId="19A86C9E"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551" w:type="dxa"/>
            <w:gridSpan w:val="2"/>
          </w:tcPr>
          <w:p w14:paraId="17B23894" w14:textId="6D5BA377" w:rsidR="003D19DB" w:rsidRPr="006E1E1C" w:rsidRDefault="003D19DB" w:rsidP="003D19DB">
            <w:pPr>
              <w:pStyle w:val="1ffffffff"/>
              <w:spacing w:line="240" w:lineRule="auto"/>
              <w:ind w:firstLine="0"/>
              <w:rPr>
                <w:b w:val="0"/>
                <w:bCs/>
                <w:sz w:val="22"/>
                <w:szCs w:val="22"/>
              </w:rPr>
            </w:pPr>
            <w:r w:rsidRPr="006E1E1C">
              <w:rPr>
                <w:b w:val="0"/>
                <w:bCs/>
                <w:sz w:val="22"/>
                <w:szCs w:val="22"/>
              </w:rPr>
              <w:t>40</w:t>
            </w:r>
          </w:p>
        </w:tc>
        <w:tc>
          <w:tcPr>
            <w:tcW w:w="590" w:type="dxa"/>
            <w:gridSpan w:val="2"/>
          </w:tcPr>
          <w:p w14:paraId="2B31380B" w14:textId="6F9B03AA" w:rsidR="003D19DB" w:rsidRPr="006E1E1C" w:rsidRDefault="003D19DB" w:rsidP="003D19DB">
            <w:pPr>
              <w:pStyle w:val="1ffffffff"/>
              <w:spacing w:line="240" w:lineRule="auto"/>
              <w:ind w:firstLine="0"/>
              <w:rPr>
                <w:b w:val="0"/>
                <w:bCs/>
                <w:sz w:val="22"/>
                <w:szCs w:val="22"/>
              </w:rPr>
            </w:pPr>
            <w:r w:rsidRPr="006E1E1C">
              <w:rPr>
                <w:b w:val="0"/>
                <w:bCs/>
                <w:sz w:val="22"/>
                <w:szCs w:val="22"/>
              </w:rPr>
              <w:t>37</w:t>
            </w:r>
          </w:p>
        </w:tc>
        <w:tc>
          <w:tcPr>
            <w:tcW w:w="566" w:type="dxa"/>
            <w:gridSpan w:val="2"/>
          </w:tcPr>
          <w:p w14:paraId="1A3FD344" w14:textId="28E87F47"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1411" w:type="dxa"/>
            <w:gridSpan w:val="2"/>
          </w:tcPr>
          <w:p w14:paraId="1D98A64E" w14:textId="3A69BB58" w:rsidR="003D19DB" w:rsidRPr="006E1E1C" w:rsidRDefault="00B62CC9" w:rsidP="003D19DB">
            <w:pPr>
              <w:pStyle w:val="1ffffffff"/>
              <w:spacing w:line="240" w:lineRule="auto"/>
              <w:ind w:firstLine="0"/>
              <w:rPr>
                <w:b w:val="0"/>
                <w:bCs/>
                <w:sz w:val="22"/>
                <w:szCs w:val="22"/>
              </w:rPr>
            </w:pPr>
            <w:r w:rsidRPr="006E1E1C">
              <w:rPr>
                <w:b w:val="0"/>
                <w:bCs/>
                <w:sz w:val="22"/>
                <w:szCs w:val="22"/>
              </w:rPr>
              <w:t>2588</w:t>
            </w:r>
          </w:p>
        </w:tc>
        <w:tc>
          <w:tcPr>
            <w:tcW w:w="1108" w:type="dxa"/>
            <w:gridSpan w:val="2"/>
          </w:tcPr>
          <w:p w14:paraId="0430C692" w14:textId="4D46B8EE" w:rsidR="003D19DB" w:rsidRPr="006E1E1C" w:rsidRDefault="003D19DB" w:rsidP="003D19DB">
            <w:pPr>
              <w:pStyle w:val="1ffffffff"/>
              <w:spacing w:line="240" w:lineRule="auto"/>
              <w:ind w:firstLine="0"/>
              <w:rPr>
                <w:b w:val="0"/>
                <w:bCs/>
                <w:sz w:val="22"/>
                <w:szCs w:val="22"/>
              </w:rPr>
            </w:pPr>
            <w:r w:rsidRPr="006E1E1C">
              <w:rPr>
                <w:b w:val="0"/>
                <w:bCs/>
                <w:sz w:val="22"/>
                <w:szCs w:val="22"/>
              </w:rPr>
              <w:t>Торф</w:t>
            </w:r>
          </w:p>
        </w:tc>
        <w:tc>
          <w:tcPr>
            <w:tcW w:w="1113" w:type="dxa"/>
          </w:tcPr>
          <w:p w14:paraId="5E3E8669" w14:textId="2D315CAD"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c>
          <w:tcPr>
            <w:tcW w:w="1443" w:type="dxa"/>
            <w:gridSpan w:val="2"/>
          </w:tcPr>
          <w:p w14:paraId="1FB74CE7" w14:textId="59BD26FF"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r>
      <w:tr w:rsidR="003D19DB" w:rsidRPr="006E1E1C" w14:paraId="41D71762" w14:textId="77777777" w:rsidTr="003D19DB">
        <w:tc>
          <w:tcPr>
            <w:tcW w:w="503" w:type="dxa"/>
          </w:tcPr>
          <w:p w14:paraId="66854C47" w14:textId="39AF7899" w:rsidR="003D19DB" w:rsidRPr="006E1E1C" w:rsidRDefault="003D19DB" w:rsidP="003D19DB">
            <w:pPr>
              <w:pStyle w:val="1ffffffff"/>
              <w:spacing w:line="240" w:lineRule="auto"/>
              <w:ind w:firstLine="0"/>
              <w:rPr>
                <w:b w:val="0"/>
                <w:bCs/>
                <w:sz w:val="22"/>
                <w:szCs w:val="22"/>
              </w:rPr>
            </w:pPr>
            <w:r w:rsidRPr="006E1E1C">
              <w:rPr>
                <w:b w:val="0"/>
                <w:bCs/>
                <w:sz w:val="22"/>
                <w:szCs w:val="22"/>
              </w:rPr>
              <w:t>4</w:t>
            </w:r>
          </w:p>
        </w:tc>
        <w:tc>
          <w:tcPr>
            <w:tcW w:w="620" w:type="dxa"/>
            <w:gridSpan w:val="2"/>
          </w:tcPr>
          <w:p w14:paraId="22CC3AE7" w14:textId="6C5BE77F" w:rsidR="003D19DB" w:rsidRPr="006E1E1C" w:rsidRDefault="003D19DB" w:rsidP="003D19DB">
            <w:pPr>
              <w:pStyle w:val="1ffffffff"/>
              <w:spacing w:line="240" w:lineRule="auto"/>
              <w:ind w:firstLine="0"/>
              <w:rPr>
                <w:b w:val="0"/>
                <w:bCs/>
                <w:sz w:val="22"/>
                <w:szCs w:val="22"/>
              </w:rPr>
            </w:pPr>
            <w:r w:rsidRPr="006E1E1C">
              <w:rPr>
                <w:b w:val="0"/>
                <w:bCs/>
                <w:sz w:val="22"/>
                <w:szCs w:val="22"/>
              </w:rPr>
              <w:t>122</w:t>
            </w:r>
          </w:p>
        </w:tc>
        <w:tc>
          <w:tcPr>
            <w:tcW w:w="2201" w:type="dxa"/>
            <w:gridSpan w:val="2"/>
          </w:tcPr>
          <w:p w14:paraId="0FFC741B" w14:textId="1CCCE4A8" w:rsidR="003D19DB" w:rsidRPr="006E1E1C" w:rsidRDefault="003D19DB" w:rsidP="003D19DB">
            <w:pPr>
              <w:pStyle w:val="1ffffffff"/>
              <w:spacing w:line="240" w:lineRule="auto"/>
              <w:ind w:firstLine="0"/>
              <w:rPr>
                <w:b w:val="0"/>
                <w:bCs/>
                <w:sz w:val="22"/>
                <w:szCs w:val="22"/>
              </w:rPr>
            </w:pPr>
            <w:r w:rsidRPr="006E1E1C">
              <w:rPr>
                <w:b w:val="0"/>
                <w:bCs/>
                <w:sz w:val="22"/>
                <w:szCs w:val="22"/>
              </w:rPr>
              <w:t>Медвежье (№1401)</w:t>
            </w:r>
          </w:p>
        </w:tc>
        <w:tc>
          <w:tcPr>
            <w:tcW w:w="2767" w:type="dxa"/>
            <w:gridSpan w:val="2"/>
          </w:tcPr>
          <w:p w14:paraId="62FEEE86" w14:textId="7B6CBBB2" w:rsidR="003D19DB" w:rsidRPr="006E1E1C" w:rsidRDefault="003D19DB" w:rsidP="003D19DB">
            <w:pPr>
              <w:pStyle w:val="1ffffffff"/>
              <w:spacing w:line="240" w:lineRule="auto"/>
              <w:ind w:firstLine="0"/>
              <w:rPr>
                <w:b w:val="0"/>
                <w:bCs/>
                <w:sz w:val="22"/>
                <w:szCs w:val="22"/>
              </w:rPr>
            </w:pPr>
            <w:r w:rsidRPr="006E1E1C">
              <w:rPr>
                <w:b w:val="0"/>
                <w:bCs/>
                <w:sz w:val="22"/>
                <w:szCs w:val="22"/>
              </w:rPr>
              <w:t xml:space="preserve">От </w:t>
            </w:r>
            <w:proofErr w:type="spellStart"/>
            <w:r w:rsidRPr="006E1E1C">
              <w:rPr>
                <w:b w:val="0"/>
                <w:bCs/>
                <w:sz w:val="22"/>
                <w:szCs w:val="22"/>
              </w:rPr>
              <w:t>р.ц.Коноша</w:t>
            </w:r>
            <w:proofErr w:type="spellEnd"/>
            <w:r w:rsidRPr="006E1E1C">
              <w:rPr>
                <w:b w:val="0"/>
                <w:bCs/>
                <w:sz w:val="22"/>
                <w:szCs w:val="22"/>
              </w:rPr>
              <w:t xml:space="preserve"> на ЮВ в 18 км</w:t>
            </w:r>
          </w:p>
        </w:tc>
        <w:tc>
          <w:tcPr>
            <w:tcW w:w="658" w:type="dxa"/>
          </w:tcPr>
          <w:p w14:paraId="691165CA" w14:textId="7A679DA2" w:rsidR="003D19DB" w:rsidRPr="006E1E1C" w:rsidRDefault="003D19DB" w:rsidP="003D19DB">
            <w:pPr>
              <w:pStyle w:val="1ffffffff"/>
              <w:spacing w:line="240" w:lineRule="auto"/>
              <w:ind w:firstLine="0"/>
              <w:rPr>
                <w:b w:val="0"/>
                <w:bCs/>
                <w:sz w:val="22"/>
                <w:szCs w:val="22"/>
              </w:rPr>
            </w:pPr>
            <w:r w:rsidRPr="006E1E1C">
              <w:rPr>
                <w:b w:val="0"/>
                <w:bCs/>
                <w:sz w:val="22"/>
                <w:szCs w:val="22"/>
              </w:rPr>
              <w:t>60</w:t>
            </w:r>
          </w:p>
        </w:tc>
        <w:tc>
          <w:tcPr>
            <w:tcW w:w="642" w:type="dxa"/>
            <w:gridSpan w:val="2"/>
          </w:tcPr>
          <w:p w14:paraId="5B7AF1CA" w14:textId="74173DB2" w:rsidR="003D19DB" w:rsidRPr="006E1E1C" w:rsidRDefault="003D19DB" w:rsidP="003D19DB">
            <w:pPr>
              <w:pStyle w:val="1ffffffff"/>
              <w:spacing w:line="240" w:lineRule="auto"/>
              <w:ind w:firstLine="0"/>
              <w:rPr>
                <w:b w:val="0"/>
                <w:bCs/>
                <w:sz w:val="22"/>
                <w:szCs w:val="22"/>
              </w:rPr>
            </w:pPr>
            <w:r w:rsidRPr="006E1E1C">
              <w:rPr>
                <w:b w:val="0"/>
                <w:bCs/>
                <w:sz w:val="22"/>
                <w:szCs w:val="22"/>
              </w:rPr>
              <w:t>51</w:t>
            </w:r>
          </w:p>
        </w:tc>
        <w:tc>
          <w:tcPr>
            <w:tcW w:w="706" w:type="dxa"/>
            <w:gridSpan w:val="3"/>
          </w:tcPr>
          <w:p w14:paraId="169AB272" w14:textId="3AA6BA98"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551" w:type="dxa"/>
            <w:gridSpan w:val="2"/>
          </w:tcPr>
          <w:p w14:paraId="47BC6DA5" w14:textId="29512679" w:rsidR="003D19DB" w:rsidRPr="006E1E1C" w:rsidRDefault="003D19DB" w:rsidP="003D19DB">
            <w:pPr>
              <w:pStyle w:val="1ffffffff"/>
              <w:spacing w:line="240" w:lineRule="auto"/>
              <w:ind w:firstLine="0"/>
              <w:rPr>
                <w:b w:val="0"/>
                <w:bCs/>
                <w:sz w:val="22"/>
                <w:szCs w:val="22"/>
              </w:rPr>
            </w:pPr>
            <w:r w:rsidRPr="006E1E1C">
              <w:rPr>
                <w:b w:val="0"/>
                <w:bCs/>
                <w:sz w:val="22"/>
                <w:szCs w:val="22"/>
              </w:rPr>
              <w:t>40</w:t>
            </w:r>
          </w:p>
        </w:tc>
        <w:tc>
          <w:tcPr>
            <w:tcW w:w="590" w:type="dxa"/>
            <w:gridSpan w:val="2"/>
          </w:tcPr>
          <w:p w14:paraId="22C72F8E" w14:textId="293DADD9" w:rsidR="003D19DB" w:rsidRPr="006E1E1C" w:rsidRDefault="003D19DB" w:rsidP="003D19DB">
            <w:pPr>
              <w:pStyle w:val="1ffffffff"/>
              <w:spacing w:line="240" w:lineRule="auto"/>
              <w:ind w:firstLine="0"/>
              <w:rPr>
                <w:b w:val="0"/>
                <w:bCs/>
                <w:sz w:val="22"/>
                <w:szCs w:val="22"/>
              </w:rPr>
            </w:pPr>
            <w:r w:rsidRPr="006E1E1C">
              <w:rPr>
                <w:b w:val="0"/>
                <w:bCs/>
                <w:sz w:val="22"/>
                <w:szCs w:val="22"/>
              </w:rPr>
              <w:t>32</w:t>
            </w:r>
          </w:p>
        </w:tc>
        <w:tc>
          <w:tcPr>
            <w:tcW w:w="566" w:type="dxa"/>
            <w:gridSpan w:val="2"/>
          </w:tcPr>
          <w:p w14:paraId="4E78218B" w14:textId="3E433905"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1411" w:type="dxa"/>
            <w:gridSpan w:val="2"/>
          </w:tcPr>
          <w:p w14:paraId="71ABABDB" w14:textId="3590E69F" w:rsidR="003D19DB" w:rsidRPr="006E1E1C" w:rsidRDefault="00B62CC9" w:rsidP="003D19DB">
            <w:pPr>
              <w:pStyle w:val="1ffffffff"/>
              <w:spacing w:line="240" w:lineRule="auto"/>
              <w:ind w:firstLine="0"/>
              <w:rPr>
                <w:b w:val="0"/>
                <w:bCs/>
                <w:sz w:val="22"/>
                <w:szCs w:val="22"/>
              </w:rPr>
            </w:pPr>
            <w:r w:rsidRPr="006E1E1C">
              <w:rPr>
                <w:b w:val="0"/>
                <w:bCs/>
                <w:sz w:val="22"/>
                <w:szCs w:val="22"/>
              </w:rPr>
              <w:t>295</w:t>
            </w:r>
          </w:p>
        </w:tc>
        <w:tc>
          <w:tcPr>
            <w:tcW w:w="1108" w:type="dxa"/>
            <w:gridSpan w:val="2"/>
          </w:tcPr>
          <w:p w14:paraId="61ECF302" w14:textId="488DEFC9" w:rsidR="003D19DB" w:rsidRPr="006E1E1C" w:rsidRDefault="003D19DB" w:rsidP="003D19DB">
            <w:pPr>
              <w:pStyle w:val="1ffffffff"/>
              <w:spacing w:line="240" w:lineRule="auto"/>
              <w:ind w:firstLine="0"/>
              <w:rPr>
                <w:b w:val="0"/>
                <w:bCs/>
                <w:sz w:val="22"/>
                <w:szCs w:val="22"/>
              </w:rPr>
            </w:pPr>
            <w:r w:rsidRPr="006E1E1C">
              <w:rPr>
                <w:b w:val="0"/>
                <w:bCs/>
                <w:sz w:val="22"/>
                <w:szCs w:val="22"/>
              </w:rPr>
              <w:t>Торф</w:t>
            </w:r>
          </w:p>
        </w:tc>
        <w:tc>
          <w:tcPr>
            <w:tcW w:w="1113" w:type="dxa"/>
          </w:tcPr>
          <w:p w14:paraId="5A3376B5" w14:textId="0834C21F"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c>
          <w:tcPr>
            <w:tcW w:w="1443" w:type="dxa"/>
            <w:gridSpan w:val="2"/>
          </w:tcPr>
          <w:p w14:paraId="035DD593" w14:textId="6B07D967"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r>
      <w:tr w:rsidR="003D19DB" w:rsidRPr="006E1E1C" w14:paraId="48653B62" w14:textId="77777777" w:rsidTr="003D19DB">
        <w:tc>
          <w:tcPr>
            <w:tcW w:w="503" w:type="dxa"/>
          </w:tcPr>
          <w:p w14:paraId="284E0E32" w14:textId="1BB25A07" w:rsidR="003D19DB" w:rsidRPr="006E1E1C" w:rsidRDefault="003D19DB" w:rsidP="003D19DB">
            <w:pPr>
              <w:pStyle w:val="1ffffffff"/>
              <w:spacing w:line="240" w:lineRule="auto"/>
              <w:ind w:firstLine="0"/>
              <w:rPr>
                <w:b w:val="0"/>
                <w:bCs/>
                <w:sz w:val="22"/>
                <w:szCs w:val="22"/>
              </w:rPr>
            </w:pPr>
            <w:r w:rsidRPr="006E1E1C">
              <w:rPr>
                <w:b w:val="0"/>
                <w:bCs/>
                <w:sz w:val="22"/>
                <w:szCs w:val="22"/>
              </w:rPr>
              <w:t>5</w:t>
            </w:r>
          </w:p>
        </w:tc>
        <w:tc>
          <w:tcPr>
            <w:tcW w:w="620" w:type="dxa"/>
            <w:gridSpan w:val="2"/>
          </w:tcPr>
          <w:p w14:paraId="55836250" w14:textId="1569A47C" w:rsidR="003D19DB" w:rsidRPr="006E1E1C" w:rsidRDefault="003D19DB" w:rsidP="003D19DB">
            <w:pPr>
              <w:pStyle w:val="1ffffffff"/>
              <w:spacing w:line="240" w:lineRule="auto"/>
              <w:ind w:firstLine="0"/>
              <w:rPr>
                <w:b w:val="0"/>
                <w:bCs/>
                <w:sz w:val="22"/>
                <w:szCs w:val="22"/>
              </w:rPr>
            </w:pPr>
            <w:r w:rsidRPr="006E1E1C">
              <w:rPr>
                <w:b w:val="0"/>
                <w:bCs/>
                <w:sz w:val="22"/>
                <w:szCs w:val="22"/>
              </w:rPr>
              <w:t>125</w:t>
            </w:r>
          </w:p>
        </w:tc>
        <w:tc>
          <w:tcPr>
            <w:tcW w:w="2201" w:type="dxa"/>
            <w:gridSpan w:val="2"/>
          </w:tcPr>
          <w:p w14:paraId="2C5F8236" w14:textId="10D7F69A" w:rsidR="003D19DB" w:rsidRPr="006E1E1C" w:rsidRDefault="003D19DB" w:rsidP="003D19DB">
            <w:pPr>
              <w:pStyle w:val="1ffffffff"/>
              <w:spacing w:line="240" w:lineRule="auto"/>
              <w:ind w:firstLine="0"/>
              <w:rPr>
                <w:b w:val="0"/>
                <w:bCs/>
                <w:sz w:val="22"/>
                <w:szCs w:val="22"/>
              </w:rPr>
            </w:pPr>
            <w:proofErr w:type="spellStart"/>
            <w:r w:rsidRPr="006E1E1C">
              <w:rPr>
                <w:b w:val="0"/>
                <w:bCs/>
                <w:sz w:val="22"/>
                <w:szCs w:val="22"/>
              </w:rPr>
              <w:t>Порошное</w:t>
            </w:r>
            <w:proofErr w:type="spellEnd"/>
            <w:r w:rsidRPr="006E1E1C">
              <w:rPr>
                <w:b w:val="0"/>
                <w:bCs/>
                <w:sz w:val="22"/>
                <w:szCs w:val="22"/>
              </w:rPr>
              <w:t xml:space="preserve"> (№1359)</w:t>
            </w:r>
          </w:p>
        </w:tc>
        <w:tc>
          <w:tcPr>
            <w:tcW w:w="2767" w:type="dxa"/>
            <w:gridSpan w:val="2"/>
          </w:tcPr>
          <w:p w14:paraId="671321B7" w14:textId="481C2559" w:rsidR="003D19DB" w:rsidRPr="006E1E1C" w:rsidRDefault="003D19DB" w:rsidP="003D19DB">
            <w:pPr>
              <w:pStyle w:val="1ffffffff"/>
              <w:spacing w:line="240" w:lineRule="auto"/>
              <w:ind w:firstLine="0"/>
              <w:rPr>
                <w:b w:val="0"/>
                <w:bCs/>
                <w:sz w:val="22"/>
                <w:szCs w:val="22"/>
              </w:rPr>
            </w:pPr>
            <w:r w:rsidRPr="006E1E1C">
              <w:rPr>
                <w:b w:val="0"/>
                <w:bCs/>
                <w:sz w:val="22"/>
                <w:szCs w:val="22"/>
              </w:rPr>
              <w:t xml:space="preserve">От </w:t>
            </w:r>
            <w:proofErr w:type="spellStart"/>
            <w:r w:rsidRPr="006E1E1C">
              <w:rPr>
                <w:b w:val="0"/>
                <w:bCs/>
                <w:sz w:val="22"/>
                <w:szCs w:val="22"/>
              </w:rPr>
              <w:t>р.ц.Коноша</w:t>
            </w:r>
            <w:proofErr w:type="spellEnd"/>
            <w:r w:rsidRPr="006E1E1C">
              <w:rPr>
                <w:b w:val="0"/>
                <w:bCs/>
                <w:sz w:val="22"/>
                <w:szCs w:val="22"/>
              </w:rPr>
              <w:t xml:space="preserve"> на СВ в 20 км</w:t>
            </w:r>
          </w:p>
        </w:tc>
        <w:tc>
          <w:tcPr>
            <w:tcW w:w="658" w:type="dxa"/>
          </w:tcPr>
          <w:p w14:paraId="640149FC" w14:textId="33EF50D4" w:rsidR="003D19DB" w:rsidRPr="006E1E1C" w:rsidRDefault="003D19DB" w:rsidP="003D19DB">
            <w:pPr>
              <w:pStyle w:val="1ffffffff"/>
              <w:spacing w:line="240" w:lineRule="auto"/>
              <w:ind w:firstLine="0"/>
              <w:rPr>
                <w:b w:val="0"/>
                <w:bCs/>
                <w:sz w:val="22"/>
                <w:szCs w:val="22"/>
              </w:rPr>
            </w:pPr>
            <w:r w:rsidRPr="006E1E1C">
              <w:rPr>
                <w:b w:val="0"/>
                <w:bCs/>
                <w:sz w:val="22"/>
                <w:szCs w:val="22"/>
              </w:rPr>
              <w:t>61</w:t>
            </w:r>
          </w:p>
        </w:tc>
        <w:tc>
          <w:tcPr>
            <w:tcW w:w="642" w:type="dxa"/>
            <w:gridSpan w:val="2"/>
          </w:tcPr>
          <w:p w14:paraId="208046F4" w14:textId="7EFCB0F3" w:rsidR="003D19DB" w:rsidRPr="006E1E1C" w:rsidRDefault="003D19DB" w:rsidP="003D19DB">
            <w:pPr>
              <w:pStyle w:val="1ffffffff"/>
              <w:spacing w:line="240" w:lineRule="auto"/>
              <w:ind w:firstLine="0"/>
              <w:rPr>
                <w:b w:val="0"/>
                <w:bCs/>
                <w:sz w:val="22"/>
                <w:szCs w:val="22"/>
              </w:rPr>
            </w:pPr>
            <w:r w:rsidRPr="006E1E1C">
              <w:rPr>
                <w:b w:val="0"/>
                <w:bCs/>
                <w:sz w:val="22"/>
                <w:szCs w:val="22"/>
              </w:rPr>
              <w:t>2</w:t>
            </w:r>
          </w:p>
        </w:tc>
        <w:tc>
          <w:tcPr>
            <w:tcW w:w="706" w:type="dxa"/>
            <w:gridSpan w:val="3"/>
          </w:tcPr>
          <w:p w14:paraId="742EC286" w14:textId="3F1D559C"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551" w:type="dxa"/>
            <w:gridSpan w:val="2"/>
          </w:tcPr>
          <w:p w14:paraId="40E97E40" w14:textId="636A1AE9" w:rsidR="003D19DB" w:rsidRPr="006E1E1C" w:rsidRDefault="003D19DB" w:rsidP="003D19DB">
            <w:pPr>
              <w:pStyle w:val="1ffffffff"/>
              <w:spacing w:line="240" w:lineRule="auto"/>
              <w:ind w:firstLine="0"/>
              <w:rPr>
                <w:b w:val="0"/>
                <w:bCs/>
                <w:sz w:val="22"/>
                <w:szCs w:val="22"/>
              </w:rPr>
            </w:pPr>
            <w:r w:rsidRPr="006E1E1C">
              <w:rPr>
                <w:b w:val="0"/>
                <w:bCs/>
                <w:sz w:val="22"/>
                <w:szCs w:val="22"/>
              </w:rPr>
              <w:t>40</w:t>
            </w:r>
          </w:p>
        </w:tc>
        <w:tc>
          <w:tcPr>
            <w:tcW w:w="590" w:type="dxa"/>
            <w:gridSpan w:val="2"/>
          </w:tcPr>
          <w:p w14:paraId="589D228F" w14:textId="7897434B" w:rsidR="003D19DB" w:rsidRPr="006E1E1C" w:rsidRDefault="003D19DB" w:rsidP="003D19DB">
            <w:pPr>
              <w:pStyle w:val="1ffffffff"/>
              <w:spacing w:line="240" w:lineRule="auto"/>
              <w:ind w:firstLine="0"/>
              <w:rPr>
                <w:b w:val="0"/>
                <w:bCs/>
                <w:sz w:val="22"/>
                <w:szCs w:val="22"/>
              </w:rPr>
            </w:pPr>
            <w:r w:rsidRPr="006E1E1C">
              <w:rPr>
                <w:b w:val="0"/>
                <w:bCs/>
                <w:sz w:val="22"/>
                <w:szCs w:val="22"/>
              </w:rPr>
              <w:t>38</w:t>
            </w:r>
          </w:p>
        </w:tc>
        <w:tc>
          <w:tcPr>
            <w:tcW w:w="566" w:type="dxa"/>
            <w:gridSpan w:val="2"/>
          </w:tcPr>
          <w:p w14:paraId="1F43A277" w14:textId="5DFD8E9A"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1411" w:type="dxa"/>
            <w:gridSpan w:val="2"/>
          </w:tcPr>
          <w:p w14:paraId="00BC72E5" w14:textId="552DDCD2" w:rsidR="003D19DB" w:rsidRPr="006E1E1C" w:rsidRDefault="00B62CC9" w:rsidP="003D19DB">
            <w:pPr>
              <w:pStyle w:val="1ffffffff"/>
              <w:spacing w:line="240" w:lineRule="auto"/>
              <w:ind w:firstLine="0"/>
              <w:rPr>
                <w:b w:val="0"/>
                <w:bCs/>
                <w:sz w:val="22"/>
                <w:szCs w:val="22"/>
              </w:rPr>
            </w:pPr>
            <w:r w:rsidRPr="006E1E1C">
              <w:rPr>
                <w:b w:val="0"/>
                <w:bCs/>
                <w:sz w:val="22"/>
                <w:szCs w:val="22"/>
              </w:rPr>
              <w:t>2309; 34</w:t>
            </w:r>
          </w:p>
        </w:tc>
        <w:tc>
          <w:tcPr>
            <w:tcW w:w="1108" w:type="dxa"/>
            <w:gridSpan w:val="2"/>
          </w:tcPr>
          <w:p w14:paraId="58906F7D" w14:textId="272C42D3" w:rsidR="003D19DB" w:rsidRPr="006E1E1C" w:rsidRDefault="003D19DB" w:rsidP="003D19DB">
            <w:pPr>
              <w:pStyle w:val="1ffffffff"/>
              <w:spacing w:line="240" w:lineRule="auto"/>
              <w:ind w:firstLine="0"/>
              <w:rPr>
                <w:b w:val="0"/>
                <w:bCs/>
                <w:sz w:val="22"/>
                <w:szCs w:val="22"/>
              </w:rPr>
            </w:pPr>
            <w:r w:rsidRPr="006E1E1C">
              <w:rPr>
                <w:b w:val="0"/>
                <w:bCs/>
                <w:sz w:val="22"/>
                <w:szCs w:val="22"/>
              </w:rPr>
              <w:t>Торф</w:t>
            </w:r>
          </w:p>
        </w:tc>
        <w:tc>
          <w:tcPr>
            <w:tcW w:w="1113" w:type="dxa"/>
          </w:tcPr>
          <w:p w14:paraId="3812065F" w14:textId="680C5C9C"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c>
          <w:tcPr>
            <w:tcW w:w="1443" w:type="dxa"/>
            <w:gridSpan w:val="2"/>
          </w:tcPr>
          <w:p w14:paraId="268B4866" w14:textId="3D49C335"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r>
      <w:tr w:rsidR="003D19DB" w:rsidRPr="006E1E1C" w14:paraId="136F87C8" w14:textId="77777777" w:rsidTr="003D19DB">
        <w:tc>
          <w:tcPr>
            <w:tcW w:w="503" w:type="dxa"/>
          </w:tcPr>
          <w:p w14:paraId="668698FC" w14:textId="24348D38" w:rsidR="003D19DB" w:rsidRPr="006E1E1C" w:rsidRDefault="003D19DB" w:rsidP="003D19DB">
            <w:pPr>
              <w:pStyle w:val="1ffffffff"/>
              <w:spacing w:line="240" w:lineRule="auto"/>
              <w:ind w:firstLine="0"/>
              <w:rPr>
                <w:b w:val="0"/>
                <w:bCs/>
                <w:sz w:val="22"/>
                <w:szCs w:val="22"/>
              </w:rPr>
            </w:pPr>
            <w:r w:rsidRPr="006E1E1C">
              <w:rPr>
                <w:b w:val="0"/>
                <w:bCs/>
                <w:sz w:val="22"/>
                <w:szCs w:val="22"/>
              </w:rPr>
              <w:t>6</w:t>
            </w:r>
          </w:p>
        </w:tc>
        <w:tc>
          <w:tcPr>
            <w:tcW w:w="620" w:type="dxa"/>
            <w:gridSpan w:val="2"/>
          </w:tcPr>
          <w:p w14:paraId="54A7D815" w14:textId="7AD19208" w:rsidR="003D19DB" w:rsidRPr="006E1E1C" w:rsidRDefault="003D19DB" w:rsidP="003D19DB">
            <w:pPr>
              <w:pStyle w:val="1ffffffff"/>
              <w:spacing w:line="240" w:lineRule="auto"/>
              <w:ind w:firstLine="0"/>
              <w:rPr>
                <w:b w:val="0"/>
                <w:bCs/>
                <w:sz w:val="22"/>
                <w:szCs w:val="22"/>
              </w:rPr>
            </w:pPr>
            <w:r w:rsidRPr="006E1E1C">
              <w:rPr>
                <w:b w:val="0"/>
                <w:bCs/>
                <w:sz w:val="22"/>
                <w:szCs w:val="22"/>
              </w:rPr>
              <w:t>126</w:t>
            </w:r>
          </w:p>
        </w:tc>
        <w:tc>
          <w:tcPr>
            <w:tcW w:w="2201" w:type="dxa"/>
            <w:gridSpan w:val="2"/>
          </w:tcPr>
          <w:p w14:paraId="461983FB" w14:textId="54DC40C7" w:rsidR="003D19DB" w:rsidRPr="006E1E1C" w:rsidRDefault="003D19DB" w:rsidP="003D19DB">
            <w:pPr>
              <w:pStyle w:val="1ffffffff"/>
              <w:spacing w:line="240" w:lineRule="auto"/>
              <w:ind w:firstLine="0"/>
              <w:rPr>
                <w:b w:val="0"/>
                <w:bCs/>
                <w:sz w:val="22"/>
                <w:szCs w:val="22"/>
              </w:rPr>
            </w:pPr>
            <w:proofErr w:type="spellStart"/>
            <w:r w:rsidRPr="006E1E1C">
              <w:rPr>
                <w:b w:val="0"/>
                <w:bCs/>
                <w:sz w:val="22"/>
                <w:szCs w:val="22"/>
              </w:rPr>
              <w:t>Томашное</w:t>
            </w:r>
            <w:proofErr w:type="spellEnd"/>
            <w:r w:rsidRPr="006E1E1C">
              <w:rPr>
                <w:b w:val="0"/>
                <w:bCs/>
                <w:sz w:val="22"/>
                <w:szCs w:val="22"/>
              </w:rPr>
              <w:t xml:space="preserve"> (№1420)</w:t>
            </w:r>
          </w:p>
        </w:tc>
        <w:tc>
          <w:tcPr>
            <w:tcW w:w="2767" w:type="dxa"/>
            <w:gridSpan w:val="2"/>
          </w:tcPr>
          <w:p w14:paraId="5BE912AB" w14:textId="20AE0682" w:rsidR="003D19DB" w:rsidRPr="006E1E1C" w:rsidRDefault="003D19DB" w:rsidP="003D19DB">
            <w:pPr>
              <w:pStyle w:val="1ffffffff"/>
              <w:spacing w:line="240" w:lineRule="auto"/>
              <w:ind w:firstLine="0"/>
              <w:rPr>
                <w:b w:val="0"/>
                <w:bCs/>
                <w:sz w:val="22"/>
                <w:szCs w:val="22"/>
              </w:rPr>
            </w:pPr>
            <w:r w:rsidRPr="006E1E1C">
              <w:rPr>
                <w:b w:val="0"/>
                <w:bCs/>
                <w:sz w:val="22"/>
                <w:szCs w:val="22"/>
              </w:rPr>
              <w:t xml:space="preserve">От </w:t>
            </w:r>
            <w:proofErr w:type="spellStart"/>
            <w:r w:rsidRPr="006E1E1C">
              <w:rPr>
                <w:b w:val="0"/>
                <w:bCs/>
                <w:sz w:val="22"/>
                <w:szCs w:val="22"/>
              </w:rPr>
              <w:t>р.ц.Коноша</w:t>
            </w:r>
            <w:proofErr w:type="spellEnd"/>
            <w:r w:rsidRPr="006E1E1C">
              <w:rPr>
                <w:b w:val="0"/>
                <w:bCs/>
                <w:sz w:val="22"/>
                <w:szCs w:val="22"/>
              </w:rPr>
              <w:t xml:space="preserve"> на ЮВ в 25 км, от </w:t>
            </w:r>
            <w:proofErr w:type="spellStart"/>
            <w:r w:rsidRPr="006E1E1C">
              <w:rPr>
                <w:b w:val="0"/>
                <w:bCs/>
                <w:sz w:val="22"/>
                <w:szCs w:val="22"/>
              </w:rPr>
              <w:t>с.Харламовская</w:t>
            </w:r>
            <w:proofErr w:type="spellEnd"/>
            <w:r w:rsidRPr="006E1E1C">
              <w:rPr>
                <w:b w:val="0"/>
                <w:bCs/>
                <w:sz w:val="22"/>
                <w:szCs w:val="22"/>
              </w:rPr>
              <w:t xml:space="preserve"> на ЮЗ в 0,5 км</w:t>
            </w:r>
          </w:p>
        </w:tc>
        <w:tc>
          <w:tcPr>
            <w:tcW w:w="658" w:type="dxa"/>
          </w:tcPr>
          <w:p w14:paraId="177E05D6" w14:textId="63549B9C" w:rsidR="003D19DB" w:rsidRPr="006E1E1C" w:rsidRDefault="003D19DB" w:rsidP="003D19DB">
            <w:pPr>
              <w:pStyle w:val="1ffffffff"/>
              <w:spacing w:line="240" w:lineRule="auto"/>
              <w:ind w:firstLine="0"/>
              <w:rPr>
                <w:b w:val="0"/>
                <w:bCs/>
                <w:sz w:val="22"/>
                <w:szCs w:val="22"/>
              </w:rPr>
            </w:pPr>
            <w:r w:rsidRPr="006E1E1C">
              <w:rPr>
                <w:b w:val="0"/>
                <w:bCs/>
                <w:sz w:val="22"/>
                <w:szCs w:val="22"/>
              </w:rPr>
              <w:t>60</w:t>
            </w:r>
          </w:p>
        </w:tc>
        <w:tc>
          <w:tcPr>
            <w:tcW w:w="642" w:type="dxa"/>
            <w:gridSpan w:val="2"/>
          </w:tcPr>
          <w:p w14:paraId="58B2A2CE" w14:textId="3FE29E91" w:rsidR="003D19DB" w:rsidRPr="006E1E1C" w:rsidRDefault="003D19DB" w:rsidP="003D19DB">
            <w:pPr>
              <w:pStyle w:val="1ffffffff"/>
              <w:spacing w:line="240" w:lineRule="auto"/>
              <w:ind w:firstLine="0"/>
              <w:rPr>
                <w:b w:val="0"/>
                <w:bCs/>
                <w:sz w:val="22"/>
                <w:szCs w:val="22"/>
              </w:rPr>
            </w:pPr>
            <w:r w:rsidRPr="006E1E1C">
              <w:rPr>
                <w:b w:val="0"/>
                <w:bCs/>
                <w:sz w:val="22"/>
                <w:szCs w:val="22"/>
              </w:rPr>
              <w:t>47</w:t>
            </w:r>
          </w:p>
        </w:tc>
        <w:tc>
          <w:tcPr>
            <w:tcW w:w="706" w:type="dxa"/>
            <w:gridSpan w:val="3"/>
          </w:tcPr>
          <w:p w14:paraId="581C9E4A" w14:textId="73E9F3EB"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551" w:type="dxa"/>
            <w:gridSpan w:val="2"/>
          </w:tcPr>
          <w:p w14:paraId="5CF15479" w14:textId="713F7701" w:rsidR="003D19DB" w:rsidRPr="006E1E1C" w:rsidRDefault="003D19DB" w:rsidP="003D19DB">
            <w:pPr>
              <w:pStyle w:val="1ffffffff"/>
              <w:spacing w:line="240" w:lineRule="auto"/>
              <w:ind w:firstLine="0"/>
              <w:rPr>
                <w:b w:val="0"/>
                <w:bCs/>
                <w:sz w:val="22"/>
                <w:szCs w:val="22"/>
              </w:rPr>
            </w:pPr>
            <w:r w:rsidRPr="006E1E1C">
              <w:rPr>
                <w:b w:val="0"/>
                <w:bCs/>
                <w:sz w:val="22"/>
                <w:szCs w:val="22"/>
              </w:rPr>
              <w:t>40</w:t>
            </w:r>
          </w:p>
        </w:tc>
        <w:tc>
          <w:tcPr>
            <w:tcW w:w="590" w:type="dxa"/>
            <w:gridSpan w:val="2"/>
          </w:tcPr>
          <w:p w14:paraId="31428CC3" w14:textId="2AC54C4A" w:rsidR="003D19DB" w:rsidRPr="006E1E1C" w:rsidRDefault="003D19DB" w:rsidP="003D19DB">
            <w:pPr>
              <w:pStyle w:val="1ffffffff"/>
              <w:spacing w:line="240" w:lineRule="auto"/>
              <w:ind w:firstLine="0"/>
              <w:rPr>
                <w:b w:val="0"/>
                <w:bCs/>
                <w:sz w:val="22"/>
                <w:szCs w:val="22"/>
              </w:rPr>
            </w:pPr>
            <w:r w:rsidRPr="006E1E1C">
              <w:rPr>
                <w:b w:val="0"/>
                <w:bCs/>
                <w:sz w:val="22"/>
                <w:szCs w:val="22"/>
              </w:rPr>
              <w:t>34</w:t>
            </w:r>
          </w:p>
        </w:tc>
        <w:tc>
          <w:tcPr>
            <w:tcW w:w="566" w:type="dxa"/>
            <w:gridSpan w:val="2"/>
          </w:tcPr>
          <w:p w14:paraId="611ED068" w14:textId="6E0C6E26"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1411" w:type="dxa"/>
            <w:gridSpan w:val="2"/>
          </w:tcPr>
          <w:p w14:paraId="762E0F21" w14:textId="38BC027D" w:rsidR="003D19DB" w:rsidRPr="006E1E1C" w:rsidRDefault="00B62CC9" w:rsidP="003D19DB">
            <w:pPr>
              <w:pStyle w:val="1ffffffff"/>
              <w:spacing w:line="240" w:lineRule="auto"/>
              <w:ind w:firstLine="0"/>
              <w:rPr>
                <w:b w:val="0"/>
                <w:bCs/>
                <w:sz w:val="22"/>
                <w:szCs w:val="22"/>
              </w:rPr>
            </w:pPr>
            <w:r w:rsidRPr="006E1E1C">
              <w:rPr>
                <w:b w:val="0"/>
                <w:bCs/>
                <w:sz w:val="22"/>
                <w:szCs w:val="22"/>
              </w:rPr>
              <w:t>1835</w:t>
            </w:r>
          </w:p>
        </w:tc>
        <w:tc>
          <w:tcPr>
            <w:tcW w:w="1108" w:type="dxa"/>
            <w:gridSpan w:val="2"/>
          </w:tcPr>
          <w:p w14:paraId="60074DA9" w14:textId="51D2AFBB" w:rsidR="003D19DB" w:rsidRPr="006E1E1C" w:rsidRDefault="003D19DB" w:rsidP="003D19DB">
            <w:pPr>
              <w:pStyle w:val="1ffffffff"/>
              <w:spacing w:line="240" w:lineRule="auto"/>
              <w:ind w:firstLine="0"/>
              <w:rPr>
                <w:b w:val="0"/>
                <w:bCs/>
                <w:sz w:val="22"/>
                <w:szCs w:val="22"/>
              </w:rPr>
            </w:pPr>
            <w:r w:rsidRPr="006E1E1C">
              <w:rPr>
                <w:b w:val="0"/>
                <w:bCs/>
                <w:sz w:val="22"/>
                <w:szCs w:val="22"/>
              </w:rPr>
              <w:t>Торф</w:t>
            </w:r>
          </w:p>
        </w:tc>
        <w:tc>
          <w:tcPr>
            <w:tcW w:w="1113" w:type="dxa"/>
          </w:tcPr>
          <w:p w14:paraId="133B4329" w14:textId="1AAC6CDB"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c>
          <w:tcPr>
            <w:tcW w:w="1443" w:type="dxa"/>
            <w:gridSpan w:val="2"/>
          </w:tcPr>
          <w:p w14:paraId="638C2B8C" w14:textId="63D8D1D1"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r>
      <w:tr w:rsidR="003D19DB" w:rsidRPr="006E1E1C" w14:paraId="414D838F" w14:textId="77777777" w:rsidTr="003D19DB">
        <w:tc>
          <w:tcPr>
            <w:tcW w:w="503" w:type="dxa"/>
          </w:tcPr>
          <w:p w14:paraId="5675AA9C" w14:textId="0F1A6C8C" w:rsidR="003D19DB" w:rsidRPr="006E1E1C" w:rsidRDefault="003D19DB" w:rsidP="003D19DB">
            <w:pPr>
              <w:pStyle w:val="1ffffffff"/>
              <w:spacing w:line="240" w:lineRule="auto"/>
              <w:ind w:firstLine="0"/>
              <w:rPr>
                <w:b w:val="0"/>
                <w:bCs/>
                <w:sz w:val="22"/>
                <w:szCs w:val="22"/>
              </w:rPr>
            </w:pPr>
            <w:r w:rsidRPr="006E1E1C">
              <w:rPr>
                <w:b w:val="0"/>
                <w:bCs/>
                <w:sz w:val="22"/>
                <w:szCs w:val="22"/>
              </w:rPr>
              <w:t>7</w:t>
            </w:r>
          </w:p>
        </w:tc>
        <w:tc>
          <w:tcPr>
            <w:tcW w:w="620" w:type="dxa"/>
            <w:gridSpan w:val="2"/>
          </w:tcPr>
          <w:p w14:paraId="7B1EF5C4" w14:textId="4F3C7880" w:rsidR="003D19DB" w:rsidRPr="006E1E1C" w:rsidRDefault="003D19DB" w:rsidP="003D19DB">
            <w:pPr>
              <w:pStyle w:val="1ffffffff"/>
              <w:spacing w:line="240" w:lineRule="auto"/>
              <w:ind w:firstLine="0"/>
              <w:rPr>
                <w:b w:val="0"/>
                <w:bCs/>
                <w:sz w:val="22"/>
                <w:szCs w:val="22"/>
              </w:rPr>
            </w:pPr>
            <w:r w:rsidRPr="006E1E1C">
              <w:rPr>
                <w:b w:val="0"/>
                <w:bCs/>
                <w:sz w:val="22"/>
                <w:szCs w:val="22"/>
              </w:rPr>
              <w:t>132</w:t>
            </w:r>
          </w:p>
        </w:tc>
        <w:tc>
          <w:tcPr>
            <w:tcW w:w="2201" w:type="dxa"/>
            <w:gridSpan w:val="2"/>
          </w:tcPr>
          <w:p w14:paraId="6DC74AE6" w14:textId="5DE7A715" w:rsidR="003D19DB" w:rsidRPr="006E1E1C" w:rsidRDefault="003D19DB" w:rsidP="003D19DB">
            <w:pPr>
              <w:pStyle w:val="1ffffffff"/>
              <w:spacing w:line="240" w:lineRule="auto"/>
              <w:ind w:firstLine="0"/>
              <w:rPr>
                <w:b w:val="0"/>
                <w:bCs/>
                <w:sz w:val="22"/>
                <w:szCs w:val="22"/>
              </w:rPr>
            </w:pPr>
            <w:r w:rsidRPr="006E1E1C">
              <w:rPr>
                <w:b w:val="0"/>
                <w:bCs/>
                <w:sz w:val="22"/>
                <w:szCs w:val="22"/>
              </w:rPr>
              <w:t>Большое 1 (СВ часть) (№1398)</w:t>
            </w:r>
          </w:p>
        </w:tc>
        <w:tc>
          <w:tcPr>
            <w:tcW w:w="2767" w:type="dxa"/>
            <w:gridSpan w:val="2"/>
          </w:tcPr>
          <w:p w14:paraId="11914C93" w14:textId="1B01AFA4" w:rsidR="003D19DB" w:rsidRPr="006E1E1C" w:rsidRDefault="003D19DB" w:rsidP="003D19DB">
            <w:pPr>
              <w:pStyle w:val="1ffffffff"/>
              <w:spacing w:line="240" w:lineRule="auto"/>
              <w:ind w:firstLine="0"/>
              <w:rPr>
                <w:b w:val="0"/>
                <w:bCs/>
                <w:sz w:val="22"/>
                <w:szCs w:val="22"/>
              </w:rPr>
            </w:pPr>
            <w:r w:rsidRPr="006E1E1C">
              <w:rPr>
                <w:b w:val="0"/>
                <w:bCs/>
                <w:sz w:val="22"/>
                <w:szCs w:val="22"/>
              </w:rPr>
              <w:t xml:space="preserve">От </w:t>
            </w:r>
            <w:proofErr w:type="spellStart"/>
            <w:r w:rsidRPr="006E1E1C">
              <w:rPr>
                <w:b w:val="0"/>
                <w:bCs/>
                <w:sz w:val="22"/>
                <w:szCs w:val="22"/>
              </w:rPr>
              <w:t>р.ц.Коноша</w:t>
            </w:r>
            <w:proofErr w:type="spellEnd"/>
            <w:r w:rsidRPr="006E1E1C">
              <w:rPr>
                <w:b w:val="0"/>
                <w:bCs/>
                <w:sz w:val="22"/>
                <w:szCs w:val="22"/>
              </w:rPr>
              <w:t xml:space="preserve"> на ЮВ в 10,5 км</w:t>
            </w:r>
          </w:p>
        </w:tc>
        <w:tc>
          <w:tcPr>
            <w:tcW w:w="658" w:type="dxa"/>
          </w:tcPr>
          <w:p w14:paraId="0E334FFD" w14:textId="6DEA9BA4" w:rsidR="003D19DB" w:rsidRPr="006E1E1C" w:rsidRDefault="003D19DB" w:rsidP="003D19DB">
            <w:pPr>
              <w:pStyle w:val="1ffffffff"/>
              <w:spacing w:line="240" w:lineRule="auto"/>
              <w:ind w:firstLine="0"/>
              <w:rPr>
                <w:b w:val="0"/>
                <w:bCs/>
                <w:sz w:val="22"/>
                <w:szCs w:val="22"/>
              </w:rPr>
            </w:pPr>
            <w:r w:rsidRPr="006E1E1C">
              <w:rPr>
                <w:b w:val="0"/>
                <w:bCs/>
                <w:sz w:val="22"/>
                <w:szCs w:val="22"/>
              </w:rPr>
              <w:t>60</w:t>
            </w:r>
          </w:p>
        </w:tc>
        <w:tc>
          <w:tcPr>
            <w:tcW w:w="642" w:type="dxa"/>
            <w:gridSpan w:val="2"/>
          </w:tcPr>
          <w:p w14:paraId="6190534E" w14:textId="5C61DBE3" w:rsidR="003D19DB" w:rsidRPr="006E1E1C" w:rsidRDefault="003D19DB" w:rsidP="003D19DB">
            <w:pPr>
              <w:pStyle w:val="1ffffffff"/>
              <w:spacing w:line="240" w:lineRule="auto"/>
              <w:ind w:firstLine="0"/>
              <w:rPr>
                <w:b w:val="0"/>
                <w:bCs/>
                <w:sz w:val="22"/>
                <w:szCs w:val="22"/>
              </w:rPr>
            </w:pPr>
            <w:r w:rsidRPr="006E1E1C">
              <w:rPr>
                <w:b w:val="0"/>
                <w:bCs/>
                <w:sz w:val="22"/>
                <w:szCs w:val="22"/>
              </w:rPr>
              <w:t>51</w:t>
            </w:r>
          </w:p>
        </w:tc>
        <w:tc>
          <w:tcPr>
            <w:tcW w:w="706" w:type="dxa"/>
            <w:gridSpan w:val="3"/>
          </w:tcPr>
          <w:p w14:paraId="78D8D297" w14:textId="313D704D"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551" w:type="dxa"/>
            <w:gridSpan w:val="2"/>
          </w:tcPr>
          <w:p w14:paraId="3113E357" w14:textId="1D0A15D6" w:rsidR="003D19DB" w:rsidRPr="006E1E1C" w:rsidRDefault="003D19DB" w:rsidP="003D19DB">
            <w:pPr>
              <w:pStyle w:val="1ffffffff"/>
              <w:spacing w:line="240" w:lineRule="auto"/>
              <w:ind w:firstLine="0"/>
              <w:rPr>
                <w:b w:val="0"/>
                <w:bCs/>
                <w:sz w:val="22"/>
                <w:szCs w:val="22"/>
              </w:rPr>
            </w:pPr>
            <w:r w:rsidRPr="006E1E1C">
              <w:rPr>
                <w:b w:val="0"/>
                <w:bCs/>
                <w:sz w:val="22"/>
                <w:szCs w:val="22"/>
              </w:rPr>
              <w:t>40</w:t>
            </w:r>
          </w:p>
        </w:tc>
        <w:tc>
          <w:tcPr>
            <w:tcW w:w="590" w:type="dxa"/>
            <w:gridSpan w:val="2"/>
          </w:tcPr>
          <w:p w14:paraId="63055D71" w14:textId="26F480BF" w:rsidR="003D19DB" w:rsidRPr="006E1E1C" w:rsidRDefault="003D19DB" w:rsidP="003D19DB">
            <w:pPr>
              <w:pStyle w:val="1ffffffff"/>
              <w:spacing w:line="240" w:lineRule="auto"/>
              <w:ind w:firstLine="0"/>
              <w:rPr>
                <w:b w:val="0"/>
                <w:bCs/>
                <w:sz w:val="22"/>
                <w:szCs w:val="22"/>
              </w:rPr>
            </w:pPr>
            <w:r w:rsidRPr="006E1E1C">
              <w:rPr>
                <w:b w:val="0"/>
                <w:bCs/>
                <w:sz w:val="22"/>
                <w:szCs w:val="22"/>
              </w:rPr>
              <w:t>19</w:t>
            </w:r>
          </w:p>
        </w:tc>
        <w:tc>
          <w:tcPr>
            <w:tcW w:w="566" w:type="dxa"/>
            <w:gridSpan w:val="2"/>
          </w:tcPr>
          <w:p w14:paraId="5FDE93E9" w14:textId="0CFBD63D"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1411" w:type="dxa"/>
            <w:gridSpan w:val="2"/>
          </w:tcPr>
          <w:p w14:paraId="78DD4601" w14:textId="371D43DA" w:rsidR="003D19DB" w:rsidRPr="006E1E1C" w:rsidRDefault="00B62CC9" w:rsidP="003D19DB">
            <w:pPr>
              <w:pStyle w:val="1ffffffff"/>
              <w:spacing w:line="240" w:lineRule="auto"/>
              <w:ind w:firstLine="0"/>
              <w:rPr>
                <w:b w:val="0"/>
                <w:bCs/>
                <w:sz w:val="22"/>
                <w:szCs w:val="22"/>
              </w:rPr>
            </w:pPr>
            <w:r w:rsidRPr="006E1E1C">
              <w:rPr>
                <w:b w:val="0"/>
                <w:bCs/>
                <w:sz w:val="22"/>
                <w:szCs w:val="22"/>
              </w:rPr>
              <w:t>294</w:t>
            </w:r>
          </w:p>
        </w:tc>
        <w:tc>
          <w:tcPr>
            <w:tcW w:w="1108" w:type="dxa"/>
            <w:gridSpan w:val="2"/>
          </w:tcPr>
          <w:p w14:paraId="5BD397F0" w14:textId="0FF62AFA" w:rsidR="003D19DB" w:rsidRPr="006E1E1C" w:rsidRDefault="003D19DB" w:rsidP="003D19DB">
            <w:pPr>
              <w:pStyle w:val="1ffffffff"/>
              <w:spacing w:line="240" w:lineRule="auto"/>
              <w:ind w:firstLine="0"/>
              <w:rPr>
                <w:b w:val="0"/>
                <w:bCs/>
                <w:sz w:val="22"/>
                <w:szCs w:val="22"/>
              </w:rPr>
            </w:pPr>
            <w:r w:rsidRPr="006E1E1C">
              <w:rPr>
                <w:b w:val="0"/>
                <w:bCs/>
                <w:sz w:val="22"/>
                <w:szCs w:val="22"/>
              </w:rPr>
              <w:t>Торф</w:t>
            </w:r>
          </w:p>
        </w:tc>
        <w:tc>
          <w:tcPr>
            <w:tcW w:w="1113" w:type="dxa"/>
          </w:tcPr>
          <w:p w14:paraId="5F78AA87" w14:textId="71DB6972"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c>
          <w:tcPr>
            <w:tcW w:w="1443" w:type="dxa"/>
            <w:gridSpan w:val="2"/>
          </w:tcPr>
          <w:p w14:paraId="3332DCCD" w14:textId="09693633"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r>
      <w:tr w:rsidR="003D19DB" w:rsidRPr="006E1E1C" w14:paraId="307967CE" w14:textId="77777777" w:rsidTr="003D19DB">
        <w:tc>
          <w:tcPr>
            <w:tcW w:w="503" w:type="dxa"/>
          </w:tcPr>
          <w:p w14:paraId="6992C782" w14:textId="03C2EA1D" w:rsidR="003D19DB" w:rsidRPr="006E1E1C" w:rsidRDefault="003D19DB" w:rsidP="003D19DB">
            <w:pPr>
              <w:pStyle w:val="1ffffffff"/>
              <w:spacing w:line="240" w:lineRule="auto"/>
              <w:ind w:firstLine="0"/>
              <w:rPr>
                <w:b w:val="0"/>
                <w:bCs/>
                <w:sz w:val="22"/>
                <w:szCs w:val="22"/>
              </w:rPr>
            </w:pPr>
            <w:r w:rsidRPr="006E1E1C">
              <w:rPr>
                <w:b w:val="0"/>
                <w:bCs/>
                <w:sz w:val="22"/>
                <w:szCs w:val="22"/>
              </w:rPr>
              <w:t>8</w:t>
            </w:r>
          </w:p>
        </w:tc>
        <w:tc>
          <w:tcPr>
            <w:tcW w:w="620" w:type="dxa"/>
            <w:gridSpan w:val="2"/>
          </w:tcPr>
          <w:p w14:paraId="3EFCBCFD" w14:textId="2ABBE658" w:rsidR="003D19DB" w:rsidRPr="006E1E1C" w:rsidRDefault="003D19DB" w:rsidP="003D19DB">
            <w:pPr>
              <w:pStyle w:val="1ffffffff"/>
              <w:spacing w:line="240" w:lineRule="auto"/>
              <w:ind w:firstLine="0"/>
              <w:rPr>
                <w:b w:val="0"/>
                <w:bCs/>
                <w:sz w:val="22"/>
                <w:szCs w:val="22"/>
              </w:rPr>
            </w:pPr>
            <w:r w:rsidRPr="006E1E1C">
              <w:rPr>
                <w:b w:val="0"/>
                <w:bCs/>
                <w:sz w:val="22"/>
                <w:szCs w:val="22"/>
              </w:rPr>
              <w:t>134</w:t>
            </w:r>
          </w:p>
        </w:tc>
        <w:tc>
          <w:tcPr>
            <w:tcW w:w="2201" w:type="dxa"/>
            <w:gridSpan w:val="2"/>
          </w:tcPr>
          <w:p w14:paraId="00EB0BEF" w14:textId="0580878D" w:rsidR="003D19DB" w:rsidRPr="006E1E1C" w:rsidRDefault="003D19DB" w:rsidP="003D19DB">
            <w:pPr>
              <w:pStyle w:val="1ffffffff"/>
              <w:spacing w:line="240" w:lineRule="auto"/>
              <w:ind w:firstLine="0"/>
              <w:rPr>
                <w:b w:val="0"/>
                <w:bCs/>
                <w:sz w:val="22"/>
                <w:szCs w:val="22"/>
              </w:rPr>
            </w:pPr>
            <w:proofErr w:type="spellStart"/>
            <w:r w:rsidRPr="006E1E1C">
              <w:rPr>
                <w:b w:val="0"/>
                <w:bCs/>
                <w:sz w:val="22"/>
                <w:szCs w:val="22"/>
              </w:rPr>
              <w:t>Перимское</w:t>
            </w:r>
            <w:proofErr w:type="spellEnd"/>
            <w:r w:rsidRPr="006E1E1C">
              <w:rPr>
                <w:b w:val="0"/>
                <w:bCs/>
                <w:sz w:val="22"/>
                <w:szCs w:val="22"/>
              </w:rPr>
              <w:t xml:space="preserve"> (№1406)</w:t>
            </w:r>
          </w:p>
        </w:tc>
        <w:tc>
          <w:tcPr>
            <w:tcW w:w="2767" w:type="dxa"/>
            <w:gridSpan w:val="2"/>
          </w:tcPr>
          <w:p w14:paraId="54357104" w14:textId="2EDCEDF0" w:rsidR="003D19DB" w:rsidRPr="006E1E1C" w:rsidRDefault="003D19DB" w:rsidP="003D19DB">
            <w:pPr>
              <w:pStyle w:val="1ffffffff"/>
              <w:spacing w:line="240" w:lineRule="auto"/>
              <w:ind w:firstLine="0"/>
              <w:rPr>
                <w:b w:val="0"/>
                <w:bCs/>
                <w:sz w:val="22"/>
                <w:szCs w:val="22"/>
              </w:rPr>
            </w:pPr>
            <w:r w:rsidRPr="006E1E1C">
              <w:rPr>
                <w:b w:val="0"/>
                <w:bCs/>
                <w:sz w:val="22"/>
                <w:szCs w:val="22"/>
              </w:rPr>
              <w:t xml:space="preserve">От </w:t>
            </w:r>
            <w:proofErr w:type="spellStart"/>
            <w:r w:rsidRPr="006E1E1C">
              <w:rPr>
                <w:b w:val="0"/>
                <w:bCs/>
                <w:sz w:val="22"/>
                <w:szCs w:val="22"/>
              </w:rPr>
              <w:t>р.ц.Коноша</w:t>
            </w:r>
            <w:proofErr w:type="spellEnd"/>
            <w:r w:rsidRPr="006E1E1C">
              <w:rPr>
                <w:b w:val="0"/>
                <w:bCs/>
                <w:sz w:val="22"/>
                <w:szCs w:val="22"/>
              </w:rPr>
              <w:t xml:space="preserve"> на ЮВ в 23 км</w:t>
            </w:r>
          </w:p>
        </w:tc>
        <w:tc>
          <w:tcPr>
            <w:tcW w:w="658" w:type="dxa"/>
          </w:tcPr>
          <w:p w14:paraId="213D9234" w14:textId="34569423" w:rsidR="003D19DB" w:rsidRPr="006E1E1C" w:rsidRDefault="003D19DB" w:rsidP="003D19DB">
            <w:pPr>
              <w:pStyle w:val="1ffffffff"/>
              <w:spacing w:line="240" w:lineRule="auto"/>
              <w:ind w:firstLine="0"/>
              <w:rPr>
                <w:b w:val="0"/>
                <w:bCs/>
                <w:sz w:val="22"/>
                <w:szCs w:val="22"/>
              </w:rPr>
            </w:pPr>
            <w:r w:rsidRPr="006E1E1C">
              <w:rPr>
                <w:b w:val="0"/>
                <w:bCs/>
                <w:sz w:val="22"/>
                <w:szCs w:val="22"/>
              </w:rPr>
              <w:t>60</w:t>
            </w:r>
          </w:p>
        </w:tc>
        <w:tc>
          <w:tcPr>
            <w:tcW w:w="642" w:type="dxa"/>
            <w:gridSpan w:val="2"/>
          </w:tcPr>
          <w:p w14:paraId="521E9B79" w14:textId="787DE278" w:rsidR="003D19DB" w:rsidRPr="006E1E1C" w:rsidRDefault="003D19DB" w:rsidP="003D19DB">
            <w:pPr>
              <w:pStyle w:val="1ffffffff"/>
              <w:spacing w:line="240" w:lineRule="auto"/>
              <w:ind w:firstLine="0"/>
              <w:rPr>
                <w:b w:val="0"/>
                <w:bCs/>
                <w:sz w:val="22"/>
                <w:szCs w:val="22"/>
              </w:rPr>
            </w:pPr>
            <w:r w:rsidRPr="006E1E1C">
              <w:rPr>
                <w:b w:val="0"/>
                <w:bCs/>
                <w:sz w:val="22"/>
                <w:szCs w:val="22"/>
              </w:rPr>
              <w:t>55</w:t>
            </w:r>
          </w:p>
        </w:tc>
        <w:tc>
          <w:tcPr>
            <w:tcW w:w="706" w:type="dxa"/>
            <w:gridSpan w:val="3"/>
          </w:tcPr>
          <w:p w14:paraId="7B3F4ED7" w14:textId="10661B0B"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551" w:type="dxa"/>
            <w:gridSpan w:val="2"/>
          </w:tcPr>
          <w:p w14:paraId="46C07ECC" w14:textId="38283BCE" w:rsidR="003D19DB" w:rsidRPr="006E1E1C" w:rsidRDefault="003D19DB" w:rsidP="003D19DB">
            <w:pPr>
              <w:pStyle w:val="1ffffffff"/>
              <w:spacing w:line="240" w:lineRule="auto"/>
              <w:ind w:firstLine="0"/>
              <w:rPr>
                <w:b w:val="0"/>
                <w:bCs/>
                <w:sz w:val="22"/>
                <w:szCs w:val="22"/>
              </w:rPr>
            </w:pPr>
            <w:r w:rsidRPr="006E1E1C">
              <w:rPr>
                <w:b w:val="0"/>
                <w:bCs/>
                <w:sz w:val="22"/>
                <w:szCs w:val="22"/>
              </w:rPr>
              <w:t>40</w:t>
            </w:r>
          </w:p>
        </w:tc>
        <w:tc>
          <w:tcPr>
            <w:tcW w:w="590" w:type="dxa"/>
            <w:gridSpan w:val="2"/>
          </w:tcPr>
          <w:p w14:paraId="61CD3924" w14:textId="7A8B1A42" w:rsidR="003D19DB" w:rsidRPr="006E1E1C" w:rsidRDefault="003D19DB" w:rsidP="003D19DB">
            <w:pPr>
              <w:pStyle w:val="1ffffffff"/>
              <w:spacing w:line="240" w:lineRule="auto"/>
              <w:ind w:firstLine="0"/>
              <w:rPr>
                <w:b w:val="0"/>
                <w:bCs/>
                <w:sz w:val="22"/>
                <w:szCs w:val="22"/>
              </w:rPr>
            </w:pPr>
            <w:r w:rsidRPr="006E1E1C">
              <w:rPr>
                <w:b w:val="0"/>
                <w:bCs/>
                <w:sz w:val="22"/>
                <w:szCs w:val="22"/>
              </w:rPr>
              <w:t>45</w:t>
            </w:r>
          </w:p>
        </w:tc>
        <w:tc>
          <w:tcPr>
            <w:tcW w:w="566" w:type="dxa"/>
            <w:gridSpan w:val="2"/>
          </w:tcPr>
          <w:p w14:paraId="1915FC89" w14:textId="457B60AB" w:rsidR="003D19DB" w:rsidRPr="006E1E1C" w:rsidRDefault="003D19DB" w:rsidP="003D19DB">
            <w:pPr>
              <w:pStyle w:val="1ffffffff"/>
              <w:spacing w:line="240" w:lineRule="auto"/>
              <w:ind w:firstLine="0"/>
              <w:rPr>
                <w:b w:val="0"/>
                <w:bCs/>
                <w:sz w:val="22"/>
                <w:szCs w:val="22"/>
              </w:rPr>
            </w:pPr>
            <w:r w:rsidRPr="006E1E1C">
              <w:rPr>
                <w:b w:val="0"/>
                <w:bCs/>
                <w:sz w:val="22"/>
                <w:szCs w:val="22"/>
              </w:rPr>
              <w:t>0</w:t>
            </w:r>
          </w:p>
        </w:tc>
        <w:tc>
          <w:tcPr>
            <w:tcW w:w="1411" w:type="dxa"/>
            <w:gridSpan w:val="2"/>
          </w:tcPr>
          <w:p w14:paraId="7B85E12B" w14:textId="76BB9F90" w:rsidR="003D19DB" w:rsidRPr="006E1E1C" w:rsidRDefault="00B62CC9" w:rsidP="003D19DB">
            <w:pPr>
              <w:pStyle w:val="1ffffffff"/>
              <w:spacing w:line="240" w:lineRule="auto"/>
              <w:ind w:firstLine="0"/>
              <w:rPr>
                <w:b w:val="0"/>
                <w:bCs/>
                <w:sz w:val="22"/>
                <w:szCs w:val="22"/>
              </w:rPr>
            </w:pPr>
            <w:r w:rsidRPr="006E1E1C">
              <w:rPr>
                <w:b w:val="0"/>
                <w:bCs/>
                <w:sz w:val="22"/>
                <w:szCs w:val="22"/>
              </w:rPr>
              <w:t>1492; 47</w:t>
            </w:r>
          </w:p>
        </w:tc>
        <w:tc>
          <w:tcPr>
            <w:tcW w:w="1108" w:type="dxa"/>
            <w:gridSpan w:val="2"/>
          </w:tcPr>
          <w:p w14:paraId="5A1C20CF" w14:textId="2450F8B4" w:rsidR="003D19DB" w:rsidRPr="006E1E1C" w:rsidRDefault="003D19DB" w:rsidP="003D19DB">
            <w:pPr>
              <w:pStyle w:val="1ffffffff"/>
              <w:spacing w:line="240" w:lineRule="auto"/>
              <w:ind w:firstLine="0"/>
              <w:rPr>
                <w:b w:val="0"/>
                <w:bCs/>
                <w:sz w:val="22"/>
                <w:szCs w:val="22"/>
              </w:rPr>
            </w:pPr>
            <w:r w:rsidRPr="006E1E1C">
              <w:rPr>
                <w:b w:val="0"/>
                <w:bCs/>
                <w:sz w:val="22"/>
                <w:szCs w:val="22"/>
              </w:rPr>
              <w:t>Торф</w:t>
            </w:r>
          </w:p>
        </w:tc>
        <w:tc>
          <w:tcPr>
            <w:tcW w:w="1113" w:type="dxa"/>
          </w:tcPr>
          <w:p w14:paraId="04239E83" w14:textId="5161D161"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c>
          <w:tcPr>
            <w:tcW w:w="1443" w:type="dxa"/>
            <w:gridSpan w:val="2"/>
          </w:tcPr>
          <w:p w14:paraId="6584BDFC" w14:textId="30AA54B9" w:rsidR="003D19DB" w:rsidRPr="006E1E1C" w:rsidRDefault="003D19DB" w:rsidP="003D19DB">
            <w:pPr>
              <w:pStyle w:val="1ffffffff"/>
              <w:spacing w:line="240" w:lineRule="auto"/>
              <w:ind w:firstLine="0"/>
              <w:rPr>
                <w:b w:val="0"/>
                <w:bCs/>
                <w:sz w:val="22"/>
                <w:szCs w:val="22"/>
              </w:rPr>
            </w:pPr>
            <w:r w:rsidRPr="006E1E1C">
              <w:rPr>
                <w:b w:val="0"/>
                <w:bCs/>
                <w:sz w:val="22"/>
                <w:szCs w:val="22"/>
              </w:rPr>
              <w:t>-</w:t>
            </w:r>
          </w:p>
        </w:tc>
      </w:tr>
      <w:bookmarkEnd w:id="22"/>
    </w:tbl>
    <w:p w14:paraId="435C0499" w14:textId="4C4D7F0A" w:rsidR="003D19DB" w:rsidRPr="006C4861" w:rsidRDefault="003D19DB" w:rsidP="00824EE9">
      <w:pPr>
        <w:pStyle w:val="1110"/>
        <w:numPr>
          <w:ilvl w:val="0"/>
          <w:numId w:val="0"/>
        </w:numPr>
        <w:rPr>
          <w:b w:val="0"/>
          <w:color w:val="FF0000"/>
          <w:sz w:val="24"/>
          <w:szCs w:val="24"/>
          <w:lang w:eastAsia="ru-RU"/>
        </w:rPr>
        <w:sectPr w:rsidR="003D19DB" w:rsidRPr="006C4861" w:rsidSect="001E1323">
          <w:pgSz w:w="16838" w:h="11906" w:orient="landscape"/>
          <w:pgMar w:top="1134" w:right="1134" w:bottom="707" w:left="1134" w:header="680" w:footer="284" w:gutter="0"/>
          <w:cols w:space="720"/>
          <w:formProt w:val="0"/>
          <w:docGrid w:linePitch="360" w:charSpace="-6145"/>
        </w:sectPr>
      </w:pPr>
    </w:p>
    <w:p w14:paraId="7B510B6E" w14:textId="77777777" w:rsidR="0083244F" w:rsidRPr="00FA2571" w:rsidRDefault="0083244F" w:rsidP="001F30DD">
      <w:pPr>
        <w:pStyle w:val="17"/>
        <w:tabs>
          <w:tab w:val="clear" w:pos="709"/>
          <w:tab w:val="clear" w:pos="928"/>
          <w:tab w:val="num" w:pos="993"/>
        </w:tabs>
        <w:spacing w:after="240" w:line="276" w:lineRule="auto"/>
        <w:ind w:left="709" w:firstLine="0"/>
        <w:rPr>
          <w:sz w:val="24"/>
          <w:szCs w:val="24"/>
        </w:rPr>
      </w:pPr>
      <w:bookmarkStart w:id="23" w:name="_Toc62116235"/>
      <w:r w:rsidRPr="00FA2571">
        <w:rPr>
          <w:sz w:val="24"/>
          <w:szCs w:val="24"/>
        </w:rPr>
        <w:lastRenderedPageBreak/>
        <w:t>СВЕДЕНИЯ</w:t>
      </w:r>
      <w:r w:rsidR="00B252BA" w:rsidRPr="00FA2571">
        <w:rPr>
          <w:sz w:val="24"/>
          <w:szCs w:val="24"/>
        </w:rPr>
        <w:t xml:space="preserve"> </w:t>
      </w:r>
      <w:r w:rsidRPr="00FA2571">
        <w:rPr>
          <w:sz w:val="24"/>
          <w:szCs w:val="24"/>
        </w:rPr>
        <w:t>О</w:t>
      </w:r>
      <w:r w:rsidR="00B252BA" w:rsidRPr="00FA2571">
        <w:rPr>
          <w:sz w:val="24"/>
          <w:szCs w:val="24"/>
        </w:rPr>
        <w:t xml:space="preserve"> </w:t>
      </w:r>
      <w:r w:rsidRPr="00FA2571">
        <w:rPr>
          <w:sz w:val="24"/>
          <w:szCs w:val="24"/>
        </w:rPr>
        <w:t>ПЛАНАХ</w:t>
      </w:r>
      <w:r w:rsidR="00B252BA" w:rsidRPr="00FA2571">
        <w:rPr>
          <w:sz w:val="24"/>
          <w:szCs w:val="24"/>
        </w:rPr>
        <w:t xml:space="preserve"> </w:t>
      </w:r>
      <w:r w:rsidRPr="00FA2571">
        <w:rPr>
          <w:sz w:val="24"/>
          <w:szCs w:val="24"/>
        </w:rPr>
        <w:t>И</w:t>
      </w:r>
      <w:r w:rsidR="00B252BA" w:rsidRPr="00FA2571">
        <w:rPr>
          <w:sz w:val="24"/>
          <w:szCs w:val="24"/>
        </w:rPr>
        <w:t xml:space="preserve"> </w:t>
      </w:r>
      <w:r w:rsidRPr="00FA2571">
        <w:rPr>
          <w:sz w:val="24"/>
          <w:szCs w:val="24"/>
        </w:rPr>
        <w:t>ПРОГРАММАХ</w:t>
      </w:r>
      <w:r w:rsidR="00B252BA" w:rsidRPr="00FA2571">
        <w:rPr>
          <w:sz w:val="24"/>
          <w:szCs w:val="24"/>
        </w:rPr>
        <w:t xml:space="preserve"> </w:t>
      </w:r>
      <w:r w:rsidRPr="00FA2571">
        <w:rPr>
          <w:sz w:val="24"/>
          <w:szCs w:val="24"/>
        </w:rPr>
        <w:t>КОМПЛЕКСНОГО</w:t>
      </w:r>
      <w:r w:rsidR="00B252BA" w:rsidRPr="00FA2571">
        <w:rPr>
          <w:sz w:val="24"/>
          <w:szCs w:val="24"/>
        </w:rPr>
        <w:t xml:space="preserve"> </w:t>
      </w:r>
      <w:r w:rsidRPr="00FA2571">
        <w:rPr>
          <w:sz w:val="24"/>
          <w:szCs w:val="24"/>
        </w:rPr>
        <w:t>СОЦИАЛЬНО-ЭКОНОМИЧЕСКОГО</w:t>
      </w:r>
      <w:r w:rsidR="00B252BA" w:rsidRPr="00FA2571">
        <w:rPr>
          <w:sz w:val="24"/>
          <w:szCs w:val="24"/>
        </w:rPr>
        <w:t xml:space="preserve"> </w:t>
      </w:r>
      <w:r w:rsidRPr="00FA2571">
        <w:rPr>
          <w:sz w:val="24"/>
          <w:szCs w:val="24"/>
        </w:rPr>
        <w:t>РАЗВИТИЯ</w:t>
      </w:r>
      <w:r w:rsidR="00B252BA" w:rsidRPr="00FA2571">
        <w:rPr>
          <w:sz w:val="24"/>
          <w:szCs w:val="24"/>
        </w:rPr>
        <w:t xml:space="preserve"> </w:t>
      </w:r>
      <w:r w:rsidRPr="00FA2571">
        <w:rPr>
          <w:sz w:val="24"/>
          <w:szCs w:val="24"/>
        </w:rPr>
        <w:t>МУНИЦИПАЛЬНОГО</w:t>
      </w:r>
      <w:r w:rsidR="00B252BA" w:rsidRPr="00FA2571">
        <w:rPr>
          <w:sz w:val="24"/>
          <w:szCs w:val="24"/>
        </w:rPr>
        <w:t xml:space="preserve"> </w:t>
      </w:r>
      <w:r w:rsidRPr="00FA2571">
        <w:rPr>
          <w:sz w:val="24"/>
          <w:szCs w:val="24"/>
        </w:rPr>
        <w:t>ОБРАЗОВАНИЯ,</w:t>
      </w:r>
      <w:r w:rsidR="00B252BA" w:rsidRPr="00FA2571">
        <w:rPr>
          <w:sz w:val="24"/>
          <w:szCs w:val="24"/>
        </w:rPr>
        <w:t xml:space="preserve"> </w:t>
      </w:r>
      <w:r w:rsidRPr="00FA2571">
        <w:rPr>
          <w:sz w:val="24"/>
          <w:szCs w:val="24"/>
        </w:rPr>
        <w:t>ДЛЯ</w:t>
      </w:r>
      <w:r w:rsidR="00B252BA" w:rsidRPr="00FA2571">
        <w:rPr>
          <w:sz w:val="24"/>
          <w:szCs w:val="24"/>
        </w:rPr>
        <w:t xml:space="preserve"> </w:t>
      </w:r>
      <w:r w:rsidRPr="00FA2571">
        <w:rPr>
          <w:sz w:val="24"/>
          <w:szCs w:val="24"/>
        </w:rPr>
        <w:t>РЕАЛИЗАЦИИ</w:t>
      </w:r>
      <w:r w:rsidR="00B252BA" w:rsidRPr="00FA2571">
        <w:rPr>
          <w:sz w:val="24"/>
          <w:szCs w:val="24"/>
        </w:rPr>
        <w:t xml:space="preserve"> </w:t>
      </w:r>
      <w:r w:rsidRPr="00FA2571">
        <w:rPr>
          <w:sz w:val="24"/>
          <w:szCs w:val="24"/>
        </w:rPr>
        <w:t>КОТОРЫХ</w:t>
      </w:r>
      <w:r w:rsidR="00B252BA" w:rsidRPr="00FA2571">
        <w:rPr>
          <w:sz w:val="24"/>
          <w:szCs w:val="24"/>
        </w:rPr>
        <w:t xml:space="preserve"> </w:t>
      </w:r>
      <w:r w:rsidRPr="00FA2571">
        <w:rPr>
          <w:sz w:val="24"/>
          <w:szCs w:val="24"/>
        </w:rPr>
        <w:t>ОСУЩЕСТВЛЯЕТСЯ</w:t>
      </w:r>
      <w:r w:rsidR="00B252BA" w:rsidRPr="00FA2571">
        <w:rPr>
          <w:sz w:val="24"/>
          <w:szCs w:val="24"/>
        </w:rPr>
        <w:t xml:space="preserve"> </w:t>
      </w:r>
      <w:r w:rsidRPr="00FA2571">
        <w:rPr>
          <w:sz w:val="24"/>
          <w:szCs w:val="24"/>
        </w:rPr>
        <w:t>СОЗДАНИЕ</w:t>
      </w:r>
      <w:r w:rsidR="00B252BA" w:rsidRPr="00FA2571">
        <w:rPr>
          <w:sz w:val="24"/>
          <w:szCs w:val="24"/>
        </w:rPr>
        <w:t xml:space="preserve"> </w:t>
      </w:r>
      <w:r w:rsidRPr="00FA2571">
        <w:rPr>
          <w:sz w:val="24"/>
          <w:szCs w:val="24"/>
        </w:rPr>
        <w:t>ОБЪЕКТОВ</w:t>
      </w:r>
      <w:r w:rsidR="00B252BA" w:rsidRPr="00FA2571">
        <w:rPr>
          <w:sz w:val="24"/>
          <w:szCs w:val="24"/>
        </w:rPr>
        <w:t xml:space="preserve"> </w:t>
      </w:r>
      <w:r w:rsidRPr="00FA2571">
        <w:rPr>
          <w:sz w:val="24"/>
          <w:szCs w:val="24"/>
        </w:rPr>
        <w:t>МЕСТНОГО</w:t>
      </w:r>
      <w:r w:rsidR="00B252BA" w:rsidRPr="00FA2571">
        <w:rPr>
          <w:sz w:val="24"/>
          <w:szCs w:val="24"/>
        </w:rPr>
        <w:t xml:space="preserve"> </w:t>
      </w:r>
      <w:r w:rsidRPr="00FA2571">
        <w:rPr>
          <w:sz w:val="24"/>
          <w:szCs w:val="24"/>
        </w:rPr>
        <w:t>ЗНАЧЕНИЯ</w:t>
      </w:r>
      <w:bookmarkEnd w:id="23"/>
    </w:p>
    <w:p w14:paraId="372F277B" w14:textId="06238ABD" w:rsidR="00FA2571" w:rsidRPr="00BB6CD4" w:rsidRDefault="00FA2571" w:rsidP="00FA2571">
      <w:pPr>
        <w:spacing w:before="120" w:after="120" w:line="276" w:lineRule="auto"/>
        <w:ind w:firstLine="709"/>
        <w:jc w:val="both"/>
      </w:pPr>
      <w:r w:rsidRPr="00BB6CD4">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и стратегического планирования Архангельской области, муниципального образования «</w:t>
      </w:r>
      <w:proofErr w:type="spellStart"/>
      <w:r w:rsidRPr="00BB6CD4">
        <w:t>Коношский</w:t>
      </w:r>
      <w:proofErr w:type="spellEnd"/>
      <w:r w:rsidRPr="00BB6CD4">
        <w:t xml:space="preserve"> муниципальный район», муниципального образования «</w:t>
      </w:r>
      <w:proofErr w:type="spellStart"/>
      <w:r w:rsidRPr="00BB6CD4">
        <w:t>Коношское</w:t>
      </w:r>
      <w:proofErr w:type="spellEnd"/>
      <w:r w:rsidRPr="00BB6CD4">
        <w:t>»:</w:t>
      </w:r>
    </w:p>
    <w:p w14:paraId="270A6450" w14:textId="77777777" w:rsidR="00FA2571" w:rsidRPr="00BB6CD4" w:rsidRDefault="00FA2571" w:rsidP="00FA2571">
      <w:pPr>
        <w:pStyle w:val="affff8"/>
        <w:numPr>
          <w:ilvl w:val="0"/>
          <w:numId w:val="46"/>
        </w:numPr>
        <w:spacing w:after="0"/>
        <w:jc w:val="both"/>
        <w:rPr>
          <w:rFonts w:ascii="Times New Roman" w:hAnsi="Times New Roman"/>
          <w:sz w:val="24"/>
          <w:szCs w:val="24"/>
        </w:rPr>
      </w:pPr>
      <w:r w:rsidRPr="00BB6CD4">
        <w:rPr>
          <w:rFonts w:ascii="Times New Roman" w:hAnsi="Times New Roman"/>
          <w:sz w:val="24"/>
          <w:szCs w:val="24"/>
        </w:rPr>
        <w:t>Стратегия социально-экономического развития Архангельской области до 2035 года.</w:t>
      </w:r>
    </w:p>
    <w:p w14:paraId="54B7279B" w14:textId="77777777" w:rsidR="00FA2571" w:rsidRPr="00BB6CD4" w:rsidRDefault="00FA2571" w:rsidP="00FA2571">
      <w:pPr>
        <w:pStyle w:val="affff8"/>
        <w:numPr>
          <w:ilvl w:val="0"/>
          <w:numId w:val="46"/>
        </w:numPr>
        <w:spacing w:after="0"/>
        <w:jc w:val="both"/>
        <w:rPr>
          <w:rFonts w:ascii="Times New Roman" w:hAnsi="Times New Roman"/>
          <w:sz w:val="24"/>
          <w:szCs w:val="24"/>
        </w:rPr>
      </w:pPr>
      <w:r w:rsidRPr="00BB6CD4">
        <w:rPr>
          <w:rFonts w:ascii="Times New Roman" w:hAnsi="Times New Roman"/>
          <w:sz w:val="24"/>
          <w:szCs w:val="24"/>
        </w:rPr>
        <w:t>Адресная программа Архангельской области «Переселение граждан из аварийного жилищного фонда на 2019-2025 годы».</w:t>
      </w:r>
    </w:p>
    <w:p w14:paraId="11773749" w14:textId="77777777" w:rsidR="00FA2571" w:rsidRPr="00BB6CD4" w:rsidRDefault="00FA2571" w:rsidP="00FA2571">
      <w:pPr>
        <w:pStyle w:val="affff8"/>
        <w:numPr>
          <w:ilvl w:val="0"/>
          <w:numId w:val="46"/>
        </w:numPr>
        <w:spacing w:after="0"/>
        <w:jc w:val="both"/>
        <w:rPr>
          <w:rFonts w:ascii="Times New Roman" w:hAnsi="Times New Roman"/>
          <w:sz w:val="24"/>
          <w:szCs w:val="24"/>
        </w:rPr>
      </w:pPr>
      <w:r w:rsidRPr="00BB6CD4">
        <w:rPr>
          <w:rFonts w:ascii="Times New Roman" w:hAnsi="Times New Roman"/>
          <w:sz w:val="24"/>
          <w:szCs w:val="24"/>
        </w:rPr>
        <w:t>Государственная</w:t>
      </w:r>
      <w:hyperlink r:id="rId19" w:history="1">
        <w:r w:rsidRPr="00BB6CD4">
          <w:rPr>
            <w:rFonts w:ascii="Times New Roman" w:hAnsi="Times New Roman"/>
            <w:sz w:val="24"/>
            <w:szCs w:val="24"/>
          </w:rPr>
          <w:t xml:space="preserve"> программа Архангельской области «Содействие занятости населения Архангельской области, улучшение условий и охраны труда»</w:t>
        </w:r>
      </w:hyperlink>
      <w:r w:rsidRPr="00BB6CD4">
        <w:rPr>
          <w:rFonts w:ascii="Times New Roman" w:hAnsi="Times New Roman"/>
          <w:sz w:val="24"/>
          <w:szCs w:val="24"/>
        </w:rPr>
        <w:t>.</w:t>
      </w:r>
    </w:p>
    <w:p w14:paraId="2590940F" w14:textId="77777777" w:rsidR="00FA2571" w:rsidRPr="00BB6CD4" w:rsidRDefault="00FA2571" w:rsidP="00FA2571">
      <w:pPr>
        <w:pStyle w:val="affff8"/>
        <w:numPr>
          <w:ilvl w:val="0"/>
          <w:numId w:val="46"/>
        </w:numPr>
        <w:spacing w:after="0"/>
        <w:jc w:val="both"/>
        <w:rPr>
          <w:rFonts w:ascii="Times New Roman" w:hAnsi="Times New Roman"/>
          <w:sz w:val="24"/>
          <w:szCs w:val="24"/>
        </w:rPr>
      </w:pPr>
      <w:r w:rsidRPr="00BB6CD4">
        <w:rPr>
          <w:rFonts w:ascii="Times New Roman" w:hAnsi="Times New Roman"/>
          <w:sz w:val="24"/>
          <w:szCs w:val="24"/>
        </w:rPr>
        <w:t>Государственная программа Архангельской области «Экономическое развитие и инвестиционная деятельность в Архангельской области».</w:t>
      </w:r>
    </w:p>
    <w:p w14:paraId="368CC131" w14:textId="77777777" w:rsidR="00FA2571" w:rsidRPr="00BB6CD4" w:rsidRDefault="00A06551" w:rsidP="00FA2571">
      <w:pPr>
        <w:pStyle w:val="affff8"/>
        <w:numPr>
          <w:ilvl w:val="0"/>
          <w:numId w:val="46"/>
        </w:numPr>
        <w:spacing w:after="0"/>
        <w:jc w:val="both"/>
        <w:rPr>
          <w:rFonts w:ascii="Times New Roman" w:hAnsi="Times New Roman"/>
          <w:sz w:val="24"/>
          <w:szCs w:val="24"/>
        </w:rPr>
      </w:pPr>
      <w:hyperlink r:id="rId20" w:history="1">
        <w:r w:rsidR="00FA2571" w:rsidRPr="00BB6CD4">
          <w:rPr>
            <w:rFonts w:ascii="Times New Roman" w:hAnsi="Times New Roman"/>
            <w:sz w:val="24"/>
            <w:szCs w:val="24"/>
          </w:rPr>
          <w:t>Государственная программа Архангельской области «Развитие образования и науки Архангельской области»</w:t>
        </w:r>
      </w:hyperlink>
      <w:r w:rsidR="00FA2571" w:rsidRPr="00BB6CD4">
        <w:rPr>
          <w:rFonts w:ascii="Times New Roman" w:hAnsi="Times New Roman"/>
          <w:sz w:val="24"/>
          <w:szCs w:val="24"/>
        </w:rPr>
        <w:t>.</w:t>
      </w:r>
    </w:p>
    <w:p w14:paraId="50DC420D" w14:textId="77777777" w:rsidR="00FA2571" w:rsidRPr="00BB6CD4" w:rsidRDefault="00A06551" w:rsidP="00FA2571">
      <w:pPr>
        <w:pStyle w:val="affff8"/>
        <w:numPr>
          <w:ilvl w:val="0"/>
          <w:numId w:val="46"/>
        </w:numPr>
        <w:spacing w:after="0"/>
        <w:jc w:val="both"/>
        <w:rPr>
          <w:rFonts w:ascii="Times New Roman" w:hAnsi="Times New Roman"/>
          <w:sz w:val="24"/>
          <w:szCs w:val="24"/>
        </w:rPr>
      </w:pPr>
      <w:hyperlink r:id="rId21" w:history="1">
        <w:r w:rsidR="00FA2571" w:rsidRPr="00BB6CD4">
          <w:rPr>
            <w:rFonts w:ascii="Times New Roman" w:hAnsi="Times New Roman"/>
            <w:sz w:val="24"/>
            <w:szCs w:val="24"/>
          </w:rPr>
          <w:t>Государственная программа Архангельской области «Развитие здравоохранения Архангельской области»</w:t>
        </w:r>
      </w:hyperlink>
      <w:r w:rsidR="00FA2571" w:rsidRPr="00BB6CD4">
        <w:rPr>
          <w:rFonts w:ascii="Times New Roman" w:hAnsi="Times New Roman"/>
          <w:sz w:val="24"/>
          <w:szCs w:val="24"/>
        </w:rPr>
        <w:t>.</w:t>
      </w:r>
    </w:p>
    <w:p w14:paraId="2CDED0FA" w14:textId="77777777" w:rsidR="00FA2571" w:rsidRPr="00BB6CD4" w:rsidRDefault="00A06551" w:rsidP="00FA2571">
      <w:pPr>
        <w:pStyle w:val="affff8"/>
        <w:numPr>
          <w:ilvl w:val="0"/>
          <w:numId w:val="46"/>
        </w:numPr>
        <w:spacing w:after="0"/>
        <w:jc w:val="both"/>
        <w:rPr>
          <w:rFonts w:ascii="Times New Roman" w:hAnsi="Times New Roman"/>
          <w:sz w:val="24"/>
          <w:szCs w:val="24"/>
        </w:rPr>
      </w:pPr>
      <w:hyperlink r:id="rId22" w:history="1">
        <w:r w:rsidR="00FA2571" w:rsidRPr="00BB6CD4">
          <w:rPr>
            <w:rFonts w:ascii="Times New Roman" w:hAnsi="Times New Roman"/>
            <w:sz w:val="24"/>
            <w:szCs w:val="24"/>
          </w:rPr>
          <w:t>Государственная программа Архангельской области «Социальная поддержка граждан»</w:t>
        </w:r>
      </w:hyperlink>
      <w:r w:rsidR="00FA2571" w:rsidRPr="00BB6CD4">
        <w:rPr>
          <w:rFonts w:ascii="Times New Roman" w:hAnsi="Times New Roman"/>
          <w:sz w:val="24"/>
          <w:szCs w:val="24"/>
        </w:rPr>
        <w:t>.</w:t>
      </w:r>
    </w:p>
    <w:p w14:paraId="7B03E201" w14:textId="77777777" w:rsidR="00FA2571" w:rsidRPr="00BB6CD4" w:rsidRDefault="00A06551" w:rsidP="00FA2571">
      <w:pPr>
        <w:pStyle w:val="affff8"/>
        <w:numPr>
          <w:ilvl w:val="0"/>
          <w:numId w:val="46"/>
        </w:numPr>
        <w:spacing w:after="0"/>
        <w:jc w:val="both"/>
        <w:rPr>
          <w:rFonts w:ascii="Times New Roman" w:hAnsi="Times New Roman"/>
          <w:sz w:val="24"/>
          <w:szCs w:val="24"/>
        </w:rPr>
      </w:pPr>
      <w:hyperlink r:id="rId23" w:history="1">
        <w:r w:rsidR="00FA2571" w:rsidRPr="00BB6CD4">
          <w:rPr>
            <w:rFonts w:ascii="Times New Roman" w:hAnsi="Times New Roman"/>
            <w:sz w:val="24"/>
            <w:szCs w:val="24"/>
          </w:rPr>
          <w:t>Государственная программа Архангельской области «Культура Русского Севера»</w:t>
        </w:r>
      </w:hyperlink>
      <w:r w:rsidR="00FA2571" w:rsidRPr="00BB6CD4">
        <w:rPr>
          <w:rFonts w:ascii="Times New Roman" w:hAnsi="Times New Roman"/>
          <w:sz w:val="24"/>
          <w:szCs w:val="24"/>
        </w:rPr>
        <w:t>.</w:t>
      </w:r>
    </w:p>
    <w:p w14:paraId="5F0242BD" w14:textId="77777777" w:rsidR="00FA2571" w:rsidRPr="00BB6CD4" w:rsidRDefault="00A06551" w:rsidP="00FA2571">
      <w:pPr>
        <w:pStyle w:val="affff8"/>
        <w:numPr>
          <w:ilvl w:val="0"/>
          <w:numId w:val="46"/>
        </w:numPr>
        <w:spacing w:after="0"/>
        <w:jc w:val="both"/>
        <w:rPr>
          <w:rFonts w:ascii="Times New Roman" w:hAnsi="Times New Roman"/>
          <w:sz w:val="24"/>
          <w:szCs w:val="24"/>
        </w:rPr>
      </w:pPr>
      <w:hyperlink r:id="rId24" w:history="1">
        <w:r w:rsidR="00FA2571" w:rsidRPr="00BB6CD4">
          <w:rPr>
            <w:rFonts w:ascii="Times New Roman" w:hAnsi="Times New Roman"/>
            <w:sz w:val="24"/>
            <w:szCs w:val="24"/>
          </w:rPr>
          <w:t>Государственная программа Архангельской области «Развитие торговли в Архангельской области»</w:t>
        </w:r>
      </w:hyperlink>
      <w:r w:rsidR="00FA2571" w:rsidRPr="00BB6CD4">
        <w:rPr>
          <w:rFonts w:ascii="Times New Roman" w:hAnsi="Times New Roman"/>
          <w:sz w:val="24"/>
          <w:szCs w:val="24"/>
        </w:rPr>
        <w:t>.</w:t>
      </w:r>
    </w:p>
    <w:p w14:paraId="74C72898" w14:textId="77777777" w:rsidR="00FA2571" w:rsidRPr="00BB6CD4" w:rsidRDefault="00FA2571" w:rsidP="00FA2571">
      <w:pPr>
        <w:pStyle w:val="affff8"/>
        <w:numPr>
          <w:ilvl w:val="0"/>
          <w:numId w:val="46"/>
        </w:numPr>
        <w:spacing w:after="0"/>
        <w:jc w:val="both"/>
        <w:rPr>
          <w:rFonts w:ascii="Times New Roman" w:hAnsi="Times New Roman"/>
          <w:sz w:val="24"/>
          <w:szCs w:val="24"/>
        </w:rPr>
      </w:pPr>
      <w:r w:rsidRPr="00BB6CD4">
        <w:rPr>
          <w:rFonts w:ascii="Times New Roman" w:hAnsi="Times New Roman"/>
          <w:sz w:val="24"/>
          <w:szCs w:val="24"/>
        </w:rPr>
        <w:t>Государственная программа развития сельского хозяйства и регулирования рынков сельскохозяйственной продукции, сырья и продовольствия Архангельской области.</w:t>
      </w:r>
    </w:p>
    <w:p w14:paraId="176D4A8E" w14:textId="77777777" w:rsidR="00FA2571" w:rsidRPr="00BB6CD4" w:rsidRDefault="00A06551" w:rsidP="00FA2571">
      <w:pPr>
        <w:pStyle w:val="affff8"/>
        <w:numPr>
          <w:ilvl w:val="0"/>
          <w:numId w:val="46"/>
        </w:numPr>
        <w:spacing w:after="0"/>
        <w:jc w:val="both"/>
        <w:rPr>
          <w:rFonts w:ascii="Times New Roman" w:hAnsi="Times New Roman"/>
          <w:sz w:val="24"/>
          <w:szCs w:val="24"/>
        </w:rPr>
      </w:pPr>
      <w:hyperlink r:id="rId25" w:history="1">
        <w:r w:rsidR="00FA2571" w:rsidRPr="00BB6CD4">
          <w:rPr>
            <w:rFonts w:ascii="Times New Roman" w:hAnsi="Times New Roman"/>
            <w:sz w:val="24"/>
            <w:szCs w:val="24"/>
          </w:rPr>
          <w:t>Государственная программа Архангельской области «Защита населения и территорий Архангельской области от чрезвычайных ситуаций, обеспечение пожарной безопасности и безопасности на водных объектах»</w:t>
        </w:r>
      </w:hyperlink>
      <w:r w:rsidR="00FA2571" w:rsidRPr="00BB6CD4">
        <w:rPr>
          <w:rFonts w:ascii="Times New Roman" w:hAnsi="Times New Roman"/>
          <w:sz w:val="24"/>
          <w:szCs w:val="24"/>
        </w:rPr>
        <w:t>.</w:t>
      </w:r>
    </w:p>
    <w:p w14:paraId="56D1DC76" w14:textId="77777777" w:rsidR="00FA2571" w:rsidRPr="00BB6CD4" w:rsidRDefault="00A06551" w:rsidP="00FA2571">
      <w:pPr>
        <w:pStyle w:val="affff8"/>
        <w:numPr>
          <w:ilvl w:val="0"/>
          <w:numId w:val="46"/>
        </w:numPr>
        <w:spacing w:after="0"/>
        <w:jc w:val="both"/>
        <w:rPr>
          <w:rFonts w:ascii="Times New Roman" w:hAnsi="Times New Roman"/>
          <w:sz w:val="24"/>
          <w:szCs w:val="24"/>
        </w:rPr>
      </w:pPr>
      <w:hyperlink r:id="rId26" w:history="1">
        <w:r w:rsidR="00FA2571" w:rsidRPr="00BB6CD4">
          <w:rPr>
            <w:rFonts w:ascii="Times New Roman" w:hAnsi="Times New Roman"/>
            <w:sz w:val="24"/>
            <w:szCs w:val="24"/>
          </w:rPr>
          <w:t>Государственная программа Архангельской области «Охрана окружающей среды, воспроизводство и использование природных ресурсов Архангельской области»</w:t>
        </w:r>
      </w:hyperlink>
      <w:r w:rsidR="00FA2571" w:rsidRPr="00BB6CD4">
        <w:rPr>
          <w:rFonts w:ascii="Times New Roman" w:hAnsi="Times New Roman"/>
          <w:sz w:val="24"/>
          <w:szCs w:val="24"/>
        </w:rPr>
        <w:t>.</w:t>
      </w:r>
    </w:p>
    <w:p w14:paraId="4C038185" w14:textId="77777777" w:rsidR="00FA2571" w:rsidRPr="00BB6CD4" w:rsidRDefault="00A06551" w:rsidP="00FA2571">
      <w:pPr>
        <w:pStyle w:val="affff8"/>
        <w:numPr>
          <w:ilvl w:val="0"/>
          <w:numId w:val="46"/>
        </w:numPr>
        <w:spacing w:after="0"/>
        <w:jc w:val="both"/>
        <w:rPr>
          <w:rFonts w:ascii="Times New Roman" w:hAnsi="Times New Roman"/>
          <w:sz w:val="24"/>
          <w:szCs w:val="24"/>
        </w:rPr>
      </w:pPr>
      <w:hyperlink r:id="rId27" w:history="1">
        <w:r w:rsidR="00FA2571" w:rsidRPr="00BB6CD4">
          <w:rPr>
            <w:rFonts w:ascii="Times New Roman" w:hAnsi="Times New Roman"/>
            <w:sz w:val="24"/>
            <w:szCs w:val="24"/>
          </w:rPr>
          <w:t>Государственная программа Архангельской области «Патриотическое воспитание, развитие физической культуры, спорта, туризма и повышение эффективности реализации молодежной политики»</w:t>
        </w:r>
      </w:hyperlink>
      <w:r w:rsidR="00FA2571" w:rsidRPr="00BB6CD4">
        <w:rPr>
          <w:rFonts w:ascii="Times New Roman" w:hAnsi="Times New Roman"/>
          <w:sz w:val="24"/>
          <w:szCs w:val="24"/>
        </w:rPr>
        <w:t>.</w:t>
      </w:r>
    </w:p>
    <w:p w14:paraId="3D8C9F50" w14:textId="77777777" w:rsidR="00FA2571" w:rsidRPr="00BB6CD4" w:rsidRDefault="00FA2571" w:rsidP="00FA2571">
      <w:pPr>
        <w:pStyle w:val="affff8"/>
        <w:numPr>
          <w:ilvl w:val="0"/>
          <w:numId w:val="46"/>
        </w:numPr>
        <w:spacing w:after="0"/>
        <w:jc w:val="both"/>
        <w:rPr>
          <w:rFonts w:ascii="Times New Roman" w:hAnsi="Times New Roman"/>
          <w:sz w:val="24"/>
          <w:szCs w:val="24"/>
        </w:rPr>
      </w:pPr>
      <w:r w:rsidRPr="00BB6CD4">
        <w:rPr>
          <w:rFonts w:ascii="Times New Roman" w:hAnsi="Times New Roman"/>
          <w:sz w:val="24"/>
          <w:szCs w:val="24"/>
        </w:rPr>
        <w:t>Государственная программа Архангельской области «Формирование современной городской среды».</w:t>
      </w:r>
    </w:p>
    <w:p w14:paraId="56C88B4A" w14:textId="77777777" w:rsidR="00FA2571" w:rsidRPr="00BB6CD4" w:rsidRDefault="00FA2571" w:rsidP="00FA2571">
      <w:pPr>
        <w:pStyle w:val="affff8"/>
        <w:numPr>
          <w:ilvl w:val="0"/>
          <w:numId w:val="46"/>
        </w:numPr>
        <w:spacing w:after="0"/>
        <w:jc w:val="both"/>
        <w:rPr>
          <w:rFonts w:ascii="Times New Roman" w:hAnsi="Times New Roman"/>
          <w:sz w:val="24"/>
          <w:szCs w:val="24"/>
        </w:rPr>
      </w:pPr>
      <w:r w:rsidRPr="00BB6CD4">
        <w:rPr>
          <w:rFonts w:ascii="Times New Roman" w:hAnsi="Times New Roman"/>
          <w:sz w:val="24"/>
          <w:szCs w:val="24"/>
        </w:rPr>
        <w:t>Государственная программа Архангельской области «Развитие лесного комплекса Архангельской области».</w:t>
      </w:r>
    </w:p>
    <w:p w14:paraId="66947DCE" w14:textId="77777777" w:rsidR="00FA2571" w:rsidRPr="00BB6CD4" w:rsidRDefault="00FA2571" w:rsidP="00FA2571">
      <w:pPr>
        <w:pStyle w:val="affff8"/>
        <w:numPr>
          <w:ilvl w:val="0"/>
          <w:numId w:val="46"/>
        </w:numPr>
        <w:spacing w:after="0"/>
        <w:jc w:val="both"/>
        <w:rPr>
          <w:rFonts w:ascii="Times New Roman" w:hAnsi="Times New Roman"/>
          <w:sz w:val="24"/>
          <w:szCs w:val="24"/>
        </w:rPr>
      </w:pPr>
      <w:r w:rsidRPr="00BB6CD4">
        <w:rPr>
          <w:rFonts w:ascii="Times New Roman" w:hAnsi="Times New Roman"/>
          <w:sz w:val="24"/>
          <w:szCs w:val="24"/>
        </w:rPr>
        <w:t>Государственная программа Архангельской области «Развитие энергетики и жилищно-коммунального хозяйства Архангельской области».</w:t>
      </w:r>
    </w:p>
    <w:p w14:paraId="69AB4590" w14:textId="77777777" w:rsidR="00FA2571" w:rsidRPr="00BB6CD4" w:rsidRDefault="00A06551" w:rsidP="00FA2571">
      <w:pPr>
        <w:pStyle w:val="affff8"/>
        <w:numPr>
          <w:ilvl w:val="0"/>
          <w:numId w:val="46"/>
        </w:numPr>
        <w:spacing w:after="0"/>
        <w:jc w:val="both"/>
        <w:rPr>
          <w:rFonts w:ascii="Times New Roman" w:hAnsi="Times New Roman"/>
          <w:sz w:val="24"/>
          <w:szCs w:val="24"/>
        </w:rPr>
      </w:pPr>
      <w:hyperlink r:id="rId28" w:history="1">
        <w:r w:rsidR="00FA2571" w:rsidRPr="00BB6CD4">
          <w:rPr>
            <w:rFonts w:ascii="Times New Roman" w:hAnsi="Times New Roman"/>
            <w:sz w:val="24"/>
            <w:szCs w:val="24"/>
          </w:rPr>
          <w:t>Государственная программа Архангельской области «Развитие транспортной системы Архангельской области»</w:t>
        </w:r>
      </w:hyperlink>
      <w:r w:rsidR="00FA2571" w:rsidRPr="00BB6CD4">
        <w:rPr>
          <w:rFonts w:ascii="Times New Roman" w:hAnsi="Times New Roman"/>
          <w:sz w:val="24"/>
          <w:szCs w:val="24"/>
        </w:rPr>
        <w:t>.</w:t>
      </w:r>
    </w:p>
    <w:p w14:paraId="6A989D92" w14:textId="77777777" w:rsidR="00FA2571" w:rsidRPr="00BB6CD4" w:rsidRDefault="00FA2571" w:rsidP="00FA2571">
      <w:pPr>
        <w:pStyle w:val="affff8"/>
        <w:numPr>
          <w:ilvl w:val="0"/>
          <w:numId w:val="46"/>
        </w:numPr>
        <w:spacing w:after="0"/>
        <w:jc w:val="both"/>
        <w:rPr>
          <w:rFonts w:ascii="Times New Roman" w:hAnsi="Times New Roman"/>
          <w:sz w:val="24"/>
          <w:szCs w:val="24"/>
        </w:rPr>
      </w:pPr>
      <w:r w:rsidRPr="00BB6CD4">
        <w:rPr>
          <w:rFonts w:ascii="Times New Roman" w:hAnsi="Times New Roman"/>
          <w:sz w:val="24"/>
          <w:szCs w:val="24"/>
        </w:rPr>
        <w:lastRenderedPageBreak/>
        <w:t>Государственная программа Архангельской области «Комплексное развитие сельских территорий Архангельской области».</w:t>
      </w:r>
    </w:p>
    <w:p w14:paraId="7BE1D855" w14:textId="77777777" w:rsidR="00FA2571" w:rsidRDefault="00FA2571" w:rsidP="00FA257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Муниципальная программа «Дом для молодой семьи в муниципальном образовании «</w:t>
      </w:r>
      <w:proofErr w:type="spellStart"/>
      <w:r>
        <w:rPr>
          <w:rFonts w:ascii="Times New Roman" w:hAnsi="Times New Roman"/>
          <w:sz w:val="24"/>
          <w:szCs w:val="24"/>
        </w:rPr>
        <w:t>Коношский</w:t>
      </w:r>
      <w:proofErr w:type="spellEnd"/>
      <w:r>
        <w:rPr>
          <w:rFonts w:ascii="Times New Roman" w:hAnsi="Times New Roman"/>
          <w:sz w:val="24"/>
          <w:szCs w:val="24"/>
        </w:rPr>
        <w:t xml:space="preserve"> муниципальный район».</w:t>
      </w:r>
    </w:p>
    <w:p w14:paraId="22351D1B" w14:textId="77777777" w:rsidR="00FA2571" w:rsidRDefault="00FA2571" w:rsidP="00FA257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Муниципальная программа муниципального образования «</w:t>
      </w:r>
      <w:proofErr w:type="spellStart"/>
      <w:r>
        <w:rPr>
          <w:rFonts w:ascii="Times New Roman" w:hAnsi="Times New Roman"/>
          <w:sz w:val="24"/>
          <w:szCs w:val="24"/>
        </w:rPr>
        <w:t>Коношский</w:t>
      </w:r>
      <w:proofErr w:type="spellEnd"/>
      <w:r>
        <w:rPr>
          <w:rFonts w:ascii="Times New Roman" w:hAnsi="Times New Roman"/>
          <w:sz w:val="24"/>
          <w:szCs w:val="24"/>
        </w:rPr>
        <w:t xml:space="preserve"> муниципальный район» «Развитие сельского хозяйства </w:t>
      </w:r>
      <w:proofErr w:type="spellStart"/>
      <w:r>
        <w:rPr>
          <w:rFonts w:ascii="Times New Roman" w:hAnsi="Times New Roman"/>
          <w:sz w:val="24"/>
          <w:szCs w:val="24"/>
        </w:rPr>
        <w:t>Коношского</w:t>
      </w:r>
      <w:proofErr w:type="spellEnd"/>
      <w:r>
        <w:rPr>
          <w:rFonts w:ascii="Times New Roman" w:hAnsi="Times New Roman"/>
          <w:sz w:val="24"/>
          <w:szCs w:val="24"/>
        </w:rPr>
        <w:t xml:space="preserve"> муниципального района».</w:t>
      </w:r>
    </w:p>
    <w:p w14:paraId="6AAA61C2" w14:textId="77777777" w:rsidR="00FA2571" w:rsidRDefault="00FA2571" w:rsidP="00FA257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Муниципальная программа «Поддержка и развитие малого предпринимательства в муниципальном образовании «</w:t>
      </w:r>
      <w:proofErr w:type="spellStart"/>
      <w:r>
        <w:rPr>
          <w:rFonts w:ascii="Times New Roman" w:hAnsi="Times New Roman"/>
          <w:sz w:val="24"/>
          <w:szCs w:val="24"/>
        </w:rPr>
        <w:t>Коношский</w:t>
      </w:r>
      <w:proofErr w:type="spellEnd"/>
      <w:r>
        <w:rPr>
          <w:rFonts w:ascii="Times New Roman" w:hAnsi="Times New Roman"/>
          <w:sz w:val="24"/>
          <w:szCs w:val="24"/>
        </w:rPr>
        <w:t xml:space="preserve"> муниципальный район».</w:t>
      </w:r>
    </w:p>
    <w:p w14:paraId="25753E39" w14:textId="77777777" w:rsidR="00FA2571" w:rsidRDefault="00FA2571" w:rsidP="00FA257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Муниципальная программа муниципального образования «</w:t>
      </w:r>
      <w:proofErr w:type="spellStart"/>
      <w:r>
        <w:rPr>
          <w:rFonts w:ascii="Times New Roman" w:hAnsi="Times New Roman"/>
          <w:sz w:val="24"/>
          <w:szCs w:val="24"/>
        </w:rPr>
        <w:t>Коношский</w:t>
      </w:r>
      <w:proofErr w:type="spellEnd"/>
      <w:r>
        <w:rPr>
          <w:rFonts w:ascii="Times New Roman" w:hAnsi="Times New Roman"/>
          <w:sz w:val="24"/>
          <w:szCs w:val="24"/>
        </w:rPr>
        <w:t xml:space="preserve"> муниципальный район» «Доступная среда».</w:t>
      </w:r>
    </w:p>
    <w:p w14:paraId="1DE0D605" w14:textId="77777777" w:rsidR="00FA2571" w:rsidRDefault="00FA2571" w:rsidP="00FA257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Муниципальная программа «Развитие внутреннего туризма в муниципальном образовании «</w:t>
      </w:r>
      <w:proofErr w:type="spellStart"/>
      <w:r>
        <w:rPr>
          <w:rFonts w:ascii="Times New Roman" w:hAnsi="Times New Roman"/>
          <w:sz w:val="24"/>
          <w:szCs w:val="24"/>
        </w:rPr>
        <w:t>Коношский</w:t>
      </w:r>
      <w:proofErr w:type="spellEnd"/>
      <w:r>
        <w:rPr>
          <w:rFonts w:ascii="Times New Roman" w:hAnsi="Times New Roman"/>
          <w:sz w:val="24"/>
          <w:szCs w:val="24"/>
        </w:rPr>
        <w:t xml:space="preserve"> муниципальный район».</w:t>
      </w:r>
    </w:p>
    <w:p w14:paraId="557F31F7" w14:textId="77777777" w:rsidR="00FA2571" w:rsidRDefault="00FA2571" w:rsidP="00FA257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Муниципальная программа «Капитальный  ремонт в муниципальных учреждениях сферы культуры муниципального образования «</w:t>
      </w:r>
      <w:proofErr w:type="spellStart"/>
      <w:r>
        <w:rPr>
          <w:rFonts w:ascii="Times New Roman" w:hAnsi="Times New Roman"/>
          <w:sz w:val="24"/>
          <w:szCs w:val="24"/>
        </w:rPr>
        <w:t>Коношский</w:t>
      </w:r>
      <w:proofErr w:type="spellEnd"/>
      <w:r>
        <w:rPr>
          <w:rFonts w:ascii="Times New Roman" w:hAnsi="Times New Roman"/>
          <w:sz w:val="24"/>
          <w:szCs w:val="24"/>
        </w:rPr>
        <w:t xml:space="preserve"> муниципальный район».</w:t>
      </w:r>
    </w:p>
    <w:p w14:paraId="0BACBAC2" w14:textId="77777777" w:rsidR="00FA2571" w:rsidRDefault="00FA2571" w:rsidP="00FA257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Муниципальная программа «Развитие образования в муниципальном образовании «</w:t>
      </w:r>
      <w:proofErr w:type="spellStart"/>
      <w:r>
        <w:rPr>
          <w:rFonts w:ascii="Times New Roman" w:hAnsi="Times New Roman"/>
          <w:sz w:val="24"/>
          <w:szCs w:val="24"/>
        </w:rPr>
        <w:t>Коношский</w:t>
      </w:r>
      <w:proofErr w:type="spellEnd"/>
      <w:r>
        <w:rPr>
          <w:rFonts w:ascii="Times New Roman" w:hAnsi="Times New Roman"/>
          <w:sz w:val="24"/>
          <w:szCs w:val="24"/>
        </w:rPr>
        <w:t xml:space="preserve"> муниципальный район».</w:t>
      </w:r>
    </w:p>
    <w:p w14:paraId="7C8558C6" w14:textId="77777777" w:rsidR="00FA2571" w:rsidRDefault="00FA2571" w:rsidP="00FA257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Муниципальная программа «Развитие дорожное сети, повышение безопасности дорожного движения в муниципальном образовании «</w:t>
      </w:r>
      <w:proofErr w:type="spellStart"/>
      <w:r>
        <w:rPr>
          <w:rFonts w:ascii="Times New Roman" w:hAnsi="Times New Roman"/>
          <w:sz w:val="24"/>
          <w:szCs w:val="24"/>
        </w:rPr>
        <w:t>Коношский</w:t>
      </w:r>
      <w:proofErr w:type="spellEnd"/>
      <w:r>
        <w:rPr>
          <w:rFonts w:ascii="Times New Roman" w:hAnsi="Times New Roman"/>
          <w:sz w:val="24"/>
          <w:szCs w:val="24"/>
        </w:rPr>
        <w:t xml:space="preserve"> муниципальный район».</w:t>
      </w:r>
    </w:p>
    <w:p w14:paraId="22AB9BE4" w14:textId="77777777" w:rsidR="00FA2571" w:rsidRDefault="00FA2571" w:rsidP="00FA257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Муниципальная программа «Развитие жилищно-коммунального хозяйства муниципального образования «</w:t>
      </w:r>
      <w:proofErr w:type="spellStart"/>
      <w:r>
        <w:rPr>
          <w:rFonts w:ascii="Times New Roman" w:hAnsi="Times New Roman"/>
          <w:sz w:val="24"/>
          <w:szCs w:val="24"/>
        </w:rPr>
        <w:t>Коношский</w:t>
      </w:r>
      <w:proofErr w:type="spellEnd"/>
      <w:r>
        <w:rPr>
          <w:rFonts w:ascii="Times New Roman" w:hAnsi="Times New Roman"/>
          <w:sz w:val="24"/>
          <w:szCs w:val="24"/>
        </w:rPr>
        <w:t xml:space="preserve"> муниципальный район».</w:t>
      </w:r>
    </w:p>
    <w:p w14:paraId="13638E58" w14:textId="273ECDC4" w:rsidR="002F3EAA" w:rsidRPr="00FA2571" w:rsidRDefault="00FA2571" w:rsidP="00FA257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 xml:space="preserve">Муниципальная программа «Развитие физической культуры  и спорта в </w:t>
      </w:r>
      <w:proofErr w:type="spellStart"/>
      <w:r>
        <w:rPr>
          <w:rFonts w:ascii="Times New Roman" w:hAnsi="Times New Roman"/>
          <w:sz w:val="24"/>
          <w:szCs w:val="24"/>
        </w:rPr>
        <w:t>Коношском</w:t>
      </w:r>
      <w:proofErr w:type="spellEnd"/>
      <w:r>
        <w:rPr>
          <w:rFonts w:ascii="Times New Roman" w:hAnsi="Times New Roman"/>
          <w:sz w:val="24"/>
          <w:szCs w:val="24"/>
        </w:rPr>
        <w:t xml:space="preserve"> муниципальном районе».</w:t>
      </w:r>
    </w:p>
    <w:p w14:paraId="6D5884AE" w14:textId="77777777" w:rsidR="0011498D" w:rsidRPr="00A606E1" w:rsidRDefault="00FA7836" w:rsidP="001F30DD">
      <w:pPr>
        <w:pStyle w:val="17"/>
        <w:tabs>
          <w:tab w:val="clear" w:pos="709"/>
          <w:tab w:val="clear" w:pos="928"/>
          <w:tab w:val="num" w:pos="993"/>
        </w:tabs>
        <w:spacing w:after="240" w:line="276" w:lineRule="auto"/>
        <w:ind w:left="709" w:firstLine="0"/>
        <w:rPr>
          <w:sz w:val="24"/>
          <w:szCs w:val="24"/>
        </w:rPr>
      </w:pPr>
      <w:bookmarkStart w:id="24" w:name="_Toc62116236"/>
      <w:r w:rsidRPr="00A606E1">
        <w:rPr>
          <w:sz w:val="24"/>
          <w:szCs w:val="24"/>
        </w:rPr>
        <w:lastRenderedPageBreak/>
        <w:t>АНАЛИЗ</w:t>
      </w:r>
      <w:r w:rsidR="00B252BA" w:rsidRPr="00A606E1">
        <w:rPr>
          <w:sz w:val="24"/>
          <w:szCs w:val="24"/>
        </w:rPr>
        <w:t xml:space="preserve"> </w:t>
      </w:r>
      <w:r w:rsidRPr="00A606E1">
        <w:rPr>
          <w:sz w:val="24"/>
          <w:szCs w:val="24"/>
        </w:rPr>
        <w:t>ИСПОЛЬЗОВАНИЯ</w:t>
      </w:r>
      <w:r w:rsidR="00B252BA" w:rsidRPr="00A606E1">
        <w:rPr>
          <w:sz w:val="24"/>
          <w:szCs w:val="24"/>
        </w:rPr>
        <w:t xml:space="preserve"> </w:t>
      </w:r>
      <w:r w:rsidRPr="00A606E1">
        <w:rPr>
          <w:sz w:val="24"/>
          <w:szCs w:val="24"/>
        </w:rPr>
        <w:t>ТЕРРИТОРИЙ</w:t>
      </w:r>
      <w:r w:rsidR="00B252BA" w:rsidRPr="00A606E1">
        <w:rPr>
          <w:sz w:val="24"/>
          <w:szCs w:val="24"/>
        </w:rPr>
        <w:t xml:space="preserve"> </w:t>
      </w:r>
      <w:r w:rsidRPr="00A606E1">
        <w:rPr>
          <w:sz w:val="24"/>
          <w:szCs w:val="24"/>
        </w:rPr>
        <w:t>МУНИЦИПАЛЬНОГО</w:t>
      </w:r>
      <w:r w:rsidR="00B252BA" w:rsidRPr="00A606E1">
        <w:rPr>
          <w:sz w:val="24"/>
          <w:szCs w:val="24"/>
        </w:rPr>
        <w:t xml:space="preserve"> </w:t>
      </w:r>
      <w:r w:rsidRPr="00A606E1">
        <w:rPr>
          <w:sz w:val="24"/>
          <w:szCs w:val="24"/>
        </w:rPr>
        <w:t>ОБРАЗОВАНИЯ</w:t>
      </w:r>
      <w:r w:rsidR="007F589A" w:rsidRPr="00A606E1">
        <w:rPr>
          <w:sz w:val="24"/>
          <w:szCs w:val="24"/>
        </w:rPr>
        <w:t>,</w:t>
      </w:r>
      <w:r w:rsidR="00B252BA" w:rsidRPr="00A606E1">
        <w:rPr>
          <w:sz w:val="24"/>
          <w:szCs w:val="24"/>
        </w:rPr>
        <w:t xml:space="preserve"> </w:t>
      </w:r>
      <w:r w:rsidR="007F589A" w:rsidRPr="00A606E1">
        <w:rPr>
          <w:sz w:val="24"/>
          <w:szCs w:val="24"/>
        </w:rPr>
        <w:t>ВОЗМОЖНЫХ</w:t>
      </w:r>
      <w:r w:rsidR="00B252BA" w:rsidRPr="00A606E1">
        <w:rPr>
          <w:sz w:val="24"/>
          <w:szCs w:val="24"/>
        </w:rPr>
        <w:t xml:space="preserve"> </w:t>
      </w:r>
      <w:r w:rsidR="007F589A" w:rsidRPr="00A606E1">
        <w:rPr>
          <w:sz w:val="24"/>
          <w:szCs w:val="24"/>
        </w:rPr>
        <w:t>НАПРАВЛЕНИЙ</w:t>
      </w:r>
      <w:r w:rsidR="00B252BA" w:rsidRPr="00A606E1">
        <w:rPr>
          <w:sz w:val="24"/>
          <w:szCs w:val="24"/>
        </w:rPr>
        <w:t xml:space="preserve"> </w:t>
      </w:r>
      <w:r w:rsidR="007F589A" w:rsidRPr="00A606E1">
        <w:rPr>
          <w:sz w:val="24"/>
          <w:szCs w:val="24"/>
        </w:rPr>
        <w:t>РАЗВИТИЯ</w:t>
      </w:r>
      <w:r w:rsidR="00B252BA" w:rsidRPr="00A606E1">
        <w:rPr>
          <w:sz w:val="24"/>
          <w:szCs w:val="24"/>
        </w:rPr>
        <w:t xml:space="preserve"> </w:t>
      </w:r>
      <w:r w:rsidR="007F589A" w:rsidRPr="00A606E1">
        <w:rPr>
          <w:sz w:val="24"/>
          <w:szCs w:val="24"/>
        </w:rPr>
        <w:t>ЭТИХ</w:t>
      </w:r>
      <w:r w:rsidR="00B252BA" w:rsidRPr="00A606E1">
        <w:rPr>
          <w:sz w:val="24"/>
          <w:szCs w:val="24"/>
        </w:rPr>
        <w:t xml:space="preserve"> </w:t>
      </w:r>
      <w:r w:rsidR="007F589A" w:rsidRPr="00A606E1">
        <w:rPr>
          <w:sz w:val="24"/>
          <w:szCs w:val="24"/>
        </w:rPr>
        <w:t>ТЕРРИТОРИЙ</w:t>
      </w:r>
      <w:r w:rsidR="00B252BA" w:rsidRPr="00A606E1">
        <w:rPr>
          <w:sz w:val="24"/>
          <w:szCs w:val="24"/>
        </w:rPr>
        <w:t xml:space="preserve"> </w:t>
      </w:r>
      <w:r w:rsidR="007F589A" w:rsidRPr="00A606E1">
        <w:rPr>
          <w:sz w:val="24"/>
          <w:szCs w:val="24"/>
        </w:rPr>
        <w:t>И</w:t>
      </w:r>
      <w:r w:rsidR="00B252BA" w:rsidRPr="00A606E1">
        <w:rPr>
          <w:sz w:val="24"/>
          <w:szCs w:val="24"/>
        </w:rPr>
        <w:t xml:space="preserve"> </w:t>
      </w:r>
      <w:r w:rsidR="007F589A" w:rsidRPr="00A606E1">
        <w:rPr>
          <w:sz w:val="24"/>
          <w:szCs w:val="24"/>
        </w:rPr>
        <w:t>ПРОГНОЗИРУЕМЫХ</w:t>
      </w:r>
      <w:r w:rsidR="00B252BA" w:rsidRPr="00A606E1">
        <w:rPr>
          <w:sz w:val="24"/>
          <w:szCs w:val="24"/>
        </w:rPr>
        <w:t xml:space="preserve"> </w:t>
      </w:r>
      <w:r w:rsidR="007F589A" w:rsidRPr="00A606E1">
        <w:rPr>
          <w:sz w:val="24"/>
          <w:szCs w:val="24"/>
        </w:rPr>
        <w:t>ОГРАНИЧЕНИЙ</w:t>
      </w:r>
      <w:r w:rsidR="00B252BA" w:rsidRPr="00A606E1">
        <w:rPr>
          <w:sz w:val="24"/>
          <w:szCs w:val="24"/>
        </w:rPr>
        <w:t xml:space="preserve"> </w:t>
      </w:r>
      <w:r w:rsidR="007F589A" w:rsidRPr="00A606E1">
        <w:rPr>
          <w:sz w:val="24"/>
          <w:szCs w:val="24"/>
        </w:rPr>
        <w:t>ИХ</w:t>
      </w:r>
      <w:r w:rsidR="00B252BA" w:rsidRPr="00A606E1">
        <w:rPr>
          <w:sz w:val="24"/>
          <w:szCs w:val="24"/>
        </w:rPr>
        <w:t xml:space="preserve"> </w:t>
      </w:r>
      <w:r w:rsidR="007F589A" w:rsidRPr="00A606E1">
        <w:rPr>
          <w:sz w:val="24"/>
          <w:szCs w:val="24"/>
        </w:rPr>
        <w:t>ИСПОЛЬЗОВАНИЯ</w:t>
      </w:r>
      <w:bookmarkEnd w:id="24"/>
    </w:p>
    <w:p w14:paraId="77E708AF" w14:textId="77777777" w:rsidR="00745AE2" w:rsidRPr="00A606E1" w:rsidRDefault="00745AE2" w:rsidP="00824EE9">
      <w:pPr>
        <w:pStyle w:val="112"/>
        <w:tabs>
          <w:tab w:val="clear" w:pos="1288"/>
          <w:tab w:val="num" w:pos="709"/>
          <w:tab w:val="left" w:pos="1134"/>
        </w:tabs>
        <w:spacing w:before="240" w:after="240" w:line="276" w:lineRule="auto"/>
        <w:ind w:left="0" w:firstLine="709"/>
        <w:rPr>
          <w:sz w:val="24"/>
          <w:szCs w:val="24"/>
        </w:rPr>
      </w:pPr>
      <w:bookmarkStart w:id="25" w:name="_Toc62116237"/>
      <w:r w:rsidRPr="00A606E1">
        <w:rPr>
          <w:sz w:val="24"/>
          <w:szCs w:val="24"/>
        </w:rPr>
        <w:t>Оценка</w:t>
      </w:r>
      <w:r w:rsidR="00B252BA" w:rsidRPr="00A606E1">
        <w:rPr>
          <w:sz w:val="24"/>
          <w:szCs w:val="24"/>
        </w:rPr>
        <w:t xml:space="preserve"> </w:t>
      </w:r>
      <w:r w:rsidRPr="00A606E1">
        <w:rPr>
          <w:sz w:val="24"/>
          <w:szCs w:val="24"/>
        </w:rPr>
        <w:t>человеческого</w:t>
      </w:r>
      <w:r w:rsidR="00B252BA" w:rsidRPr="00A606E1">
        <w:rPr>
          <w:sz w:val="24"/>
          <w:szCs w:val="24"/>
        </w:rPr>
        <w:t xml:space="preserve"> </w:t>
      </w:r>
      <w:r w:rsidRPr="00A606E1">
        <w:rPr>
          <w:sz w:val="24"/>
          <w:szCs w:val="24"/>
        </w:rPr>
        <w:t>потенциала</w:t>
      </w:r>
      <w:r w:rsidR="00B252BA" w:rsidRPr="00A606E1">
        <w:rPr>
          <w:sz w:val="24"/>
          <w:szCs w:val="24"/>
        </w:rPr>
        <w:t xml:space="preserve"> </w:t>
      </w:r>
      <w:r w:rsidRPr="00A606E1">
        <w:rPr>
          <w:sz w:val="24"/>
          <w:szCs w:val="24"/>
        </w:rPr>
        <w:t>(численность</w:t>
      </w:r>
      <w:r w:rsidR="00B252BA" w:rsidRPr="00A606E1">
        <w:rPr>
          <w:sz w:val="24"/>
          <w:szCs w:val="24"/>
        </w:rPr>
        <w:t xml:space="preserve"> </w:t>
      </w:r>
      <w:r w:rsidRPr="00A606E1">
        <w:rPr>
          <w:sz w:val="24"/>
          <w:szCs w:val="24"/>
        </w:rPr>
        <w:t>населения,</w:t>
      </w:r>
      <w:r w:rsidR="00B252BA" w:rsidRPr="00A606E1">
        <w:rPr>
          <w:sz w:val="24"/>
          <w:szCs w:val="24"/>
        </w:rPr>
        <w:t xml:space="preserve"> </w:t>
      </w:r>
      <w:r w:rsidRPr="00A606E1">
        <w:rPr>
          <w:sz w:val="24"/>
          <w:szCs w:val="24"/>
        </w:rPr>
        <w:t>демографическая</w:t>
      </w:r>
      <w:r w:rsidR="00B252BA" w:rsidRPr="00A606E1">
        <w:rPr>
          <w:sz w:val="24"/>
          <w:szCs w:val="24"/>
        </w:rPr>
        <w:t xml:space="preserve"> </w:t>
      </w:r>
      <w:r w:rsidRPr="00A606E1">
        <w:rPr>
          <w:sz w:val="24"/>
          <w:szCs w:val="24"/>
        </w:rPr>
        <w:t>структура</w:t>
      </w:r>
      <w:r w:rsidR="00B252BA" w:rsidRPr="00A606E1">
        <w:rPr>
          <w:sz w:val="24"/>
          <w:szCs w:val="24"/>
        </w:rPr>
        <w:t xml:space="preserve"> </w:t>
      </w:r>
      <w:r w:rsidRPr="00A606E1">
        <w:rPr>
          <w:sz w:val="24"/>
          <w:szCs w:val="24"/>
        </w:rPr>
        <w:t>населения,</w:t>
      </w:r>
      <w:r w:rsidR="00B252BA" w:rsidRPr="00A606E1">
        <w:rPr>
          <w:sz w:val="24"/>
          <w:szCs w:val="24"/>
        </w:rPr>
        <w:t xml:space="preserve"> </w:t>
      </w:r>
      <w:r w:rsidRPr="00A606E1">
        <w:rPr>
          <w:sz w:val="24"/>
          <w:szCs w:val="24"/>
        </w:rPr>
        <w:t>тенденции</w:t>
      </w:r>
      <w:r w:rsidR="00B252BA" w:rsidRPr="00A606E1">
        <w:rPr>
          <w:sz w:val="24"/>
          <w:szCs w:val="24"/>
        </w:rPr>
        <w:t xml:space="preserve"> </w:t>
      </w:r>
      <w:r w:rsidRPr="00A606E1">
        <w:rPr>
          <w:sz w:val="24"/>
          <w:szCs w:val="24"/>
        </w:rPr>
        <w:t>демографического</w:t>
      </w:r>
      <w:r w:rsidR="00B252BA" w:rsidRPr="00A606E1">
        <w:rPr>
          <w:sz w:val="24"/>
          <w:szCs w:val="24"/>
        </w:rPr>
        <w:t xml:space="preserve"> </w:t>
      </w:r>
      <w:r w:rsidRPr="00A606E1">
        <w:rPr>
          <w:sz w:val="24"/>
          <w:szCs w:val="24"/>
        </w:rPr>
        <w:t>развития)</w:t>
      </w:r>
      <w:bookmarkEnd w:id="25"/>
    </w:p>
    <w:p w14:paraId="3B54FE4F" w14:textId="3116B489" w:rsidR="00A606E1" w:rsidRPr="00B67A96" w:rsidRDefault="00823ECE" w:rsidP="00A606E1">
      <w:pPr>
        <w:spacing w:before="120" w:after="120" w:line="276" w:lineRule="auto"/>
        <w:ind w:firstLine="709"/>
        <w:jc w:val="both"/>
        <w:rPr>
          <w:szCs w:val="24"/>
        </w:rPr>
      </w:pPr>
      <w:bookmarkStart w:id="26" w:name="_Ref35518991"/>
      <w:r w:rsidRPr="00823ECE">
        <w:rPr>
          <w:szCs w:val="24"/>
        </w:rPr>
        <w:t>По данным Управления Федеральной службы государственной статистики по Архангельской области и Ненецкому автономному округу численность населения</w:t>
      </w:r>
      <w:r>
        <w:rPr>
          <w:szCs w:val="24"/>
        </w:rPr>
        <w:t xml:space="preserve"> </w:t>
      </w:r>
      <w:r w:rsidR="00A606E1" w:rsidRPr="00B67A96">
        <w:rPr>
          <w:szCs w:val="24"/>
        </w:rPr>
        <w:t xml:space="preserve">на 01.01.2020 г. составила 11,3 тыс. человек, в том числе в административном центре, рабочем поселке </w:t>
      </w:r>
      <w:proofErr w:type="spellStart"/>
      <w:r w:rsidR="00A606E1" w:rsidRPr="00B67A96">
        <w:rPr>
          <w:szCs w:val="24"/>
        </w:rPr>
        <w:t>Каноша</w:t>
      </w:r>
      <w:proofErr w:type="spellEnd"/>
      <w:r w:rsidR="00A606E1" w:rsidRPr="00B67A96">
        <w:rPr>
          <w:szCs w:val="24"/>
        </w:rPr>
        <w:t xml:space="preserve">,  порядка 10,7 человек. </w:t>
      </w:r>
    </w:p>
    <w:p w14:paraId="46ACF1F8" w14:textId="15DBD9A7" w:rsidR="00A606E1" w:rsidRPr="00B67A96" w:rsidRDefault="00A606E1" w:rsidP="00A606E1">
      <w:pPr>
        <w:spacing w:before="120" w:after="120" w:line="276" w:lineRule="auto"/>
        <w:ind w:firstLine="709"/>
        <w:jc w:val="both"/>
        <w:rPr>
          <w:szCs w:val="24"/>
        </w:rPr>
      </w:pPr>
      <w:r w:rsidRPr="00B67A96">
        <w:rPr>
          <w:szCs w:val="24"/>
        </w:rPr>
        <w:t>Ниже отображена численность населения муниципального образования в разрезе населенных пунктов (</w:t>
      </w:r>
      <w:r w:rsidR="006E1E1C">
        <w:fldChar w:fldCharType="begin"/>
      </w:r>
      <w:r w:rsidR="006E1E1C">
        <w:rPr>
          <w:szCs w:val="24"/>
        </w:rPr>
        <w:instrText xml:space="preserve"> REF _Ref62116425 \h </w:instrText>
      </w:r>
      <w:r w:rsidR="006E1E1C">
        <w:fldChar w:fldCharType="separate"/>
      </w:r>
      <w:r w:rsidR="006E1E1C">
        <w:t xml:space="preserve">Таблица </w:t>
      </w:r>
      <w:r w:rsidR="006E1E1C">
        <w:rPr>
          <w:noProof/>
        </w:rPr>
        <w:t>3</w:t>
      </w:r>
      <w:r w:rsidR="006E1E1C">
        <w:fldChar w:fldCharType="end"/>
      </w:r>
      <w:r w:rsidRPr="00B67A96">
        <w:rPr>
          <w:szCs w:val="24"/>
        </w:rPr>
        <w:t>).</w:t>
      </w:r>
    </w:p>
    <w:p w14:paraId="3C1BB596" w14:textId="0EC2ACAE" w:rsidR="002F3EAA" w:rsidRPr="006E1E1C" w:rsidRDefault="006E1E1C" w:rsidP="006E1E1C">
      <w:pPr>
        <w:pStyle w:val="1ffffffff"/>
        <w:ind w:firstLine="0"/>
        <w:rPr>
          <w:szCs w:val="24"/>
        </w:rPr>
      </w:pPr>
      <w:bookmarkStart w:id="27" w:name="_Ref62116425"/>
      <w:r w:rsidRPr="006E1E1C">
        <w:rPr>
          <w:szCs w:val="24"/>
        </w:rPr>
        <w:t xml:space="preserve">Таблица </w:t>
      </w:r>
      <w:r w:rsidRPr="006E1E1C">
        <w:rPr>
          <w:szCs w:val="24"/>
        </w:rPr>
        <w:fldChar w:fldCharType="begin"/>
      </w:r>
      <w:r w:rsidRPr="006E1E1C">
        <w:rPr>
          <w:szCs w:val="24"/>
        </w:rPr>
        <w:instrText xml:space="preserve"> SEQ Таблица \* ARABIC </w:instrText>
      </w:r>
      <w:r w:rsidRPr="006E1E1C">
        <w:rPr>
          <w:szCs w:val="24"/>
        </w:rPr>
        <w:fldChar w:fldCharType="separate"/>
      </w:r>
      <w:r w:rsidR="00DD7669">
        <w:rPr>
          <w:noProof/>
          <w:szCs w:val="24"/>
        </w:rPr>
        <w:t>3</w:t>
      </w:r>
      <w:r w:rsidRPr="006E1E1C">
        <w:rPr>
          <w:szCs w:val="24"/>
        </w:rPr>
        <w:fldChar w:fldCharType="end"/>
      </w:r>
      <w:bookmarkEnd w:id="26"/>
      <w:bookmarkEnd w:id="27"/>
      <w:r w:rsidR="002F3EAA" w:rsidRPr="006E1E1C">
        <w:rPr>
          <w:szCs w:val="24"/>
        </w:rPr>
        <w:t xml:space="preserve"> Численность населения муниципального образования</w:t>
      </w:r>
    </w:p>
    <w:tbl>
      <w:tblPr>
        <w:tblW w:w="4025" w:type="pct"/>
        <w:jc w:val="center"/>
        <w:tblLook w:val="04A0" w:firstRow="1" w:lastRow="0" w:firstColumn="1" w:lastColumn="0" w:noHBand="0" w:noVBand="1"/>
      </w:tblPr>
      <w:tblGrid>
        <w:gridCol w:w="3944"/>
        <w:gridCol w:w="1476"/>
        <w:gridCol w:w="2103"/>
      </w:tblGrid>
      <w:tr w:rsidR="00A606E1" w:rsidRPr="00B67A96" w14:paraId="56576888" w14:textId="77777777" w:rsidTr="00A606E1">
        <w:trPr>
          <w:trHeight w:val="315"/>
          <w:jc w:val="center"/>
        </w:trPr>
        <w:tc>
          <w:tcPr>
            <w:tcW w:w="2621" w:type="pct"/>
            <w:tcBorders>
              <w:top w:val="single" w:sz="4" w:space="0" w:color="auto"/>
              <w:left w:val="single" w:sz="4" w:space="0" w:color="auto"/>
              <w:bottom w:val="nil"/>
              <w:right w:val="nil"/>
            </w:tcBorders>
            <w:shd w:val="clear" w:color="auto" w:fill="auto"/>
            <w:vAlign w:val="center"/>
            <w:hideMark/>
          </w:tcPr>
          <w:p w14:paraId="69C727B8" w14:textId="77777777" w:rsidR="00A606E1" w:rsidRPr="00B67A96" w:rsidRDefault="00A606E1" w:rsidP="00A606E1">
            <w:pPr>
              <w:jc w:val="center"/>
              <w:rPr>
                <w:b/>
                <w:bCs/>
                <w:sz w:val="22"/>
                <w:szCs w:val="22"/>
              </w:rPr>
            </w:pPr>
            <w:r w:rsidRPr="00B67A96">
              <w:rPr>
                <w:b/>
                <w:bCs/>
                <w:sz w:val="22"/>
                <w:szCs w:val="22"/>
              </w:rPr>
              <w:t>Населенный пункт</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BA27A" w14:textId="77777777" w:rsidR="00A606E1" w:rsidRPr="00B67A96" w:rsidRDefault="00A606E1" w:rsidP="00A606E1">
            <w:pPr>
              <w:jc w:val="center"/>
              <w:rPr>
                <w:b/>
                <w:bCs/>
                <w:sz w:val="22"/>
                <w:szCs w:val="22"/>
              </w:rPr>
            </w:pPr>
            <w:r w:rsidRPr="00B67A96">
              <w:rPr>
                <w:b/>
                <w:bCs/>
                <w:sz w:val="22"/>
                <w:szCs w:val="22"/>
              </w:rPr>
              <w:t>2020 г.</w:t>
            </w:r>
          </w:p>
        </w:tc>
        <w:tc>
          <w:tcPr>
            <w:tcW w:w="1398" w:type="pct"/>
            <w:tcBorders>
              <w:top w:val="single" w:sz="4" w:space="0" w:color="auto"/>
              <w:left w:val="single" w:sz="4" w:space="0" w:color="auto"/>
              <w:bottom w:val="single" w:sz="4" w:space="0" w:color="auto"/>
              <w:right w:val="single" w:sz="4" w:space="0" w:color="auto"/>
            </w:tcBorders>
            <w:vAlign w:val="center"/>
          </w:tcPr>
          <w:p w14:paraId="28A4D3A0" w14:textId="77777777" w:rsidR="00A606E1" w:rsidRPr="00B67A96" w:rsidRDefault="00A606E1" w:rsidP="00A606E1">
            <w:pPr>
              <w:jc w:val="center"/>
              <w:rPr>
                <w:b/>
                <w:bCs/>
                <w:sz w:val="22"/>
                <w:szCs w:val="22"/>
              </w:rPr>
            </w:pPr>
            <w:r w:rsidRPr="00B67A96">
              <w:rPr>
                <w:b/>
                <w:bCs/>
                <w:sz w:val="22"/>
                <w:szCs w:val="22"/>
              </w:rPr>
              <w:t>Доля численности населения, %</w:t>
            </w:r>
          </w:p>
        </w:tc>
      </w:tr>
      <w:tr w:rsidR="00A606E1" w:rsidRPr="00B67A96" w14:paraId="740CFE72" w14:textId="77777777" w:rsidTr="00A606E1">
        <w:trPr>
          <w:trHeight w:val="315"/>
          <w:jc w:val="center"/>
        </w:trPr>
        <w:tc>
          <w:tcPr>
            <w:tcW w:w="2621" w:type="pct"/>
            <w:tcBorders>
              <w:top w:val="single" w:sz="4" w:space="0" w:color="auto"/>
              <w:left w:val="single" w:sz="4" w:space="0" w:color="auto"/>
              <w:bottom w:val="single" w:sz="4" w:space="0" w:color="auto"/>
              <w:right w:val="single" w:sz="4" w:space="0" w:color="auto"/>
            </w:tcBorders>
            <w:shd w:val="clear" w:color="auto" w:fill="auto"/>
            <w:hideMark/>
          </w:tcPr>
          <w:p w14:paraId="72520737" w14:textId="77777777" w:rsidR="00A606E1" w:rsidRPr="00B67A96" w:rsidRDefault="00A606E1" w:rsidP="00A606E1">
            <w:pPr>
              <w:jc w:val="both"/>
              <w:rPr>
                <w:sz w:val="22"/>
                <w:szCs w:val="22"/>
              </w:rPr>
            </w:pPr>
            <w:r w:rsidRPr="00B67A96">
              <w:rPr>
                <w:sz w:val="22"/>
                <w:szCs w:val="22"/>
              </w:rPr>
              <w:t xml:space="preserve">Численность населения муниципального образования, в </w:t>
            </w:r>
            <w:proofErr w:type="spellStart"/>
            <w:r w:rsidRPr="00B67A96">
              <w:rPr>
                <w:sz w:val="22"/>
                <w:szCs w:val="22"/>
              </w:rPr>
              <w:t>т.ч</w:t>
            </w:r>
            <w:proofErr w:type="spellEnd"/>
            <w:r w:rsidRPr="00B67A96">
              <w:rPr>
                <w:sz w:val="22"/>
                <w:szCs w:val="22"/>
              </w:rPr>
              <w:t>.</w:t>
            </w:r>
          </w:p>
        </w:tc>
        <w:tc>
          <w:tcPr>
            <w:tcW w:w="981" w:type="pct"/>
            <w:tcBorders>
              <w:top w:val="nil"/>
              <w:left w:val="nil"/>
              <w:bottom w:val="single" w:sz="4" w:space="0" w:color="auto"/>
              <w:right w:val="single" w:sz="4" w:space="0" w:color="auto"/>
            </w:tcBorders>
            <w:shd w:val="clear" w:color="auto" w:fill="auto"/>
            <w:vAlign w:val="center"/>
            <w:hideMark/>
          </w:tcPr>
          <w:p w14:paraId="4FEBB2B4" w14:textId="77777777" w:rsidR="00A606E1" w:rsidRPr="00B67A96" w:rsidRDefault="00A606E1" w:rsidP="00A606E1">
            <w:pPr>
              <w:jc w:val="center"/>
              <w:rPr>
                <w:sz w:val="22"/>
                <w:szCs w:val="22"/>
              </w:rPr>
            </w:pPr>
            <w:r>
              <w:rPr>
                <w:sz w:val="22"/>
                <w:szCs w:val="22"/>
              </w:rPr>
              <w:t>11 342</w:t>
            </w:r>
          </w:p>
        </w:tc>
        <w:tc>
          <w:tcPr>
            <w:tcW w:w="1398" w:type="pct"/>
            <w:tcBorders>
              <w:top w:val="nil"/>
              <w:left w:val="nil"/>
              <w:bottom w:val="single" w:sz="4" w:space="0" w:color="auto"/>
              <w:right w:val="single" w:sz="4" w:space="0" w:color="auto"/>
            </w:tcBorders>
            <w:vAlign w:val="center"/>
          </w:tcPr>
          <w:p w14:paraId="2033889F" w14:textId="77777777" w:rsidR="00A606E1" w:rsidRPr="00B67A96" w:rsidRDefault="00A606E1" w:rsidP="00A606E1">
            <w:pPr>
              <w:jc w:val="center"/>
              <w:rPr>
                <w:sz w:val="22"/>
                <w:szCs w:val="22"/>
              </w:rPr>
            </w:pPr>
            <w:r w:rsidRPr="00B67A96">
              <w:rPr>
                <w:sz w:val="22"/>
                <w:szCs w:val="22"/>
              </w:rPr>
              <w:t>100</w:t>
            </w:r>
            <w:r>
              <w:rPr>
                <w:sz w:val="22"/>
                <w:szCs w:val="22"/>
              </w:rPr>
              <w:t>,0</w:t>
            </w:r>
          </w:p>
        </w:tc>
      </w:tr>
      <w:tr w:rsidR="00A606E1" w:rsidRPr="00B67A96" w14:paraId="01165C4D" w14:textId="77777777" w:rsidTr="00A606E1">
        <w:trPr>
          <w:trHeight w:val="315"/>
          <w:jc w:val="center"/>
        </w:trPr>
        <w:tc>
          <w:tcPr>
            <w:tcW w:w="2621" w:type="pct"/>
            <w:tcBorders>
              <w:top w:val="nil"/>
              <w:left w:val="single" w:sz="4" w:space="0" w:color="auto"/>
              <w:bottom w:val="single" w:sz="4" w:space="0" w:color="auto"/>
              <w:right w:val="single" w:sz="4" w:space="0" w:color="auto"/>
            </w:tcBorders>
            <w:shd w:val="clear" w:color="auto" w:fill="auto"/>
            <w:noWrap/>
            <w:hideMark/>
          </w:tcPr>
          <w:p w14:paraId="318A4E94" w14:textId="77777777" w:rsidR="00A606E1" w:rsidRPr="00B67A96" w:rsidRDefault="00A606E1" w:rsidP="00A606E1">
            <w:pPr>
              <w:jc w:val="center"/>
              <w:rPr>
                <w:sz w:val="22"/>
                <w:szCs w:val="22"/>
              </w:rPr>
            </w:pPr>
            <w:proofErr w:type="spellStart"/>
            <w:r>
              <w:rPr>
                <w:sz w:val="22"/>
                <w:szCs w:val="22"/>
              </w:rPr>
              <w:t>рп</w:t>
            </w:r>
            <w:proofErr w:type="spellEnd"/>
            <w:r>
              <w:rPr>
                <w:sz w:val="22"/>
                <w:szCs w:val="22"/>
              </w:rPr>
              <w:t>. Коноша</w:t>
            </w:r>
          </w:p>
        </w:tc>
        <w:tc>
          <w:tcPr>
            <w:tcW w:w="981" w:type="pct"/>
            <w:tcBorders>
              <w:top w:val="nil"/>
              <w:left w:val="nil"/>
              <w:bottom w:val="single" w:sz="4" w:space="0" w:color="auto"/>
              <w:right w:val="single" w:sz="4" w:space="0" w:color="auto"/>
            </w:tcBorders>
            <w:shd w:val="clear" w:color="auto" w:fill="auto"/>
            <w:noWrap/>
            <w:hideMark/>
          </w:tcPr>
          <w:p w14:paraId="21F564A6" w14:textId="77777777" w:rsidR="00A606E1" w:rsidRPr="00B67A96" w:rsidRDefault="00A606E1" w:rsidP="00A606E1">
            <w:pPr>
              <w:jc w:val="center"/>
              <w:rPr>
                <w:sz w:val="22"/>
                <w:szCs w:val="22"/>
              </w:rPr>
            </w:pPr>
            <w:r>
              <w:rPr>
                <w:sz w:val="22"/>
                <w:szCs w:val="22"/>
              </w:rPr>
              <w:t>10 683</w:t>
            </w:r>
          </w:p>
        </w:tc>
        <w:tc>
          <w:tcPr>
            <w:tcW w:w="1398" w:type="pct"/>
            <w:tcBorders>
              <w:top w:val="nil"/>
              <w:left w:val="nil"/>
              <w:bottom w:val="single" w:sz="4" w:space="0" w:color="auto"/>
              <w:right w:val="single" w:sz="4" w:space="0" w:color="auto"/>
            </w:tcBorders>
            <w:vAlign w:val="center"/>
          </w:tcPr>
          <w:p w14:paraId="5E2308D3" w14:textId="77777777" w:rsidR="00A606E1" w:rsidRPr="00B67A96" w:rsidRDefault="00A606E1" w:rsidP="00A606E1">
            <w:pPr>
              <w:jc w:val="center"/>
              <w:rPr>
                <w:sz w:val="22"/>
                <w:szCs w:val="22"/>
              </w:rPr>
            </w:pPr>
            <w:r>
              <w:rPr>
                <w:sz w:val="22"/>
                <w:szCs w:val="22"/>
              </w:rPr>
              <w:t>94,2</w:t>
            </w:r>
          </w:p>
        </w:tc>
      </w:tr>
      <w:tr w:rsidR="00A606E1" w:rsidRPr="00B67A96" w14:paraId="31B4771E" w14:textId="77777777" w:rsidTr="00A606E1">
        <w:trPr>
          <w:trHeight w:val="315"/>
          <w:jc w:val="center"/>
        </w:trPr>
        <w:tc>
          <w:tcPr>
            <w:tcW w:w="2621" w:type="pct"/>
            <w:tcBorders>
              <w:top w:val="nil"/>
              <w:left w:val="single" w:sz="4" w:space="0" w:color="auto"/>
              <w:bottom w:val="single" w:sz="4" w:space="0" w:color="auto"/>
              <w:right w:val="single" w:sz="4" w:space="0" w:color="auto"/>
            </w:tcBorders>
            <w:shd w:val="clear" w:color="auto" w:fill="auto"/>
            <w:noWrap/>
            <w:hideMark/>
          </w:tcPr>
          <w:p w14:paraId="51DF9AB0" w14:textId="77777777" w:rsidR="00A606E1" w:rsidRPr="00B67A96" w:rsidRDefault="00A606E1" w:rsidP="00A606E1">
            <w:pPr>
              <w:jc w:val="center"/>
              <w:rPr>
                <w:sz w:val="22"/>
                <w:szCs w:val="22"/>
              </w:rPr>
            </w:pPr>
            <w:r>
              <w:rPr>
                <w:sz w:val="22"/>
                <w:szCs w:val="22"/>
              </w:rPr>
              <w:t>п. Заречный</w:t>
            </w:r>
          </w:p>
        </w:tc>
        <w:tc>
          <w:tcPr>
            <w:tcW w:w="981" w:type="pct"/>
            <w:tcBorders>
              <w:top w:val="nil"/>
              <w:left w:val="nil"/>
              <w:bottom w:val="single" w:sz="4" w:space="0" w:color="auto"/>
              <w:right w:val="single" w:sz="4" w:space="0" w:color="auto"/>
            </w:tcBorders>
            <w:shd w:val="clear" w:color="auto" w:fill="auto"/>
            <w:noWrap/>
            <w:hideMark/>
          </w:tcPr>
          <w:p w14:paraId="0A3E2BEE" w14:textId="77777777" w:rsidR="00A606E1" w:rsidRPr="00B67A96" w:rsidRDefault="00A606E1" w:rsidP="00A606E1">
            <w:pPr>
              <w:jc w:val="center"/>
              <w:rPr>
                <w:sz w:val="22"/>
                <w:szCs w:val="22"/>
              </w:rPr>
            </w:pPr>
            <w:r>
              <w:rPr>
                <w:sz w:val="22"/>
                <w:szCs w:val="22"/>
              </w:rPr>
              <w:t>372</w:t>
            </w:r>
          </w:p>
        </w:tc>
        <w:tc>
          <w:tcPr>
            <w:tcW w:w="1398" w:type="pct"/>
            <w:tcBorders>
              <w:top w:val="nil"/>
              <w:left w:val="nil"/>
              <w:bottom w:val="single" w:sz="4" w:space="0" w:color="auto"/>
              <w:right w:val="single" w:sz="4" w:space="0" w:color="auto"/>
            </w:tcBorders>
            <w:vAlign w:val="center"/>
          </w:tcPr>
          <w:p w14:paraId="0E280E2C" w14:textId="77777777" w:rsidR="00A606E1" w:rsidRPr="00B67A96" w:rsidRDefault="00A606E1" w:rsidP="00A606E1">
            <w:pPr>
              <w:jc w:val="center"/>
              <w:rPr>
                <w:sz w:val="22"/>
                <w:szCs w:val="22"/>
              </w:rPr>
            </w:pPr>
            <w:r>
              <w:rPr>
                <w:sz w:val="22"/>
                <w:szCs w:val="22"/>
              </w:rPr>
              <w:t>3,3</w:t>
            </w:r>
          </w:p>
        </w:tc>
      </w:tr>
      <w:tr w:rsidR="00A606E1" w:rsidRPr="00B67A96" w14:paraId="3D273B6A" w14:textId="77777777" w:rsidTr="00A606E1">
        <w:trPr>
          <w:trHeight w:val="315"/>
          <w:jc w:val="center"/>
        </w:trPr>
        <w:tc>
          <w:tcPr>
            <w:tcW w:w="2621" w:type="pct"/>
            <w:tcBorders>
              <w:top w:val="nil"/>
              <w:left w:val="single" w:sz="4" w:space="0" w:color="auto"/>
              <w:bottom w:val="single" w:sz="4" w:space="0" w:color="auto"/>
              <w:right w:val="single" w:sz="4" w:space="0" w:color="auto"/>
            </w:tcBorders>
            <w:shd w:val="clear" w:color="auto" w:fill="auto"/>
            <w:noWrap/>
            <w:hideMark/>
          </w:tcPr>
          <w:p w14:paraId="734A7829" w14:textId="77777777" w:rsidR="00A606E1" w:rsidRDefault="00A606E1" w:rsidP="00A606E1">
            <w:pPr>
              <w:jc w:val="center"/>
              <w:rPr>
                <w:sz w:val="22"/>
                <w:szCs w:val="22"/>
              </w:rPr>
            </w:pPr>
            <w:r>
              <w:rPr>
                <w:sz w:val="22"/>
                <w:szCs w:val="22"/>
              </w:rPr>
              <w:t xml:space="preserve">п. </w:t>
            </w:r>
            <w:proofErr w:type="spellStart"/>
            <w:r>
              <w:rPr>
                <w:sz w:val="22"/>
                <w:szCs w:val="22"/>
              </w:rPr>
              <w:t>Вересово</w:t>
            </w:r>
            <w:proofErr w:type="spellEnd"/>
          </w:p>
        </w:tc>
        <w:tc>
          <w:tcPr>
            <w:tcW w:w="981" w:type="pct"/>
            <w:tcBorders>
              <w:top w:val="nil"/>
              <w:left w:val="nil"/>
              <w:bottom w:val="single" w:sz="4" w:space="0" w:color="auto"/>
              <w:right w:val="single" w:sz="4" w:space="0" w:color="auto"/>
            </w:tcBorders>
            <w:shd w:val="clear" w:color="auto" w:fill="auto"/>
            <w:noWrap/>
            <w:hideMark/>
          </w:tcPr>
          <w:p w14:paraId="0AF0BAED" w14:textId="77777777" w:rsidR="00A606E1" w:rsidRDefault="00A606E1" w:rsidP="00A606E1">
            <w:pPr>
              <w:jc w:val="center"/>
              <w:rPr>
                <w:sz w:val="22"/>
                <w:szCs w:val="22"/>
              </w:rPr>
            </w:pPr>
            <w:r>
              <w:rPr>
                <w:sz w:val="22"/>
                <w:szCs w:val="22"/>
              </w:rPr>
              <w:t>150</w:t>
            </w:r>
          </w:p>
        </w:tc>
        <w:tc>
          <w:tcPr>
            <w:tcW w:w="1398" w:type="pct"/>
            <w:tcBorders>
              <w:top w:val="nil"/>
              <w:left w:val="nil"/>
              <w:bottom w:val="single" w:sz="4" w:space="0" w:color="auto"/>
              <w:right w:val="single" w:sz="4" w:space="0" w:color="auto"/>
            </w:tcBorders>
            <w:vAlign w:val="center"/>
          </w:tcPr>
          <w:p w14:paraId="503FDDA7" w14:textId="77777777" w:rsidR="00A606E1" w:rsidRDefault="00A606E1" w:rsidP="00A606E1">
            <w:pPr>
              <w:jc w:val="center"/>
              <w:rPr>
                <w:sz w:val="22"/>
                <w:szCs w:val="22"/>
              </w:rPr>
            </w:pPr>
            <w:r>
              <w:rPr>
                <w:sz w:val="22"/>
                <w:szCs w:val="22"/>
              </w:rPr>
              <w:t>1,3</w:t>
            </w:r>
          </w:p>
        </w:tc>
      </w:tr>
      <w:tr w:rsidR="00A606E1" w:rsidRPr="00B67A96" w14:paraId="20699106" w14:textId="77777777" w:rsidTr="00A606E1">
        <w:trPr>
          <w:trHeight w:val="315"/>
          <w:jc w:val="center"/>
        </w:trPr>
        <w:tc>
          <w:tcPr>
            <w:tcW w:w="2621" w:type="pct"/>
            <w:tcBorders>
              <w:top w:val="single" w:sz="4" w:space="0" w:color="auto"/>
              <w:left w:val="single" w:sz="4" w:space="0" w:color="auto"/>
              <w:bottom w:val="single" w:sz="4" w:space="0" w:color="auto"/>
              <w:right w:val="single" w:sz="4" w:space="0" w:color="auto"/>
            </w:tcBorders>
            <w:shd w:val="clear" w:color="auto" w:fill="auto"/>
            <w:noWrap/>
            <w:hideMark/>
          </w:tcPr>
          <w:p w14:paraId="251F32FE" w14:textId="77777777" w:rsidR="00A606E1" w:rsidRPr="00B67A96" w:rsidRDefault="00A606E1" w:rsidP="00A606E1">
            <w:pPr>
              <w:jc w:val="center"/>
              <w:rPr>
                <w:sz w:val="22"/>
                <w:szCs w:val="22"/>
              </w:rPr>
            </w:pPr>
            <w:r>
              <w:rPr>
                <w:sz w:val="22"/>
                <w:szCs w:val="22"/>
              </w:rPr>
              <w:t>прочие населенные пункты</w:t>
            </w:r>
          </w:p>
        </w:tc>
        <w:tc>
          <w:tcPr>
            <w:tcW w:w="981" w:type="pct"/>
            <w:tcBorders>
              <w:top w:val="single" w:sz="4" w:space="0" w:color="auto"/>
              <w:left w:val="nil"/>
              <w:bottom w:val="single" w:sz="4" w:space="0" w:color="auto"/>
              <w:right w:val="single" w:sz="4" w:space="0" w:color="auto"/>
            </w:tcBorders>
            <w:shd w:val="clear" w:color="auto" w:fill="auto"/>
            <w:hideMark/>
          </w:tcPr>
          <w:p w14:paraId="38F3F9D0" w14:textId="77777777" w:rsidR="00A606E1" w:rsidRPr="00B67A96" w:rsidRDefault="00A606E1" w:rsidP="00A606E1">
            <w:pPr>
              <w:jc w:val="center"/>
              <w:rPr>
                <w:sz w:val="22"/>
                <w:szCs w:val="22"/>
              </w:rPr>
            </w:pPr>
            <w:r>
              <w:rPr>
                <w:sz w:val="22"/>
                <w:szCs w:val="22"/>
              </w:rPr>
              <w:t>137</w:t>
            </w:r>
          </w:p>
        </w:tc>
        <w:tc>
          <w:tcPr>
            <w:tcW w:w="1398" w:type="pct"/>
            <w:tcBorders>
              <w:top w:val="single" w:sz="4" w:space="0" w:color="auto"/>
              <w:left w:val="nil"/>
              <w:bottom w:val="single" w:sz="4" w:space="0" w:color="auto"/>
              <w:right w:val="single" w:sz="4" w:space="0" w:color="auto"/>
            </w:tcBorders>
            <w:vAlign w:val="center"/>
          </w:tcPr>
          <w:p w14:paraId="02C37B9B" w14:textId="77777777" w:rsidR="00A606E1" w:rsidRPr="00B67A96" w:rsidRDefault="00A606E1" w:rsidP="00A606E1">
            <w:pPr>
              <w:jc w:val="center"/>
              <w:rPr>
                <w:sz w:val="22"/>
                <w:szCs w:val="22"/>
              </w:rPr>
            </w:pPr>
            <w:r>
              <w:rPr>
                <w:sz w:val="22"/>
                <w:szCs w:val="22"/>
              </w:rPr>
              <w:t>1,2</w:t>
            </w:r>
          </w:p>
        </w:tc>
      </w:tr>
    </w:tbl>
    <w:p w14:paraId="7CFADA5F" w14:textId="77777777" w:rsidR="002F3EAA" w:rsidRPr="006C4861" w:rsidRDefault="002F3EAA" w:rsidP="002F3EAA">
      <w:pPr>
        <w:ind w:firstLine="709"/>
        <w:jc w:val="both"/>
        <w:rPr>
          <w:color w:val="FF0000"/>
        </w:rPr>
      </w:pPr>
    </w:p>
    <w:p w14:paraId="4BFACC2A" w14:textId="77777777" w:rsidR="00A606E1" w:rsidRPr="002E3550" w:rsidRDefault="00A606E1" w:rsidP="00A606E1">
      <w:pPr>
        <w:spacing w:before="120" w:after="120" w:line="276" w:lineRule="auto"/>
        <w:ind w:firstLine="709"/>
        <w:jc w:val="both"/>
        <w:rPr>
          <w:szCs w:val="24"/>
        </w:rPr>
      </w:pPr>
      <w:r w:rsidRPr="002E3550">
        <w:rPr>
          <w:szCs w:val="24"/>
        </w:rPr>
        <w:t xml:space="preserve">Основная часть населения сосредоточена в </w:t>
      </w:r>
      <w:proofErr w:type="spellStart"/>
      <w:r w:rsidRPr="002E3550">
        <w:rPr>
          <w:szCs w:val="24"/>
        </w:rPr>
        <w:t>рп</w:t>
      </w:r>
      <w:proofErr w:type="spellEnd"/>
      <w:r w:rsidRPr="002E3550">
        <w:rPr>
          <w:szCs w:val="24"/>
        </w:rPr>
        <w:t xml:space="preserve">. Коноша (33% от общей численности населения), 16% - в д. Кондратовская. Следует отметить, что в 17 населенных пунктах численность населения составляет менее 10 человек, в том числе в населенных пункта п. </w:t>
      </w:r>
      <w:proofErr w:type="spellStart"/>
      <w:r w:rsidRPr="002E3550">
        <w:rPr>
          <w:szCs w:val="24"/>
        </w:rPr>
        <w:t>Ширихановский</w:t>
      </w:r>
      <w:proofErr w:type="spellEnd"/>
      <w:r w:rsidRPr="002E3550">
        <w:rPr>
          <w:szCs w:val="24"/>
        </w:rPr>
        <w:t xml:space="preserve"> и д. Темная население не проживает.</w:t>
      </w:r>
    </w:p>
    <w:p w14:paraId="6F773674" w14:textId="67BF9B80" w:rsidR="00A606E1" w:rsidRPr="002E3550" w:rsidRDefault="00A606E1" w:rsidP="00A606E1">
      <w:pPr>
        <w:spacing w:before="120" w:after="120" w:line="276" w:lineRule="auto"/>
        <w:ind w:firstLine="709"/>
        <w:jc w:val="both"/>
        <w:rPr>
          <w:szCs w:val="24"/>
        </w:rPr>
      </w:pPr>
      <w:r w:rsidRPr="002E3550">
        <w:rPr>
          <w:szCs w:val="24"/>
        </w:rPr>
        <w:t xml:space="preserve">Ниже в таблице </w:t>
      </w:r>
      <w:r w:rsidR="007F65EA">
        <w:rPr>
          <w:szCs w:val="24"/>
        </w:rPr>
        <w:t xml:space="preserve">4 </w:t>
      </w:r>
      <w:r w:rsidRPr="002E3550">
        <w:rPr>
          <w:szCs w:val="24"/>
        </w:rPr>
        <w:t>отображены показатели естественного движения населения в период 2014-2019 гг., в соответствии со статистическими данными.</w:t>
      </w:r>
    </w:p>
    <w:p w14:paraId="11BCA1B4" w14:textId="6CA056D3" w:rsidR="002F3EAA" w:rsidRPr="006E1E1C" w:rsidRDefault="006E1E1C" w:rsidP="006E1E1C">
      <w:pPr>
        <w:pStyle w:val="1ffffffff"/>
        <w:ind w:firstLine="0"/>
        <w:rPr>
          <w:szCs w:val="24"/>
        </w:rPr>
      </w:pPr>
      <w:r w:rsidRPr="006E1E1C">
        <w:rPr>
          <w:szCs w:val="24"/>
        </w:rPr>
        <w:t xml:space="preserve">Таблица </w:t>
      </w:r>
      <w:r w:rsidRPr="006E1E1C">
        <w:rPr>
          <w:szCs w:val="24"/>
        </w:rPr>
        <w:fldChar w:fldCharType="begin"/>
      </w:r>
      <w:r w:rsidRPr="006E1E1C">
        <w:rPr>
          <w:szCs w:val="24"/>
        </w:rPr>
        <w:instrText xml:space="preserve"> SEQ Таблица \* ARABIC </w:instrText>
      </w:r>
      <w:r w:rsidRPr="006E1E1C">
        <w:rPr>
          <w:szCs w:val="24"/>
        </w:rPr>
        <w:fldChar w:fldCharType="separate"/>
      </w:r>
      <w:r w:rsidR="00DD7669">
        <w:rPr>
          <w:noProof/>
          <w:szCs w:val="24"/>
        </w:rPr>
        <w:t>4</w:t>
      </w:r>
      <w:r w:rsidRPr="006E1E1C">
        <w:rPr>
          <w:szCs w:val="24"/>
        </w:rPr>
        <w:fldChar w:fldCharType="end"/>
      </w:r>
      <w:r w:rsidR="002F3EAA" w:rsidRPr="00A606E1">
        <w:rPr>
          <w:szCs w:val="24"/>
        </w:rPr>
        <w:t xml:space="preserve"> Показатели естественного и механического движения населения</w:t>
      </w:r>
    </w:p>
    <w:tbl>
      <w:tblPr>
        <w:tblStyle w:val="affffff9"/>
        <w:tblW w:w="9747" w:type="dxa"/>
        <w:jc w:val="center"/>
        <w:tblLook w:val="04A0" w:firstRow="1" w:lastRow="0" w:firstColumn="1" w:lastColumn="0" w:noHBand="0" w:noVBand="1"/>
      </w:tblPr>
      <w:tblGrid>
        <w:gridCol w:w="3652"/>
        <w:gridCol w:w="993"/>
        <w:gridCol w:w="992"/>
        <w:gridCol w:w="991"/>
        <w:gridCol w:w="1135"/>
        <w:gridCol w:w="992"/>
        <w:gridCol w:w="992"/>
      </w:tblGrid>
      <w:tr w:rsidR="00A606E1" w:rsidRPr="006E1E1C" w14:paraId="1F2BA5D4" w14:textId="77777777" w:rsidTr="00A606E1">
        <w:trPr>
          <w:tblHeader/>
          <w:jc w:val="center"/>
        </w:trPr>
        <w:tc>
          <w:tcPr>
            <w:tcW w:w="3652" w:type="dxa"/>
          </w:tcPr>
          <w:p w14:paraId="493A1320" w14:textId="77777777" w:rsidR="00A606E1" w:rsidRPr="006E1E1C" w:rsidRDefault="00A606E1" w:rsidP="00A606E1">
            <w:pPr>
              <w:jc w:val="center"/>
              <w:rPr>
                <w:b/>
                <w:bCs/>
                <w:sz w:val="22"/>
                <w:szCs w:val="22"/>
              </w:rPr>
            </w:pPr>
            <w:r w:rsidRPr="006E1E1C">
              <w:rPr>
                <w:b/>
                <w:bCs/>
                <w:sz w:val="22"/>
                <w:szCs w:val="22"/>
              </w:rPr>
              <w:t>Показатель</w:t>
            </w:r>
          </w:p>
        </w:tc>
        <w:tc>
          <w:tcPr>
            <w:tcW w:w="993" w:type="dxa"/>
          </w:tcPr>
          <w:p w14:paraId="53FC8798" w14:textId="77777777" w:rsidR="00A606E1" w:rsidRPr="006E1E1C" w:rsidRDefault="00A606E1" w:rsidP="00A606E1">
            <w:pPr>
              <w:jc w:val="center"/>
              <w:rPr>
                <w:b/>
                <w:bCs/>
                <w:sz w:val="22"/>
                <w:szCs w:val="22"/>
              </w:rPr>
            </w:pPr>
            <w:r w:rsidRPr="006E1E1C">
              <w:rPr>
                <w:b/>
                <w:bCs/>
                <w:sz w:val="22"/>
                <w:szCs w:val="22"/>
              </w:rPr>
              <w:t>2014 г.</w:t>
            </w:r>
          </w:p>
        </w:tc>
        <w:tc>
          <w:tcPr>
            <w:tcW w:w="992" w:type="dxa"/>
          </w:tcPr>
          <w:p w14:paraId="19EAAB50" w14:textId="77777777" w:rsidR="00A606E1" w:rsidRPr="006E1E1C" w:rsidRDefault="00A606E1" w:rsidP="00A606E1">
            <w:pPr>
              <w:jc w:val="center"/>
              <w:rPr>
                <w:b/>
                <w:bCs/>
                <w:sz w:val="22"/>
                <w:szCs w:val="22"/>
              </w:rPr>
            </w:pPr>
            <w:r w:rsidRPr="006E1E1C">
              <w:rPr>
                <w:b/>
                <w:bCs/>
                <w:sz w:val="22"/>
                <w:szCs w:val="22"/>
              </w:rPr>
              <w:t>2015 г.</w:t>
            </w:r>
          </w:p>
        </w:tc>
        <w:tc>
          <w:tcPr>
            <w:tcW w:w="991" w:type="dxa"/>
          </w:tcPr>
          <w:p w14:paraId="5ABACE6A" w14:textId="77777777" w:rsidR="00A606E1" w:rsidRPr="006E1E1C" w:rsidRDefault="00A606E1" w:rsidP="00A606E1">
            <w:pPr>
              <w:jc w:val="center"/>
              <w:rPr>
                <w:b/>
                <w:bCs/>
                <w:sz w:val="22"/>
                <w:szCs w:val="22"/>
              </w:rPr>
            </w:pPr>
            <w:r w:rsidRPr="006E1E1C">
              <w:rPr>
                <w:b/>
                <w:bCs/>
                <w:sz w:val="22"/>
                <w:szCs w:val="22"/>
              </w:rPr>
              <w:t>2016 г.</w:t>
            </w:r>
          </w:p>
        </w:tc>
        <w:tc>
          <w:tcPr>
            <w:tcW w:w="1135" w:type="dxa"/>
          </w:tcPr>
          <w:p w14:paraId="4B8D94BF" w14:textId="77777777" w:rsidR="00A606E1" w:rsidRPr="006E1E1C" w:rsidRDefault="00A606E1" w:rsidP="00A606E1">
            <w:pPr>
              <w:jc w:val="center"/>
              <w:rPr>
                <w:b/>
                <w:bCs/>
                <w:sz w:val="22"/>
                <w:szCs w:val="22"/>
              </w:rPr>
            </w:pPr>
            <w:r w:rsidRPr="006E1E1C">
              <w:rPr>
                <w:b/>
                <w:bCs/>
                <w:sz w:val="22"/>
                <w:szCs w:val="22"/>
              </w:rPr>
              <w:t>2017 г.</w:t>
            </w:r>
          </w:p>
        </w:tc>
        <w:tc>
          <w:tcPr>
            <w:tcW w:w="992" w:type="dxa"/>
          </w:tcPr>
          <w:p w14:paraId="11902DDE" w14:textId="77777777" w:rsidR="00A606E1" w:rsidRPr="006E1E1C" w:rsidRDefault="00A606E1" w:rsidP="00A606E1">
            <w:pPr>
              <w:jc w:val="center"/>
              <w:rPr>
                <w:b/>
                <w:bCs/>
                <w:sz w:val="22"/>
                <w:szCs w:val="22"/>
              </w:rPr>
            </w:pPr>
            <w:r w:rsidRPr="006E1E1C">
              <w:rPr>
                <w:b/>
                <w:bCs/>
                <w:sz w:val="22"/>
                <w:szCs w:val="22"/>
              </w:rPr>
              <w:t>2018 г.</w:t>
            </w:r>
          </w:p>
        </w:tc>
        <w:tc>
          <w:tcPr>
            <w:tcW w:w="992" w:type="dxa"/>
          </w:tcPr>
          <w:p w14:paraId="633C6641" w14:textId="77777777" w:rsidR="00A606E1" w:rsidRPr="006E1E1C" w:rsidRDefault="00A606E1" w:rsidP="00A606E1">
            <w:pPr>
              <w:jc w:val="center"/>
              <w:rPr>
                <w:b/>
                <w:bCs/>
                <w:sz w:val="22"/>
                <w:szCs w:val="22"/>
              </w:rPr>
            </w:pPr>
            <w:r w:rsidRPr="006E1E1C">
              <w:rPr>
                <w:b/>
                <w:bCs/>
                <w:sz w:val="22"/>
                <w:szCs w:val="22"/>
              </w:rPr>
              <w:t>2019 г.</w:t>
            </w:r>
          </w:p>
        </w:tc>
      </w:tr>
      <w:tr w:rsidR="00A606E1" w:rsidRPr="006E1E1C" w14:paraId="673C2F70" w14:textId="77777777" w:rsidTr="00A606E1">
        <w:trPr>
          <w:jc w:val="center"/>
        </w:trPr>
        <w:tc>
          <w:tcPr>
            <w:tcW w:w="3652" w:type="dxa"/>
          </w:tcPr>
          <w:p w14:paraId="6885842A" w14:textId="77777777" w:rsidR="00A606E1" w:rsidRPr="006E1E1C" w:rsidRDefault="00A606E1" w:rsidP="00A606E1">
            <w:pPr>
              <w:jc w:val="both"/>
              <w:rPr>
                <w:sz w:val="22"/>
                <w:szCs w:val="22"/>
              </w:rPr>
            </w:pPr>
            <w:r w:rsidRPr="006E1E1C">
              <w:rPr>
                <w:sz w:val="22"/>
                <w:szCs w:val="22"/>
              </w:rPr>
              <w:t>Число родившихся, чел.</w:t>
            </w:r>
          </w:p>
        </w:tc>
        <w:tc>
          <w:tcPr>
            <w:tcW w:w="993" w:type="dxa"/>
          </w:tcPr>
          <w:p w14:paraId="652C2A67" w14:textId="77777777" w:rsidR="00A606E1" w:rsidRPr="006E1E1C" w:rsidRDefault="00A606E1" w:rsidP="00A606E1">
            <w:pPr>
              <w:jc w:val="center"/>
              <w:rPr>
                <w:sz w:val="22"/>
                <w:szCs w:val="22"/>
              </w:rPr>
            </w:pPr>
            <w:r w:rsidRPr="006E1E1C">
              <w:rPr>
                <w:sz w:val="22"/>
                <w:szCs w:val="22"/>
              </w:rPr>
              <w:t>151</w:t>
            </w:r>
          </w:p>
        </w:tc>
        <w:tc>
          <w:tcPr>
            <w:tcW w:w="992" w:type="dxa"/>
          </w:tcPr>
          <w:p w14:paraId="6A63A7E1" w14:textId="77777777" w:rsidR="00A606E1" w:rsidRPr="006E1E1C" w:rsidRDefault="00A606E1" w:rsidP="00A606E1">
            <w:pPr>
              <w:jc w:val="center"/>
              <w:rPr>
                <w:sz w:val="22"/>
                <w:szCs w:val="22"/>
              </w:rPr>
            </w:pPr>
            <w:r w:rsidRPr="006E1E1C">
              <w:rPr>
                <w:sz w:val="22"/>
                <w:szCs w:val="22"/>
              </w:rPr>
              <w:t>146</w:t>
            </w:r>
          </w:p>
        </w:tc>
        <w:tc>
          <w:tcPr>
            <w:tcW w:w="991" w:type="dxa"/>
          </w:tcPr>
          <w:p w14:paraId="0C2C4340" w14:textId="77777777" w:rsidR="00A606E1" w:rsidRPr="006E1E1C" w:rsidRDefault="00A606E1" w:rsidP="00A606E1">
            <w:pPr>
              <w:jc w:val="center"/>
              <w:rPr>
                <w:sz w:val="22"/>
                <w:szCs w:val="22"/>
              </w:rPr>
            </w:pPr>
            <w:r w:rsidRPr="006E1E1C">
              <w:rPr>
                <w:sz w:val="22"/>
                <w:szCs w:val="22"/>
              </w:rPr>
              <w:t>134</w:t>
            </w:r>
          </w:p>
        </w:tc>
        <w:tc>
          <w:tcPr>
            <w:tcW w:w="1135" w:type="dxa"/>
          </w:tcPr>
          <w:p w14:paraId="191C9FEE" w14:textId="77777777" w:rsidR="00A606E1" w:rsidRPr="006E1E1C" w:rsidRDefault="00A606E1" w:rsidP="00A606E1">
            <w:pPr>
              <w:jc w:val="center"/>
              <w:rPr>
                <w:sz w:val="22"/>
                <w:szCs w:val="22"/>
              </w:rPr>
            </w:pPr>
            <w:r w:rsidRPr="006E1E1C">
              <w:rPr>
                <w:sz w:val="22"/>
                <w:szCs w:val="22"/>
              </w:rPr>
              <w:t>138</w:t>
            </w:r>
          </w:p>
        </w:tc>
        <w:tc>
          <w:tcPr>
            <w:tcW w:w="992" w:type="dxa"/>
          </w:tcPr>
          <w:p w14:paraId="7A303158" w14:textId="77777777" w:rsidR="00A606E1" w:rsidRPr="006E1E1C" w:rsidRDefault="00A606E1" w:rsidP="00A606E1">
            <w:pPr>
              <w:jc w:val="center"/>
              <w:rPr>
                <w:sz w:val="22"/>
                <w:szCs w:val="22"/>
              </w:rPr>
            </w:pPr>
            <w:r w:rsidRPr="006E1E1C">
              <w:rPr>
                <w:sz w:val="22"/>
                <w:szCs w:val="22"/>
              </w:rPr>
              <w:t>119</w:t>
            </w:r>
          </w:p>
        </w:tc>
        <w:tc>
          <w:tcPr>
            <w:tcW w:w="992" w:type="dxa"/>
          </w:tcPr>
          <w:p w14:paraId="25E1EC8A" w14:textId="77777777" w:rsidR="00A606E1" w:rsidRPr="006E1E1C" w:rsidRDefault="00A606E1" w:rsidP="00A606E1">
            <w:pPr>
              <w:jc w:val="center"/>
              <w:rPr>
                <w:sz w:val="22"/>
                <w:szCs w:val="22"/>
              </w:rPr>
            </w:pPr>
            <w:r w:rsidRPr="006E1E1C">
              <w:rPr>
                <w:sz w:val="22"/>
                <w:szCs w:val="22"/>
              </w:rPr>
              <w:t>116</w:t>
            </w:r>
          </w:p>
        </w:tc>
      </w:tr>
      <w:tr w:rsidR="00A606E1" w:rsidRPr="006E1E1C" w14:paraId="76B05627" w14:textId="77777777" w:rsidTr="00A606E1">
        <w:trPr>
          <w:jc w:val="center"/>
        </w:trPr>
        <w:tc>
          <w:tcPr>
            <w:tcW w:w="3652" w:type="dxa"/>
          </w:tcPr>
          <w:p w14:paraId="0AF4DC91" w14:textId="77777777" w:rsidR="00A606E1" w:rsidRPr="006E1E1C" w:rsidRDefault="00A606E1" w:rsidP="00A606E1">
            <w:pPr>
              <w:jc w:val="both"/>
              <w:rPr>
                <w:sz w:val="22"/>
                <w:szCs w:val="22"/>
              </w:rPr>
            </w:pPr>
            <w:r w:rsidRPr="006E1E1C">
              <w:rPr>
                <w:sz w:val="22"/>
                <w:szCs w:val="22"/>
              </w:rPr>
              <w:t>Число умерших, чел.</w:t>
            </w:r>
          </w:p>
        </w:tc>
        <w:tc>
          <w:tcPr>
            <w:tcW w:w="993" w:type="dxa"/>
          </w:tcPr>
          <w:p w14:paraId="6EBE6A55" w14:textId="77777777" w:rsidR="00A606E1" w:rsidRPr="006E1E1C" w:rsidRDefault="00A606E1" w:rsidP="00A606E1">
            <w:pPr>
              <w:jc w:val="center"/>
              <w:rPr>
                <w:sz w:val="22"/>
                <w:szCs w:val="22"/>
              </w:rPr>
            </w:pPr>
            <w:r w:rsidRPr="006E1E1C">
              <w:rPr>
                <w:sz w:val="22"/>
                <w:szCs w:val="22"/>
              </w:rPr>
              <w:t>198</w:t>
            </w:r>
          </w:p>
        </w:tc>
        <w:tc>
          <w:tcPr>
            <w:tcW w:w="992" w:type="dxa"/>
          </w:tcPr>
          <w:p w14:paraId="1A023FE8" w14:textId="77777777" w:rsidR="00A606E1" w:rsidRPr="006E1E1C" w:rsidRDefault="00A606E1" w:rsidP="00A606E1">
            <w:pPr>
              <w:jc w:val="center"/>
              <w:rPr>
                <w:sz w:val="22"/>
                <w:szCs w:val="22"/>
              </w:rPr>
            </w:pPr>
            <w:r w:rsidRPr="006E1E1C">
              <w:rPr>
                <w:sz w:val="22"/>
                <w:szCs w:val="22"/>
              </w:rPr>
              <w:t>200</w:t>
            </w:r>
          </w:p>
        </w:tc>
        <w:tc>
          <w:tcPr>
            <w:tcW w:w="991" w:type="dxa"/>
          </w:tcPr>
          <w:p w14:paraId="635A7907" w14:textId="77777777" w:rsidR="00A606E1" w:rsidRPr="006E1E1C" w:rsidRDefault="00A606E1" w:rsidP="00A606E1">
            <w:pPr>
              <w:jc w:val="center"/>
              <w:rPr>
                <w:sz w:val="22"/>
                <w:szCs w:val="22"/>
              </w:rPr>
            </w:pPr>
            <w:r w:rsidRPr="006E1E1C">
              <w:rPr>
                <w:sz w:val="22"/>
                <w:szCs w:val="22"/>
              </w:rPr>
              <w:t>207</w:t>
            </w:r>
          </w:p>
        </w:tc>
        <w:tc>
          <w:tcPr>
            <w:tcW w:w="1135" w:type="dxa"/>
          </w:tcPr>
          <w:p w14:paraId="20E1E1E7" w14:textId="77777777" w:rsidR="00A606E1" w:rsidRPr="006E1E1C" w:rsidRDefault="00A606E1" w:rsidP="00A606E1">
            <w:pPr>
              <w:jc w:val="center"/>
              <w:rPr>
                <w:sz w:val="22"/>
                <w:szCs w:val="22"/>
              </w:rPr>
            </w:pPr>
            <w:r w:rsidRPr="006E1E1C">
              <w:rPr>
                <w:sz w:val="22"/>
                <w:szCs w:val="22"/>
              </w:rPr>
              <w:t>182</w:t>
            </w:r>
          </w:p>
        </w:tc>
        <w:tc>
          <w:tcPr>
            <w:tcW w:w="992" w:type="dxa"/>
          </w:tcPr>
          <w:p w14:paraId="14A42506" w14:textId="77777777" w:rsidR="00A606E1" w:rsidRPr="006E1E1C" w:rsidRDefault="00A606E1" w:rsidP="00A606E1">
            <w:pPr>
              <w:jc w:val="center"/>
              <w:rPr>
                <w:sz w:val="22"/>
                <w:szCs w:val="22"/>
              </w:rPr>
            </w:pPr>
            <w:r w:rsidRPr="006E1E1C">
              <w:rPr>
                <w:sz w:val="22"/>
                <w:szCs w:val="22"/>
              </w:rPr>
              <w:t>166</w:t>
            </w:r>
          </w:p>
        </w:tc>
        <w:tc>
          <w:tcPr>
            <w:tcW w:w="992" w:type="dxa"/>
          </w:tcPr>
          <w:p w14:paraId="782D234E" w14:textId="77777777" w:rsidR="00A606E1" w:rsidRPr="006E1E1C" w:rsidRDefault="00A606E1" w:rsidP="00A606E1">
            <w:pPr>
              <w:jc w:val="center"/>
              <w:rPr>
                <w:sz w:val="22"/>
                <w:szCs w:val="22"/>
              </w:rPr>
            </w:pPr>
            <w:r w:rsidRPr="006E1E1C">
              <w:rPr>
                <w:sz w:val="22"/>
                <w:szCs w:val="22"/>
              </w:rPr>
              <w:t>172</w:t>
            </w:r>
          </w:p>
        </w:tc>
      </w:tr>
      <w:tr w:rsidR="00A606E1" w:rsidRPr="006E1E1C" w14:paraId="51467E32" w14:textId="77777777" w:rsidTr="00A606E1">
        <w:trPr>
          <w:jc w:val="center"/>
        </w:trPr>
        <w:tc>
          <w:tcPr>
            <w:tcW w:w="3652" w:type="dxa"/>
          </w:tcPr>
          <w:p w14:paraId="65E608E2" w14:textId="77777777" w:rsidR="00A606E1" w:rsidRPr="006E1E1C" w:rsidRDefault="00A606E1" w:rsidP="00A606E1">
            <w:pPr>
              <w:rPr>
                <w:sz w:val="22"/>
                <w:szCs w:val="22"/>
              </w:rPr>
            </w:pPr>
            <w:r w:rsidRPr="006E1E1C">
              <w:rPr>
                <w:sz w:val="22"/>
                <w:szCs w:val="22"/>
              </w:rPr>
              <w:t>Естественный прирост (убыль), чел.</w:t>
            </w:r>
          </w:p>
        </w:tc>
        <w:tc>
          <w:tcPr>
            <w:tcW w:w="993" w:type="dxa"/>
          </w:tcPr>
          <w:p w14:paraId="44EFA38A" w14:textId="77777777" w:rsidR="00A606E1" w:rsidRPr="006E1E1C" w:rsidRDefault="00A606E1" w:rsidP="00A606E1">
            <w:pPr>
              <w:jc w:val="center"/>
              <w:rPr>
                <w:sz w:val="22"/>
                <w:szCs w:val="22"/>
              </w:rPr>
            </w:pPr>
            <w:r w:rsidRPr="006E1E1C">
              <w:rPr>
                <w:sz w:val="22"/>
                <w:szCs w:val="22"/>
              </w:rPr>
              <w:t>-47</w:t>
            </w:r>
          </w:p>
        </w:tc>
        <w:tc>
          <w:tcPr>
            <w:tcW w:w="992" w:type="dxa"/>
          </w:tcPr>
          <w:p w14:paraId="3861AC04" w14:textId="77777777" w:rsidR="00A606E1" w:rsidRPr="006E1E1C" w:rsidRDefault="00A606E1" w:rsidP="00A606E1">
            <w:pPr>
              <w:jc w:val="center"/>
              <w:rPr>
                <w:sz w:val="22"/>
                <w:szCs w:val="22"/>
              </w:rPr>
            </w:pPr>
            <w:r w:rsidRPr="006E1E1C">
              <w:rPr>
                <w:sz w:val="22"/>
                <w:szCs w:val="22"/>
              </w:rPr>
              <w:t>-54</w:t>
            </w:r>
          </w:p>
        </w:tc>
        <w:tc>
          <w:tcPr>
            <w:tcW w:w="991" w:type="dxa"/>
          </w:tcPr>
          <w:p w14:paraId="1610E8DA" w14:textId="77777777" w:rsidR="00A606E1" w:rsidRPr="006E1E1C" w:rsidRDefault="00A606E1" w:rsidP="00A606E1">
            <w:pPr>
              <w:jc w:val="center"/>
              <w:rPr>
                <w:sz w:val="22"/>
                <w:szCs w:val="22"/>
              </w:rPr>
            </w:pPr>
            <w:r w:rsidRPr="006E1E1C">
              <w:rPr>
                <w:sz w:val="22"/>
                <w:szCs w:val="22"/>
              </w:rPr>
              <w:t>-73</w:t>
            </w:r>
          </w:p>
        </w:tc>
        <w:tc>
          <w:tcPr>
            <w:tcW w:w="1135" w:type="dxa"/>
          </w:tcPr>
          <w:p w14:paraId="21C1AD0B" w14:textId="77777777" w:rsidR="00A606E1" w:rsidRPr="006E1E1C" w:rsidRDefault="00A606E1" w:rsidP="00A606E1">
            <w:pPr>
              <w:jc w:val="center"/>
              <w:rPr>
                <w:sz w:val="22"/>
                <w:szCs w:val="22"/>
              </w:rPr>
            </w:pPr>
            <w:r w:rsidRPr="006E1E1C">
              <w:rPr>
                <w:sz w:val="22"/>
                <w:szCs w:val="22"/>
              </w:rPr>
              <w:t>-44</w:t>
            </w:r>
          </w:p>
        </w:tc>
        <w:tc>
          <w:tcPr>
            <w:tcW w:w="992" w:type="dxa"/>
          </w:tcPr>
          <w:p w14:paraId="1E183B2A" w14:textId="77777777" w:rsidR="00A606E1" w:rsidRPr="006E1E1C" w:rsidRDefault="00A606E1" w:rsidP="00A606E1">
            <w:pPr>
              <w:jc w:val="center"/>
              <w:rPr>
                <w:sz w:val="22"/>
                <w:szCs w:val="22"/>
              </w:rPr>
            </w:pPr>
            <w:r w:rsidRPr="006E1E1C">
              <w:rPr>
                <w:sz w:val="22"/>
                <w:szCs w:val="22"/>
              </w:rPr>
              <w:t>-47</w:t>
            </w:r>
          </w:p>
        </w:tc>
        <w:tc>
          <w:tcPr>
            <w:tcW w:w="992" w:type="dxa"/>
          </w:tcPr>
          <w:p w14:paraId="22A28EA1" w14:textId="77777777" w:rsidR="00A606E1" w:rsidRPr="006E1E1C" w:rsidRDefault="00A606E1" w:rsidP="00A606E1">
            <w:pPr>
              <w:jc w:val="center"/>
              <w:rPr>
                <w:sz w:val="22"/>
                <w:szCs w:val="22"/>
              </w:rPr>
            </w:pPr>
            <w:r w:rsidRPr="006E1E1C">
              <w:rPr>
                <w:sz w:val="22"/>
                <w:szCs w:val="22"/>
              </w:rPr>
              <w:t>-56</w:t>
            </w:r>
          </w:p>
        </w:tc>
      </w:tr>
      <w:tr w:rsidR="00A606E1" w:rsidRPr="006E1E1C" w14:paraId="66952E2E" w14:textId="77777777" w:rsidTr="00A606E1">
        <w:trPr>
          <w:jc w:val="center"/>
        </w:trPr>
        <w:tc>
          <w:tcPr>
            <w:tcW w:w="3652" w:type="dxa"/>
          </w:tcPr>
          <w:p w14:paraId="1864177D" w14:textId="77777777" w:rsidR="00A606E1" w:rsidRPr="006E1E1C" w:rsidRDefault="00A606E1" w:rsidP="00A606E1">
            <w:pPr>
              <w:jc w:val="both"/>
              <w:rPr>
                <w:sz w:val="22"/>
                <w:szCs w:val="22"/>
              </w:rPr>
            </w:pPr>
            <w:r w:rsidRPr="006E1E1C">
              <w:rPr>
                <w:sz w:val="22"/>
                <w:szCs w:val="22"/>
              </w:rPr>
              <w:t>Число прибывших, чел.</w:t>
            </w:r>
          </w:p>
        </w:tc>
        <w:tc>
          <w:tcPr>
            <w:tcW w:w="993" w:type="dxa"/>
          </w:tcPr>
          <w:p w14:paraId="52E5C949" w14:textId="77777777" w:rsidR="00A606E1" w:rsidRPr="006E1E1C" w:rsidRDefault="00A606E1" w:rsidP="00A606E1">
            <w:pPr>
              <w:jc w:val="center"/>
              <w:rPr>
                <w:sz w:val="22"/>
                <w:szCs w:val="22"/>
              </w:rPr>
            </w:pPr>
            <w:r w:rsidRPr="006E1E1C">
              <w:rPr>
                <w:sz w:val="22"/>
                <w:szCs w:val="22"/>
              </w:rPr>
              <w:t>265</w:t>
            </w:r>
          </w:p>
        </w:tc>
        <w:tc>
          <w:tcPr>
            <w:tcW w:w="992" w:type="dxa"/>
          </w:tcPr>
          <w:p w14:paraId="5467DC2C" w14:textId="77777777" w:rsidR="00A606E1" w:rsidRPr="006E1E1C" w:rsidRDefault="00A606E1" w:rsidP="00A606E1">
            <w:pPr>
              <w:jc w:val="center"/>
              <w:rPr>
                <w:sz w:val="22"/>
                <w:szCs w:val="22"/>
              </w:rPr>
            </w:pPr>
            <w:r w:rsidRPr="006E1E1C">
              <w:rPr>
                <w:sz w:val="22"/>
                <w:szCs w:val="22"/>
              </w:rPr>
              <w:t>271</w:t>
            </w:r>
          </w:p>
        </w:tc>
        <w:tc>
          <w:tcPr>
            <w:tcW w:w="991" w:type="dxa"/>
          </w:tcPr>
          <w:p w14:paraId="2F7657FB" w14:textId="77777777" w:rsidR="00A606E1" w:rsidRPr="006E1E1C" w:rsidRDefault="00A606E1" w:rsidP="00A606E1">
            <w:pPr>
              <w:jc w:val="center"/>
              <w:rPr>
                <w:sz w:val="22"/>
                <w:szCs w:val="22"/>
              </w:rPr>
            </w:pPr>
            <w:r w:rsidRPr="006E1E1C">
              <w:rPr>
                <w:sz w:val="22"/>
                <w:szCs w:val="22"/>
              </w:rPr>
              <w:t>372</w:t>
            </w:r>
          </w:p>
        </w:tc>
        <w:tc>
          <w:tcPr>
            <w:tcW w:w="1135" w:type="dxa"/>
          </w:tcPr>
          <w:p w14:paraId="6A1A0369" w14:textId="77777777" w:rsidR="00A606E1" w:rsidRPr="006E1E1C" w:rsidRDefault="00A606E1" w:rsidP="00A606E1">
            <w:pPr>
              <w:jc w:val="center"/>
              <w:rPr>
                <w:sz w:val="22"/>
                <w:szCs w:val="22"/>
              </w:rPr>
            </w:pPr>
            <w:r w:rsidRPr="006E1E1C">
              <w:rPr>
                <w:sz w:val="22"/>
                <w:szCs w:val="22"/>
              </w:rPr>
              <w:t>433</w:t>
            </w:r>
          </w:p>
        </w:tc>
        <w:tc>
          <w:tcPr>
            <w:tcW w:w="992" w:type="dxa"/>
          </w:tcPr>
          <w:p w14:paraId="0301BB13" w14:textId="77777777" w:rsidR="00A606E1" w:rsidRPr="006E1E1C" w:rsidRDefault="00A606E1" w:rsidP="00A606E1">
            <w:pPr>
              <w:jc w:val="center"/>
              <w:rPr>
                <w:sz w:val="22"/>
                <w:szCs w:val="22"/>
              </w:rPr>
            </w:pPr>
            <w:r w:rsidRPr="006E1E1C">
              <w:rPr>
                <w:sz w:val="22"/>
                <w:szCs w:val="22"/>
              </w:rPr>
              <w:t>408</w:t>
            </w:r>
          </w:p>
        </w:tc>
        <w:tc>
          <w:tcPr>
            <w:tcW w:w="992" w:type="dxa"/>
          </w:tcPr>
          <w:p w14:paraId="747278E7" w14:textId="77777777" w:rsidR="00A606E1" w:rsidRPr="006E1E1C" w:rsidRDefault="00A606E1" w:rsidP="00A606E1">
            <w:pPr>
              <w:jc w:val="center"/>
              <w:rPr>
                <w:sz w:val="22"/>
                <w:szCs w:val="22"/>
              </w:rPr>
            </w:pPr>
            <w:r w:rsidRPr="006E1E1C">
              <w:rPr>
                <w:sz w:val="22"/>
                <w:szCs w:val="22"/>
              </w:rPr>
              <w:t>413</w:t>
            </w:r>
          </w:p>
        </w:tc>
      </w:tr>
      <w:tr w:rsidR="00A606E1" w:rsidRPr="006E1E1C" w14:paraId="56A82EBE" w14:textId="77777777" w:rsidTr="00A606E1">
        <w:trPr>
          <w:jc w:val="center"/>
        </w:trPr>
        <w:tc>
          <w:tcPr>
            <w:tcW w:w="3652" w:type="dxa"/>
          </w:tcPr>
          <w:p w14:paraId="041979A6" w14:textId="77777777" w:rsidR="00A606E1" w:rsidRPr="006E1E1C" w:rsidRDefault="00A606E1" w:rsidP="00A606E1">
            <w:pPr>
              <w:jc w:val="both"/>
              <w:rPr>
                <w:sz w:val="22"/>
                <w:szCs w:val="22"/>
              </w:rPr>
            </w:pPr>
            <w:r w:rsidRPr="006E1E1C">
              <w:rPr>
                <w:sz w:val="22"/>
                <w:szCs w:val="22"/>
              </w:rPr>
              <w:t>Число выбывших, чел.</w:t>
            </w:r>
          </w:p>
        </w:tc>
        <w:tc>
          <w:tcPr>
            <w:tcW w:w="993" w:type="dxa"/>
          </w:tcPr>
          <w:p w14:paraId="605C8E19" w14:textId="77777777" w:rsidR="00A606E1" w:rsidRPr="006E1E1C" w:rsidRDefault="00A606E1" w:rsidP="00A606E1">
            <w:pPr>
              <w:jc w:val="center"/>
              <w:rPr>
                <w:sz w:val="22"/>
                <w:szCs w:val="22"/>
              </w:rPr>
            </w:pPr>
            <w:r w:rsidRPr="006E1E1C">
              <w:rPr>
                <w:sz w:val="22"/>
                <w:szCs w:val="22"/>
              </w:rPr>
              <w:t>448</w:t>
            </w:r>
          </w:p>
        </w:tc>
        <w:tc>
          <w:tcPr>
            <w:tcW w:w="992" w:type="dxa"/>
          </w:tcPr>
          <w:p w14:paraId="59C44925" w14:textId="77777777" w:rsidR="00A606E1" w:rsidRPr="006E1E1C" w:rsidRDefault="00A606E1" w:rsidP="00A606E1">
            <w:pPr>
              <w:jc w:val="center"/>
              <w:rPr>
                <w:sz w:val="22"/>
                <w:szCs w:val="22"/>
              </w:rPr>
            </w:pPr>
            <w:r w:rsidRPr="006E1E1C">
              <w:rPr>
                <w:sz w:val="22"/>
                <w:szCs w:val="22"/>
              </w:rPr>
              <w:t>420</w:t>
            </w:r>
          </w:p>
        </w:tc>
        <w:tc>
          <w:tcPr>
            <w:tcW w:w="991" w:type="dxa"/>
          </w:tcPr>
          <w:p w14:paraId="5A36F824" w14:textId="77777777" w:rsidR="00A606E1" w:rsidRPr="006E1E1C" w:rsidRDefault="00A606E1" w:rsidP="00A606E1">
            <w:pPr>
              <w:jc w:val="center"/>
              <w:rPr>
                <w:sz w:val="22"/>
                <w:szCs w:val="22"/>
              </w:rPr>
            </w:pPr>
            <w:r w:rsidRPr="006E1E1C">
              <w:rPr>
                <w:sz w:val="22"/>
                <w:szCs w:val="22"/>
              </w:rPr>
              <w:t>448</w:t>
            </w:r>
          </w:p>
        </w:tc>
        <w:tc>
          <w:tcPr>
            <w:tcW w:w="1135" w:type="dxa"/>
          </w:tcPr>
          <w:p w14:paraId="09DA65E8" w14:textId="77777777" w:rsidR="00A606E1" w:rsidRPr="006E1E1C" w:rsidRDefault="00A606E1" w:rsidP="00A606E1">
            <w:pPr>
              <w:jc w:val="center"/>
              <w:rPr>
                <w:sz w:val="22"/>
                <w:szCs w:val="22"/>
              </w:rPr>
            </w:pPr>
            <w:r w:rsidRPr="006E1E1C">
              <w:rPr>
                <w:sz w:val="22"/>
                <w:szCs w:val="22"/>
              </w:rPr>
              <w:t>466</w:t>
            </w:r>
          </w:p>
        </w:tc>
        <w:tc>
          <w:tcPr>
            <w:tcW w:w="992" w:type="dxa"/>
          </w:tcPr>
          <w:p w14:paraId="1A842D2E" w14:textId="77777777" w:rsidR="00A606E1" w:rsidRPr="006E1E1C" w:rsidRDefault="00A606E1" w:rsidP="00A606E1">
            <w:pPr>
              <w:jc w:val="center"/>
              <w:rPr>
                <w:sz w:val="22"/>
                <w:szCs w:val="22"/>
              </w:rPr>
            </w:pPr>
            <w:r w:rsidRPr="006E1E1C">
              <w:rPr>
                <w:sz w:val="22"/>
                <w:szCs w:val="22"/>
              </w:rPr>
              <w:t>537</w:t>
            </w:r>
          </w:p>
        </w:tc>
        <w:tc>
          <w:tcPr>
            <w:tcW w:w="992" w:type="dxa"/>
          </w:tcPr>
          <w:p w14:paraId="5BC60484" w14:textId="77777777" w:rsidR="00A606E1" w:rsidRPr="006E1E1C" w:rsidRDefault="00A606E1" w:rsidP="00A606E1">
            <w:pPr>
              <w:jc w:val="center"/>
              <w:rPr>
                <w:sz w:val="22"/>
                <w:szCs w:val="22"/>
              </w:rPr>
            </w:pPr>
            <w:r w:rsidRPr="006E1E1C">
              <w:rPr>
                <w:sz w:val="22"/>
                <w:szCs w:val="22"/>
              </w:rPr>
              <w:t>422</w:t>
            </w:r>
          </w:p>
        </w:tc>
      </w:tr>
      <w:tr w:rsidR="00A606E1" w:rsidRPr="006E1E1C" w14:paraId="198DABC6" w14:textId="77777777" w:rsidTr="00A606E1">
        <w:trPr>
          <w:jc w:val="center"/>
        </w:trPr>
        <w:tc>
          <w:tcPr>
            <w:tcW w:w="3652" w:type="dxa"/>
          </w:tcPr>
          <w:p w14:paraId="0D16135B" w14:textId="77777777" w:rsidR="00A606E1" w:rsidRPr="006E1E1C" w:rsidRDefault="00A606E1" w:rsidP="00A606E1">
            <w:pPr>
              <w:rPr>
                <w:sz w:val="22"/>
                <w:szCs w:val="22"/>
              </w:rPr>
            </w:pPr>
            <w:r w:rsidRPr="006E1E1C">
              <w:rPr>
                <w:sz w:val="22"/>
                <w:szCs w:val="22"/>
              </w:rPr>
              <w:t>Миграционный приток (отток), чел.</w:t>
            </w:r>
          </w:p>
        </w:tc>
        <w:tc>
          <w:tcPr>
            <w:tcW w:w="993" w:type="dxa"/>
          </w:tcPr>
          <w:p w14:paraId="22F145DA" w14:textId="77777777" w:rsidR="00A606E1" w:rsidRPr="006E1E1C" w:rsidRDefault="00A606E1" w:rsidP="00A606E1">
            <w:pPr>
              <w:jc w:val="center"/>
              <w:rPr>
                <w:sz w:val="22"/>
                <w:szCs w:val="22"/>
              </w:rPr>
            </w:pPr>
            <w:r w:rsidRPr="006E1E1C">
              <w:rPr>
                <w:sz w:val="22"/>
                <w:szCs w:val="22"/>
              </w:rPr>
              <w:t>-183</w:t>
            </w:r>
          </w:p>
        </w:tc>
        <w:tc>
          <w:tcPr>
            <w:tcW w:w="992" w:type="dxa"/>
          </w:tcPr>
          <w:p w14:paraId="1D119417" w14:textId="77777777" w:rsidR="00A606E1" w:rsidRPr="006E1E1C" w:rsidRDefault="00A606E1" w:rsidP="00A606E1">
            <w:pPr>
              <w:jc w:val="center"/>
              <w:rPr>
                <w:sz w:val="22"/>
                <w:szCs w:val="22"/>
              </w:rPr>
            </w:pPr>
            <w:r w:rsidRPr="006E1E1C">
              <w:rPr>
                <w:sz w:val="22"/>
                <w:szCs w:val="22"/>
              </w:rPr>
              <w:t>-149</w:t>
            </w:r>
          </w:p>
        </w:tc>
        <w:tc>
          <w:tcPr>
            <w:tcW w:w="991" w:type="dxa"/>
          </w:tcPr>
          <w:p w14:paraId="466AEC4E" w14:textId="77777777" w:rsidR="00A606E1" w:rsidRPr="006E1E1C" w:rsidRDefault="00A606E1" w:rsidP="00A606E1">
            <w:pPr>
              <w:jc w:val="center"/>
              <w:rPr>
                <w:sz w:val="22"/>
                <w:szCs w:val="22"/>
              </w:rPr>
            </w:pPr>
            <w:r w:rsidRPr="006E1E1C">
              <w:rPr>
                <w:sz w:val="22"/>
                <w:szCs w:val="22"/>
              </w:rPr>
              <w:t>-76</w:t>
            </w:r>
          </w:p>
        </w:tc>
        <w:tc>
          <w:tcPr>
            <w:tcW w:w="1135" w:type="dxa"/>
          </w:tcPr>
          <w:p w14:paraId="0EF83DC9" w14:textId="77777777" w:rsidR="00A606E1" w:rsidRPr="006E1E1C" w:rsidRDefault="00A606E1" w:rsidP="00A606E1">
            <w:pPr>
              <w:jc w:val="center"/>
              <w:rPr>
                <w:sz w:val="22"/>
                <w:szCs w:val="22"/>
              </w:rPr>
            </w:pPr>
            <w:r w:rsidRPr="006E1E1C">
              <w:rPr>
                <w:sz w:val="22"/>
                <w:szCs w:val="22"/>
              </w:rPr>
              <w:t>-33</w:t>
            </w:r>
          </w:p>
        </w:tc>
        <w:tc>
          <w:tcPr>
            <w:tcW w:w="992" w:type="dxa"/>
          </w:tcPr>
          <w:p w14:paraId="64670C81" w14:textId="77777777" w:rsidR="00A606E1" w:rsidRPr="006E1E1C" w:rsidRDefault="00A606E1" w:rsidP="00A606E1">
            <w:pPr>
              <w:jc w:val="center"/>
              <w:rPr>
                <w:sz w:val="22"/>
                <w:szCs w:val="22"/>
              </w:rPr>
            </w:pPr>
            <w:r w:rsidRPr="006E1E1C">
              <w:rPr>
                <w:sz w:val="22"/>
                <w:szCs w:val="22"/>
              </w:rPr>
              <w:t>-129</w:t>
            </w:r>
          </w:p>
        </w:tc>
        <w:tc>
          <w:tcPr>
            <w:tcW w:w="992" w:type="dxa"/>
          </w:tcPr>
          <w:p w14:paraId="60578B73" w14:textId="77777777" w:rsidR="00A606E1" w:rsidRPr="006E1E1C" w:rsidRDefault="00A606E1" w:rsidP="00A606E1">
            <w:pPr>
              <w:jc w:val="center"/>
              <w:rPr>
                <w:sz w:val="22"/>
                <w:szCs w:val="22"/>
              </w:rPr>
            </w:pPr>
            <w:r w:rsidRPr="006E1E1C">
              <w:rPr>
                <w:sz w:val="22"/>
                <w:szCs w:val="22"/>
              </w:rPr>
              <w:t>-9</w:t>
            </w:r>
          </w:p>
        </w:tc>
      </w:tr>
    </w:tbl>
    <w:p w14:paraId="1D18660D" w14:textId="77777777" w:rsidR="002F3EAA" w:rsidRPr="006C4861" w:rsidRDefault="002F3EAA" w:rsidP="002F3EAA">
      <w:pPr>
        <w:ind w:firstLine="709"/>
        <w:jc w:val="both"/>
        <w:rPr>
          <w:color w:val="FF0000"/>
        </w:rPr>
      </w:pPr>
    </w:p>
    <w:p w14:paraId="4DC8A269" w14:textId="77777777" w:rsidR="00A606E1" w:rsidRPr="00BB6CD4" w:rsidRDefault="00A606E1" w:rsidP="00A606E1">
      <w:pPr>
        <w:spacing w:before="120" w:after="120" w:line="276" w:lineRule="auto"/>
        <w:ind w:firstLine="709"/>
        <w:jc w:val="both"/>
        <w:rPr>
          <w:color w:val="C00000"/>
        </w:rPr>
      </w:pPr>
      <w:r w:rsidRPr="001803CF">
        <w:t>В течение рассматриваемого периода отмечается естественная убыль на протяжении всего периода: максимальное значение было зафиксировано в 2016 году (76 человека) минимальное – 44 человека – в 2017 году. Также на протяжении периода 2014-2019 гг. наблюдается отрицательное сальдо миграции.</w:t>
      </w:r>
      <w:r>
        <w:t xml:space="preserve"> Максимальный показатель миграционного оттока составил 183 человека в 2014 году, минимальный – 9 человек – в 2019 году.</w:t>
      </w:r>
    </w:p>
    <w:p w14:paraId="250B71A2" w14:textId="77777777" w:rsidR="00A606E1" w:rsidRDefault="00A606E1" w:rsidP="00A606E1">
      <w:pPr>
        <w:spacing w:before="120" w:after="120" w:line="276" w:lineRule="auto"/>
        <w:ind w:firstLine="709"/>
        <w:jc w:val="both"/>
      </w:pPr>
      <w:r w:rsidRPr="001803CF">
        <w:lastRenderedPageBreak/>
        <w:t xml:space="preserve">Отток населения в основном происходит в сторону областного центра. Наиболее активный отток населения наблюдается в возрасте 15-19 лет, что обусловлено с выездом к месту учебы; молодые специалисты в возрасте 20-24 года выезжают не так активно, как в более опытном возрасте 25-34 года с целью повышения квалификации, карьерного роста, получения более высокооплачиваемых рабочих мест.  </w:t>
      </w:r>
      <w:r>
        <w:t>Следует отметить, что основополагающим  в снижении численности населения является механическое движение.</w:t>
      </w:r>
    </w:p>
    <w:p w14:paraId="43132560" w14:textId="77777777" w:rsidR="00A606E1" w:rsidRPr="008D4088" w:rsidRDefault="00A606E1" w:rsidP="00A606E1">
      <w:pPr>
        <w:spacing w:before="120" w:after="120" w:line="276" w:lineRule="auto"/>
        <w:ind w:firstLine="709"/>
        <w:jc w:val="both"/>
      </w:pPr>
      <w:r w:rsidRPr="008D4088">
        <w:t>К основным целям и задачам в области демографической политики можно отнести:</w:t>
      </w:r>
    </w:p>
    <w:p w14:paraId="508D9F54" w14:textId="77777777" w:rsidR="00A606E1" w:rsidRPr="008D4088" w:rsidRDefault="00A606E1" w:rsidP="00A606E1">
      <w:pPr>
        <w:pStyle w:val="affff8"/>
        <w:numPr>
          <w:ilvl w:val="0"/>
          <w:numId w:val="46"/>
        </w:numPr>
        <w:spacing w:before="120" w:after="120"/>
        <w:jc w:val="both"/>
        <w:rPr>
          <w:rFonts w:ascii="Times New Roman" w:hAnsi="Times New Roman"/>
          <w:sz w:val="24"/>
          <w:szCs w:val="24"/>
        </w:rPr>
      </w:pPr>
      <w:r w:rsidRPr="008D4088">
        <w:rPr>
          <w:rFonts w:ascii="Times New Roman" w:hAnsi="Times New Roman"/>
          <w:sz w:val="24"/>
          <w:szCs w:val="24"/>
        </w:rPr>
        <w:t>повышение рождаемости, снижение уровня смертности, укрепление семьи, здоровья, стимулирование квалифицированной трудовой миграции и, как следствие, стабилизация численности населения и создание предпосылок для демографического роста;</w:t>
      </w:r>
    </w:p>
    <w:p w14:paraId="64262FFB" w14:textId="77777777" w:rsidR="00A606E1" w:rsidRPr="008D4088" w:rsidRDefault="00A606E1" w:rsidP="00A606E1">
      <w:pPr>
        <w:pStyle w:val="affff8"/>
        <w:numPr>
          <w:ilvl w:val="0"/>
          <w:numId w:val="46"/>
        </w:numPr>
        <w:spacing w:before="120" w:after="120"/>
        <w:jc w:val="both"/>
        <w:rPr>
          <w:rFonts w:ascii="Times New Roman" w:hAnsi="Times New Roman"/>
          <w:sz w:val="24"/>
          <w:szCs w:val="24"/>
        </w:rPr>
      </w:pPr>
      <w:r w:rsidRPr="008D4088">
        <w:rPr>
          <w:rFonts w:ascii="Times New Roman" w:hAnsi="Times New Roman"/>
          <w:sz w:val="24"/>
          <w:szCs w:val="24"/>
        </w:rPr>
        <w:t>стимулированию рождаемости будет способствовать укрепление института семьи, рост благосостояния населения, организация социальной защиты и материальной помощи молодым, многодетным и малообеспеченным семьям;</w:t>
      </w:r>
    </w:p>
    <w:p w14:paraId="2B81AA81" w14:textId="5C656EBA" w:rsidR="002F3EAA" w:rsidRPr="00A606E1" w:rsidRDefault="00A606E1" w:rsidP="00A606E1">
      <w:pPr>
        <w:pStyle w:val="affff8"/>
        <w:numPr>
          <w:ilvl w:val="0"/>
          <w:numId w:val="46"/>
        </w:numPr>
        <w:spacing w:before="120" w:after="120"/>
        <w:jc w:val="both"/>
        <w:rPr>
          <w:rFonts w:ascii="Times New Roman" w:hAnsi="Times New Roman"/>
          <w:sz w:val="24"/>
          <w:szCs w:val="24"/>
        </w:rPr>
      </w:pPr>
      <w:r w:rsidRPr="008D4088">
        <w:rPr>
          <w:rFonts w:ascii="Times New Roman" w:hAnsi="Times New Roman"/>
          <w:sz w:val="24"/>
          <w:szCs w:val="24"/>
        </w:rPr>
        <w:t>в области снижения смертности основные направления должны быть связаны с предупреждением и снижением материнской и младенческой смертности, увеличением продолжительности жизни за счёт сокращения летальных исходов населения трудоспособного возраста от предотвратимых причин, улучшением качества жизни, созданием условий для укрепления здоровья и здорового образа жизни.</w:t>
      </w:r>
    </w:p>
    <w:p w14:paraId="2876EF95" w14:textId="77777777" w:rsidR="007F589A" w:rsidRPr="00A606E1" w:rsidRDefault="007F589A" w:rsidP="00D018D5">
      <w:pPr>
        <w:pStyle w:val="112"/>
        <w:tabs>
          <w:tab w:val="clear" w:pos="1288"/>
          <w:tab w:val="num" w:pos="1134"/>
        </w:tabs>
        <w:spacing w:before="240" w:after="240" w:line="276" w:lineRule="auto"/>
        <w:ind w:left="709" w:firstLine="0"/>
        <w:rPr>
          <w:sz w:val="24"/>
          <w:szCs w:val="24"/>
        </w:rPr>
      </w:pPr>
      <w:bookmarkStart w:id="28" w:name="_Toc62116238"/>
      <w:r w:rsidRPr="00A606E1">
        <w:rPr>
          <w:sz w:val="24"/>
          <w:szCs w:val="24"/>
        </w:rPr>
        <w:t>Оценка</w:t>
      </w:r>
      <w:r w:rsidR="00B252BA" w:rsidRPr="00A606E1">
        <w:rPr>
          <w:sz w:val="24"/>
          <w:szCs w:val="24"/>
        </w:rPr>
        <w:t xml:space="preserve"> </w:t>
      </w:r>
      <w:r w:rsidRPr="00A606E1">
        <w:rPr>
          <w:sz w:val="24"/>
          <w:szCs w:val="24"/>
        </w:rPr>
        <w:t>современного</w:t>
      </w:r>
      <w:r w:rsidR="00B252BA" w:rsidRPr="00A606E1">
        <w:rPr>
          <w:sz w:val="24"/>
          <w:szCs w:val="24"/>
        </w:rPr>
        <w:t xml:space="preserve"> </w:t>
      </w:r>
      <w:r w:rsidRPr="00A606E1">
        <w:rPr>
          <w:sz w:val="24"/>
          <w:szCs w:val="24"/>
        </w:rPr>
        <w:t>состояния,</w:t>
      </w:r>
      <w:r w:rsidR="00B252BA" w:rsidRPr="00A606E1">
        <w:rPr>
          <w:sz w:val="24"/>
          <w:szCs w:val="24"/>
        </w:rPr>
        <w:t xml:space="preserve"> </w:t>
      </w:r>
      <w:r w:rsidRPr="00A606E1">
        <w:rPr>
          <w:sz w:val="24"/>
          <w:szCs w:val="24"/>
        </w:rPr>
        <w:t>структуры</w:t>
      </w:r>
      <w:r w:rsidR="00B252BA" w:rsidRPr="00A606E1">
        <w:rPr>
          <w:sz w:val="24"/>
          <w:szCs w:val="24"/>
        </w:rPr>
        <w:t xml:space="preserve"> </w:t>
      </w:r>
      <w:r w:rsidRPr="00A606E1">
        <w:rPr>
          <w:sz w:val="24"/>
          <w:szCs w:val="24"/>
        </w:rPr>
        <w:t>жилищного</w:t>
      </w:r>
      <w:r w:rsidR="00B252BA" w:rsidRPr="00A606E1">
        <w:rPr>
          <w:sz w:val="24"/>
          <w:szCs w:val="24"/>
        </w:rPr>
        <w:t xml:space="preserve"> </w:t>
      </w:r>
      <w:r w:rsidRPr="00A606E1">
        <w:rPr>
          <w:sz w:val="24"/>
          <w:szCs w:val="24"/>
        </w:rPr>
        <w:t>фонда</w:t>
      </w:r>
      <w:r w:rsidR="00B252BA" w:rsidRPr="00A606E1">
        <w:rPr>
          <w:sz w:val="24"/>
          <w:szCs w:val="24"/>
        </w:rPr>
        <w:t xml:space="preserve"> </w:t>
      </w:r>
      <w:r w:rsidRPr="00A606E1">
        <w:rPr>
          <w:sz w:val="24"/>
          <w:szCs w:val="24"/>
        </w:rPr>
        <w:t>и</w:t>
      </w:r>
      <w:r w:rsidR="00B252BA" w:rsidRPr="00A606E1">
        <w:rPr>
          <w:sz w:val="24"/>
          <w:szCs w:val="24"/>
        </w:rPr>
        <w:t xml:space="preserve"> </w:t>
      </w:r>
      <w:r w:rsidRPr="00A606E1">
        <w:rPr>
          <w:sz w:val="24"/>
          <w:szCs w:val="24"/>
        </w:rPr>
        <w:t>основных</w:t>
      </w:r>
      <w:r w:rsidR="00B252BA" w:rsidRPr="00A606E1">
        <w:rPr>
          <w:sz w:val="24"/>
          <w:szCs w:val="24"/>
        </w:rPr>
        <w:t xml:space="preserve"> </w:t>
      </w:r>
      <w:r w:rsidRPr="00A606E1">
        <w:rPr>
          <w:sz w:val="24"/>
          <w:szCs w:val="24"/>
        </w:rPr>
        <w:t>направлений</w:t>
      </w:r>
      <w:r w:rsidR="00B252BA" w:rsidRPr="00A606E1">
        <w:rPr>
          <w:sz w:val="24"/>
          <w:szCs w:val="24"/>
        </w:rPr>
        <w:t xml:space="preserve"> </w:t>
      </w:r>
      <w:r w:rsidRPr="00A606E1">
        <w:rPr>
          <w:sz w:val="24"/>
          <w:szCs w:val="24"/>
        </w:rPr>
        <w:t>жилищного</w:t>
      </w:r>
      <w:r w:rsidR="00B252BA" w:rsidRPr="00A606E1">
        <w:rPr>
          <w:sz w:val="24"/>
          <w:szCs w:val="24"/>
        </w:rPr>
        <w:t xml:space="preserve"> </w:t>
      </w:r>
      <w:r w:rsidRPr="00A606E1">
        <w:rPr>
          <w:sz w:val="24"/>
          <w:szCs w:val="24"/>
        </w:rPr>
        <w:t>строительства</w:t>
      </w:r>
      <w:bookmarkEnd w:id="28"/>
    </w:p>
    <w:p w14:paraId="4AAA7F7D" w14:textId="54BC5114" w:rsidR="00A606E1" w:rsidRPr="008D4088" w:rsidRDefault="00A606E1" w:rsidP="00A606E1">
      <w:pPr>
        <w:spacing w:before="120" w:after="120" w:line="276" w:lineRule="auto"/>
        <w:ind w:firstLine="709"/>
        <w:jc w:val="both"/>
        <w:rPr>
          <w:szCs w:val="24"/>
        </w:rPr>
      </w:pPr>
      <w:r w:rsidRPr="008D4088">
        <w:t xml:space="preserve">Общая площадь жилищного фонда составляет 443,0  тыс. </w:t>
      </w:r>
      <w:proofErr w:type="spellStart"/>
      <w:r w:rsidRPr="008D4088">
        <w:t>кв.м</w:t>
      </w:r>
      <w:proofErr w:type="spellEnd"/>
      <w:r w:rsidRPr="008D4088">
        <w:t>.</w:t>
      </w:r>
    </w:p>
    <w:p w14:paraId="09E9AC44" w14:textId="77777777" w:rsidR="00A606E1" w:rsidRPr="008D4088" w:rsidRDefault="00A606E1" w:rsidP="00A606E1">
      <w:pPr>
        <w:spacing w:before="120" w:after="120" w:line="276" w:lineRule="auto"/>
        <w:ind w:firstLine="709"/>
        <w:jc w:val="both"/>
      </w:pPr>
      <w:r w:rsidRPr="008D4088">
        <w:t>Степень благоустройства жилищного фонда поселения можно оценить как крайне низкую. Очевидно, что степень благоустройства во многом определяется обширным количеством неблагоустроенной некапитальной застройки, как индивидуальной, так и многоквартирной. Основная часть жилищного фонда построена в период 1970-1990 гг.</w:t>
      </w:r>
    </w:p>
    <w:p w14:paraId="6482559D" w14:textId="77777777" w:rsidR="00A606E1" w:rsidRPr="008D4088" w:rsidRDefault="00A606E1" w:rsidP="00A606E1">
      <w:pPr>
        <w:spacing w:before="120" w:after="120" w:line="276" w:lineRule="auto"/>
        <w:ind w:firstLine="709"/>
        <w:jc w:val="both"/>
      </w:pPr>
      <w:r w:rsidRPr="008D4088">
        <w:t xml:space="preserve">Средняя жилищная обеспеченность составила 39  </w:t>
      </w:r>
      <w:proofErr w:type="spellStart"/>
      <w:r w:rsidRPr="008D4088">
        <w:t>кв.м</w:t>
      </w:r>
      <w:proofErr w:type="spellEnd"/>
      <w:r w:rsidRPr="008D4088">
        <w:t>/чел.</w:t>
      </w:r>
    </w:p>
    <w:p w14:paraId="62683FE5" w14:textId="77777777" w:rsidR="00A606E1" w:rsidRDefault="00A606E1" w:rsidP="00A606E1">
      <w:pPr>
        <w:spacing w:before="120" w:after="120" w:line="276" w:lineRule="auto"/>
        <w:ind w:firstLine="709"/>
        <w:jc w:val="both"/>
      </w:pPr>
      <w:r w:rsidRPr="008D4088">
        <w:t xml:space="preserve">Новое жилищное строительство в муниципальном образовании </w:t>
      </w:r>
      <w:r>
        <w:t xml:space="preserve">в последние два года </w:t>
      </w:r>
      <w:r w:rsidRPr="008D4088">
        <w:t xml:space="preserve">ведется в  индивидуальном жилом секторе. Ниже в таблице представлены объемы ввода жилья на территории </w:t>
      </w:r>
    </w:p>
    <w:p w14:paraId="4B2620CF" w14:textId="476D4E81" w:rsidR="00A606E1" w:rsidRDefault="00242572" w:rsidP="00242572">
      <w:pPr>
        <w:pStyle w:val="1ffffffff"/>
        <w:ind w:firstLine="0"/>
        <w:rPr>
          <w:szCs w:val="24"/>
        </w:rPr>
      </w:pPr>
      <w:r w:rsidRPr="00242572">
        <w:rPr>
          <w:szCs w:val="24"/>
        </w:rPr>
        <w:t xml:space="preserve">Таблица </w:t>
      </w:r>
      <w:r w:rsidRPr="00242572">
        <w:rPr>
          <w:szCs w:val="24"/>
        </w:rPr>
        <w:fldChar w:fldCharType="begin"/>
      </w:r>
      <w:r w:rsidRPr="00242572">
        <w:rPr>
          <w:szCs w:val="24"/>
        </w:rPr>
        <w:instrText xml:space="preserve"> SEQ Таблица \* ARABIC </w:instrText>
      </w:r>
      <w:r w:rsidRPr="00242572">
        <w:rPr>
          <w:szCs w:val="24"/>
        </w:rPr>
        <w:fldChar w:fldCharType="separate"/>
      </w:r>
      <w:r w:rsidR="00DD7669">
        <w:rPr>
          <w:noProof/>
          <w:szCs w:val="24"/>
        </w:rPr>
        <w:t>5</w:t>
      </w:r>
      <w:r w:rsidRPr="00242572">
        <w:rPr>
          <w:szCs w:val="24"/>
        </w:rPr>
        <w:fldChar w:fldCharType="end"/>
      </w:r>
      <w:r w:rsidR="00A606E1" w:rsidRPr="008D4088">
        <w:rPr>
          <w:szCs w:val="24"/>
        </w:rPr>
        <w:t xml:space="preserve"> Ввод жилья на территории муниципального образования </w:t>
      </w:r>
    </w:p>
    <w:tbl>
      <w:tblPr>
        <w:tblW w:w="5000" w:type="pct"/>
        <w:tblLook w:val="04A0" w:firstRow="1" w:lastRow="0" w:firstColumn="1" w:lastColumn="0" w:noHBand="0" w:noVBand="1"/>
      </w:tblPr>
      <w:tblGrid>
        <w:gridCol w:w="3140"/>
        <w:gridCol w:w="1030"/>
        <w:gridCol w:w="1028"/>
        <w:gridCol w:w="1028"/>
        <w:gridCol w:w="1028"/>
        <w:gridCol w:w="1028"/>
        <w:gridCol w:w="1063"/>
      </w:tblGrid>
      <w:tr w:rsidR="00A606E1" w:rsidRPr="00242572" w14:paraId="5BDE8DC1" w14:textId="77777777" w:rsidTr="00A606E1">
        <w:trPr>
          <w:trHeight w:val="300"/>
          <w:tblHeader/>
        </w:trPr>
        <w:tc>
          <w:tcPr>
            <w:tcW w:w="1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A4ACB" w14:textId="77777777" w:rsidR="00A606E1" w:rsidRPr="00242572" w:rsidRDefault="00A606E1" w:rsidP="00A606E1">
            <w:pPr>
              <w:jc w:val="center"/>
              <w:rPr>
                <w:b/>
                <w:bCs/>
                <w:sz w:val="22"/>
                <w:szCs w:val="22"/>
              </w:rPr>
            </w:pPr>
            <w:r w:rsidRPr="00242572">
              <w:rPr>
                <w:b/>
                <w:bCs/>
                <w:sz w:val="22"/>
                <w:szCs w:val="22"/>
              </w:rPr>
              <w:t>Показатель</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2AA4238A" w14:textId="77777777" w:rsidR="00A606E1" w:rsidRPr="00242572" w:rsidRDefault="00A606E1" w:rsidP="00A606E1">
            <w:pPr>
              <w:jc w:val="center"/>
              <w:rPr>
                <w:b/>
                <w:bCs/>
                <w:sz w:val="22"/>
                <w:szCs w:val="22"/>
              </w:rPr>
            </w:pPr>
            <w:r w:rsidRPr="00242572">
              <w:rPr>
                <w:b/>
                <w:bCs/>
                <w:sz w:val="22"/>
                <w:szCs w:val="22"/>
              </w:rPr>
              <w:t>2014 г.</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75F43E25" w14:textId="77777777" w:rsidR="00A606E1" w:rsidRPr="00242572" w:rsidRDefault="00A606E1" w:rsidP="00A606E1">
            <w:pPr>
              <w:jc w:val="center"/>
              <w:rPr>
                <w:b/>
                <w:bCs/>
                <w:sz w:val="22"/>
                <w:szCs w:val="22"/>
              </w:rPr>
            </w:pPr>
            <w:r w:rsidRPr="00242572">
              <w:rPr>
                <w:b/>
                <w:bCs/>
                <w:sz w:val="22"/>
                <w:szCs w:val="22"/>
              </w:rPr>
              <w:t>2015 г.</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3601098D" w14:textId="77777777" w:rsidR="00A606E1" w:rsidRPr="00242572" w:rsidRDefault="00A606E1" w:rsidP="00A606E1">
            <w:pPr>
              <w:jc w:val="center"/>
              <w:rPr>
                <w:b/>
                <w:bCs/>
                <w:sz w:val="22"/>
                <w:szCs w:val="22"/>
              </w:rPr>
            </w:pPr>
            <w:r w:rsidRPr="00242572">
              <w:rPr>
                <w:b/>
                <w:bCs/>
                <w:sz w:val="22"/>
                <w:szCs w:val="22"/>
              </w:rPr>
              <w:t>2016 г.</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60D846A7" w14:textId="77777777" w:rsidR="00A606E1" w:rsidRPr="00242572" w:rsidRDefault="00A606E1" w:rsidP="00A606E1">
            <w:pPr>
              <w:jc w:val="center"/>
              <w:rPr>
                <w:b/>
                <w:bCs/>
                <w:sz w:val="22"/>
                <w:szCs w:val="22"/>
              </w:rPr>
            </w:pPr>
            <w:r w:rsidRPr="00242572">
              <w:rPr>
                <w:b/>
                <w:bCs/>
                <w:sz w:val="22"/>
                <w:szCs w:val="22"/>
              </w:rPr>
              <w:t>2017 г.</w:t>
            </w:r>
          </w:p>
        </w:tc>
        <w:tc>
          <w:tcPr>
            <w:tcW w:w="550" w:type="pct"/>
            <w:tcBorders>
              <w:top w:val="single" w:sz="4" w:space="0" w:color="auto"/>
              <w:left w:val="nil"/>
              <w:bottom w:val="single" w:sz="4" w:space="0" w:color="auto"/>
              <w:right w:val="single" w:sz="4" w:space="0" w:color="auto"/>
            </w:tcBorders>
            <w:shd w:val="clear" w:color="auto" w:fill="auto"/>
            <w:noWrap/>
            <w:hideMark/>
          </w:tcPr>
          <w:p w14:paraId="641B6C1A" w14:textId="77777777" w:rsidR="00A606E1" w:rsidRPr="00242572" w:rsidRDefault="00A606E1" w:rsidP="00A606E1">
            <w:pPr>
              <w:jc w:val="center"/>
              <w:rPr>
                <w:b/>
                <w:bCs/>
                <w:sz w:val="22"/>
                <w:szCs w:val="22"/>
              </w:rPr>
            </w:pPr>
            <w:r w:rsidRPr="00242572">
              <w:rPr>
                <w:b/>
                <w:bCs/>
                <w:sz w:val="22"/>
                <w:szCs w:val="22"/>
              </w:rPr>
              <w:t>2018 г.</w:t>
            </w:r>
          </w:p>
        </w:tc>
        <w:tc>
          <w:tcPr>
            <w:tcW w:w="569" w:type="pct"/>
            <w:tcBorders>
              <w:top w:val="single" w:sz="4" w:space="0" w:color="auto"/>
              <w:left w:val="nil"/>
              <w:bottom w:val="single" w:sz="4" w:space="0" w:color="auto"/>
              <w:right w:val="single" w:sz="4" w:space="0" w:color="auto"/>
            </w:tcBorders>
          </w:tcPr>
          <w:p w14:paraId="0B0F0FD1" w14:textId="77777777" w:rsidR="00A606E1" w:rsidRPr="00242572" w:rsidRDefault="00A606E1" w:rsidP="00A606E1">
            <w:pPr>
              <w:jc w:val="center"/>
              <w:rPr>
                <w:b/>
                <w:bCs/>
                <w:sz w:val="22"/>
                <w:szCs w:val="22"/>
              </w:rPr>
            </w:pPr>
            <w:r w:rsidRPr="00242572">
              <w:rPr>
                <w:b/>
                <w:bCs/>
                <w:sz w:val="22"/>
                <w:szCs w:val="22"/>
              </w:rPr>
              <w:t>2019 г.</w:t>
            </w:r>
          </w:p>
        </w:tc>
      </w:tr>
      <w:tr w:rsidR="00A606E1" w:rsidRPr="00242572" w14:paraId="4D0CA379" w14:textId="77777777" w:rsidTr="00A606E1">
        <w:trPr>
          <w:trHeight w:val="600"/>
        </w:trPr>
        <w:tc>
          <w:tcPr>
            <w:tcW w:w="1680" w:type="pct"/>
            <w:tcBorders>
              <w:top w:val="nil"/>
              <w:left w:val="single" w:sz="4" w:space="0" w:color="auto"/>
              <w:bottom w:val="single" w:sz="4" w:space="0" w:color="auto"/>
              <w:right w:val="single" w:sz="4" w:space="0" w:color="auto"/>
            </w:tcBorders>
            <w:shd w:val="clear" w:color="auto" w:fill="auto"/>
            <w:vAlign w:val="center"/>
            <w:hideMark/>
          </w:tcPr>
          <w:p w14:paraId="03F1143C" w14:textId="77777777" w:rsidR="00A606E1" w:rsidRPr="00242572" w:rsidRDefault="00A606E1" w:rsidP="00A606E1">
            <w:pPr>
              <w:rPr>
                <w:sz w:val="22"/>
                <w:szCs w:val="22"/>
              </w:rPr>
            </w:pPr>
            <w:r w:rsidRPr="00242572">
              <w:rPr>
                <w:sz w:val="22"/>
                <w:szCs w:val="22"/>
              </w:rPr>
              <w:t xml:space="preserve">Введено в действие жилых домов, </w:t>
            </w:r>
            <w:proofErr w:type="spellStart"/>
            <w:r w:rsidRPr="00242572">
              <w:rPr>
                <w:sz w:val="22"/>
                <w:szCs w:val="22"/>
              </w:rPr>
              <w:t>кв.м</w:t>
            </w:r>
            <w:proofErr w:type="spellEnd"/>
          </w:p>
        </w:tc>
        <w:tc>
          <w:tcPr>
            <w:tcW w:w="551" w:type="pct"/>
            <w:tcBorders>
              <w:top w:val="nil"/>
              <w:left w:val="nil"/>
              <w:bottom w:val="single" w:sz="4" w:space="0" w:color="auto"/>
              <w:right w:val="single" w:sz="4" w:space="0" w:color="auto"/>
            </w:tcBorders>
            <w:shd w:val="clear" w:color="auto" w:fill="auto"/>
            <w:noWrap/>
            <w:vAlign w:val="center"/>
            <w:hideMark/>
          </w:tcPr>
          <w:p w14:paraId="52A20395" w14:textId="77777777" w:rsidR="00A606E1" w:rsidRPr="00242572" w:rsidRDefault="00A606E1" w:rsidP="00A606E1">
            <w:pPr>
              <w:jc w:val="center"/>
              <w:rPr>
                <w:sz w:val="22"/>
                <w:szCs w:val="22"/>
              </w:rPr>
            </w:pPr>
            <w:r w:rsidRPr="00242572">
              <w:rPr>
                <w:sz w:val="22"/>
                <w:szCs w:val="22"/>
              </w:rPr>
              <w:t>9721,3</w:t>
            </w:r>
          </w:p>
        </w:tc>
        <w:tc>
          <w:tcPr>
            <w:tcW w:w="550" w:type="pct"/>
            <w:tcBorders>
              <w:top w:val="nil"/>
              <w:left w:val="nil"/>
              <w:bottom w:val="single" w:sz="4" w:space="0" w:color="auto"/>
              <w:right w:val="single" w:sz="4" w:space="0" w:color="auto"/>
            </w:tcBorders>
            <w:shd w:val="clear" w:color="auto" w:fill="auto"/>
            <w:noWrap/>
            <w:vAlign w:val="center"/>
            <w:hideMark/>
          </w:tcPr>
          <w:p w14:paraId="2C705767" w14:textId="77777777" w:rsidR="00A606E1" w:rsidRPr="00242572" w:rsidRDefault="00A606E1" w:rsidP="00A606E1">
            <w:pPr>
              <w:jc w:val="center"/>
              <w:rPr>
                <w:sz w:val="22"/>
                <w:szCs w:val="22"/>
              </w:rPr>
            </w:pPr>
            <w:r w:rsidRPr="00242572">
              <w:rPr>
                <w:sz w:val="22"/>
                <w:szCs w:val="22"/>
              </w:rPr>
              <w:t>11216,4</w:t>
            </w:r>
          </w:p>
        </w:tc>
        <w:tc>
          <w:tcPr>
            <w:tcW w:w="550" w:type="pct"/>
            <w:tcBorders>
              <w:top w:val="nil"/>
              <w:left w:val="nil"/>
              <w:bottom w:val="single" w:sz="4" w:space="0" w:color="auto"/>
              <w:right w:val="single" w:sz="4" w:space="0" w:color="auto"/>
            </w:tcBorders>
            <w:shd w:val="clear" w:color="auto" w:fill="auto"/>
            <w:noWrap/>
            <w:vAlign w:val="center"/>
            <w:hideMark/>
          </w:tcPr>
          <w:p w14:paraId="6CD5CFF3" w14:textId="77777777" w:rsidR="00A606E1" w:rsidRPr="00242572" w:rsidRDefault="00A606E1" w:rsidP="00A606E1">
            <w:pPr>
              <w:jc w:val="center"/>
              <w:rPr>
                <w:sz w:val="22"/>
                <w:szCs w:val="22"/>
              </w:rPr>
            </w:pPr>
            <w:r w:rsidRPr="00242572">
              <w:rPr>
                <w:sz w:val="22"/>
                <w:szCs w:val="22"/>
              </w:rPr>
              <w:t>18395</w:t>
            </w:r>
          </w:p>
        </w:tc>
        <w:tc>
          <w:tcPr>
            <w:tcW w:w="550" w:type="pct"/>
            <w:tcBorders>
              <w:top w:val="nil"/>
              <w:left w:val="nil"/>
              <w:bottom w:val="single" w:sz="4" w:space="0" w:color="auto"/>
              <w:right w:val="single" w:sz="4" w:space="0" w:color="auto"/>
            </w:tcBorders>
            <w:shd w:val="clear" w:color="auto" w:fill="auto"/>
            <w:noWrap/>
            <w:vAlign w:val="center"/>
            <w:hideMark/>
          </w:tcPr>
          <w:p w14:paraId="61978CB2" w14:textId="77777777" w:rsidR="00A606E1" w:rsidRPr="00242572" w:rsidRDefault="00A606E1" w:rsidP="00A606E1">
            <w:pPr>
              <w:jc w:val="center"/>
              <w:rPr>
                <w:sz w:val="22"/>
                <w:szCs w:val="22"/>
              </w:rPr>
            </w:pPr>
            <w:r w:rsidRPr="00242572">
              <w:rPr>
                <w:sz w:val="22"/>
                <w:szCs w:val="22"/>
              </w:rPr>
              <w:t>28198</w:t>
            </w:r>
          </w:p>
        </w:tc>
        <w:tc>
          <w:tcPr>
            <w:tcW w:w="550" w:type="pct"/>
            <w:tcBorders>
              <w:top w:val="nil"/>
              <w:left w:val="nil"/>
              <w:bottom w:val="single" w:sz="4" w:space="0" w:color="auto"/>
              <w:right w:val="single" w:sz="4" w:space="0" w:color="auto"/>
            </w:tcBorders>
            <w:shd w:val="clear" w:color="auto" w:fill="auto"/>
            <w:noWrap/>
            <w:vAlign w:val="center"/>
            <w:hideMark/>
          </w:tcPr>
          <w:p w14:paraId="0DFD6667" w14:textId="77777777" w:rsidR="00A606E1" w:rsidRPr="00242572" w:rsidRDefault="00A606E1" w:rsidP="00A606E1">
            <w:pPr>
              <w:jc w:val="center"/>
              <w:rPr>
                <w:sz w:val="22"/>
                <w:szCs w:val="22"/>
              </w:rPr>
            </w:pPr>
            <w:r w:rsidRPr="00242572">
              <w:rPr>
                <w:sz w:val="22"/>
                <w:szCs w:val="22"/>
              </w:rPr>
              <w:t>1024</w:t>
            </w:r>
          </w:p>
        </w:tc>
        <w:tc>
          <w:tcPr>
            <w:tcW w:w="569" w:type="pct"/>
            <w:tcBorders>
              <w:top w:val="nil"/>
              <w:left w:val="nil"/>
              <w:bottom w:val="single" w:sz="4" w:space="0" w:color="auto"/>
              <w:right w:val="single" w:sz="4" w:space="0" w:color="auto"/>
            </w:tcBorders>
            <w:vAlign w:val="center"/>
          </w:tcPr>
          <w:p w14:paraId="4D4E39CF" w14:textId="77777777" w:rsidR="00A606E1" w:rsidRPr="00242572" w:rsidRDefault="00A606E1" w:rsidP="00A606E1">
            <w:pPr>
              <w:jc w:val="center"/>
              <w:rPr>
                <w:sz w:val="22"/>
                <w:szCs w:val="22"/>
              </w:rPr>
            </w:pPr>
            <w:r w:rsidRPr="00242572">
              <w:rPr>
                <w:sz w:val="22"/>
                <w:szCs w:val="22"/>
              </w:rPr>
              <w:t>1911</w:t>
            </w:r>
          </w:p>
        </w:tc>
      </w:tr>
      <w:tr w:rsidR="00A606E1" w:rsidRPr="00242572" w14:paraId="09B9A2E8" w14:textId="77777777" w:rsidTr="00A606E1">
        <w:trPr>
          <w:trHeight w:val="600"/>
        </w:trPr>
        <w:tc>
          <w:tcPr>
            <w:tcW w:w="1680" w:type="pct"/>
            <w:tcBorders>
              <w:top w:val="nil"/>
              <w:left w:val="single" w:sz="4" w:space="0" w:color="auto"/>
              <w:bottom w:val="single" w:sz="4" w:space="0" w:color="auto"/>
              <w:right w:val="single" w:sz="4" w:space="0" w:color="auto"/>
            </w:tcBorders>
            <w:shd w:val="clear" w:color="auto" w:fill="auto"/>
            <w:vAlign w:val="center"/>
            <w:hideMark/>
          </w:tcPr>
          <w:p w14:paraId="78E83AA9" w14:textId="77777777" w:rsidR="00A606E1" w:rsidRPr="00242572" w:rsidRDefault="00A606E1" w:rsidP="00A606E1">
            <w:pPr>
              <w:rPr>
                <w:sz w:val="22"/>
                <w:szCs w:val="22"/>
              </w:rPr>
            </w:pPr>
            <w:r w:rsidRPr="00242572">
              <w:rPr>
                <w:sz w:val="22"/>
                <w:szCs w:val="22"/>
              </w:rPr>
              <w:t xml:space="preserve">в том числе индивидуальных жилых домов, </w:t>
            </w:r>
            <w:proofErr w:type="spellStart"/>
            <w:r w:rsidRPr="00242572">
              <w:rPr>
                <w:sz w:val="22"/>
                <w:szCs w:val="22"/>
              </w:rPr>
              <w:t>кв.м</w:t>
            </w:r>
            <w:proofErr w:type="spellEnd"/>
          </w:p>
        </w:tc>
        <w:tc>
          <w:tcPr>
            <w:tcW w:w="551" w:type="pct"/>
            <w:tcBorders>
              <w:top w:val="nil"/>
              <w:left w:val="nil"/>
              <w:bottom w:val="single" w:sz="4" w:space="0" w:color="auto"/>
              <w:right w:val="single" w:sz="4" w:space="0" w:color="auto"/>
            </w:tcBorders>
            <w:shd w:val="clear" w:color="auto" w:fill="auto"/>
            <w:noWrap/>
            <w:vAlign w:val="center"/>
            <w:hideMark/>
          </w:tcPr>
          <w:p w14:paraId="001F6035" w14:textId="77777777" w:rsidR="00A606E1" w:rsidRPr="00242572" w:rsidRDefault="00A606E1" w:rsidP="00A606E1">
            <w:pPr>
              <w:jc w:val="center"/>
              <w:rPr>
                <w:sz w:val="22"/>
                <w:szCs w:val="22"/>
              </w:rPr>
            </w:pPr>
            <w:r w:rsidRPr="00242572">
              <w:rPr>
                <w:sz w:val="22"/>
                <w:szCs w:val="22"/>
              </w:rPr>
              <w:t>2646,3</w:t>
            </w:r>
          </w:p>
        </w:tc>
        <w:tc>
          <w:tcPr>
            <w:tcW w:w="550" w:type="pct"/>
            <w:tcBorders>
              <w:top w:val="nil"/>
              <w:left w:val="nil"/>
              <w:bottom w:val="single" w:sz="4" w:space="0" w:color="auto"/>
              <w:right w:val="single" w:sz="4" w:space="0" w:color="auto"/>
            </w:tcBorders>
            <w:shd w:val="clear" w:color="auto" w:fill="auto"/>
            <w:noWrap/>
            <w:vAlign w:val="center"/>
            <w:hideMark/>
          </w:tcPr>
          <w:p w14:paraId="4EBA79A4" w14:textId="77777777" w:rsidR="00A606E1" w:rsidRPr="00242572" w:rsidRDefault="00A606E1" w:rsidP="00A606E1">
            <w:pPr>
              <w:jc w:val="center"/>
              <w:rPr>
                <w:sz w:val="22"/>
                <w:szCs w:val="22"/>
              </w:rPr>
            </w:pPr>
            <w:r w:rsidRPr="00242572">
              <w:rPr>
                <w:sz w:val="22"/>
                <w:szCs w:val="22"/>
              </w:rPr>
              <w:t>3292,9</w:t>
            </w:r>
          </w:p>
        </w:tc>
        <w:tc>
          <w:tcPr>
            <w:tcW w:w="550" w:type="pct"/>
            <w:tcBorders>
              <w:top w:val="nil"/>
              <w:left w:val="nil"/>
              <w:bottom w:val="single" w:sz="4" w:space="0" w:color="auto"/>
              <w:right w:val="single" w:sz="4" w:space="0" w:color="auto"/>
            </w:tcBorders>
            <w:shd w:val="clear" w:color="auto" w:fill="auto"/>
            <w:noWrap/>
            <w:vAlign w:val="center"/>
            <w:hideMark/>
          </w:tcPr>
          <w:p w14:paraId="62D95EBF" w14:textId="77777777" w:rsidR="00A606E1" w:rsidRPr="00242572" w:rsidRDefault="00A606E1" w:rsidP="00A606E1">
            <w:pPr>
              <w:jc w:val="center"/>
              <w:rPr>
                <w:sz w:val="22"/>
                <w:szCs w:val="22"/>
              </w:rPr>
            </w:pPr>
            <w:r w:rsidRPr="00242572">
              <w:rPr>
                <w:sz w:val="22"/>
                <w:szCs w:val="22"/>
              </w:rPr>
              <w:t>3536</w:t>
            </w:r>
          </w:p>
        </w:tc>
        <w:tc>
          <w:tcPr>
            <w:tcW w:w="550" w:type="pct"/>
            <w:tcBorders>
              <w:top w:val="nil"/>
              <w:left w:val="nil"/>
              <w:bottom w:val="single" w:sz="4" w:space="0" w:color="auto"/>
              <w:right w:val="single" w:sz="4" w:space="0" w:color="auto"/>
            </w:tcBorders>
            <w:shd w:val="clear" w:color="auto" w:fill="auto"/>
            <w:noWrap/>
            <w:vAlign w:val="center"/>
            <w:hideMark/>
          </w:tcPr>
          <w:p w14:paraId="4814A944" w14:textId="77777777" w:rsidR="00A606E1" w:rsidRPr="00242572" w:rsidRDefault="00A606E1" w:rsidP="00A606E1">
            <w:pPr>
              <w:jc w:val="center"/>
              <w:rPr>
                <w:sz w:val="22"/>
                <w:szCs w:val="22"/>
              </w:rPr>
            </w:pPr>
            <w:r w:rsidRPr="00242572">
              <w:rPr>
                <w:sz w:val="22"/>
                <w:szCs w:val="22"/>
              </w:rPr>
              <w:t>2866</w:t>
            </w:r>
          </w:p>
        </w:tc>
        <w:tc>
          <w:tcPr>
            <w:tcW w:w="550" w:type="pct"/>
            <w:tcBorders>
              <w:top w:val="nil"/>
              <w:left w:val="nil"/>
              <w:bottom w:val="single" w:sz="4" w:space="0" w:color="auto"/>
              <w:right w:val="single" w:sz="4" w:space="0" w:color="auto"/>
            </w:tcBorders>
            <w:shd w:val="clear" w:color="auto" w:fill="auto"/>
            <w:noWrap/>
            <w:vAlign w:val="center"/>
            <w:hideMark/>
          </w:tcPr>
          <w:p w14:paraId="5BAE7469" w14:textId="77777777" w:rsidR="00A606E1" w:rsidRPr="00242572" w:rsidRDefault="00A606E1" w:rsidP="00A606E1">
            <w:pPr>
              <w:jc w:val="center"/>
              <w:rPr>
                <w:sz w:val="22"/>
                <w:szCs w:val="22"/>
              </w:rPr>
            </w:pPr>
            <w:r w:rsidRPr="00242572">
              <w:rPr>
                <w:sz w:val="22"/>
                <w:szCs w:val="22"/>
              </w:rPr>
              <w:t>1024</w:t>
            </w:r>
          </w:p>
        </w:tc>
        <w:tc>
          <w:tcPr>
            <w:tcW w:w="569" w:type="pct"/>
            <w:tcBorders>
              <w:top w:val="nil"/>
              <w:left w:val="nil"/>
              <w:bottom w:val="single" w:sz="4" w:space="0" w:color="auto"/>
              <w:right w:val="single" w:sz="4" w:space="0" w:color="auto"/>
            </w:tcBorders>
            <w:vAlign w:val="center"/>
          </w:tcPr>
          <w:p w14:paraId="4EB4D0C3" w14:textId="77777777" w:rsidR="00A606E1" w:rsidRPr="00242572" w:rsidRDefault="00A606E1" w:rsidP="00A606E1">
            <w:pPr>
              <w:jc w:val="center"/>
              <w:rPr>
                <w:sz w:val="22"/>
                <w:szCs w:val="22"/>
              </w:rPr>
            </w:pPr>
            <w:r w:rsidRPr="00242572">
              <w:rPr>
                <w:sz w:val="22"/>
                <w:szCs w:val="22"/>
              </w:rPr>
              <w:t>1911</w:t>
            </w:r>
          </w:p>
        </w:tc>
      </w:tr>
    </w:tbl>
    <w:p w14:paraId="21FF4609" w14:textId="77777777" w:rsidR="00824EE9" w:rsidRPr="006C4861" w:rsidRDefault="00824EE9" w:rsidP="002F3EAA">
      <w:pPr>
        <w:pStyle w:val="afffff2"/>
        <w:jc w:val="center"/>
        <w:rPr>
          <w:color w:val="FF0000"/>
          <w:sz w:val="24"/>
          <w:szCs w:val="24"/>
        </w:rPr>
      </w:pPr>
    </w:p>
    <w:p w14:paraId="2ABB2B31" w14:textId="77777777" w:rsidR="00A606E1" w:rsidRPr="00C50C01" w:rsidRDefault="00A606E1" w:rsidP="00A606E1">
      <w:pPr>
        <w:spacing w:before="120" w:after="120" w:line="276" w:lineRule="auto"/>
        <w:ind w:firstLine="709"/>
        <w:jc w:val="both"/>
      </w:pPr>
      <w:r w:rsidRPr="00C50C01">
        <w:t xml:space="preserve">Проблемы жилищного строительства складывались на протяжении многих лет. Для их решения необходимы комплексные и долгосрочные меры, обеспечивающие системную работу </w:t>
      </w:r>
      <w:r w:rsidRPr="00C50C01">
        <w:lastRenderedPageBreak/>
        <w:t>органов муниципальной власти, хозяйствующих субъектов, населения, в том числе работу органов местного самоуправления по формированию и предоставлению земельных участков.</w:t>
      </w:r>
    </w:p>
    <w:p w14:paraId="6974C639" w14:textId="77777777" w:rsidR="00A606E1" w:rsidRPr="00C50C01" w:rsidRDefault="00A606E1" w:rsidP="00A606E1">
      <w:pPr>
        <w:spacing w:before="120" w:after="120" w:line="276" w:lineRule="auto"/>
        <w:ind w:firstLine="709"/>
        <w:jc w:val="both"/>
      </w:pPr>
      <w:r w:rsidRPr="00C50C01">
        <w:t>Важнейшими задачами в области жилищно-строительной политики для муниципальных властей муниципального образования должны стать:</w:t>
      </w:r>
    </w:p>
    <w:p w14:paraId="3FE5673A" w14:textId="77777777" w:rsidR="00A606E1" w:rsidRPr="00C50C01" w:rsidRDefault="00A606E1" w:rsidP="00A606E1">
      <w:pPr>
        <w:pStyle w:val="affff8"/>
        <w:numPr>
          <w:ilvl w:val="0"/>
          <w:numId w:val="46"/>
        </w:numPr>
        <w:spacing w:before="120" w:after="120"/>
        <w:ind w:hanging="357"/>
        <w:jc w:val="both"/>
        <w:rPr>
          <w:rFonts w:ascii="Times New Roman" w:hAnsi="Times New Roman"/>
          <w:sz w:val="24"/>
          <w:szCs w:val="24"/>
        </w:rPr>
      </w:pPr>
      <w:r w:rsidRPr="00C50C01">
        <w:rPr>
          <w:rFonts w:ascii="Times New Roman" w:hAnsi="Times New Roman"/>
          <w:sz w:val="24"/>
          <w:szCs w:val="24"/>
        </w:rPr>
        <w:t>расширение адресной поддержки граждан, нуждающихся в улучшении жилищных условий при строительстве или приобретении жилья с учетом уровня их дохода и времени ожидания в очереди;</w:t>
      </w:r>
    </w:p>
    <w:p w14:paraId="5EB5F2D6" w14:textId="77777777" w:rsidR="00A606E1" w:rsidRPr="00C50C01" w:rsidRDefault="00A606E1" w:rsidP="00A606E1">
      <w:pPr>
        <w:pStyle w:val="affff8"/>
        <w:numPr>
          <w:ilvl w:val="0"/>
          <w:numId w:val="46"/>
        </w:numPr>
        <w:spacing w:before="120" w:after="120"/>
        <w:ind w:hanging="357"/>
        <w:jc w:val="both"/>
        <w:rPr>
          <w:rFonts w:ascii="Times New Roman" w:hAnsi="Times New Roman"/>
          <w:sz w:val="24"/>
          <w:szCs w:val="24"/>
        </w:rPr>
      </w:pPr>
      <w:r w:rsidRPr="00C50C01">
        <w:rPr>
          <w:rFonts w:ascii="Times New Roman" w:hAnsi="Times New Roman"/>
          <w:sz w:val="24"/>
          <w:szCs w:val="24"/>
        </w:rPr>
        <w:t>обеспечение возможности, как для целевого решения жилищно-квартирного вопроса, так и для улучшения жилищных условий различных групп и слоев населения в форме жилищных кооперативов, товариществ и т.п.;</w:t>
      </w:r>
    </w:p>
    <w:p w14:paraId="0531E29F" w14:textId="77777777" w:rsidR="00A606E1" w:rsidRPr="00C50C01" w:rsidRDefault="00A606E1" w:rsidP="00A606E1">
      <w:pPr>
        <w:pStyle w:val="affff8"/>
        <w:numPr>
          <w:ilvl w:val="0"/>
          <w:numId w:val="46"/>
        </w:numPr>
        <w:spacing w:before="120" w:after="120"/>
        <w:ind w:hanging="357"/>
        <w:jc w:val="both"/>
        <w:rPr>
          <w:rFonts w:ascii="Times New Roman" w:hAnsi="Times New Roman"/>
          <w:sz w:val="24"/>
          <w:szCs w:val="24"/>
        </w:rPr>
      </w:pPr>
      <w:r w:rsidRPr="00C50C01">
        <w:rPr>
          <w:rFonts w:ascii="Times New Roman" w:hAnsi="Times New Roman"/>
          <w:sz w:val="24"/>
          <w:szCs w:val="24"/>
        </w:rPr>
        <w:t>сохранение практики предоставления жилья малоимущим гражданам, очередникам имеющим льготные права на получение жилья по федеральным программам и некоторым другим группам населения бесплатно или за доступную плату;</w:t>
      </w:r>
    </w:p>
    <w:p w14:paraId="537B2216" w14:textId="3DA4A388" w:rsidR="002F3EAA" w:rsidRPr="00A606E1" w:rsidRDefault="00A606E1" w:rsidP="00A606E1">
      <w:pPr>
        <w:pStyle w:val="affff8"/>
        <w:numPr>
          <w:ilvl w:val="0"/>
          <w:numId w:val="46"/>
        </w:numPr>
        <w:spacing w:before="120" w:after="120"/>
        <w:ind w:hanging="357"/>
        <w:jc w:val="both"/>
        <w:rPr>
          <w:rFonts w:ascii="Times New Roman" w:hAnsi="Times New Roman"/>
          <w:sz w:val="24"/>
          <w:szCs w:val="24"/>
        </w:rPr>
      </w:pPr>
      <w:r w:rsidRPr="00C50C01">
        <w:rPr>
          <w:rFonts w:ascii="Times New Roman" w:hAnsi="Times New Roman"/>
          <w:sz w:val="24"/>
          <w:szCs w:val="24"/>
        </w:rPr>
        <w:t>улучшение уровня инженерного оборудования уже имеющихся домов.</w:t>
      </w:r>
    </w:p>
    <w:p w14:paraId="35D77E2F" w14:textId="77777777" w:rsidR="0032172B" w:rsidRPr="00A606E1" w:rsidRDefault="0032172B" w:rsidP="00824EE9">
      <w:pPr>
        <w:pStyle w:val="112"/>
        <w:tabs>
          <w:tab w:val="clear" w:pos="1288"/>
          <w:tab w:val="num" w:pos="709"/>
          <w:tab w:val="left" w:pos="851"/>
          <w:tab w:val="left" w:pos="993"/>
          <w:tab w:val="left" w:pos="1134"/>
        </w:tabs>
        <w:spacing w:before="240" w:after="240" w:line="276" w:lineRule="auto"/>
        <w:ind w:left="0" w:firstLine="709"/>
        <w:rPr>
          <w:sz w:val="24"/>
          <w:szCs w:val="24"/>
        </w:rPr>
      </w:pPr>
      <w:bookmarkStart w:id="29" w:name="_Toc62116239"/>
      <w:r w:rsidRPr="00A606E1">
        <w:rPr>
          <w:sz w:val="24"/>
          <w:szCs w:val="24"/>
        </w:rPr>
        <w:t>Оценка</w:t>
      </w:r>
      <w:r w:rsidR="00B252BA" w:rsidRPr="00A606E1">
        <w:rPr>
          <w:sz w:val="24"/>
          <w:szCs w:val="24"/>
        </w:rPr>
        <w:t xml:space="preserve"> </w:t>
      </w:r>
      <w:r w:rsidRPr="00A606E1">
        <w:rPr>
          <w:sz w:val="24"/>
          <w:szCs w:val="24"/>
        </w:rPr>
        <w:t>состояния,</w:t>
      </w:r>
      <w:r w:rsidR="00B252BA" w:rsidRPr="00A606E1">
        <w:rPr>
          <w:sz w:val="24"/>
          <w:szCs w:val="24"/>
        </w:rPr>
        <w:t xml:space="preserve"> </w:t>
      </w:r>
      <w:r w:rsidRPr="00A606E1">
        <w:rPr>
          <w:sz w:val="24"/>
          <w:szCs w:val="24"/>
        </w:rPr>
        <w:t>проблем</w:t>
      </w:r>
      <w:r w:rsidR="00B252BA" w:rsidRPr="00A606E1">
        <w:rPr>
          <w:sz w:val="24"/>
          <w:szCs w:val="24"/>
        </w:rPr>
        <w:t xml:space="preserve"> </w:t>
      </w:r>
      <w:r w:rsidRPr="00A606E1">
        <w:rPr>
          <w:sz w:val="24"/>
          <w:szCs w:val="24"/>
        </w:rPr>
        <w:t>и</w:t>
      </w:r>
      <w:r w:rsidR="00B252BA" w:rsidRPr="00A606E1">
        <w:rPr>
          <w:sz w:val="24"/>
          <w:szCs w:val="24"/>
        </w:rPr>
        <w:t xml:space="preserve"> </w:t>
      </w:r>
      <w:r w:rsidRPr="00A606E1">
        <w:rPr>
          <w:sz w:val="24"/>
          <w:szCs w:val="24"/>
        </w:rPr>
        <w:t>основных</w:t>
      </w:r>
      <w:r w:rsidR="00B252BA" w:rsidRPr="00A606E1">
        <w:rPr>
          <w:sz w:val="24"/>
          <w:szCs w:val="24"/>
        </w:rPr>
        <w:t xml:space="preserve"> </w:t>
      </w:r>
      <w:r w:rsidRPr="00A606E1">
        <w:rPr>
          <w:sz w:val="24"/>
          <w:szCs w:val="24"/>
        </w:rPr>
        <w:t>направлений</w:t>
      </w:r>
      <w:r w:rsidR="00B252BA" w:rsidRPr="00A606E1">
        <w:rPr>
          <w:sz w:val="24"/>
          <w:szCs w:val="24"/>
        </w:rPr>
        <w:t xml:space="preserve"> </w:t>
      </w:r>
      <w:r w:rsidRPr="00A606E1">
        <w:rPr>
          <w:sz w:val="24"/>
          <w:szCs w:val="24"/>
        </w:rPr>
        <w:t>развития</w:t>
      </w:r>
      <w:r w:rsidR="00B252BA" w:rsidRPr="00A606E1">
        <w:rPr>
          <w:sz w:val="24"/>
          <w:szCs w:val="24"/>
        </w:rPr>
        <w:t xml:space="preserve"> </w:t>
      </w:r>
      <w:r w:rsidRPr="00A606E1">
        <w:rPr>
          <w:sz w:val="24"/>
          <w:szCs w:val="24"/>
        </w:rPr>
        <w:t>социальной</w:t>
      </w:r>
      <w:r w:rsidR="00B252BA" w:rsidRPr="00A606E1">
        <w:rPr>
          <w:sz w:val="24"/>
          <w:szCs w:val="24"/>
        </w:rPr>
        <w:t xml:space="preserve"> </w:t>
      </w:r>
      <w:r w:rsidRPr="00A606E1">
        <w:rPr>
          <w:sz w:val="24"/>
          <w:szCs w:val="24"/>
        </w:rPr>
        <w:t>инфраструктуры</w:t>
      </w:r>
      <w:bookmarkEnd w:id="29"/>
    </w:p>
    <w:p w14:paraId="3E936407" w14:textId="643C7EAA" w:rsidR="00A606E1" w:rsidRPr="00D97521" w:rsidRDefault="00A606E1" w:rsidP="00A606E1">
      <w:pPr>
        <w:spacing w:before="120" w:after="120" w:line="276" w:lineRule="auto"/>
        <w:ind w:firstLine="709"/>
        <w:jc w:val="both"/>
      </w:pPr>
      <w:bookmarkStart w:id="30" w:name="_Ref14017950"/>
      <w:bookmarkEnd w:id="4"/>
      <w:r w:rsidRPr="00D97521">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14:paraId="3771294D" w14:textId="77777777" w:rsidR="00A606E1" w:rsidRPr="00D97521" w:rsidRDefault="00A606E1" w:rsidP="00A606E1">
      <w:pPr>
        <w:spacing w:before="120" w:after="120" w:line="276" w:lineRule="auto"/>
        <w:ind w:firstLine="709"/>
        <w:jc w:val="both"/>
      </w:pPr>
      <w:r w:rsidRPr="00D97521">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14:paraId="0B4A30C3" w14:textId="77777777" w:rsidR="00A606E1" w:rsidRPr="00D97521" w:rsidRDefault="00A606E1" w:rsidP="00A606E1">
      <w:pPr>
        <w:spacing w:before="120" w:after="120" w:line="276" w:lineRule="auto"/>
        <w:ind w:firstLine="709"/>
        <w:jc w:val="both"/>
      </w:pPr>
      <w:r w:rsidRPr="00D97521">
        <w:t>Оценка уровня обеспеченности объектами обслуживания были установлена в соответствии с местными нормативами градостроительного проектирования муниципального образования «</w:t>
      </w:r>
      <w:proofErr w:type="spellStart"/>
      <w:r w:rsidRPr="00D97521">
        <w:t>Коношский</w:t>
      </w:r>
      <w:proofErr w:type="spellEnd"/>
      <w:r w:rsidRPr="00D97521">
        <w:t xml:space="preserve"> муниципальный район» Архангельской области, а также с местными нормативами градостроительного проектирования </w:t>
      </w:r>
      <w:r>
        <w:t>городского поселения</w:t>
      </w:r>
      <w:r w:rsidRPr="00D97521">
        <w:t xml:space="preserve"> «</w:t>
      </w:r>
      <w:proofErr w:type="spellStart"/>
      <w:r w:rsidRPr="00D97521">
        <w:t>Коношское</w:t>
      </w:r>
      <w:proofErr w:type="spellEnd"/>
      <w:r w:rsidRPr="00D97521">
        <w:t xml:space="preserve">» </w:t>
      </w:r>
      <w:proofErr w:type="spellStart"/>
      <w:r w:rsidRPr="00D97521">
        <w:t>Коношского</w:t>
      </w:r>
      <w:proofErr w:type="spellEnd"/>
      <w:r w:rsidRPr="00D97521">
        <w:t xml:space="preserve"> района Архангельской области.</w:t>
      </w:r>
    </w:p>
    <w:p w14:paraId="383D6EC0" w14:textId="77777777" w:rsidR="00A606E1" w:rsidRPr="00D97521" w:rsidRDefault="00A606E1" w:rsidP="00A606E1">
      <w:pPr>
        <w:spacing w:before="120" w:after="120" w:line="276" w:lineRule="auto"/>
        <w:ind w:firstLine="709"/>
        <w:jc w:val="both"/>
      </w:pPr>
      <w:r w:rsidRPr="00D97521">
        <w:t xml:space="preserve">Перечень действующих объектов социальной инфраструктуры и результат проведенной оценки приведены ниже. </w:t>
      </w:r>
    </w:p>
    <w:p w14:paraId="27CE8149" w14:textId="77777777" w:rsidR="00A606E1" w:rsidRPr="00D97521" w:rsidRDefault="00A606E1" w:rsidP="00A606E1">
      <w:pPr>
        <w:spacing w:before="120" w:after="120"/>
        <w:ind w:firstLine="709"/>
        <w:jc w:val="both"/>
        <w:rPr>
          <w:i/>
        </w:rPr>
      </w:pPr>
      <w:r w:rsidRPr="00D97521">
        <w:rPr>
          <w:i/>
        </w:rPr>
        <w:t>Объекты образования</w:t>
      </w:r>
    </w:p>
    <w:p w14:paraId="38429693" w14:textId="77777777" w:rsidR="00A606E1" w:rsidRDefault="00A606E1" w:rsidP="00A606E1">
      <w:pPr>
        <w:spacing w:before="120" w:after="120" w:line="276" w:lineRule="auto"/>
        <w:ind w:firstLine="709"/>
        <w:jc w:val="both"/>
      </w:pPr>
      <w:r w:rsidRPr="00D97521">
        <w:t>Система образования муниципального образования включает в себя следующие объекты:</w:t>
      </w:r>
    </w:p>
    <w:p w14:paraId="6D97630F" w14:textId="77777777" w:rsidR="00A606E1" w:rsidRPr="00D97521" w:rsidRDefault="00A606E1" w:rsidP="00A606E1">
      <w:pPr>
        <w:spacing w:before="120" w:after="120" w:line="276" w:lineRule="auto"/>
        <w:ind w:firstLine="709"/>
        <w:jc w:val="both"/>
      </w:pPr>
      <w:proofErr w:type="spellStart"/>
      <w:r>
        <w:t>рп</w:t>
      </w:r>
      <w:proofErr w:type="spellEnd"/>
      <w:r>
        <w:t>. Коноша:</w:t>
      </w:r>
    </w:p>
    <w:p w14:paraId="63C03899"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МБОУ «</w:t>
      </w:r>
      <w:proofErr w:type="spellStart"/>
      <w:r>
        <w:rPr>
          <w:rFonts w:ascii="Times New Roman" w:hAnsi="Times New Roman"/>
          <w:sz w:val="24"/>
          <w:szCs w:val="24"/>
        </w:rPr>
        <w:t>Коношеозерская</w:t>
      </w:r>
      <w:proofErr w:type="spellEnd"/>
      <w:r>
        <w:rPr>
          <w:rFonts w:ascii="Times New Roman" w:hAnsi="Times New Roman"/>
          <w:sz w:val="24"/>
          <w:szCs w:val="24"/>
        </w:rPr>
        <w:t xml:space="preserve"> СШ им. В.А. </w:t>
      </w:r>
      <w:proofErr w:type="spellStart"/>
      <w:r>
        <w:rPr>
          <w:rFonts w:ascii="Times New Roman" w:hAnsi="Times New Roman"/>
          <w:sz w:val="24"/>
          <w:szCs w:val="24"/>
        </w:rPr>
        <w:t>Корытова</w:t>
      </w:r>
      <w:proofErr w:type="spellEnd"/>
      <w:r>
        <w:rPr>
          <w:rFonts w:ascii="Times New Roman" w:hAnsi="Times New Roman"/>
          <w:sz w:val="24"/>
          <w:szCs w:val="24"/>
        </w:rPr>
        <w:t>» структурное подразделение детский сад «Рябинка» на 50 мест;</w:t>
      </w:r>
    </w:p>
    <w:p w14:paraId="6048330D"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МБДОУ Детский сад «Сказка» мощностью 222 места (2 корпуса);</w:t>
      </w:r>
    </w:p>
    <w:p w14:paraId="4CDB6206"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lastRenderedPageBreak/>
        <w:t>МБДОУ Детский сад «Солнышко» на 147 места;</w:t>
      </w:r>
    </w:p>
    <w:p w14:paraId="174C5407"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МБДОУ Детский сад «Теремок» на 151 место;</w:t>
      </w:r>
    </w:p>
    <w:p w14:paraId="66404DD5"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 xml:space="preserve">МБДОУ «ЦРР – детский сад «Радуга» мощностью 292 места (2 </w:t>
      </w:r>
      <w:proofErr w:type="spellStart"/>
      <w:r>
        <w:rPr>
          <w:rFonts w:ascii="Times New Roman" w:hAnsi="Times New Roman"/>
          <w:sz w:val="24"/>
          <w:szCs w:val="24"/>
        </w:rPr>
        <w:t>каорпуса</w:t>
      </w:r>
      <w:proofErr w:type="spellEnd"/>
      <w:r>
        <w:rPr>
          <w:rFonts w:ascii="Times New Roman" w:hAnsi="Times New Roman"/>
          <w:sz w:val="24"/>
          <w:szCs w:val="24"/>
        </w:rPr>
        <w:t>);</w:t>
      </w:r>
    </w:p>
    <w:p w14:paraId="4BF6D48C"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М</w:t>
      </w:r>
      <w:r w:rsidRPr="00D97521">
        <w:rPr>
          <w:rFonts w:ascii="Times New Roman" w:hAnsi="Times New Roman"/>
          <w:sz w:val="24"/>
          <w:szCs w:val="24"/>
        </w:rPr>
        <w:t>БОУ «</w:t>
      </w:r>
      <w:proofErr w:type="spellStart"/>
      <w:r w:rsidRPr="00D97521">
        <w:rPr>
          <w:rFonts w:ascii="Times New Roman" w:hAnsi="Times New Roman"/>
          <w:sz w:val="24"/>
          <w:szCs w:val="24"/>
        </w:rPr>
        <w:t>Коношеозерская</w:t>
      </w:r>
      <w:proofErr w:type="spellEnd"/>
      <w:r w:rsidRPr="00D97521">
        <w:rPr>
          <w:rFonts w:ascii="Times New Roman" w:hAnsi="Times New Roman"/>
          <w:sz w:val="24"/>
          <w:szCs w:val="24"/>
        </w:rPr>
        <w:t xml:space="preserve"> СШ им. В.А. </w:t>
      </w:r>
      <w:proofErr w:type="spellStart"/>
      <w:r w:rsidRPr="00D97521">
        <w:rPr>
          <w:rFonts w:ascii="Times New Roman" w:hAnsi="Times New Roman"/>
          <w:sz w:val="24"/>
          <w:szCs w:val="24"/>
        </w:rPr>
        <w:t>Корытова</w:t>
      </w:r>
      <w:proofErr w:type="spellEnd"/>
      <w:r w:rsidRPr="00D97521">
        <w:rPr>
          <w:rFonts w:ascii="Times New Roman" w:hAnsi="Times New Roman"/>
          <w:sz w:val="24"/>
          <w:szCs w:val="24"/>
        </w:rPr>
        <w:t>»</w:t>
      </w:r>
      <w:r>
        <w:rPr>
          <w:rFonts w:ascii="Times New Roman" w:hAnsi="Times New Roman"/>
          <w:sz w:val="24"/>
          <w:szCs w:val="24"/>
        </w:rPr>
        <w:t xml:space="preserve"> на 330 мест;</w:t>
      </w:r>
    </w:p>
    <w:p w14:paraId="5744D57A"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МБОУ «Лесозаводская СШ» мощностью 575 мест;</w:t>
      </w:r>
    </w:p>
    <w:p w14:paraId="06BE8244"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МБОУ «</w:t>
      </w:r>
      <w:proofErr w:type="spellStart"/>
      <w:r>
        <w:rPr>
          <w:rFonts w:ascii="Times New Roman" w:hAnsi="Times New Roman"/>
          <w:sz w:val="24"/>
          <w:szCs w:val="24"/>
        </w:rPr>
        <w:t>Коношская</w:t>
      </w:r>
      <w:proofErr w:type="spellEnd"/>
      <w:r>
        <w:rPr>
          <w:rFonts w:ascii="Times New Roman" w:hAnsi="Times New Roman"/>
          <w:sz w:val="24"/>
          <w:szCs w:val="24"/>
        </w:rPr>
        <w:t xml:space="preserve"> СШ» мощностью 1117 мест;</w:t>
      </w:r>
    </w:p>
    <w:p w14:paraId="55980F1E"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МБОУ «</w:t>
      </w:r>
      <w:proofErr w:type="spellStart"/>
      <w:r>
        <w:rPr>
          <w:rFonts w:ascii="Times New Roman" w:hAnsi="Times New Roman"/>
          <w:sz w:val="24"/>
          <w:szCs w:val="24"/>
        </w:rPr>
        <w:t>Коношская</w:t>
      </w:r>
      <w:proofErr w:type="spellEnd"/>
      <w:r>
        <w:rPr>
          <w:rFonts w:ascii="Times New Roman" w:hAnsi="Times New Roman"/>
          <w:sz w:val="24"/>
          <w:szCs w:val="24"/>
        </w:rPr>
        <w:t xml:space="preserve"> В(С)Ш» мощностью 45 мест;</w:t>
      </w:r>
    </w:p>
    <w:p w14:paraId="4588D661"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МБОУ ДО «</w:t>
      </w:r>
      <w:proofErr w:type="spellStart"/>
      <w:r>
        <w:rPr>
          <w:rFonts w:ascii="Times New Roman" w:hAnsi="Times New Roman"/>
          <w:sz w:val="24"/>
          <w:szCs w:val="24"/>
        </w:rPr>
        <w:t>Коношский</w:t>
      </w:r>
      <w:proofErr w:type="spellEnd"/>
      <w:r>
        <w:rPr>
          <w:rFonts w:ascii="Times New Roman" w:hAnsi="Times New Roman"/>
          <w:sz w:val="24"/>
          <w:szCs w:val="24"/>
        </w:rPr>
        <w:t xml:space="preserve"> районный Дом детского творчества» фактической модностью 664 места;</w:t>
      </w:r>
    </w:p>
    <w:p w14:paraId="2D9510F8"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МБОУ ДО «</w:t>
      </w:r>
      <w:proofErr w:type="spellStart"/>
      <w:r>
        <w:rPr>
          <w:rFonts w:ascii="Times New Roman" w:hAnsi="Times New Roman"/>
          <w:sz w:val="24"/>
          <w:szCs w:val="24"/>
        </w:rPr>
        <w:t>Коношская</w:t>
      </w:r>
      <w:proofErr w:type="spellEnd"/>
      <w:r>
        <w:rPr>
          <w:rFonts w:ascii="Times New Roman" w:hAnsi="Times New Roman"/>
          <w:sz w:val="24"/>
          <w:szCs w:val="24"/>
        </w:rPr>
        <w:t xml:space="preserve"> детско-юношеская спортивная школа» фактической мощностью 448 мест;</w:t>
      </w:r>
    </w:p>
    <w:p w14:paraId="4AB8C9BE" w14:textId="77777777" w:rsidR="00A606E1" w:rsidRDefault="00A606E1" w:rsidP="00A606E1">
      <w:pPr>
        <w:pStyle w:val="affff8"/>
        <w:numPr>
          <w:ilvl w:val="0"/>
          <w:numId w:val="46"/>
        </w:numPr>
        <w:spacing w:before="120" w:after="120"/>
        <w:jc w:val="both"/>
        <w:rPr>
          <w:rFonts w:ascii="Times New Roman" w:hAnsi="Times New Roman"/>
          <w:sz w:val="24"/>
          <w:szCs w:val="24"/>
        </w:rPr>
      </w:pPr>
      <w:r w:rsidRPr="00B4536E">
        <w:rPr>
          <w:rFonts w:ascii="Times New Roman" w:hAnsi="Times New Roman"/>
          <w:sz w:val="24"/>
          <w:szCs w:val="24"/>
        </w:rPr>
        <w:t>МОУ ДОД «Детская школа искусств №8».</w:t>
      </w:r>
    </w:p>
    <w:p w14:paraId="2E205B16" w14:textId="77777777" w:rsidR="00A606E1" w:rsidRPr="00DF20DA" w:rsidRDefault="00A606E1" w:rsidP="00A606E1">
      <w:pPr>
        <w:spacing w:before="120" w:after="120"/>
        <w:ind w:left="1069"/>
        <w:jc w:val="both"/>
        <w:rPr>
          <w:szCs w:val="24"/>
        </w:rPr>
      </w:pPr>
      <w:r w:rsidRPr="00DF20DA">
        <w:rPr>
          <w:szCs w:val="24"/>
        </w:rPr>
        <w:t>п. Заречный:</w:t>
      </w:r>
    </w:p>
    <w:p w14:paraId="2A532566"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МБОУ «</w:t>
      </w:r>
      <w:proofErr w:type="spellStart"/>
      <w:r>
        <w:rPr>
          <w:rFonts w:ascii="Times New Roman" w:hAnsi="Times New Roman"/>
          <w:sz w:val="24"/>
          <w:szCs w:val="24"/>
        </w:rPr>
        <w:t>Коношеозерская</w:t>
      </w:r>
      <w:proofErr w:type="spellEnd"/>
      <w:r>
        <w:rPr>
          <w:rFonts w:ascii="Times New Roman" w:hAnsi="Times New Roman"/>
          <w:sz w:val="24"/>
          <w:szCs w:val="24"/>
        </w:rPr>
        <w:t xml:space="preserve"> СШ им. В.А. </w:t>
      </w:r>
      <w:proofErr w:type="spellStart"/>
      <w:r>
        <w:rPr>
          <w:rFonts w:ascii="Times New Roman" w:hAnsi="Times New Roman"/>
          <w:sz w:val="24"/>
          <w:szCs w:val="24"/>
        </w:rPr>
        <w:t>Корытова</w:t>
      </w:r>
      <w:proofErr w:type="spellEnd"/>
      <w:r>
        <w:rPr>
          <w:rFonts w:ascii="Times New Roman" w:hAnsi="Times New Roman"/>
          <w:sz w:val="24"/>
          <w:szCs w:val="24"/>
        </w:rPr>
        <w:t>» структурное подразделение детский сад «Ромашка» мощностью 54 мест.</w:t>
      </w:r>
    </w:p>
    <w:p w14:paraId="52CE7BB1" w14:textId="77777777" w:rsidR="00A606E1" w:rsidRPr="00DF20DA" w:rsidRDefault="00A606E1" w:rsidP="00A606E1">
      <w:pPr>
        <w:spacing w:before="120" w:after="120" w:line="276" w:lineRule="auto"/>
        <w:ind w:firstLine="709"/>
        <w:jc w:val="both"/>
      </w:pPr>
      <w:r>
        <w:t>Следует отметить, что степень износа корпуса МБДОУ «ЦРР – детский сад «Радуга» по ул. Пионерская,89 составляет 90%.</w:t>
      </w:r>
    </w:p>
    <w:p w14:paraId="566C13A2" w14:textId="3558D5DF" w:rsidR="00A606E1" w:rsidRPr="00DF20DA" w:rsidRDefault="00A606E1" w:rsidP="00A606E1">
      <w:pPr>
        <w:spacing w:before="120" w:after="120" w:line="276" w:lineRule="auto"/>
        <w:ind w:firstLine="709"/>
        <w:jc w:val="both"/>
      </w:pPr>
      <w:r w:rsidRPr="00DF20DA">
        <w:t>Мощности образовательных организаций, а также результат проведенной оценки обеспеченности приведены ниже (</w:t>
      </w:r>
      <w:r w:rsidR="00242572">
        <w:fldChar w:fldCharType="begin"/>
      </w:r>
      <w:r w:rsidR="00242572">
        <w:instrText xml:space="preserve"> REF _Ref62116555 \h </w:instrText>
      </w:r>
      <w:r w:rsidR="00242572">
        <w:fldChar w:fldCharType="separate"/>
      </w:r>
      <w:r w:rsidR="00242572">
        <w:t xml:space="preserve">Таблица </w:t>
      </w:r>
      <w:r w:rsidR="00242572">
        <w:rPr>
          <w:noProof/>
        </w:rPr>
        <w:t>6</w:t>
      </w:r>
      <w:r w:rsidR="00242572">
        <w:fldChar w:fldCharType="end"/>
      </w:r>
      <w:r w:rsidRPr="00DF20DA">
        <w:t>).</w:t>
      </w:r>
    </w:p>
    <w:p w14:paraId="12D1177E" w14:textId="597EE084" w:rsidR="002F3EAA" w:rsidRPr="00242572" w:rsidRDefault="00242572" w:rsidP="00242572">
      <w:pPr>
        <w:pStyle w:val="1ffffffff"/>
        <w:ind w:firstLine="0"/>
        <w:rPr>
          <w:szCs w:val="24"/>
        </w:rPr>
      </w:pPr>
      <w:bookmarkStart w:id="31" w:name="_Ref62116555"/>
      <w:r w:rsidRPr="00242572">
        <w:rPr>
          <w:szCs w:val="24"/>
        </w:rPr>
        <w:t xml:space="preserve">Таблица </w:t>
      </w:r>
      <w:r w:rsidRPr="00242572">
        <w:rPr>
          <w:szCs w:val="24"/>
        </w:rPr>
        <w:fldChar w:fldCharType="begin"/>
      </w:r>
      <w:r w:rsidRPr="00242572">
        <w:rPr>
          <w:szCs w:val="24"/>
        </w:rPr>
        <w:instrText xml:space="preserve"> SEQ Таблица \* ARABIC </w:instrText>
      </w:r>
      <w:r w:rsidRPr="00242572">
        <w:rPr>
          <w:szCs w:val="24"/>
        </w:rPr>
        <w:fldChar w:fldCharType="separate"/>
      </w:r>
      <w:r w:rsidR="00DD7669">
        <w:rPr>
          <w:noProof/>
          <w:szCs w:val="24"/>
        </w:rPr>
        <w:t>6</w:t>
      </w:r>
      <w:r w:rsidRPr="00242572">
        <w:rPr>
          <w:szCs w:val="24"/>
        </w:rPr>
        <w:fldChar w:fldCharType="end"/>
      </w:r>
      <w:bookmarkEnd w:id="30"/>
      <w:bookmarkEnd w:id="31"/>
      <w:r w:rsidR="002F3EAA" w:rsidRPr="00242572">
        <w:rPr>
          <w:szCs w:val="24"/>
        </w:rPr>
        <w:t xml:space="preserve"> Оценка обеспеченности объектами образования</w:t>
      </w:r>
    </w:p>
    <w:tbl>
      <w:tblPr>
        <w:tblStyle w:val="affffff9"/>
        <w:tblW w:w="5000" w:type="pct"/>
        <w:tblLook w:val="04A0" w:firstRow="1" w:lastRow="0" w:firstColumn="1" w:lastColumn="0" w:noHBand="0" w:noVBand="1"/>
      </w:tblPr>
      <w:tblGrid>
        <w:gridCol w:w="4181"/>
        <w:gridCol w:w="1585"/>
        <w:gridCol w:w="1921"/>
        <w:gridCol w:w="1658"/>
      </w:tblGrid>
      <w:tr w:rsidR="00A606E1" w:rsidRPr="00242572" w14:paraId="5310A0A8" w14:textId="77777777" w:rsidTr="001E4BA0">
        <w:trPr>
          <w:tblHeader/>
        </w:trPr>
        <w:tc>
          <w:tcPr>
            <w:tcW w:w="2237" w:type="pct"/>
            <w:vAlign w:val="center"/>
          </w:tcPr>
          <w:p w14:paraId="7A7EE8E7" w14:textId="5955F045" w:rsidR="00A606E1" w:rsidRPr="00242572" w:rsidRDefault="00A606E1" w:rsidP="00A606E1">
            <w:pPr>
              <w:jc w:val="center"/>
              <w:rPr>
                <w:b/>
                <w:bCs/>
                <w:color w:val="FF0000"/>
                <w:sz w:val="22"/>
                <w:szCs w:val="22"/>
              </w:rPr>
            </w:pPr>
            <w:r w:rsidRPr="00242572">
              <w:rPr>
                <w:b/>
                <w:bCs/>
                <w:sz w:val="22"/>
                <w:szCs w:val="22"/>
              </w:rPr>
              <w:t>Вид объекта</w:t>
            </w:r>
          </w:p>
        </w:tc>
        <w:tc>
          <w:tcPr>
            <w:tcW w:w="848" w:type="pct"/>
            <w:vAlign w:val="center"/>
          </w:tcPr>
          <w:p w14:paraId="71B9E598" w14:textId="0CEF18BB" w:rsidR="00A606E1" w:rsidRPr="00242572" w:rsidRDefault="00A606E1" w:rsidP="00A606E1">
            <w:pPr>
              <w:jc w:val="center"/>
              <w:rPr>
                <w:b/>
                <w:bCs/>
                <w:color w:val="FF0000"/>
                <w:sz w:val="22"/>
                <w:szCs w:val="22"/>
              </w:rPr>
            </w:pPr>
            <w:r w:rsidRPr="00242572">
              <w:rPr>
                <w:b/>
                <w:bCs/>
                <w:sz w:val="22"/>
                <w:szCs w:val="22"/>
              </w:rPr>
              <w:t>Проектная мощность</w:t>
            </w:r>
          </w:p>
        </w:tc>
        <w:tc>
          <w:tcPr>
            <w:tcW w:w="1028" w:type="pct"/>
            <w:vAlign w:val="center"/>
          </w:tcPr>
          <w:p w14:paraId="03A9E5D8" w14:textId="17262DF6" w:rsidR="00A606E1" w:rsidRPr="00242572" w:rsidRDefault="00A606E1" w:rsidP="00A606E1">
            <w:pPr>
              <w:jc w:val="center"/>
              <w:rPr>
                <w:b/>
                <w:bCs/>
                <w:color w:val="FF0000"/>
                <w:sz w:val="22"/>
                <w:szCs w:val="22"/>
              </w:rPr>
            </w:pPr>
            <w:r w:rsidRPr="00242572">
              <w:rPr>
                <w:b/>
                <w:bCs/>
                <w:sz w:val="22"/>
                <w:szCs w:val="22"/>
              </w:rPr>
              <w:t>Нормативная емкость</w:t>
            </w:r>
          </w:p>
        </w:tc>
        <w:tc>
          <w:tcPr>
            <w:tcW w:w="887" w:type="pct"/>
          </w:tcPr>
          <w:p w14:paraId="27E3390E" w14:textId="461A1CA4" w:rsidR="00A606E1" w:rsidRPr="00242572" w:rsidRDefault="00A606E1" w:rsidP="00A606E1">
            <w:pPr>
              <w:jc w:val="center"/>
              <w:rPr>
                <w:b/>
                <w:bCs/>
                <w:color w:val="FF0000"/>
                <w:sz w:val="22"/>
                <w:szCs w:val="22"/>
              </w:rPr>
            </w:pPr>
            <w:r w:rsidRPr="00242572">
              <w:rPr>
                <w:b/>
                <w:bCs/>
                <w:sz w:val="22"/>
                <w:szCs w:val="22"/>
              </w:rPr>
              <w:t>Оценка обеспеченности</w:t>
            </w:r>
          </w:p>
        </w:tc>
      </w:tr>
      <w:tr w:rsidR="00A606E1" w:rsidRPr="00242572" w14:paraId="6072FD5C" w14:textId="77777777" w:rsidTr="001E4BA0">
        <w:tc>
          <w:tcPr>
            <w:tcW w:w="2237" w:type="pct"/>
          </w:tcPr>
          <w:p w14:paraId="3FF02D50" w14:textId="3C51610F" w:rsidR="00A606E1" w:rsidRPr="00242572" w:rsidRDefault="00A606E1" w:rsidP="00A606E1">
            <w:pPr>
              <w:rPr>
                <w:color w:val="FF0000"/>
                <w:sz w:val="22"/>
                <w:szCs w:val="22"/>
              </w:rPr>
            </w:pPr>
            <w:r w:rsidRPr="00242572">
              <w:rPr>
                <w:sz w:val="22"/>
                <w:szCs w:val="22"/>
              </w:rPr>
              <w:t>Объекты дошкольного образования, мест</w:t>
            </w:r>
          </w:p>
        </w:tc>
        <w:tc>
          <w:tcPr>
            <w:tcW w:w="848" w:type="pct"/>
          </w:tcPr>
          <w:p w14:paraId="7C073F8F" w14:textId="7C92A923" w:rsidR="00A606E1" w:rsidRPr="00242572" w:rsidRDefault="00A606E1" w:rsidP="00A606E1">
            <w:pPr>
              <w:jc w:val="center"/>
              <w:rPr>
                <w:color w:val="FF0000"/>
                <w:sz w:val="22"/>
                <w:szCs w:val="22"/>
              </w:rPr>
            </w:pPr>
            <w:r w:rsidRPr="00242572">
              <w:rPr>
                <w:sz w:val="22"/>
                <w:szCs w:val="22"/>
              </w:rPr>
              <w:t>916</w:t>
            </w:r>
          </w:p>
        </w:tc>
        <w:tc>
          <w:tcPr>
            <w:tcW w:w="1028" w:type="pct"/>
          </w:tcPr>
          <w:p w14:paraId="3D1E4790" w14:textId="53B97710" w:rsidR="00A606E1" w:rsidRPr="00242572" w:rsidRDefault="00A606E1" w:rsidP="00A606E1">
            <w:pPr>
              <w:jc w:val="center"/>
              <w:rPr>
                <w:color w:val="FF0000"/>
                <w:sz w:val="22"/>
                <w:szCs w:val="22"/>
              </w:rPr>
            </w:pPr>
            <w:r w:rsidRPr="00242572">
              <w:rPr>
                <w:sz w:val="22"/>
                <w:szCs w:val="22"/>
              </w:rPr>
              <w:t>646</w:t>
            </w:r>
          </w:p>
        </w:tc>
        <w:tc>
          <w:tcPr>
            <w:tcW w:w="887" w:type="pct"/>
          </w:tcPr>
          <w:p w14:paraId="4DAC2778" w14:textId="29405F47" w:rsidR="00A606E1" w:rsidRPr="00242572" w:rsidRDefault="00A606E1" w:rsidP="00A606E1">
            <w:pPr>
              <w:jc w:val="center"/>
              <w:rPr>
                <w:color w:val="FF0000"/>
                <w:sz w:val="22"/>
                <w:szCs w:val="22"/>
              </w:rPr>
            </w:pPr>
            <w:r w:rsidRPr="00242572">
              <w:rPr>
                <w:sz w:val="22"/>
                <w:szCs w:val="22"/>
              </w:rPr>
              <w:t>270</w:t>
            </w:r>
          </w:p>
        </w:tc>
      </w:tr>
      <w:tr w:rsidR="00A606E1" w:rsidRPr="00242572" w14:paraId="7E362899" w14:textId="77777777" w:rsidTr="001E4BA0">
        <w:tc>
          <w:tcPr>
            <w:tcW w:w="2237" w:type="pct"/>
          </w:tcPr>
          <w:p w14:paraId="366E994D" w14:textId="35686C62" w:rsidR="00A606E1" w:rsidRPr="00242572" w:rsidRDefault="00A606E1" w:rsidP="00A606E1">
            <w:pPr>
              <w:rPr>
                <w:color w:val="FF0000"/>
                <w:sz w:val="22"/>
                <w:szCs w:val="22"/>
              </w:rPr>
            </w:pPr>
            <w:r w:rsidRPr="00242572">
              <w:rPr>
                <w:sz w:val="22"/>
                <w:szCs w:val="22"/>
              </w:rPr>
              <w:t>Объекты общеобразовательных организаций, мест</w:t>
            </w:r>
          </w:p>
        </w:tc>
        <w:tc>
          <w:tcPr>
            <w:tcW w:w="848" w:type="pct"/>
          </w:tcPr>
          <w:p w14:paraId="4BFBE182" w14:textId="258C2D75" w:rsidR="00A606E1" w:rsidRPr="00242572" w:rsidRDefault="00A606E1" w:rsidP="00A606E1">
            <w:pPr>
              <w:jc w:val="center"/>
              <w:rPr>
                <w:color w:val="FF0000"/>
                <w:sz w:val="22"/>
                <w:szCs w:val="22"/>
              </w:rPr>
            </w:pPr>
            <w:r w:rsidRPr="00242572">
              <w:rPr>
                <w:sz w:val="22"/>
                <w:szCs w:val="22"/>
              </w:rPr>
              <w:t>1967</w:t>
            </w:r>
          </w:p>
        </w:tc>
        <w:tc>
          <w:tcPr>
            <w:tcW w:w="1028" w:type="pct"/>
          </w:tcPr>
          <w:p w14:paraId="19071D75" w14:textId="7FC4CC7F" w:rsidR="00A606E1" w:rsidRPr="00242572" w:rsidRDefault="00A606E1" w:rsidP="00A606E1">
            <w:pPr>
              <w:jc w:val="center"/>
              <w:rPr>
                <w:color w:val="FF0000"/>
                <w:sz w:val="22"/>
                <w:szCs w:val="22"/>
              </w:rPr>
            </w:pPr>
            <w:r w:rsidRPr="00242572">
              <w:rPr>
                <w:sz w:val="22"/>
                <w:szCs w:val="22"/>
              </w:rPr>
              <w:t>964</w:t>
            </w:r>
          </w:p>
        </w:tc>
        <w:tc>
          <w:tcPr>
            <w:tcW w:w="887" w:type="pct"/>
          </w:tcPr>
          <w:p w14:paraId="4101D431" w14:textId="0929570B" w:rsidR="00A606E1" w:rsidRPr="00242572" w:rsidRDefault="00A606E1" w:rsidP="00A606E1">
            <w:pPr>
              <w:jc w:val="center"/>
              <w:rPr>
                <w:color w:val="FF0000"/>
                <w:sz w:val="22"/>
                <w:szCs w:val="22"/>
              </w:rPr>
            </w:pPr>
            <w:r w:rsidRPr="00242572">
              <w:rPr>
                <w:sz w:val="22"/>
                <w:szCs w:val="22"/>
              </w:rPr>
              <w:t>1003</w:t>
            </w:r>
          </w:p>
        </w:tc>
      </w:tr>
      <w:tr w:rsidR="00A606E1" w:rsidRPr="00242572" w14:paraId="572CFE00" w14:textId="77777777" w:rsidTr="001E4BA0">
        <w:tc>
          <w:tcPr>
            <w:tcW w:w="2237" w:type="pct"/>
          </w:tcPr>
          <w:p w14:paraId="7EC07CC0" w14:textId="30163950" w:rsidR="00A606E1" w:rsidRPr="00242572" w:rsidRDefault="00A606E1" w:rsidP="00A606E1">
            <w:pPr>
              <w:rPr>
                <w:color w:val="FF0000"/>
                <w:sz w:val="22"/>
                <w:szCs w:val="22"/>
              </w:rPr>
            </w:pPr>
            <w:r w:rsidRPr="00242572">
              <w:rPr>
                <w:sz w:val="22"/>
                <w:szCs w:val="22"/>
              </w:rPr>
              <w:t>Объекты дополнительного образования, мест</w:t>
            </w:r>
          </w:p>
        </w:tc>
        <w:tc>
          <w:tcPr>
            <w:tcW w:w="848" w:type="pct"/>
          </w:tcPr>
          <w:p w14:paraId="397EC5AA" w14:textId="4FF77754" w:rsidR="00A606E1" w:rsidRPr="00242572" w:rsidRDefault="00A606E1" w:rsidP="00A606E1">
            <w:pPr>
              <w:jc w:val="center"/>
              <w:rPr>
                <w:color w:val="FF0000"/>
                <w:sz w:val="22"/>
                <w:szCs w:val="22"/>
              </w:rPr>
            </w:pPr>
            <w:r w:rsidRPr="00242572">
              <w:rPr>
                <w:sz w:val="22"/>
                <w:szCs w:val="22"/>
              </w:rPr>
              <w:t>2</w:t>
            </w:r>
          </w:p>
        </w:tc>
        <w:tc>
          <w:tcPr>
            <w:tcW w:w="1028" w:type="pct"/>
          </w:tcPr>
          <w:p w14:paraId="4F71E499" w14:textId="7E1FBF3D" w:rsidR="00A606E1" w:rsidRPr="00242572" w:rsidRDefault="00A606E1" w:rsidP="00A606E1">
            <w:pPr>
              <w:jc w:val="center"/>
              <w:rPr>
                <w:color w:val="FF0000"/>
                <w:sz w:val="22"/>
                <w:szCs w:val="22"/>
              </w:rPr>
            </w:pPr>
            <w:r w:rsidRPr="00242572">
              <w:rPr>
                <w:sz w:val="22"/>
                <w:szCs w:val="22"/>
              </w:rPr>
              <w:t>1</w:t>
            </w:r>
          </w:p>
        </w:tc>
        <w:tc>
          <w:tcPr>
            <w:tcW w:w="887" w:type="pct"/>
          </w:tcPr>
          <w:p w14:paraId="5F5B9341" w14:textId="30D5CA55" w:rsidR="00A606E1" w:rsidRPr="00242572" w:rsidRDefault="00A606E1" w:rsidP="00A606E1">
            <w:pPr>
              <w:jc w:val="center"/>
              <w:rPr>
                <w:color w:val="FF0000"/>
                <w:sz w:val="22"/>
                <w:szCs w:val="22"/>
              </w:rPr>
            </w:pPr>
            <w:r w:rsidRPr="00242572">
              <w:rPr>
                <w:sz w:val="22"/>
                <w:szCs w:val="22"/>
              </w:rPr>
              <w:t>1</w:t>
            </w:r>
          </w:p>
        </w:tc>
      </w:tr>
    </w:tbl>
    <w:p w14:paraId="46556FC9" w14:textId="77777777" w:rsidR="00A606E1" w:rsidRPr="004D4DFA" w:rsidRDefault="00A606E1" w:rsidP="00A606E1">
      <w:pPr>
        <w:spacing w:before="120" w:after="120" w:line="276" w:lineRule="auto"/>
        <w:ind w:firstLine="709"/>
        <w:jc w:val="both"/>
      </w:pPr>
      <w:r w:rsidRPr="004D4DFA">
        <w:t xml:space="preserve">Таким образом, можно отметить высокую обеспеченность объектами образования. </w:t>
      </w:r>
    </w:p>
    <w:p w14:paraId="56AE4257" w14:textId="77777777" w:rsidR="00A606E1" w:rsidRPr="004D4DFA" w:rsidRDefault="00A606E1" w:rsidP="00A606E1">
      <w:pPr>
        <w:spacing w:before="120" w:after="120" w:line="276" w:lineRule="auto"/>
        <w:ind w:firstLine="709"/>
        <w:jc w:val="both"/>
        <w:rPr>
          <w:i/>
          <w:iCs/>
        </w:rPr>
      </w:pPr>
      <w:r w:rsidRPr="004D4DFA">
        <w:rPr>
          <w:i/>
          <w:iCs/>
        </w:rPr>
        <w:t>Объекты здравоохранения</w:t>
      </w:r>
    </w:p>
    <w:p w14:paraId="7633F904" w14:textId="77777777" w:rsidR="00A606E1" w:rsidRPr="004D4DFA" w:rsidRDefault="00A606E1" w:rsidP="00A606E1">
      <w:pPr>
        <w:spacing w:before="120" w:after="120" w:line="276" w:lineRule="auto"/>
        <w:ind w:firstLine="709"/>
        <w:jc w:val="both"/>
      </w:pPr>
      <w:r w:rsidRPr="004D4DFA">
        <w:t>Здравоохранение является одним из важнейших подразделений социальной инфраструктуры. Главной целью муниципального здравоохранения являются удовлетворение потребностей населения в услугах сферы здравоохранения, отнесенных к предметам ведения местного самоуправления на уровне не ниже государственных минимальных стандартов. В конкретных условиях могут формироваться локальные цели, например, удовлетворение потребностей населения в услугах здравоохранения на принципах общедоступности, соблюдения гарантий предоставления объемов медицинских услуг (лечебно-профилактических, оздоровительных, медико-диагностических и др.), обеспечения их качества и т.п.</w:t>
      </w:r>
    </w:p>
    <w:p w14:paraId="42E5007F" w14:textId="77777777" w:rsidR="00A606E1" w:rsidRPr="004D4DFA" w:rsidRDefault="00A606E1" w:rsidP="00A606E1">
      <w:pPr>
        <w:spacing w:before="120" w:after="120" w:line="276" w:lineRule="auto"/>
        <w:ind w:firstLine="709"/>
        <w:jc w:val="both"/>
      </w:pPr>
      <w:r w:rsidRPr="004D4DFA">
        <w:t>На территории муниципального образования расположены:</w:t>
      </w:r>
    </w:p>
    <w:p w14:paraId="6650CD4B" w14:textId="77777777" w:rsidR="00A606E1" w:rsidRPr="004D4DFA" w:rsidRDefault="00A606E1" w:rsidP="00A606E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 xml:space="preserve">ГБУЗ Архангельской области </w:t>
      </w:r>
      <w:r w:rsidRPr="004D4DFA">
        <w:rPr>
          <w:rFonts w:ascii="Times New Roman" w:hAnsi="Times New Roman"/>
          <w:sz w:val="24"/>
          <w:szCs w:val="24"/>
        </w:rPr>
        <w:t>«</w:t>
      </w:r>
      <w:proofErr w:type="spellStart"/>
      <w:r w:rsidRPr="004D4DFA">
        <w:rPr>
          <w:rFonts w:ascii="Times New Roman" w:hAnsi="Times New Roman"/>
          <w:sz w:val="24"/>
          <w:szCs w:val="24"/>
        </w:rPr>
        <w:t>Коношская</w:t>
      </w:r>
      <w:proofErr w:type="spellEnd"/>
      <w:r w:rsidRPr="004D4DFA">
        <w:rPr>
          <w:rFonts w:ascii="Times New Roman" w:hAnsi="Times New Roman"/>
          <w:sz w:val="24"/>
          <w:szCs w:val="24"/>
        </w:rPr>
        <w:t xml:space="preserve"> центральная районная больница»</w:t>
      </w:r>
    </w:p>
    <w:p w14:paraId="44E0A930" w14:textId="77777777" w:rsidR="00A606E1" w:rsidRPr="00B4536E" w:rsidRDefault="00A606E1" w:rsidP="00A606E1">
      <w:pPr>
        <w:pStyle w:val="affff8"/>
        <w:numPr>
          <w:ilvl w:val="0"/>
          <w:numId w:val="46"/>
        </w:numPr>
        <w:spacing w:before="120" w:after="120"/>
        <w:ind w:hanging="357"/>
        <w:jc w:val="both"/>
        <w:rPr>
          <w:rFonts w:ascii="Times New Roman" w:hAnsi="Times New Roman"/>
          <w:sz w:val="24"/>
          <w:szCs w:val="24"/>
        </w:rPr>
      </w:pPr>
      <w:r w:rsidRPr="00B4536E">
        <w:rPr>
          <w:rFonts w:ascii="Times New Roman" w:hAnsi="Times New Roman"/>
          <w:sz w:val="24"/>
          <w:szCs w:val="24"/>
        </w:rPr>
        <w:lastRenderedPageBreak/>
        <w:t>фельдшерско-акушерский пункт, п. Заречный.</w:t>
      </w:r>
    </w:p>
    <w:p w14:paraId="79C76256" w14:textId="77777777" w:rsidR="00A606E1" w:rsidRPr="00B4536E" w:rsidRDefault="00A606E1" w:rsidP="00A606E1">
      <w:pPr>
        <w:spacing w:before="120" w:after="120" w:line="276" w:lineRule="auto"/>
        <w:ind w:firstLine="709"/>
        <w:jc w:val="both"/>
      </w:pPr>
      <w:r w:rsidRPr="00B4536E">
        <w:t>Основными задачами обеспечения устойчивого развития здравоохранения муниципального образования на расчетный срок должны стать:</w:t>
      </w:r>
    </w:p>
    <w:p w14:paraId="71147D84" w14:textId="77777777" w:rsidR="00A606E1" w:rsidRPr="00B4536E" w:rsidRDefault="00A606E1" w:rsidP="00A606E1">
      <w:pPr>
        <w:pStyle w:val="affff8"/>
        <w:numPr>
          <w:ilvl w:val="0"/>
          <w:numId w:val="46"/>
        </w:numPr>
        <w:spacing w:before="120" w:after="120"/>
        <w:ind w:hanging="357"/>
        <w:jc w:val="both"/>
        <w:rPr>
          <w:rFonts w:ascii="Times New Roman" w:hAnsi="Times New Roman"/>
          <w:sz w:val="24"/>
          <w:szCs w:val="24"/>
        </w:rPr>
      </w:pPr>
      <w:r w:rsidRPr="00B4536E">
        <w:rPr>
          <w:rFonts w:ascii="Times New Roman" w:hAnsi="Times New Roman"/>
          <w:sz w:val="24"/>
          <w:szCs w:val="24"/>
        </w:rPr>
        <w:t>предоставление населению качественной и своевременной медицинской помощи;</w:t>
      </w:r>
    </w:p>
    <w:p w14:paraId="3A202FF5" w14:textId="77777777" w:rsidR="00A606E1" w:rsidRPr="00B4536E" w:rsidRDefault="00A606E1" w:rsidP="00A606E1">
      <w:pPr>
        <w:pStyle w:val="affff8"/>
        <w:numPr>
          <w:ilvl w:val="0"/>
          <w:numId w:val="46"/>
        </w:numPr>
        <w:spacing w:before="120" w:after="120"/>
        <w:ind w:hanging="357"/>
        <w:jc w:val="both"/>
        <w:rPr>
          <w:rFonts w:ascii="Times New Roman" w:hAnsi="Times New Roman"/>
          <w:sz w:val="24"/>
          <w:szCs w:val="24"/>
        </w:rPr>
      </w:pPr>
      <w:r w:rsidRPr="00B4536E">
        <w:rPr>
          <w:rFonts w:ascii="Times New Roman" w:hAnsi="Times New Roman"/>
          <w:sz w:val="24"/>
          <w:szCs w:val="24"/>
        </w:rPr>
        <w:t>повышение уровня укомплектованности медицинскими работниками и квалификации медицинских работников;</w:t>
      </w:r>
    </w:p>
    <w:p w14:paraId="7FDC9F58" w14:textId="77777777" w:rsidR="00A606E1" w:rsidRPr="00B4536E" w:rsidRDefault="00A606E1" w:rsidP="00A606E1">
      <w:pPr>
        <w:pStyle w:val="affff8"/>
        <w:numPr>
          <w:ilvl w:val="0"/>
          <w:numId w:val="46"/>
        </w:numPr>
        <w:spacing w:before="120" w:after="120"/>
        <w:ind w:hanging="357"/>
        <w:jc w:val="both"/>
        <w:rPr>
          <w:rFonts w:ascii="Times New Roman" w:hAnsi="Times New Roman"/>
          <w:sz w:val="24"/>
          <w:szCs w:val="24"/>
        </w:rPr>
      </w:pPr>
      <w:r w:rsidRPr="00B4536E">
        <w:rPr>
          <w:rFonts w:ascii="Times New Roman" w:hAnsi="Times New Roman"/>
          <w:sz w:val="24"/>
          <w:szCs w:val="24"/>
        </w:rPr>
        <w:t>кратное снижение показателей смертности;</w:t>
      </w:r>
    </w:p>
    <w:p w14:paraId="4DD9EEE6" w14:textId="77777777" w:rsidR="00A606E1" w:rsidRPr="00B4536E" w:rsidRDefault="00A606E1" w:rsidP="00A606E1">
      <w:pPr>
        <w:pStyle w:val="affff8"/>
        <w:numPr>
          <w:ilvl w:val="0"/>
          <w:numId w:val="46"/>
        </w:numPr>
        <w:spacing w:before="120" w:after="120"/>
        <w:ind w:hanging="357"/>
        <w:jc w:val="both"/>
        <w:rPr>
          <w:rFonts w:ascii="Times New Roman" w:hAnsi="Times New Roman"/>
          <w:sz w:val="24"/>
          <w:szCs w:val="24"/>
        </w:rPr>
      </w:pPr>
      <w:r w:rsidRPr="00B4536E">
        <w:rPr>
          <w:rFonts w:ascii="Times New Roman" w:hAnsi="Times New Roman"/>
          <w:sz w:val="24"/>
          <w:szCs w:val="24"/>
        </w:rPr>
        <w:t>снижение высокого уровня заболеваемости социально-обусловленными болезнями.</w:t>
      </w:r>
    </w:p>
    <w:p w14:paraId="3CAED82E" w14:textId="77777777" w:rsidR="00A606E1" w:rsidRPr="00B4536E" w:rsidRDefault="00A606E1" w:rsidP="00A606E1">
      <w:pPr>
        <w:spacing w:before="120" w:after="120" w:line="276" w:lineRule="auto"/>
        <w:ind w:firstLine="709"/>
        <w:jc w:val="both"/>
        <w:rPr>
          <w:i/>
          <w:iCs/>
        </w:rPr>
      </w:pPr>
      <w:r w:rsidRPr="00B4536E">
        <w:rPr>
          <w:i/>
          <w:iCs/>
        </w:rPr>
        <w:t>Учреждения культуры и искусства</w:t>
      </w:r>
    </w:p>
    <w:p w14:paraId="1AA82266" w14:textId="77777777" w:rsidR="00A606E1" w:rsidRPr="00B4536E" w:rsidRDefault="00A606E1" w:rsidP="00A606E1">
      <w:pPr>
        <w:spacing w:before="120" w:after="120" w:line="276" w:lineRule="auto"/>
        <w:ind w:firstLine="709"/>
        <w:jc w:val="both"/>
      </w:pPr>
      <w:r w:rsidRPr="00B4536E">
        <w:t>Из объектов культуры и искусства в муниципальном образовании действуют:</w:t>
      </w:r>
    </w:p>
    <w:p w14:paraId="3F3C53AF" w14:textId="77777777" w:rsidR="00A606E1" w:rsidRDefault="00A606E1" w:rsidP="00A606E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МУК «</w:t>
      </w:r>
      <w:proofErr w:type="spellStart"/>
      <w:r>
        <w:rPr>
          <w:rFonts w:ascii="Times New Roman" w:hAnsi="Times New Roman"/>
          <w:sz w:val="24"/>
          <w:szCs w:val="24"/>
        </w:rPr>
        <w:t>Коношский</w:t>
      </w:r>
      <w:proofErr w:type="spellEnd"/>
      <w:r>
        <w:rPr>
          <w:rFonts w:ascii="Times New Roman" w:hAnsi="Times New Roman"/>
          <w:sz w:val="24"/>
          <w:szCs w:val="24"/>
        </w:rPr>
        <w:t xml:space="preserve"> Дом культуры и досуга»  на 300 мест,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086335FF" w14:textId="77777777" w:rsidR="00A606E1" w:rsidRDefault="00A606E1" w:rsidP="00A606E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МУК «</w:t>
      </w:r>
      <w:proofErr w:type="spellStart"/>
      <w:r>
        <w:rPr>
          <w:rFonts w:ascii="Times New Roman" w:hAnsi="Times New Roman"/>
          <w:sz w:val="24"/>
          <w:szCs w:val="24"/>
        </w:rPr>
        <w:t>Коношский</w:t>
      </w:r>
      <w:proofErr w:type="spellEnd"/>
      <w:r>
        <w:rPr>
          <w:rFonts w:ascii="Times New Roman" w:hAnsi="Times New Roman"/>
          <w:sz w:val="24"/>
          <w:szCs w:val="24"/>
        </w:rPr>
        <w:t xml:space="preserve"> Дом культуры и досуга» на 100 мест,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611B2DCF" w14:textId="77777777" w:rsidR="00A606E1" w:rsidRDefault="00A606E1" w:rsidP="00A606E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филиал МУК «</w:t>
      </w:r>
      <w:proofErr w:type="spellStart"/>
      <w:r>
        <w:rPr>
          <w:rFonts w:ascii="Times New Roman" w:hAnsi="Times New Roman"/>
          <w:sz w:val="24"/>
          <w:szCs w:val="24"/>
        </w:rPr>
        <w:t>Коношский</w:t>
      </w:r>
      <w:proofErr w:type="spellEnd"/>
      <w:r>
        <w:rPr>
          <w:rFonts w:ascii="Times New Roman" w:hAnsi="Times New Roman"/>
          <w:sz w:val="24"/>
          <w:szCs w:val="24"/>
        </w:rPr>
        <w:t xml:space="preserve"> Дом культуры и досуга» на 150 мест, п. Заречный;</w:t>
      </w:r>
    </w:p>
    <w:p w14:paraId="6AB9448D" w14:textId="77777777" w:rsidR="00A606E1" w:rsidRDefault="00A606E1" w:rsidP="00A606E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филиал МУК «</w:t>
      </w:r>
      <w:proofErr w:type="spellStart"/>
      <w:r>
        <w:rPr>
          <w:rFonts w:ascii="Times New Roman" w:hAnsi="Times New Roman"/>
          <w:sz w:val="24"/>
          <w:szCs w:val="24"/>
        </w:rPr>
        <w:t>Коношский</w:t>
      </w:r>
      <w:proofErr w:type="spellEnd"/>
      <w:r>
        <w:rPr>
          <w:rFonts w:ascii="Times New Roman" w:hAnsi="Times New Roman"/>
          <w:sz w:val="24"/>
          <w:szCs w:val="24"/>
        </w:rPr>
        <w:t xml:space="preserve"> Дом культуры и досуга» на 50 мест, д. </w:t>
      </w:r>
      <w:proofErr w:type="spellStart"/>
      <w:r>
        <w:rPr>
          <w:rFonts w:ascii="Times New Roman" w:hAnsi="Times New Roman"/>
          <w:sz w:val="24"/>
          <w:szCs w:val="24"/>
        </w:rPr>
        <w:t>Кремлево</w:t>
      </w:r>
      <w:proofErr w:type="spellEnd"/>
      <w:r>
        <w:rPr>
          <w:rFonts w:ascii="Times New Roman" w:hAnsi="Times New Roman"/>
          <w:sz w:val="24"/>
          <w:szCs w:val="24"/>
        </w:rPr>
        <w:t>;</w:t>
      </w:r>
    </w:p>
    <w:p w14:paraId="6087B3B5" w14:textId="77777777" w:rsidR="00A606E1" w:rsidRDefault="00A606E1" w:rsidP="00A606E1">
      <w:pPr>
        <w:pStyle w:val="affff8"/>
        <w:numPr>
          <w:ilvl w:val="0"/>
          <w:numId w:val="46"/>
        </w:numPr>
        <w:spacing w:before="120" w:after="120"/>
        <w:ind w:hanging="357"/>
        <w:jc w:val="both"/>
        <w:rPr>
          <w:rFonts w:ascii="Times New Roman" w:hAnsi="Times New Roman"/>
          <w:sz w:val="24"/>
          <w:szCs w:val="24"/>
        </w:rPr>
      </w:pPr>
      <w:proofErr w:type="spellStart"/>
      <w:r>
        <w:rPr>
          <w:rFonts w:ascii="Times New Roman" w:hAnsi="Times New Roman"/>
          <w:sz w:val="24"/>
          <w:szCs w:val="24"/>
        </w:rPr>
        <w:t>Коношская</w:t>
      </w:r>
      <w:proofErr w:type="spellEnd"/>
      <w:r>
        <w:rPr>
          <w:rFonts w:ascii="Times New Roman" w:hAnsi="Times New Roman"/>
          <w:sz w:val="24"/>
          <w:szCs w:val="24"/>
        </w:rPr>
        <w:t xml:space="preserve"> центральная библиотека им. И. Бродского,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51060277" w14:textId="77777777" w:rsidR="00A606E1" w:rsidRDefault="00A606E1" w:rsidP="00A606E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 xml:space="preserve">детская библиотека,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6E9975A8" w14:textId="77777777" w:rsidR="00A606E1" w:rsidRDefault="00A606E1" w:rsidP="00A606E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МУК «Центр народного хозяйственного творчества «</w:t>
      </w:r>
      <w:proofErr w:type="spellStart"/>
      <w:r>
        <w:rPr>
          <w:rFonts w:ascii="Times New Roman" w:hAnsi="Times New Roman"/>
          <w:sz w:val="24"/>
          <w:szCs w:val="24"/>
        </w:rPr>
        <w:t>Радушенька</w:t>
      </w:r>
      <w:proofErr w:type="spellEnd"/>
      <w:r>
        <w:rPr>
          <w:rFonts w:ascii="Times New Roman" w:hAnsi="Times New Roman"/>
          <w:sz w:val="24"/>
          <w:szCs w:val="24"/>
        </w:rPr>
        <w:t xml:space="preserve">»,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1043937D" w14:textId="77777777" w:rsidR="00A606E1" w:rsidRPr="00B4536E" w:rsidRDefault="00A606E1" w:rsidP="00A606E1">
      <w:pPr>
        <w:pStyle w:val="affff8"/>
        <w:numPr>
          <w:ilvl w:val="0"/>
          <w:numId w:val="46"/>
        </w:numPr>
        <w:spacing w:before="120" w:after="120"/>
        <w:ind w:hanging="357"/>
        <w:jc w:val="both"/>
        <w:rPr>
          <w:rFonts w:ascii="Times New Roman" w:hAnsi="Times New Roman"/>
          <w:sz w:val="24"/>
          <w:szCs w:val="24"/>
        </w:rPr>
      </w:pPr>
      <w:r>
        <w:rPr>
          <w:rFonts w:ascii="Times New Roman" w:hAnsi="Times New Roman"/>
          <w:sz w:val="24"/>
          <w:szCs w:val="24"/>
        </w:rPr>
        <w:t>МУК «</w:t>
      </w:r>
      <w:proofErr w:type="spellStart"/>
      <w:r>
        <w:rPr>
          <w:rFonts w:ascii="Times New Roman" w:hAnsi="Times New Roman"/>
          <w:sz w:val="24"/>
          <w:szCs w:val="24"/>
        </w:rPr>
        <w:t>Коношский</w:t>
      </w:r>
      <w:proofErr w:type="spellEnd"/>
      <w:r>
        <w:rPr>
          <w:rFonts w:ascii="Times New Roman" w:hAnsi="Times New Roman"/>
          <w:sz w:val="24"/>
          <w:szCs w:val="24"/>
        </w:rPr>
        <w:t xml:space="preserve"> районный краеведческий музей»,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0B7DD3CB" w14:textId="77777777" w:rsidR="00A606E1" w:rsidRPr="00B4536E" w:rsidRDefault="00A606E1" w:rsidP="00A606E1">
      <w:pPr>
        <w:spacing w:before="120" w:after="120" w:line="276" w:lineRule="auto"/>
        <w:ind w:firstLine="709"/>
        <w:jc w:val="both"/>
      </w:pPr>
      <w:r w:rsidRPr="00B4536E">
        <w:t xml:space="preserve">В клубных учреждениях организован досуг для детей и взрослых, созданы условия для отдыха и встреч, проводятся праздники и концертные программы, осуществляют работу кружки и клубы по интересам различной направленности. </w:t>
      </w:r>
    </w:p>
    <w:p w14:paraId="7532BAC1" w14:textId="77777777" w:rsidR="00A606E1" w:rsidRPr="00B4536E" w:rsidRDefault="00A606E1" w:rsidP="00A606E1">
      <w:pPr>
        <w:spacing w:before="120" w:after="120" w:line="276" w:lineRule="auto"/>
        <w:ind w:firstLine="709"/>
        <w:jc w:val="both"/>
      </w:pPr>
      <w:r w:rsidRPr="00B4536E">
        <w:t xml:space="preserve">Одним из основных направлений работы является работа по организации досуга детей и подростков. Это проведение интеллектуальных игр, дней молодежи, сельских праздников, уличных и настольных игр, различных спартакиад, соревнований по разным видам спорта. </w:t>
      </w:r>
    </w:p>
    <w:p w14:paraId="36337E2B" w14:textId="77777777" w:rsidR="00A606E1" w:rsidRPr="00B4536E" w:rsidRDefault="00A606E1" w:rsidP="00A606E1">
      <w:pPr>
        <w:spacing w:before="120" w:after="120" w:line="276" w:lineRule="auto"/>
        <w:ind w:firstLine="709"/>
        <w:jc w:val="both"/>
      </w:pPr>
      <w:r w:rsidRPr="00B4536E">
        <w:t>Задача в учреждениях культуры – вводить инновационные формы организации досуга населения и увеличить процент охвата населения</w:t>
      </w:r>
    </w:p>
    <w:p w14:paraId="45D69E93" w14:textId="3AB36721" w:rsidR="002F3EAA" w:rsidRPr="00A606E1" w:rsidRDefault="00A606E1" w:rsidP="00A606E1">
      <w:pPr>
        <w:spacing w:before="120" w:after="120" w:line="276" w:lineRule="auto"/>
        <w:ind w:firstLine="709"/>
        <w:jc w:val="both"/>
      </w:pPr>
      <w:r w:rsidRPr="00B4536E">
        <w:t>Мощности объектов культуры и искусства, а также результат проведенной оценки обеспеченности приведены ниже в таблице (</w:t>
      </w:r>
      <w:r>
        <w:fldChar w:fldCharType="begin"/>
      </w:r>
      <w:r>
        <w:instrText xml:space="preserve"> REF _Ref14012950 \h  \* MERGEFORMAT </w:instrText>
      </w:r>
      <w:r>
        <w:fldChar w:fldCharType="separate"/>
      </w:r>
      <w:r w:rsidR="002A42A7">
        <w:t xml:space="preserve">Таблица </w:t>
      </w:r>
      <w:proofErr w:type="gramStart"/>
      <w:r w:rsidR="002A42A7">
        <w:t xml:space="preserve">7 </w:t>
      </w:r>
      <w:r>
        <w:fldChar w:fldCharType="end"/>
      </w:r>
      <w:r w:rsidRPr="00B4536E">
        <w:t>)</w:t>
      </w:r>
      <w:proofErr w:type="gramEnd"/>
      <w:r w:rsidRPr="00B4536E">
        <w:t>.</w:t>
      </w:r>
    </w:p>
    <w:p w14:paraId="558E3987" w14:textId="776F6DE4" w:rsidR="002F3EAA" w:rsidRPr="002A42A7" w:rsidRDefault="002A42A7" w:rsidP="002A42A7">
      <w:pPr>
        <w:pStyle w:val="1ffffffff"/>
        <w:ind w:firstLine="0"/>
        <w:rPr>
          <w:szCs w:val="24"/>
        </w:rPr>
      </w:pPr>
      <w:bookmarkStart w:id="32" w:name="_Ref14012950"/>
      <w:r w:rsidRPr="002A42A7">
        <w:rPr>
          <w:szCs w:val="24"/>
        </w:rPr>
        <w:t xml:space="preserve">Таблица </w:t>
      </w:r>
      <w:r w:rsidRPr="002A42A7">
        <w:rPr>
          <w:szCs w:val="24"/>
        </w:rPr>
        <w:fldChar w:fldCharType="begin"/>
      </w:r>
      <w:r w:rsidRPr="002A42A7">
        <w:rPr>
          <w:szCs w:val="24"/>
        </w:rPr>
        <w:instrText xml:space="preserve"> SEQ Таблица \* ARABIC </w:instrText>
      </w:r>
      <w:r w:rsidRPr="002A42A7">
        <w:rPr>
          <w:szCs w:val="24"/>
        </w:rPr>
        <w:fldChar w:fldCharType="separate"/>
      </w:r>
      <w:r w:rsidR="00DD7669">
        <w:rPr>
          <w:noProof/>
          <w:szCs w:val="24"/>
        </w:rPr>
        <w:t>7</w:t>
      </w:r>
      <w:r w:rsidRPr="002A42A7">
        <w:rPr>
          <w:szCs w:val="24"/>
        </w:rPr>
        <w:fldChar w:fldCharType="end"/>
      </w:r>
      <w:r w:rsidRPr="002A42A7">
        <w:rPr>
          <w:szCs w:val="24"/>
        </w:rPr>
        <w:t xml:space="preserve"> </w:t>
      </w:r>
      <w:bookmarkEnd w:id="32"/>
      <w:r w:rsidR="002F3EAA" w:rsidRPr="002A42A7">
        <w:rPr>
          <w:szCs w:val="24"/>
        </w:rPr>
        <w:t>Оценка обеспеченности объектами культуры и искусства</w:t>
      </w:r>
    </w:p>
    <w:tbl>
      <w:tblPr>
        <w:tblStyle w:val="affffff9"/>
        <w:tblW w:w="5000" w:type="pct"/>
        <w:tblLook w:val="04A0" w:firstRow="1" w:lastRow="0" w:firstColumn="1" w:lastColumn="0" w:noHBand="0" w:noVBand="1"/>
      </w:tblPr>
      <w:tblGrid>
        <w:gridCol w:w="4181"/>
        <w:gridCol w:w="1585"/>
        <w:gridCol w:w="1921"/>
        <w:gridCol w:w="1658"/>
      </w:tblGrid>
      <w:tr w:rsidR="00A606E1" w:rsidRPr="002A42A7" w14:paraId="25EB94B4" w14:textId="77777777" w:rsidTr="00A606E1">
        <w:trPr>
          <w:tblHeader/>
        </w:trPr>
        <w:tc>
          <w:tcPr>
            <w:tcW w:w="2237" w:type="pct"/>
            <w:vAlign w:val="center"/>
          </w:tcPr>
          <w:p w14:paraId="46C7EC2B" w14:textId="77777777" w:rsidR="00A606E1" w:rsidRPr="002A42A7" w:rsidRDefault="00A606E1" w:rsidP="00A606E1">
            <w:pPr>
              <w:jc w:val="center"/>
              <w:rPr>
                <w:b/>
                <w:bCs/>
                <w:sz w:val="22"/>
                <w:szCs w:val="22"/>
              </w:rPr>
            </w:pPr>
            <w:r w:rsidRPr="002A42A7">
              <w:rPr>
                <w:b/>
                <w:bCs/>
                <w:sz w:val="22"/>
                <w:szCs w:val="22"/>
              </w:rPr>
              <w:t>Вид объекта</w:t>
            </w:r>
          </w:p>
        </w:tc>
        <w:tc>
          <w:tcPr>
            <w:tcW w:w="848" w:type="pct"/>
            <w:vAlign w:val="center"/>
          </w:tcPr>
          <w:p w14:paraId="7EBC08F5" w14:textId="77777777" w:rsidR="00A606E1" w:rsidRPr="002A42A7" w:rsidRDefault="00A606E1" w:rsidP="00A606E1">
            <w:pPr>
              <w:jc w:val="center"/>
              <w:rPr>
                <w:b/>
                <w:bCs/>
                <w:sz w:val="22"/>
                <w:szCs w:val="22"/>
              </w:rPr>
            </w:pPr>
            <w:r w:rsidRPr="002A42A7">
              <w:rPr>
                <w:b/>
                <w:bCs/>
                <w:sz w:val="22"/>
                <w:szCs w:val="22"/>
              </w:rPr>
              <w:t>Проектная мощность</w:t>
            </w:r>
          </w:p>
        </w:tc>
        <w:tc>
          <w:tcPr>
            <w:tcW w:w="1028" w:type="pct"/>
            <w:vAlign w:val="center"/>
          </w:tcPr>
          <w:p w14:paraId="0EB088F5" w14:textId="77777777" w:rsidR="00A606E1" w:rsidRPr="002A42A7" w:rsidRDefault="00A606E1" w:rsidP="00A606E1">
            <w:pPr>
              <w:jc w:val="center"/>
              <w:rPr>
                <w:b/>
                <w:bCs/>
                <w:sz w:val="22"/>
                <w:szCs w:val="22"/>
              </w:rPr>
            </w:pPr>
            <w:r w:rsidRPr="002A42A7">
              <w:rPr>
                <w:b/>
                <w:bCs/>
                <w:sz w:val="22"/>
                <w:szCs w:val="22"/>
              </w:rPr>
              <w:t>Нормативная емкость</w:t>
            </w:r>
          </w:p>
        </w:tc>
        <w:tc>
          <w:tcPr>
            <w:tcW w:w="887" w:type="pct"/>
          </w:tcPr>
          <w:p w14:paraId="2582CC7D" w14:textId="77777777" w:rsidR="00A606E1" w:rsidRPr="002A42A7" w:rsidRDefault="00A606E1" w:rsidP="00A606E1">
            <w:pPr>
              <w:jc w:val="center"/>
              <w:rPr>
                <w:b/>
                <w:bCs/>
                <w:sz w:val="22"/>
                <w:szCs w:val="22"/>
              </w:rPr>
            </w:pPr>
            <w:r w:rsidRPr="002A42A7">
              <w:rPr>
                <w:b/>
                <w:bCs/>
                <w:sz w:val="22"/>
                <w:szCs w:val="22"/>
              </w:rPr>
              <w:t>Оценка обеспеченности</w:t>
            </w:r>
          </w:p>
        </w:tc>
      </w:tr>
      <w:tr w:rsidR="00A606E1" w:rsidRPr="002A42A7" w14:paraId="080B59C6" w14:textId="77777777" w:rsidTr="00A606E1">
        <w:tc>
          <w:tcPr>
            <w:tcW w:w="2237" w:type="pct"/>
          </w:tcPr>
          <w:p w14:paraId="59B48732" w14:textId="77777777" w:rsidR="00A606E1" w:rsidRPr="002A42A7" w:rsidRDefault="00A606E1" w:rsidP="00A606E1">
            <w:pPr>
              <w:rPr>
                <w:sz w:val="22"/>
                <w:szCs w:val="22"/>
              </w:rPr>
            </w:pPr>
            <w:r w:rsidRPr="002A42A7">
              <w:rPr>
                <w:sz w:val="22"/>
                <w:szCs w:val="22"/>
              </w:rPr>
              <w:t>Учреждения клубного типа, мест</w:t>
            </w:r>
          </w:p>
        </w:tc>
        <w:tc>
          <w:tcPr>
            <w:tcW w:w="848" w:type="pct"/>
            <w:vAlign w:val="center"/>
          </w:tcPr>
          <w:p w14:paraId="7DB35FC7" w14:textId="77777777" w:rsidR="00A606E1" w:rsidRPr="002A42A7" w:rsidRDefault="00A606E1" w:rsidP="00A606E1">
            <w:pPr>
              <w:jc w:val="center"/>
              <w:rPr>
                <w:sz w:val="22"/>
                <w:szCs w:val="22"/>
              </w:rPr>
            </w:pPr>
            <w:r w:rsidRPr="002A42A7">
              <w:rPr>
                <w:sz w:val="22"/>
                <w:szCs w:val="22"/>
              </w:rPr>
              <w:t>550</w:t>
            </w:r>
          </w:p>
        </w:tc>
        <w:tc>
          <w:tcPr>
            <w:tcW w:w="1028" w:type="pct"/>
            <w:vAlign w:val="center"/>
          </w:tcPr>
          <w:p w14:paraId="656E5498" w14:textId="77777777" w:rsidR="00A606E1" w:rsidRPr="002A42A7" w:rsidRDefault="00A606E1" w:rsidP="00A606E1">
            <w:pPr>
              <w:jc w:val="center"/>
              <w:rPr>
                <w:sz w:val="22"/>
                <w:szCs w:val="22"/>
              </w:rPr>
            </w:pPr>
            <w:r w:rsidRPr="002A42A7">
              <w:rPr>
                <w:sz w:val="22"/>
                <w:szCs w:val="22"/>
              </w:rPr>
              <w:t>570</w:t>
            </w:r>
          </w:p>
        </w:tc>
        <w:tc>
          <w:tcPr>
            <w:tcW w:w="887" w:type="pct"/>
            <w:vAlign w:val="center"/>
          </w:tcPr>
          <w:p w14:paraId="54B03C6F" w14:textId="77777777" w:rsidR="00A606E1" w:rsidRPr="002A42A7" w:rsidRDefault="00A606E1" w:rsidP="00A606E1">
            <w:pPr>
              <w:jc w:val="center"/>
              <w:rPr>
                <w:sz w:val="22"/>
                <w:szCs w:val="22"/>
              </w:rPr>
            </w:pPr>
            <w:r w:rsidRPr="002A42A7">
              <w:rPr>
                <w:sz w:val="22"/>
                <w:szCs w:val="22"/>
              </w:rPr>
              <w:t>-20</w:t>
            </w:r>
          </w:p>
        </w:tc>
      </w:tr>
      <w:tr w:rsidR="00A606E1" w:rsidRPr="002A42A7" w14:paraId="453806E7" w14:textId="77777777" w:rsidTr="00A606E1">
        <w:tc>
          <w:tcPr>
            <w:tcW w:w="2237" w:type="pct"/>
          </w:tcPr>
          <w:p w14:paraId="367FC68A" w14:textId="77777777" w:rsidR="00A606E1" w:rsidRPr="002A42A7" w:rsidRDefault="00A606E1" w:rsidP="00A606E1">
            <w:pPr>
              <w:rPr>
                <w:sz w:val="22"/>
                <w:szCs w:val="22"/>
              </w:rPr>
            </w:pPr>
            <w:r w:rsidRPr="002A42A7">
              <w:rPr>
                <w:sz w:val="22"/>
                <w:szCs w:val="22"/>
              </w:rPr>
              <w:t>Городская массовая библиотека, объект</w:t>
            </w:r>
          </w:p>
        </w:tc>
        <w:tc>
          <w:tcPr>
            <w:tcW w:w="848" w:type="pct"/>
            <w:vAlign w:val="center"/>
          </w:tcPr>
          <w:p w14:paraId="5EF06C28" w14:textId="77777777" w:rsidR="00A606E1" w:rsidRPr="002A42A7" w:rsidRDefault="00A606E1" w:rsidP="00A606E1">
            <w:pPr>
              <w:jc w:val="center"/>
              <w:rPr>
                <w:sz w:val="22"/>
                <w:szCs w:val="22"/>
              </w:rPr>
            </w:pPr>
            <w:r w:rsidRPr="002A42A7">
              <w:rPr>
                <w:sz w:val="22"/>
                <w:szCs w:val="22"/>
              </w:rPr>
              <w:t>1</w:t>
            </w:r>
          </w:p>
        </w:tc>
        <w:tc>
          <w:tcPr>
            <w:tcW w:w="1028" w:type="pct"/>
            <w:vAlign w:val="center"/>
          </w:tcPr>
          <w:p w14:paraId="48721412" w14:textId="77777777" w:rsidR="00A606E1" w:rsidRPr="002A42A7" w:rsidRDefault="00A606E1" w:rsidP="00A606E1">
            <w:pPr>
              <w:jc w:val="center"/>
              <w:rPr>
                <w:sz w:val="22"/>
                <w:szCs w:val="22"/>
              </w:rPr>
            </w:pPr>
            <w:r w:rsidRPr="002A42A7">
              <w:rPr>
                <w:sz w:val="22"/>
                <w:szCs w:val="22"/>
              </w:rPr>
              <w:t>1</w:t>
            </w:r>
          </w:p>
        </w:tc>
        <w:tc>
          <w:tcPr>
            <w:tcW w:w="887" w:type="pct"/>
            <w:vAlign w:val="center"/>
          </w:tcPr>
          <w:p w14:paraId="5B78D2B3" w14:textId="77777777" w:rsidR="00A606E1" w:rsidRPr="002A42A7" w:rsidRDefault="00A606E1" w:rsidP="00A606E1">
            <w:pPr>
              <w:jc w:val="center"/>
              <w:rPr>
                <w:sz w:val="22"/>
                <w:szCs w:val="22"/>
              </w:rPr>
            </w:pPr>
            <w:r w:rsidRPr="002A42A7">
              <w:rPr>
                <w:sz w:val="22"/>
                <w:szCs w:val="22"/>
              </w:rPr>
              <w:t>0</w:t>
            </w:r>
          </w:p>
        </w:tc>
      </w:tr>
      <w:tr w:rsidR="00A606E1" w:rsidRPr="002A42A7" w14:paraId="39D67682" w14:textId="77777777" w:rsidTr="00A606E1">
        <w:tc>
          <w:tcPr>
            <w:tcW w:w="2237" w:type="pct"/>
          </w:tcPr>
          <w:p w14:paraId="116D98A6" w14:textId="77777777" w:rsidR="00A606E1" w:rsidRPr="002A42A7" w:rsidRDefault="00A606E1" w:rsidP="00A606E1">
            <w:pPr>
              <w:rPr>
                <w:sz w:val="22"/>
                <w:szCs w:val="22"/>
              </w:rPr>
            </w:pPr>
            <w:r w:rsidRPr="002A42A7">
              <w:rPr>
                <w:sz w:val="22"/>
                <w:szCs w:val="22"/>
              </w:rPr>
              <w:t>Учреждения культуры с музейными объектами, объект</w:t>
            </w:r>
          </w:p>
        </w:tc>
        <w:tc>
          <w:tcPr>
            <w:tcW w:w="848" w:type="pct"/>
            <w:vAlign w:val="center"/>
          </w:tcPr>
          <w:p w14:paraId="3485CBC8" w14:textId="77777777" w:rsidR="00A606E1" w:rsidRPr="002A42A7" w:rsidRDefault="00A606E1" w:rsidP="00A606E1">
            <w:pPr>
              <w:jc w:val="center"/>
              <w:rPr>
                <w:sz w:val="22"/>
                <w:szCs w:val="22"/>
              </w:rPr>
            </w:pPr>
            <w:r w:rsidRPr="002A42A7">
              <w:rPr>
                <w:sz w:val="22"/>
                <w:szCs w:val="22"/>
              </w:rPr>
              <w:t>1</w:t>
            </w:r>
          </w:p>
        </w:tc>
        <w:tc>
          <w:tcPr>
            <w:tcW w:w="1028" w:type="pct"/>
            <w:vAlign w:val="center"/>
          </w:tcPr>
          <w:p w14:paraId="0BE78955" w14:textId="77777777" w:rsidR="00A606E1" w:rsidRPr="002A42A7" w:rsidRDefault="00A606E1" w:rsidP="00A606E1">
            <w:pPr>
              <w:jc w:val="center"/>
              <w:rPr>
                <w:sz w:val="22"/>
                <w:szCs w:val="22"/>
              </w:rPr>
            </w:pPr>
            <w:r w:rsidRPr="002A42A7">
              <w:rPr>
                <w:sz w:val="22"/>
                <w:szCs w:val="22"/>
              </w:rPr>
              <w:t>1</w:t>
            </w:r>
          </w:p>
        </w:tc>
        <w:tc>
          <w:tcPr>
            <w:tcW w:w="887" w:type="pct"/>
            <w:vAlign w:val="center"/>
          </w:tcPr>
          <w:p w14:paraId="4C8C34E8" w14:textId="77777777" w:rsidR="00A606E1" w:rsidRPr="002A42A7" w:rsidRDefault="00A606E1" w:rsidP="00A606E1">
            <w:pPr>
              <w:jc w:val="center"/>
              <w:rPr>
                <w:sz w:val="22"/>
                <w:szCs w:val="22"/>
              </w:rPr>
            </w:pPr>
            <w:r w:rsidRPr="002A42A7">
              <w:rPr>
                <w:sz w:val="22"/>
                <w:szCs w:val="22"/>
              </w:rPr>
              <w:t>0</w:t>
            </w:r>
          </w:p>
        </w:tc>
      </w:tr>
    </w:tbl>
    <w:p w14:paraId="2BDB0C8F" w14:textId="77777777" w:rsidR="00A606E1" w:rsidRPr="00945209" w:rsidRDefault="00A606E1" w:rsidP="00A606E1">
      <w:pPr>
        <w:spacing w:before="120" w:after="120" w:line="276" w:lineRule="auto"/>
        <w:ind w:firstLine="709"/>
        <w:jc w:val="both"/>
      </w:pPr>
      <w:r w:rsidRPr="00945209">
        <w:t>Таким образом, можно отметить высокий уровень обеспеченности клубными учреждениями и библиотеками. В муниципальном образовании также действует краеведческий музей.</w:t>
      </w:r>
    </w:p>
    <w:p w14:paraId="0D7D9BA0" w14:textId="77777777" w:rsidR="00A606E1" w:rsidRPr="00256E88" w:rsidRDefault="00A606E1" w:rsidP="00A606E1">
      <w:pPr>
        <w:spacing w:before="120" w:after="120" w:line="276" w:lineRule="auto"/>
        <w:ind w:firstLine="709"/>
        <w:jc w:val="both"/>
        <w:rPr>
          <w:i/>
          <w:iCs/>
        </w:rPr>
      </w:pPr>
      <w:r w:rsidRPr="00256E88">
        <w:rPr>
          <w:i/>
          <w:iCs/>
        </w:rPr>
        <w:lastRenderedPageBreak/>
        <w:t>Объекты физической культуры и спорта</w:t>
      </w:r>
    </w:p>
    <w:p w14:paraId="26C7FC27" w14:textId="77777777" w:rsidR="00A606E1" w:rsidRPr="00256E88" w:rsidRDefault="00A606E1" w:rsidP="00A606E1">
      <w:pPr>
        <w:spacing w:before="120" w:after="120" w:line="276" w:lineRule="auto"/>
        <w:ind w:firstLine="709"/>
        <w:jc w:val="both"/>
      </w:pPr>
      <w:r w:rsidRPr="00256E88">
        <w:t>В области физической культуры и спорта предусматривается:</w:t>
      </w:r>
    </w:p>
    <w:p w14:paraId="61213264" w14:textId="77777777" w:rsidR="00A606E1" w:rsidRPr="00256E88" w:rsidRDefault="00A606E1" w:rsidP="00A606E1">
      <w:pPr>
        <w:pStyle w:val="affff8"/>
        <w:numPr>
          <w:ilvl w:val="0"/>
          <w:numId w:val="46"/>
        </w:numPr>
        <w:spacing w:before="120" w:after="120"/>
        <w:jc w:val="both"/>
        <w:rPr>
          <w:rFonts w:ascii="Times New Roman" w:hAnsi="Times New Roman"/>
          <w:sz w:val="24"/>
          <w:szCs w:val="24"/>
        </w:rPr>
      </w:pPr>
      <w:r w:rsidRPr="00256E88">
        <w:rPr>
          <w:rFonts w:ascii="Times New Roman" w:hAnsi="Times New Roman"/>
          <w:sz w:val="24"/>
          <w:szCs w:val="24"/>
        </w:rPr>
        <w:t>пропаганда физической культуры и спорта, здорового образа жизни;</w:t>
      </w:r>
    </w:p>
    <w:p w14:paraId="51971871" w14:textId="77777777" w:rsidR="00A606E1" w:rsidRPr="00256E88" w:rsidRDefault="00A606E1" w:rsidP="00A606E1">
      <w:pPr>
        <w:pStyle w:val="affff8"/>
        <w:numPr>
          <w:ilvl w:val="0"/>
          <w:numId w:val="46"/>
        </w:numPr>
        <w:spacing w:before="120" w:after="120"/>
        <w:jc w:val="both"/>
        <w:rPr>
          <w:rFonts w:ascii="Times New Roman" w:hAnsi="Times New Roman"/>
          <w:sz w:val="24"/>
          <w:szCs w:val="24"/>
        </w:rPr>
      </w:pPr>
      <w:r w:rsidRPr="00256E88">
        <w:rPr>
          <w:rFonts w:ascii="Times New Roman" w:hAnsi="Times New Roman"/>
          <w:sz w:val="24"/>
          <w:szCs w:val="24"/>
        </w:rPr>
        <w:t>проведение спортивных мероприятий с участием жителей;</w:t>
      </w:r>
    </w:p>
    <w:p w14:paraId="2C919965" w14:textId="77777777" w:rsidR="00A606E1" w:rsidRPr="00256E88" w:rsidRDefault="00A606E1" w:rsidP="00A606E1">
      <w:pPr>
        <w:pStyle w:val="affff8"/>
        <w:numPr>
          <w:ilvl w:val="0"/>
          <w:numId w:val="46"/>
        </w:numPr>
        <w:spacing w:before="120" w:after="120"/>
        <w:jc w:val="both"/>
        <w:rPr>
          <w:rFonts w:ascii="Times New Roman" w:hAnsi="Times New Roman"/>
          <w:sz w:val="24"/>
          <w:szCs w:val="24"/>
        </w:rPr>
      </w:pPr>
      <w:r w:rsidRPr="00256E88">
        <w:rPr>
          <w:rFonts w:ascii="Times New Roman" w:hAnsi="Times New Roman"/>
          <w:sz w:val="24"/>
          <w:szCs w:val="24"/>
        </w:rPr>
        <w:t>участие в районных соревнованиях и спартакиадах.</w:t>
      </w:r>
    </w:p>
    <w:p w14:paraId="68B67235" w14:textId="77777777" w:rsidR="00A606E1" w:rsidRDefault="00A606E1" w:rsidP="00A606E1">
      <w:pPr>
        <w:spacing w:before="120" w:after="120" w:line="276" w:lineRule="auto"/>
        <w:ind w:firstLine="709"/>
        <w:jc w:val="both"/>
      </w:pPr>
      <w:r w:rsidRPr="00256E88">
        <w:t>Из объектов спорта в муниципальном образовании действуют:</w:t>
      </w:r>
    </w:p>
    <w:p w14:paraId="3A485623" w14:textId="77777777" w:rsidR="00A606E1" w:rsidRPr="00256E88" w:rsidRDefault="00A606E1" w:rsidP="00A606E1">
      <w:pPr>
        <w:spacing w:before="120" w:after="120" w:line="276" w:lineRule="auto"/>
        <w:ind w:firstLine="709"/>
        <w:jc w:val="both"/>
        <w:rPr>
          <w:i/>
        </w:rPr>
      </w:pPr>
      <w:r w:rsidRPr="00256E88">
        <w:rPr>
          <w:i/>
        </w:rPr>
        <w:t>плоскостные сооружения:</w:t>
      </w:r>
    </w:p>
    <w:p w14:paraId="041D525D"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хоккейная коробка МБОУ ДОД «</w:t>
      </w:r>
      <w:proofErr w:type="spellStart"/>
      <w:r>
        <w:rPr>
          <w:rFonts w:ascii="Times New Roman" w:hAnsi="Times New Roman"/>
          <w:sz w:val="24"/>
          <w:szCs w:val="24"/>
        </w:rPr>
        <w:t>Коношская</w:t>
      </w:r>
      <w:proofErr w:type="spellEnd"/>
      <w:r>
        <w:rPr>
          <w:rFonts w:ascii="Times New Roman" w:hAnsi="Times New Roman"/>
          <w:sz w:val="24"/>
          <w:szCs w:val="24"/>
        </w:rPr>
        <w:t xml:space="preserve"> ДЮСШ»,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73ED5E7F"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волейбольная площадка МБОУ ДОД «</w:t>
      </w:r>
      <w:proofErr w:type="spellStart"/>
      <w:r>
        <w:rPr>
          <w:rFonts w:ascii="Times New Roman" w:hAnsi="Times New Roman"/>
          <w:sz w:val="24"/>
          <w:szCs w:val="24"/>
        </w:rPr>
        <w:t>Коношская</w:t>
      </w:r>
      <w:proofErr w:type="spellEnd"/>
      <w:r>
        <w:rPr>
          <w:rFonts w:ascii="Times New Roman" w:hAnsi="Times New Roman"/>
          <w:sz w:val="24"/>
          <w:szCs w:val="24"/>
        </w:rPr>
        <w:t xml:space="preserve"> ДЮСШ»,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744F2E7C"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 xml:space="preserve">3 хоккейных коробки,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1CB75119"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 xml:space="preserve">футбольный стадион,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3FAEDDE9"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лыжная база МБОУ ДОД «</w:t>
      </w:r>
      <w:proofErr w:type="spellStart"/>
      <w:r>
        <w:rPr>
          <w:rFonts w:ascii="Times New Roman" w:hAnsi="Times New Roman"/>
          <w:sz w:val="24"/>
          <w:szCs w:val="24"/>
        </w:rPr>
        <w:t>Коношская</w:t>
      </w:r>
      <w:proofErr w:type="spellEnd"/>
      <w:r>
        <w:rPr>
          <w:rFonts w:ascii="Times New Roman" w:hAnsi="Times New Roman"/>
          <w:sz w:val="24"/>
          <w:szCs w:val="24"/>
        </w:rPr>
        <w:t xml:space="preserve"> ДЮСШ», </w:t>
      </w:r>
      <w:proofErr w:type="spellStart"/>
      <w:r>
        <w:rPr>
          <w:rFonts w:ascii="Times New Roman" w:hAnsi="Times New Roman"/>
          <w:sz w:val="24"/>
          <w:szCs w:val="24"/>
        </w:rPr>
        <w:t>Коношский</w:t>
      </w:r>
      <w:proofErr w:type="spellEnd"/>
      <w:r>
        <w:rPr>
          <w:rFonts w:ascii="Times New Roman" w:hAnsi="Times New Roman"/>
          <w:sz w:val="24"/>
          <w:szCs w:val="24"/>
        </w:rPr>
        <w:t xml:space="preserve"> район, ПГС;</w:t>
      </w:r>
    </w:p>
    <w:p w14:paraId="32840578"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 xml:space="preserve">спортивная площадка МБОУ «Лесозаводской СОШ»,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0DD28D8F"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 xml:space="preserve">спортивная площадка МБОУ «Лесозаводской СОШ»,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618D6CEE"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спортивная площадка МБОУ «</w:t>
      </w:r>
      <w:proofErr w:type="spellStart"/>
      <w:r>
        <w:rPr>
          <w:rFonts w:ascii="Times New Roman" w:hAnsi="Times New Roman"/>
          <w:sz w:val="24"/>
          <w:szCs w:val="24"/>
        </w:rPr>
        <w:t>Коношская</w:t>
      </w:r>
      <w:proofErr w:type="spellEnd"/>
      <w:r>
        <w:rPr>
          <w:rFonts w:ascii="Times New Roman" w:hAnsi="Times New Roman"/>
          <w:sz w:val="24"/>
          <w:szCs w:val="24"/>
        </w:rPr>
        <w:t xml:space="preserve"> СОШ»,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0998D954" w14:textId="77777777" w:rsidR="00A606E1" w:rsidRPr="00256E88" w:rsidRDefault="00A606E1" w:rsidP="00A606E1">
      <w:pPr>
        <w:spacing w:before="120" w:after="120" w:line="276" w:lineRule="auto"/>
        <w:ind w:firstLine="709"/>
        <w:jc w:val="both"/>
        <w:rPr>
          <w:i/>
        </w:rPr>
      </w:pPr>
      <w:r>
        <w:rPr>
          <w:i/>
        </w:rPr>
        <w:t>спортивные залы:</w:t>
      </w:r>
    </w:p>
    <w:p w14:paraId="47D63073"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спортивный зал МБОУ «</w:t>
      </w:r>
      <w:proofErr w:type="spellStart"/>
      <w:r>
        <w:rPr>
          <w:rFonts w:ascii="Times New Roman" w:hAnsi="Times New Roman"/>
          <w:sz w:val="24"/>
          <w:szCs w:val="24"/>
        </w:rPr>
        <w:t>Коношская</w:t>
      </w:r>
      <w:proofErr w:type="spellEnd"/>
      <w:r>
        <w:rPr>
          <w:rFonts w:ascii="Times New Roman" w:hAnsi="Times New Roman"/>
          <w:sz w:val="24"/>
          <w:szCs w:val="24"/>
        </w:rPr>
        <w:t xml:space="preserve"> СОШ»,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7F0D89CF"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 xml:space="preserve">спортивный зал МБОУ «Лесозаводской СОШ»,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456CC8D4" w14:textId="77777777" w:rsidR="00A606E1" w:rsidRPr="00256E88"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спортивный зал МБОУ «</w:t>
      </w:r>
      <w:proofErr w:type="spellStart"/>
      <w:r>
        <w:rPr>
          <w:rFonts w:ascii="Times New Roman" w:hAnsi="Times New Roman"/>
          <w:sz w:val="24"/>
          <w:szCs w:val="24"/>
        </w:rPr>
        <w:t>Коношеозерская</w:t>
      </w:r>
      <w:proofErr w:type="spellEnd"/>
      <w:r>
        <w:rPr>
          <w:rFonts w:ascii="Times New Roman" w:hAnsi="Times New Roman"/>
          <w:sz w:val="24"/>
          <w:szCs w:val="24"/>
        </w:rPr>
        <w:t xml:space="preserve"> ООШ»,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796145F4" w14:textId="77777777" w:rsidR="00A606E1" w:rsidRDefault="00A606E1" w:rsidP="00A606E1">
      <w:pPr>
        <w:spacing w:before="120" w:after="120" w:line="276" w:lineRule="auto"/>
        <w:ind w:firstLine="709"/>
        <w:jc w:val="both"/>
        <w:rPr>
          <w:i/>
        </w:rPr>
      </w:pPr>
      <w:r>
        <w:rPr>
          <w:i/>
        </w:rPr>
        <w:t>тренажерные залы:</w:t>
      </w:r>
    </w:p>
    <w:p w14:paraId="23C592C9"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 xml:space="preserve">тренажерный зал «Батарейка» СРЦ «Летучий Голландец»,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6D9CE748"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тренажерный зал МБОУ ДОД «</w:t>
      </w:r>
      <w:proofErr w:type="spellStart"/>
      <w:r>
        <w:rPr>
          <w:rFonts w:ascii="Times New Roman" w:hAnsi="Times New Roman"/>
          <w:sz w:val="24"/>
          <w:szCs w:val="24"/>
        </w:rPr>
        <w:t>Коношская</w:t>
      </w:r>
      <w:proofErr w:type="spellEnd"/>
      <w:r>
        <w:rPr>
          <w:rFonts w:ascii="Times New Roman" w:hAnsi="Times New Roman"/>
          <w:sz w:val="24"/>
          <w:szCs w:val="24"/>
        </w:rPr>
        <w:t xml:space="preserve"> ДЮСШ»,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3761B330"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тренажерный зал МБОУ ДОД «</w:t>
      </w:r>
      <w:proofErr w:type="spellStart"/>
      <w:r>
        <w:rPr>
          <w:rFonts w:ascii="Times New Roman" w:hAnsi="Times New Roman"/>
          <w:sz w:val="24"/>
          <w:szCs w:val="24"/>
        </w:rPr>
        <w:t>Коношский</w:t>
      </w:r>
      <w:proofErr w:type="spellEnd"/>
      <w:r>
        <w:rPr>
          <w:rFonts w:ascii="Times New Roman" w:hAnsi="Times New Roman"/>
          <w:sz w:val="24"/>
          <w:szCs w:val="24"/>
        </w:rPr>
        <w:t xml:space="preserve"> ДДТ»,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3A23FFFF" w14:textId="77777777" w:rsidR="00A606E1" w:rsidRDefault="00A606E1" w:rsidP="00A606E1">
      <w:pPr>
        <w:pStyle w:val="affff8"/>
        <w:numPr>
          <w:ilvl w:val="0"/>
          <w:numId w:val="46"/>
        </w:numPr>
        <w:spacing w:before="120" w:after="120"/>
        <w:jc w:val="both"/>
        <w:rPr>
          <w:rFonts w:ascii="Times New Roman" w:hAnsi="Times New Roman"/>
          <w:sz w:val="24"/>
          <w:szCs w:val="24"/>
        </w:rPr>
      </w:pPr>
      <w:r>
        <w:rPr>
          <w:rFonts w:ascii="Times New Roman" w:hAnsi="Times New Roman"/>
          <w:sz w:val="24"/>
          <w:szCs w:val="24"/>
        </w:rPr>
        <w:t>тренажерный зал МБОУ «</w:t>
      </w:r>
      <w:proofErr w:type="spellStart"/>
      <w:r>
        <w:rPr>
          <w:rFonts w:ascii="Times New Roman" w:hAnsi="Times New Roman"/>
          <w:sz w:val="24"/>
          <w:szCs w:val="24"/>
        </w:rPr>
        <w:t>Коношская</w:t>
      </w:r>
      <w:proofErr w:type="spellEnd"/>
      <w:r>
        <w:rPr>
          <w:rFonts w:ascii="Times New Roman" w:hAnsi="Times New Roman"/>
          <w:sz w:val="24"/>
          <w:szCs w:val="24"/>
        </w:rPr>
        <w:t xml:space="preserve"> СОШ»,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12209F06" w14:textId="77777777" w:rsidR="00A606E1" w:rsidRPr="00D42A1F" w:rsidRDefault="00A606E1" w:rsidP="00A606E1">
      <w:pPr>
        <w:pStyle w:val="affff8"/>
        <w:numPr>
          <w:ilvl w:val="0"/>
          <w:numId w:val="46"/>
        </w:numPr>
        <w:spacing w:before="120" w:after="120"/>
        <w:jc w:val="both"/>
        <w:rPr>
          <w:rFonts w:ascii="Times New Roman" w:hAnsi="Times New Roman"/>
          <w:sz w:val="24"/>
          <w:szCs w:val="24"/>
        </w:rPr>
      </w:pPr>
      <w:r w:rsidRPr="00D42A1F">
        <w:rPr>
          <w:rFonts w:ascii="Times New Roman" w:hAnsi="Times New Roman"/>
          <w:sz w:val="24"/>
          <w:szCs w:val="24"/>
        </w:rPr>
        <w:t xml:space="preserve">тренажерный зал ТОС «Западный», </w:t>
      </w:r>
      <w:proofErr w:type="spellStart"/>
      <w:r w:rsidRPr="00D42A1F">
        <w:rPr>
          <w:rFonts w:ascii="Times New Roman" w:hAnsi="Times New Roman"/>
          <w:sz w:val="24"/>
          <w:szCs w:val="24"/>
        </w:rPr>
        <w:t>рп</w:t>
      </w:r>
      <w:proofErr w:type="spellEnd"/>
      <w:r w:rsidRPr="00D42A1F">
        <w:rPr>
          <w:rFonts w:ascii="Times New Roman" w:hAnsi="Times New Roman"/>
          <w:sz w:val="24"/>
          <w:szCs w:val="24"/>
        </w:rPr>
        <w:t>. Коноша.</w:t>
      </w:r>
    </w:p>
    <w:p w14:paraId="3E057EE7" w14:textId="704E80F3" w:rsidR="002F3EAA" w:rsidRPr="00A606E1" w:rsidRDefault="00A606E1" w:rsidP="00A606E1">
      <w:pPr>
        <w:spacing w:before="120" w:after="120" w:line="276" w:lineRule="auto"/>
        <w:ind w:firstLine="709"/>
        <w:jc w:val="both"/>
      </w:pPr>
      <w:r w:rsidRPr="00D42A1F">
        <w:t>Мощности объектов физической культуры и спорта, а также результат проведенной оценки обеспеченности приведены ниже (</w:t>
      </w:r>
      <w:r>
        <w:fldChar w:fldCharType="begin"/>
      </w:r>
      <w:r>
        <w:instrText xml:space="preserve"> REF _Ref14016375 \h  \* MERGEFORMAT </w:instrText>
      </w:r>
      <w:r>
        <w:fldChar w:fldCharType="separate"/>
      </w:r>
      <w:r w:rsidR="002A42A7">
        <w:t>Таблица 8</w:t>
      </w:r>
      <w:r>
        <w:fldChar w:fldCharType="end"/>
      </w:r>
      <w:r w:rsidRPr="00D42A1F">
        <w:t>).</w:t>
      </w:r>
    </w:p>
    <w:p w14:paraId="73E2379C" w14:textId="6235B992" w:rsidR="002F3EAA" w:rsidRPr="002A42A7" w:rsidRDefault="002A42A7" w:rsidP="002A42A7">
      <w:pPr>
        <w:pStyle w:val="1ffffffff"/>
        <w:ind w:firstLine="0"/>
        <w:rPr>
          <w:szCs w:val="24"/>
        </w:rPr>
      </w:pPr>
      <w:bookmarkStart w:id="33" w:name="_Ref14016375"/>
      <w:r w:rsidRPr="002A42A7">
        <w:rPr>
          <w:szCs w:val="24"/>
        </w:rPr>
        <w:t xml:space="preserve">Таблица </w:t>
      </w:r>
      <w:r w:rsidRPr="002A42A7">
        <w:rPr>
          <w:szCs w:val="24"/>
        </w:rPr>
        <w:fldChar w:fldCharType="begin"/>
      </w:r>
      <w:r w:rsidRPr="002A42A7">
        <w:rPr>
          <w:szCs w:val="24"/>
        </w:rPr>
        <w:instrText xml:space="preserve"> SEQ Таблица \* ARABIC </w:instrText>
      </w:r>
      <w:r w:rsidRPr="002A42A7">
        <w:rPr>
          <w:szCs w:val="24"/>
        </w:rPr>
        <w:fldChar w:fldCharType="separate"/>
      </w:r>
      <w:r w:rsidR="00DD7669">
        <w:rPr>
          <w:noProof/>
          <w:szCs w:val="24"/>
        </w:rPr>
        <w:t>8</w:t>
      </w:r>
      <w:r w:rsidRPr="002A42A7">
        <w:rPr>
          <w:szCs w:val="24"/>
        </w:rPr>
        <w:fldChar w:fldCharType="end"/>
      </w:r>
      <w:bookmarkEnd w:id="33"/>
      <w:r w:rsidR="002F3EAA" w:rsidRPr="002A42A7">
        <w:rPr>
          <w:szCs w:val="24"/>
        </w:rPr>
        <w:t xml:space="preserve"> Оценка обеспеченности объектами физической культуры и спорта</w:t>
      </w:r>
    </w:p>
    <w:tbl>
      <w:tblPr>
        <w:tblStyle w:val="affffff9"/>
        <w:tblW w:w="5000" w:type="pct"/>
        <w:tblLook w:val="04A0" w:firstRow="1" w:lastRow="0" w:firstColumn="1" w:lastColumn="0" w:noHBand="0" w:noVBand="1"/>
      </w:tblPr>
      <w:tblGrid>
        <w:gridCol w:w="5086"/>
        <w:gridCol w:w="1308"/>
        <w:gridCol w:w="1585"/>
        <w:gridCol w:w="1366"/>
      </w:tblGrid>
      <w:tr w:rsidR="00A606E1" w:rsidRPr="002A42A7" w14:paraId="2D5D9B25" w14:textId="77777777" w:rsidTr="00A606E1">
        <w:tc>
          <w:tcPr>
            <w:tcW w:w="2721" w:type="pct"/>
            <w:vAlign w:val="center"/>
          </w:tcPr>
          <w:p w14:paraId="363BAC94" w14:textId="77777777" w:rsidR="00A606E1" w:rsidRPr="002A42A7" w:rsidRDefault="00A606E1" w:rsidP="00A606E1">
            <w:pPr>
              <w:jc w:val="center"/>
              <w:rPr>
                <w:b/>
                <w:bCs/>
                <w:sz w:val="22"/>
                <w:szCs w:val="22"/>
              </w:rPr>
            </w:pPr>
            <w:r w:rsidRPr="002A42A7">
              <w:rPr>
                <w:b/>
                <w:bCs/>
                <w:sz w:val="22"/>
                <w:szCs w:val="22"/>
              </w:rPr>
              <w:t>Вид объекта</w:t>
            </w:r>
          </w:p>
        </w:tc>
        <w:tc>
          <w:tcPr>
            <w:tcW w:w="700" w:type="pct"/>
            <w:vAlign w:val="center"/>
          </w:tcPr>
          <w:p w14:paraId="2A586CDE" w14:textId="77777777" w:rsidR="00A606E1" w:rsidRPr="002A42A7" w:rsidRDefault="00A606E1" w:rsidP="00A606E1">
            <w:pPr>
              <w:jc w:val="center"/>
              <w:rPr>
                <w:b/>
                <w:bCs/>
                <w:sz w:val="22"/>
                <w:szCs w:val="22"/>
              </w:rPr>
            </w:pPr>
            <w:r w:rsidRPr="002A42A7">
              <w:rPr>
                <w:b/>
                <w:bCs/>
                <w:sz w:val="22"/>
                <w:szCs w:val="22"/>
              </w:rPr>
              <w:t>Проектная мощность</w:t>
            </w:r>
          </w:p>
        </w:tc>
        <w:tc>
          <w:tcPr>
            <w:tcW w:w="848" w:type="pct"/>
            <w:vAlign w:val="center"/>
          </w:tcPr>
          <w:p w14:paraId="1D553A32" w14:textId="77777777" w:rsidR="00A606E1" w:rsidRPr="002A42A7" w:rsidRDefault="00A606E1" w:rsidP="00A606E1">
            <w:pPr>
              <w:jc w:val="center"/>
              <w:rPr>
                <w:b/>
                <w:bCs/>
                <w:sz w:val="22"/>
                <w:szCs w:val="22"/>
              </w:rPr>
            </w:pPr>
            <w:r w:rsidRPr="002A42A7">
              <w:rPr>
                <w:b/>
                <w:bCs/>
                <w:sz w:val="22"/>
                <w:szCs w:val="22"/>
              </w:rPr>
              <w:t>Нормативная емкость</w:t>
            </w:r>
          </w:p>
        </w:tc>
        <w:tc>
          <w:tcPr>
            <w:tcW w:w="731" w:type="pct"/>
          </w:tcPr>
          <w:p w14:paraId="69A656D2" w14:textId="77777777" w:rsidR="00A606E1" w:rsidRPr="002A42A7" w:rsidRDefault="00A606E1" w:rsidP="00A606E1">
            <w:pPr>
              <w:jc w:val="center"/>
              <w:rPr>
                <w:b/>
                <w:bCs/>
                <w:sz w:val="22"/>
                <w:szCs w:val="22"/>
              </w:rPr>
            </w:pPr>
            <w:r w:rsidRPr="002A42A7">
              <w:rPr>
                <w:b/>
                <w:bCs/>
                <w:sz w:val="22"/>
                <w:szCs w:val="22"/>
              </w:rPr>
              <w:t>Дефицит/ излишек</w:t>
            </w:r>
          </w:p>
        </w:tc>
      </w:tr>
      <w:tr w:rsidR="00A606E1" w:rsidRPr="002A42A7" w14:paraId="7CF90ACC" w14:textId="77777777" w:rsidTr="00A606E1">
        <w:tc>
          <w:tcPr>
            <w:tcW w:w="2721" w:type="pct"/>
          </w:tcPr>
          <w:p w14:paraId="7B15A0A5" w14:textId="77777777" w:rsidR="00A606E1" w:rsidRPr="002A42A7" w:rsidRDefault="00A606E1" w:rsidP="00A606E1">
            <w:pPr>
              <w:rPr>
                <w:sz w:val="22"/>
                <w:szCs w:val="22"/>
              </w:rPr>
            </w:pPr>
            <w:r w:rsidRPr="002A42A7">
              <w:rPr>
                <w:sz w:val="22"/>
                <w:szCs w:val="22"/>
              </w:rPr>
              <w:t xml:space="preserve">Физкультурно-оздоровительные залы, </w:t>
            </w:r>
            <w:proofErr w:type="spellStart"/>
            <w:r w:rsidRPr="002A42A7">
              <w:rPr>
                <w:sz w:val="22"/>
                <w:szCs w:val="22"/>
              </w:rPr>
              <w:t>кв.м</w:t>
            </w:r>
            <w:proofErr w:type="spellEnd"/>
            <w:r w:rsidRPr="002A42A7">
              <w:rPr>
                <w:sz w:val="22"/>
                <w:szCs w:val="22"/>
              </w:rPr>
              <w:t xml:space="preserve"> площади пола</w:t>
            </w:r>
          </w:p>
        </w:tc>
        <w:tc>
          <w:tcPr>
            <w:tcW w:w="700" w:type="pct"/>
            <w:vAlign w:val="center"/>
          </w:tcPr>
          <w:p w14:paraId="07C0E1B7" w14:textId="77777777" w:rsidR="00A606E1" w:rsidRPr="002A42A7" w:rsidRDefault="00A606E1" w:rsidP="00A606E1">
            <w:pPr>
              <w:jc w:val="center"/>
              <w:rPr>
                <w:sz w:val="22"/>
                <w:szCs w:val="22"/>
              </w:rPr>
            </w:pPr>
            <w:r w:rsidRPr="002A42A7">
              <w:rPr>
                <w:sz w:val="22"/>
                <w:szCs w:val="22"/>
              </w:rPr>
              <w:t>1000</w:t>
            </w:r>
          </w:p>
        </w:tc>
        <w:tc>
          <w:tcPr>
            <w:tcW w:w="848" w:type="pct"/>
            <w:vAlign w:val="center"/>
          </w:tcPr>
          <w:p w14:paraId="0D9FE20E" w14:textId="77777777" w:rsidR="00A606E1" w:rsidRPr="002A42A7" w:rsidRDefault="00A606E1" w:rsidP="00A606E1">
            <w:pPr>
              <w:jc w:val="center"/>
              <w:rPr>
                <w:sz w:val="22"/>
                <w:szCs w:val="22"/>
              </w:rPr>
            </w:pPr>
            <w:r w:rsidRPr="002A42A7">
              <w:rPr>
                <w:sz w:val="22"/>
                <w:szCs w:val="22"/>
              </w:rPr>
              <w:t>3970</w:t>
            </w:r>
          </w:p>
        </w:tc>
        <w:tc>
          <w:tcPr>
            <w:tcW w:w="731" w:type="pct"/>
            <w:vAlign w:val="center"/>
          </w:tcPr>
          <w:p w14:paraId="49AFEBE2" w14:textId="77777777" w:rsidR="00A606E1" w:rsidRPr="002A42A7" w:rsidRDefault="00A606E1" w:rsidP="00A606E1">
            <w:pPr>
              <w:jc w:val="center"/>
              <w:rPr>
                <w:sz w:val="22"/>
                <w:szCs w:val="22"/>
              </w:rPr>
            </w:pPr>
            <w:r w:rsidRPr="002A42A7">
              <w:rPr>
                <w:sz w:val="22"/>
                <w:szCs w:val="22"/>
              </w:rPr>
              <w:t>-2970</w:t>
            </w:r>
          </w:p>
        </w:tc>
      </w:tr>
      <w:tr w:rsidR="00A606E1" w:rsidRPr="002A42A7" w14:paraId="632D4150" w14:textId="77777777" w:rsidTr="00A606E1">
        <w:tc>
          <w:tcPr>
            <w:tcW w:w="2721" w:type="pct"/>
          </w:tcPr>
          <w:p w14:paraId="7920422C" w14:textId="77777777" w:rsidR="00A606E1" w:rsidRPr="002A42A7" w:rsidRDefault="00A606E1" w:rsidP="00A606E1">
            <w:pPr>
              <w:rPr>
                <w:sz w:val="22"/>
                <w:szCs w:val="22"/>
              </w:rPr>
            </w:pPr>
            <w:r w:rsidRPr="002A42A7">
              <w:rPr>
                <w:sz w:val="22"/>
                <w:szCs w:val="22"/>
              </w:rPr>
              <w:t xml:space="preserve">Плоскостные сооружения, </w:t>
            </w:r>
            <w:proofErr w:type="spellStart"/>
            <w:r w:rsidRPr="002A42A7">
              <w:rPr>
                <w:sz w:val="22"/>
                <w:szCs w:val="22"/>
              </w:rPr>
              <w:t>кв.м</w:t>
            </w:r>
            <w:proofErr w:type="spellEnd"/>
          </w:p>
        </w:tc>
        <w:tc>
          <w:tcPr>
            <w:tcW w:w="700" w:type="pct"/>
            <w:vAlign w:val="center"/>
          </w:tcPr>
          <w:p w14:paraId="65977ACF" w14:textId="77777777" w:rsidR="00A606E1" w:rsidRPr="002A42A7" w:rsidRDefault="00A606E1" w:rsidP="00A606E1">
            <w:pPr>
              <w:jc w:val="center"/>
              <w:rPr>
                <w:sz w:val="22"/>
                <w:szCs w:val="22"/>
              </w:rPr>
            </w:pPr>
            <w:r w:rsidRPr="002A42A7">
              <w:rPr>
                <w:sz w:val="22"/>
                <w:szCs w:val="22"/>
              </w:rPr>
              <w:t>3500</w:t>
            </w:r>
          </w:p>
        </w:tc>
        <w:tc>
          <w:tcPr>
            <w:tcW w:w="848" w:type="pct"/>
            <w:vAlign w:val="center"/>
          </w:tcPr>
          <w:p w14:paraId="7F4F3588" w14:textId="77777777" w:rsidR="00A606E1" w:rsidRPr="002A42A7" w:rsidRDefault="00A606E1" w:rsidP="00A606E1">
            <w:pPr>
              <w:jc w:val="center"/>
              <w:rPr>
                <w:sz w:val="22"/>
                <w:szCs w:val="22"/>
              </w:rPr>
            </w:pPr>
            <w:r w:rsidRPr="002A42A7">
              <w:rPr>
                <w:sz w:val="22"/>
                <w:szCs w:val="22"/>
              </w:rPr>
              <w:t>22100</w:t>
            </w:r>
          </w:p>
        </w:tc>
        <w:tc>
          <w:tcPr>
            <w:tcW w:w="731" w:type="pct"/>
            <w:vAlign w:val="center"/>
          </w:tcPr>
          <w:p w14:paraId="1CC5968C" w14:textId="77777777" w:rsidR="00A606E1" w:rsidRPr="002A42A7" w:rsidRDefault="00A606E1" w:rsidP="00A606E1">
            <w:pPr>
              <w:jc w:val="center"/>
              <w:rPr>
                <w:sz w:val="22"/>
                <w:szCs w:val="22"/>
              </w:rPr>
            </w:pPr>
            <w:r w:rsidRPr="002A42A7">
              <w:rPr>
                <w:sz w:val="22"/>
                <w:szCs w:val="22"/>
              </w:rPr>
              <w:t>-18600</w:t>
            </w:r>
          </w:p>
        </w:tc>
      </w:tr>
      <w:tr w:rsidR="00A606E1" w:rsidRPr="002A42A7" w14:paraId="030A566E" w14:textId="77777777" w:rsidTr="00A606E1">
        <w:tc>
          <w:tcPr>
            <w:tcW w:w="2721" w:type="pct"/>
          </w:tcPr>
          <w:p w14:paraId="5A2F8CB4" w14:textId="77777777" w:rsidR="00A606E1" w:rsidRPr="002A42A7" w:rsidRDefault="00A606E1" w:rsidP="00A606E1">
            <w:pPr>
              <w:rPr>
                <w:sz w:val="22"/>
                <w:szCs w:val="22"/>
              </w:rPr>
            </w:pPr>
            <w:r w:rsidRPr="002A42A7">
              <w:rPr>
                <w:sz w:val="22"/>
                <w:szCs w:val="22"/>
              </w:rPr>
              <w:t xml:space="preserve">Бассейны, </w:t>
            </w:r>
            <w:proofErr w:type="spellStart"/>
            <w:r w:rsidRPr="002A42A7">
              <w:rPr>
                <w:sz w:val="22"/>
                <w:szCs w:val="22"/>
              </w:rPr>
              <w:t>кв.м</w:t>
            </w:r>
            <w:proofErr w:type="spellEnd"/>
            <w:r w:rsidRPr="002A42A7">
              <w:rPr>
                <w:sz w:val="22"/>
                <w:szCs w:val="22"/>
              </w:rPr>
              <w:t xml:space="preserve"> зеркала воды</w:t>
            </w:r>
          </w:p>
        </w:tc>
        <w:tc>
          <w:tcPr>
            <w:tcW w:w="700" w:type="pct"/>
            <w:vAlign w:val="center"/>
          </w:tcPr>
          <w:p w14:paraId="6D35ABC8" w14:textId="77777777" w:rsidR="00A606E1" w:rsidRPr="002A42A7" w:rsidRDefault="00A606E1" w:rsidP="00A606E1">
            <w:pPr>
              <w:jc w:val="center"/>
              <w:rPr>
                <w:sz w:val="22"/>
                <w:szCs w:val="22"/>
              </w:rPr>
            </w:pPr>
            <w:r w:rsidRPr="002A42A7">
              <w:rPr>
                <w:sz w:val="22"/>
                <w:szCs w:val="22"/>
              </w:rPr>
              <w:t>0</w:t>
            </w:r>
          </w:p>
        </w:tc>
        <w:tc>
          <w:tcPr>
            <w:tcW w:w="848" w:type="pct"/>
            <w:vAlign w:val="center"/>
          </w:tcPr>
          <w:p w14:paraId="3F0C020E" w14:textId="77777777" w:rsidR="00A606E1" w:rsidRPr="002A42A7" w:rsidRDefault="00A606E1" w:rsidP="00A606E1">
            <w:pPr>
              <w:jc w:val="center"/>
              <w:rPr>
                <w:sz w:val="22"/>
                <w:szCs w:val="22"/>
              </w:rPr>
            </w:pPr>
            <w:r w:rsidRPr="002A42A7">
              <w:rPr>
                <w:sz w:val="22"/>
                <w:szCs w:val="22"/>
              </w:rPr>
              <w:t>280</w:t>
            </w:r>
          </w:p>
        </w:tc>
        <w:tc>
          <w:tcPr>
            <w:tcW w:w="731" w:type="pct"/>
            <w:vAlign w:val="center"/>
          </w:tcPr>
          <w:p w14:paraId="4AB7AA3A" w14:textId="77777777" w:rsidR="00A606E1" w:rsidRPr="002A42A7" w:rsidRDefault="00A606E1" w:rsidP="00A606E1">
            <w:pPr>
              <w:jc w:val="center"/>
              <w:rPr>
                <w:sz w:val="22"/>
                <w:szCs w:val="22"/>
              </w:rPr>
            </w:pPr>
            <w:r w:rsidRPr="002A42A7">
              <w:rPr>
                <w:sz w:val="22"/>
                <w:szCs w:val="22"/>
              </w:rPr>
              <w:t>-280</w:t>
            </w:r>
          </w:p>
        </w:tc>
      </w:tr>
    </w:tbl>
    <w:p w14:paraId="08327EB9" w14:textId="77777777" w:rsidR="00A606E1" w:rsidRPr="00CB61E8" w:rsidRDefault="00A606E1" w:rsidP="00A606E1">
      <w:pPr>
        <w:spacing w:before="120" w:after="120" w:line="276" w:lineRule="auto"/>
        <w:ind w:firstLine="709"/>
        <w:jc w:val="both"/>
      </w:pPr>
      <w:r w:rsidRPr="00CB61E8">
        <w:lastRenderedPageBreak/>
        <w:t>Таким образом, можно сделать вывод о низкой обеспеченности объектами спорта.</w:t>
      </w:r>
    </w:p>
    <w:p w14:paraId="143424AD" w14:textId="77777777" w:rsidR="00A606E1" w:rsidRPr="00CB61E8" w:rsidRDefault="00A606E1" w:rsidP="00A606E1">
      <w:pPr>
        <w:spacing w:before="120" w:after="120" w:line="276" w:lineRule="auto"/>
        <w:ind w:firstLine="709"/>
        <w:jc w:val="both"/>
        <w:rPr>
          <w:i/>
          <w:iCs/>
        </w:rPr>
      </w:pPr>
      <w:r w:rsidRPr="00CB61E8">
        <w:rPr>
          <w:i/>
          <w:iCs/>
        </w:rPr>
        <w:t>Предприятия торговли, общественного питания, объекты бытового обслуживания</w:t>
      </w:r>
    </w:p>
    <w:p w14:paraId="2F6FAD6E" w14:textId="77777777" w:rsidR="00A606E1" w:rsidRPr="00CB61E8" w:rsidRDefault="00A606E1" w:rsidP="00A606E1">
      <w:pPr>
        <w:spacing w:before="120" w:after="120" w:line="276" w:lineRule="auto"/>
        <w:ind w:firstLine="709"/>
        <w:jc w:val="both"/>
      </w:pPr>
      <w:r w:rsidRPr="00CB61E8">
        <w:t>В муниципальном образовании расположены:</w:t>
      </w:r>
    </w:p>
    <w:p w14:paraId="6A5D31B8" w14:textId="77777777" w:rsidR="00A606E1" w:rsidRPr="00CB61E8" w:rsidRDefault="00A606E1" w:rsidP="00A606E1">
      <w:pPr>
        <w:pStyle w:val="affff8"/>
        <w:numPr>
          <w:ilvl w:val="0"/>
          <w:numId w:val="46"/>
        </w:numPr>
        <w:spacing w:before="120" w:after="120"/>
        <w:jc w:val="both"/>
        <w:rPr>
          <w:rFonts w:ascii="Times New Roman" w:hAnsi="Times New Roman"/>
          <w:sz w:val="24"/>
          <w:szCs w:val="24"/>
        </w:rPr>
      </w:pPr>
      <w:r w:rsidRPr="00CB61E8">
        <w:rPr>
          <w:rFonts w:ascii="Times New Roman" w:hAnsi="Times New Roman"/>
          <w:sz w:val="24"/>
          <w:szCs w:val="24"/>
        </w:rPr>
        <w:t>объекты торговли;</w:t>
      </w:r>
    </w:p>
    <w:p w14:paraId="14495B1B" w14:textId="77777777" w:rsidR="00A606E1" w:rsidRPr="00CB61E8" w:rsidRDefault="00A606E1" w:rsidP="00A606E1">
      <w:pPr>
        <w:pStyle w:val="affff8"/>
        <w:numPr>
          <w:ilvl w:val="0"/>
          <w:numId w:val="46"/>
        </w:numPr>
        <w:spacing w:before="120" w:after="120"/>
        <w:jc w:val="both"/>
        <w:rPr>
          <w:rFonts w:ascii="Times New Roman" w:hAnsi="Times New Roman"/>
          <w:sz w:val="24"/>
          <w:szCs w:val="24"/>
        </w:rPr>
      </w:pPr>
      <w:r w:rsidRPr="00CB61E8">
        <w:rPr>
          <w:rFonts w:ascii="Times New Roman" w:hAnsi="Times New Roman"/>
          <w:sz w:val="24"/>
          <w:szCs w:val="24"/>
        </w:rPr>
        <w:t>предприятия общественного питания.</w:t>
      </w:r>
    </w:p>
    <w:p w14:paraId="5D38C691" w14:textId="1382D0B4" w:rsidR="00A606E1" w:rsidRPr="00CB61E8" w:rsidRDefault="00A606E1" w:rsidP="00A606E1">
      <w:pPr>
        <w:spacing w:before="120" w:after="120" w:line="276" w:lineRule="auto"/>
        <w:ind w:firstLine="709"/>
        <w:jc w:val="both"/>
      </w:pPr>
      <w:r w:rsidRPr="00CB61E8">
        <w:t>Мощности объектов торговли, общественного питания и бытового обслуживания, а также результат проведенной оценки обеспеченности приведены ниже (</w:t>
      </w:r>
      <w:r>
        <w:fldChar w:fldCharType="begin"/>
      </w:r>
      <w:r>
        <w:instrText xml:space="preserve"> REF _Ref14017109 \h  \* MERGEFORMAT </w:instrText>
      </w:r>
      <w:r>
        <w:fldChar w:fldCharType="separate"/>
      </w:r>
      <w:r w:rsidR="002A42A7">
        <w:t>Таблица 9</w:t>
      </w:r>
      <w:r>
        <w:fldChar w:fldCharType="end"/>
      </w:r>
      <w:r w:rsidRPr="00CB61E8">
        <w:t>).</w:t>
      </w:r>
    </w:p>
    <w:p w14:paraId="66268583" w14:textId="48DD06AA" w:rsidR="00A606E1" w:rsidRPr="002A42A7" w:rsidRDefault="002A42A7" w:rsidP="002A42A7">
      <w:pPr>
        <w:pStyle w:val="1ffffffff"/>
        <w:ind w:firstLine="0"/>
        <w:rPr>
          <w:szCs w:val="24"/>
        </w:rPr>
      </w:pPr>
      <w:bookmarkStart w:id="34" w:name="_Ref14017109"/>
      <w:r w:rsidRPr="002A42A7">
        <w:rPr>
          <w:szCs w:val="24"/>
        </w:rPr>
        <w:t xml:space="preserve">Таблица </w:t>
      </w:r>
      <w:r w:rsidRPr="002A42A7">
        <w:rPr>
          <w:szCs w:val="24"/>
        </w:rPr>
        <w:fldChar w:fldCharType="begin"/>
      </w:r>
      <w:r w:rsidRPr="002A42A7">
        <w:rPr>
          <w:szCs w:val="24"/>
        </w:rPr>
        <w:instrText xml:space="preserve"> SEQ Таблица \* ARABIC </w:instrText>
      </w:r>
      <w:r w:rsidRPr="002A42A7">
        <w:rPr>
          <w:szCs w:val="24"/>
        </w:rPr>
        <w:fldChar w:fldCharType="separate"/>
      </w:r>
      <w:r w:rsidR="00DD7669">
        <w:rPr>
          <w:noProof/>
          <w:szCs w:val="24"/>
        </w:rPr>
        <w:t>9</w:t>
      </w:r>
      <w:r w:rsidRPr="002A42A7">
        <w:rPr>
          <w:szCs w:val="24"/>
        </w:rPr>
        <w:fldChar w:fldCharType="end"/>
      </w:r>
      <w:bookmarkEnd w:id="34"/>
      <w:r w:rsidR="00A606E1" w:rsidRPr="002A42A7">
        <w:rPr>
          <w:szCs w:val="24"/>
        </w:rPr>
        <w:t xml:space="preserve"> Оценка обеспеченности объектами торговли, общественного питания и бытового обслуживания</w:t>
      </w:r>
    </w:p>
    <w:tbl>
      <w:tblPr>
        <w:tblStyle w:val="affffff9"/>
        <w:tblW w:w="5000" w:type="pct"/>
        <w:tblLook w:val="04A0" w:firstRow="1" w:lastRow="0" w:firstColumn="1" w:lastColumn="0" w:noHBand="0" w:noVBand="1"/>
      </w:tblPr>
      <w:tblGrid>
        <w:gridCol w:w="4381"/>
        <w:gridCol w:w="1585"/>
        <w:gridCol w:w="1921"/>
        <w:gridCol w:w="1458"/>
      </w:tblGrid>
      <w:tr w:rsidR="00A606E1" w:rsidRPr="002A42A7" w14:paraId="2ED4975C" w14:textId="77777777" w:rsidTr="00A606E1">
        <w:tc>
          <w:tcPr>
            <w:tcW w:w="2344" w:type="pct"/>
            <w:vAlign w:val="center"/>
          </w:tcPr>
          <w:p w14:paraId="6EDCCE73" w14:textId="77777777" w:rsidR="00A606E1" w:rsidRPr="002A42A7" w:rsidRDefault="00A606E1" w:rsidP="00A606E1">
            <w:pPr>
              <w:jc w:val="center"/>
              <w:rPr>
                <w:b/>
                <w:bCs/>
                <w:sz w:val="22"/>
                <w:szCs w:val="22"/>
              </w:rPr>
            </w:pPr>
            <w:r w:rsidRPr="002A42A7">
              <w:rPr>
                <w:b/>
                <w:bCs/>
                <w:sz w:val="22"/>
                <w:szCs w:val="22"/>
              </w:rPr>
              <w:t>Вид объекта</w:t>
            </w:r>
          </w:p>
        </w:tc>
        <w:tc>
          <w:tcPr>
            <w:tcW w:w="848" w:type="pct"/>
            <w:vAlign w:val="center"/>
          </w:tcPr>
          <w:p w14:paraId="27E90625" w14:textId="77777777" w:rsidR="00A606E1" w:rsidRPr="002A42A7" w:rsidRDefault="00A606E1" w:rsidP="00A606E1">
            <w:pPr>
              <w:jc w:val="center"/>
              <w:rPr>
                <w:b/>
                <w:bCs/>
                <w:sz w:val="22"/>
                <w:szCs w:val="22"/>
              </w:rPr>
            </w:pPr>
            <w:r w:rsidRPr="002A42A7">
              <w:rPr>
                <w:b/>
                <w:bCs/>
                <w:sz w:val="22"/>
                <w:szCs w:val="22"/>
              </w:rPr>
              <w:t>Проектная мощность</w:t>
            </w:r>
          </w:p>
        </w:tc>
        <w:tc>
          <w:tcPr>
            <w:tcW w:w="1028" w:type="pct"/>
            <w:vAlign w:val="center"/>
          </w:tcPr>
          <w:p w14:paraId="319D705D" w14:textId="77777777" w:rsidR="00A606E1" w:rsidRPr="002A42A7" w:rsidRDefault="00A606E1" w:rsidP="00A606E1">
            <w:pPr>
              <w:jc w:val="center"/>
              <w:rPr>
                <w:b/>
                <w:bCs/>
                <w:sz w:val="22"/>
                <w:szCs w:val="22"/>
              </w:rPr>
            </w:pPr>
            <w:r w:rsidRPr="002A42A7">
              <w:rPr>
                <w:b/>
                <w:bCs/>
                <w:sz w:val="22"/>
                <w:szCs w:val="22"/>
              </w:rPr>
              <w:t>Нормативная емкость</w:t>
            </w:r>
          </w:p>
        </w:tc>
        <w:tc>
          <w:tcPr>
            <w:tcW w:w="780" w:type="pct"/>
          </w:tcPr>
          <w:p w14:paraId="7FEC7F17" w14:textId="77777777" w:rsidR="00A606E1" w:rsidRPr="002A42A7" w:rsidRDefault="00A606E1" w:rsidP="00A606E1">
            <w:pPr>
              <w:jc w:val="center"/>
              <w:rPr>
                <w:b/>
                <w:bCs/>
                <w:sz w:val="22"/>
                <w:szCs w:val="22"/>
              </w:rPr>
            </w:pPr>
            <w:r w:rsidRPr="002A42A7">
              <w:rPr>
                <w:b/>
                <w:bCs/>
                <w:sz w:val="22"/>
                <w:szCs w:val="22"/>
              </w:rPr>
              <w:t>Дефицит/ излишек</w:t>
            </w:r>
          </w:p>
        </w:tc>
      </w:tr>
      <w:tr w:rsidR="00A606E1" w:rsidRPr="002A42A7" w14:paraId="1C688B84" w14:textId="77777777" w:rsidTr="00A606E1">
        <w:tc>
          <w:tcPr>
            <w:tcW w:w="2344" w:type="pct"/>
          </w:tcPr>
          <w:p w14:paraId="2CBF5D98" w14:textId="77777777" w:rsidR="00A606E1" w:rsidRPr="002A42A7" w:rsidRDefault="00A606E1" w:rsidP="00A606E1">
            <w:pPr>
              <w:rPr>
                <w:sz w:val="22"/>
                <w:szCs w:val="22"/>
              </w:rPr>
            </w:pPr>
            <w:r w:rsidRPr="002A42A7">
              <w:rPr>
                <w:sz w:val="22"/>
                <w:szCs w:val="22"/>
              </w:rPr>
              <w:t xml:space="preserve">Объекты торговли, </w:t>
            </w:r>
            <w:proofErr w:type="spellStart"/>
            <w:r w:rsidRPr="002A42A7">
              <w:rPr>
                <w:sz w:val="22"/>
                <w:szCs w:val="22"/>
              </w:rPr>
              <w:t>кв.м</w:t>
            </w:r>
            <w:proofErr w:type="spellEnd"/>
            <w:r w:rsidRPr="002A42A7">
              <w:rPr>
                <w:sz w:val="22"/>
                <w:szCs w:val="22"/>
              </w:rPr>
              <w:t xml:space="preserve"> торговой площади</w:t>
            </w:r>
          </w:p>
        </w:tc>
        <w:tc>
          <w:tcPr>
            <w:tcW w:w="848" w:type="pct"/>
            <w:vAlign w:val="center"/>
          </w:tcPr>
          <w:p w14:paraId="44765A66" w14:textId="77777777" w:rsidR="00A606E1" w:rsidRPr="002A42A7" w:rsidRDefault="00A606E1" w:rsidP="00A606E1">
            <w:pPr>
              <w:jc w:val="center"/>
              <w:rPr>
                <w:sz w:val="22"/>
                <w:szCs w:val="22"/>
              </w:rPr>
            </w:pPr>
            <w:r w:rsidRPr="002A42A7">
              <w:rPr>
                <w:sz w:val="22"/>
                <w:szCs w:val="22"/>
              </w:rPr>
              <w:t>11 394</w:t>
            </w:r>
          </w:p>
        </w:tc>
        <w:tc>
          <w:tcPr>
            <w:tcW w:w="1028" w:type="pct"/>
            <w:vAlign w:val="center"/>
          </w:tcPr>
          <w:p w14:paraId="0B76CE27" w14:textId="77777777" w:rsidR="00A606E1" w:rsidRPr="002A42A7" w:rsidRDefault="00A606E1" w:rsidP="00A606E1">
            <w:pPr>
              <w:jc w:val="center"/>
              <w:rPr>
                <w:sz w:val="22"/>
                <w:szCs w:val="22"/>
              </w:rPr>
            </w:pPr>
            <w:r w:rsidRPr="002A42A7">
              <w:rPr>
                <w:sz w:val="22"/>
                <w:szCs w:val="22"/>
              </w:rPr>
              <w:t>3 180</w:t>
            </w:r>
          </w:p>
        </w:tc>
        <w:tc>
          <w:tcPr>
            <w:tcW w:w="780" w:type="pct"/>
            <w:vAlign w:val="center"/>
          </w:tcPr>
          <w:p w14:paraId="67CF7280" w14:textId="77777777" w:rsidR="00A606E1" w:rsidRPr="002A42A7" w:rsidRDefault="00A606E1" w:rsidP="00A606E1">
            <w:pPr>
              <w:jc w:val="center"/>
              <w:rPr>
                <w:sz w:val="22"/>
                <w:szCs w:val="22"/>
              </w:rPr>
            </w:pPr>
            <w:r w:rsidRPr="002A42A7">
              <w:rPr>
                <w:sz w:val="22"/>
                <w:szCs w:val="22"/>
              </w:rPr>
              <w:t>8 214</w:t>
            </w:r>
          </w:p>
        </w:tc>
      </w:tr>
      <w:tr w:rsidR="00A606E1" w:rsidRPr="002A42A7" w14:paraId="20A8CDE0" w14:textId="77777777" w:rsidTr="00A606E1">
        <w:tc>
          <w:tcPr>
            <w:tcW w:w="2344" w:type="pct"/>
          </w:tcPr>
          <w:p w14:paraId="71BD19D2" w14:textId="77777777" w:rsidR="00A606E1" w:rsidRPr="002A42A7" w:rsidRDefault="00A606E1" w:rsidP="00A606E1">
            <w:pPr>
              <w:rPr>
                <w:sz w:val="22"/>
                <w:szCs w:val="22"/>
              </w:rPr>
            </w:pPr>
            <w:r w:rsidRPr="002A42A7">
              <w:rPr>
                <w:sz w:val="22"/>
                <w:szCs w:val="22"/>
              </w:rPr>
              <w:t>Предприятия общественного питания, мест</w:t>
            </w:r>
          </w:p>
        </w:tc>
        <w:tc>
          <w:tcPr>
            <w:tcW w:w="848" w:type="pct"/>
            <w:vAlign w:val="center"/>
          </w:tcPr>
          <w:p w14:paraId="7E948971" w14:textId="77777777" w:rsidR="00A606E1" w:rsidRPr="002A42A7" w:rsidRDefault="00A606E1" w:rsidP="00A606E1">
            <w:pPr>
              <w:jc w:val="center"/>
              <w:rPr>
                <w:sz w:val="22"/>
                <w:szCs w:val="22"/>
              </w:rPr>
            </w:pPr>
            <w:r w:rsidRPr="002A42A7">
              <w:rPr>
                <w:sz w:val="22"/>
                <w:szCs w:val="22"/>
              </w:rPr>
              <w:t>538</w:t>
            </w:r>
          </w:p>
        </w:tc>
        <w:tc>
          <w:tcPr>
            <w:tcW w:w="1028" w:type="pct"/>
            <w:vAlign w:val="center"/>
          </w:tcPr>
          <w:p w14:paraId="2369B382" w14:textId="77777777" w:rsidR="00A606E1" w:rsidRPr="002A42A7" w:rsidRDefault="00A606E1" w:rsidP="00A606E1">
            <w:pPr>
              <w:jc w:val="center"/>
              <w:rPr>
                <w:sz w:val="22"/>
                <w:szCs w:val="22"/>
              </w:rPr>
            </w:pPr>
            <w:r w:rsidRPr="002A42A7">
              <w:rPr>
                <w:sz w:val="22"/>
                <w:szCs w:val="22"/>
              </w:rPr>
              <w:t>450</w:t>
            </w:r>
          </w:p>
        </w:tc>
        <w:tc>
          <w:tcPr>
            <w:tcW w:w="780" w:type="pct"/>
            <w:vAlign w:val="center"/>
          </w:tcPr>
          <w:p w14:paraId="291834A8" w14:textId="77777777" w:rsidR="00A606E1" w:rsidRPr="002A42A7" w:rsidRDefault="00A606E1" w:rsidP="00A606E1">
            <w:pPr>
              <w:jc w:val="center"/>
              <w:rPr>
                <w:sz w:val="22"/>
                <w:szCs w:val="22"/>
              </w:rPr>
            </w:pPr>
            <w:r w:rsidRPr="002A42A7">
              <w:rPr>
                <w:sz w:val="22"/>
                <w:szCs w:val="22"/>
              </w:rPr>
              <w:t>88</w:t>
            </w:r>
          </w:p>
        </w:tc>
      </w:tr>
      <w:tr w:rsidR="00A606E1" w:rsidRPr="002A42A7" w14:paraId="763404A9" w14:textId="77777777" w:rsidTr="00A606E1">
        <w:tc>
          <w:tcPr>
            <w:tcW w:w="2344" w:type="pct"/>
          </w:tcPr>
          <w:p w14:paraId="06EED0BD" w14:textId="77777777" w:rsidR="00A606E1" w:rsidRPr="002A42A7" w:rsidRDefault="00A606E1" w:rsidP="00A606E1">
            <w:pPr>
              <w:rPr>
                <w:sz w:val="22"/>
                <w:szCs w:val="22"/>
              </w:rPr>
            </w:pPr>
            <w:r w:rsidRPr="002A42A7">
              <w:rPr>
                <w:sz w:val="22"/>
                <w:szCs w:val="22"/>
              </w:rPr>
              <w:t>Предприятия бытового обслуживания, мест</w:t>
            </w:r>
          </w:p>
        </w:tc>
        <w:tc>
          <w:tcPr>
            <w:tcW w:w="848" w:type="pct"/>
            <w:vAlign w:val="center"/>
          </w:tcPr>
          <w:p w14:paraId="12CA8548" w14:textId="77777777" w:rsidR="00A606E1" w:rsidRPr="002A42A7" w:rsidRDefault="00A606E1" w:rsidP="00A606E1">
            <w:pPr>
              <w:jc w:val="center"/>
              <w:rPr>
                <w:sz w:val="22"/>
                <w:szCs w:val="22"/>
              </w:rPr>
            </w:pPr>
            <w:r w:rsidRPr="002A42A7">
              <w:rPr>
                <w:sz w:val="22"/>
                <w:szCs w:val="22"/>
              </w:rPr>
              <w:t>нет данных</w:t>
            </w:r>
          </w:p>
        </w:tc>
        <w:tc>
          <w:tcPr>
            <w:tcW w:w="1028" w:type="pct"/>
            <w:vAlign w:val="center"/>
          </w:tcPr>
          <w:p w14:paraId="7E67CB7B" w14:textId="77777777" w:rsidR="00A606E1" w:rsidRPr="002A42A7" w:rsidRDefault="00A606E1" w:rsidP="00A606E1">
            <w:pPr>
              <w:jc w:val="center"/>
              <w:rPr>
                <w:sz w:val="22"/>
                <w:szCs w:val="22"/>
              </w:rPr>
            </w:pPr>
            <w:r w:rsidRPr="002A42A7">
              <w:rPr>
                <w:sz w:val="22"/>
                <w:szCs w:val="22"/>
              </w:rPr>
              <w:t>55</w:t>
            </w:r>
          </w:p>
        </w:tc>
        <w:tc>
          <w:tcPr>
            <w:tcW w:w="780" w:type="pct"/>
            <w:vAlign w:val="center"/>
          </w:tcPr>
          <w:p w14:paraId="6EF633F4" w14:textId="77777777" w:rsidR="00A606E1" w:rsidRPr="002A42A7" w:rsidRDefault="00A606E1" w:rsidP="00A606E1">
            <w:pPr>
              <w:jc w:val="center"/>
              <w:rPr>
                <w:sz w:val="22"/>
                <w:szCs w:val="22"/>
              </w:rPr>
            </w:pPr>
            <w:r w:rsidRPr="002A42A7">
              <w:rPr>
                <w:sz w:val="22"/>
                <w:szCs w:val="22"/>
              </w:rPr>
              <w:t>-</w:t>
            </w:r>
          </w:p>
        </w:tc>
      </w:tr>
    </w:tbl>
    <w:p w14:paraId="44A3AC53" w14:textId="77777777" w:rsidR="00A606E1" w:rsidRPr="00CB61E8" w:rsidRDefault="00A606E1" w:rsidP="00A606E1">
      <w:pPr>
        <w:spacing w:before="120" w:after="120" w:line="276" w:lineRule="auto"/>
        <w:ind w:firstLine="709"/>
        <w:jc w:val="both"/>
      </w:pPr>
      <w:r w:rsidRPr="00CB61E8">
        <w:t>Таким образом, можно отметить о высоком уровне обеспеченности объектами торговли, предприятиями общественного питания.</w:t>
      </w:r>
    </w:p>
    <w:p w14:paraId="0868CE5C" w14:textId="77777777" w:rsidR="00C34078" w:rsidRPr="00A606E1" w:rsidRDefault="00C34078" w:rsidP="00824EE9">
      <w:pPr>
        <w:pStyle w:val="112"/>
        <w:tabs>
          <w:tab w:val="clear" w:pos="1288"/>
          <w:tab w:val="num" w:pos="709"/>
          <w:tab w:val="left" w:pos="1134"/>
          <w:tab w:val="left" w:pos="1276"/>
          <w:tab w:val="left" w:pos="1418"/>
        </w:tabs>
        <w:spacing w:before="240" w:after="240" w:line="276" w:lineRule="auto"/>
        <w:ind w:left="0" w:firstLine="709"/>
        <w:rPr>
          <w:sz w:val="24"/>
          <w:szCs w:val="24"/>
        </w:rPr>
      </w:pPr>
      <w:bookmarkStart w:id="35" w:name="_Toc62116240"/>
      <w:r w:rsidRPr="00A606E1">
        <w:rPr>
          <w:sz w:val="24"/>
          <w:szCs w:val="24"/>
        </w:rPr>
        <w:t>Оценка</w:t>
      </w:r>
      <w:r w:rsidR="00B252BA" w:rsidRPr="00A606E1">
        <w:rPr>
          <w:sz w:val="24"/>
          <w:szCs w:val="24"/>
        </w:rPr>
        <w:t xml:space="preserve"> </w:t>
      </w:r>
      <w:r w:rsidRPr="00A606E1">
        <w:rPr>
          <w:sz w:val="24"/>
          <w:szCs w:val="24"/>
        </w:rPr>
        <w:t>состояния</w:t>
      </w:r>
      <w:r w:rsidR="00B252BA" w:rsidRPr="00A606E1">
        <w:rPr>
          <w:sz w:val="24"/>
          <w:szCs w:val="24"/>
        </w:rPr>
        <w:t xml:space="preserve"> </w:t>
      </w:r>
      <w:r w:rsidRPr="00A606E1">
        <w:rPr>
          <w:sz w:val="24"/>
          <w:szCs w:val="24"/>
        </w:rPr>
        <w:t>производственной</w:t>
      </w:r>
      <w:r w:rsidR="00B252BA" w:rsidRPr="00A606E1">
        <w:rPr>
          <w:sz w:val="24"/>
          <w:szCs w:val="24"/>
        </w:rPr>
        <w:t xml:space="preserve"> </w:t>
      </w:r>
      <w:r w:rsidRPr="00A606E1">
        <w:rPr>
          <w:sz w:val="24"/>
          <w:szCs w:val="24"/>
        </w:rPr>
        <w:t>сферы</w:t>
      </w:r>
      <w:bookmarkEnd w:id="35"/>
    </w:p>
    <w:p w14:paraId="541F0E73" w14:textId="6968D799" w:rsidR="00A606E1" w:rsidRDefault="00A606E1" w:rsidP="00A606E1">
      <w:pPr>
        <w:spacing w:before="120" w:after="120" w:line="276" w:lineRule="auto"/>
        <w:ind w:firstLine="709"/>
        <w:jc w:val="both"/>
      </w:pPr>
      <w:r>
        <w:t>Главной профилирующей отраслью является лесная, которая представлена предприятиями лесозаготовительной и лесопильной промышленности:</w:t>
      </w:r>
    </w:p>
    <w:p w14:paraId="467A4218" w14:textId="77777777" w:rsidR="00A606E1" w:rsidRPr="00077801" w:rsidRDefault="00A606E1" w:rsidP="00A606E1">
      <w:pPr>
        <w:pStyle w:val="affff8"/>
        <w:numPr>
          <w:ilvl w:val="0"/>
          <w:numId w:val="46"/>
        </w:numPr>
        <w:spacing w:before="120" w:after="120"/>
        <w:jc w:val="both"/>
        <w:rPr>
          <w:rFonts w:ascii="Times New Roman" w:hAnsi="Times New Roman"/>
          <w:sz w:val="24"/>
          <w:szCs w:val="24"/>
        </w:rPr>
      </w:pPr>
      <w:r w:rsidRPr="00077801">
        <w:rPr>
          <w:rFonts w:ascii="Times New Roman" w:hAnsi="Times New Roman"/>
          <w:sz w:val="24"/>
          <w:szCs w:val="24"/>
        </w:rPr>
        <w:t>ИП Курилов С.В.;</w:t>
      </w:r>
    </w:p>
    <w:p w14:paraId="5B467745" w14:textId="77777777" w:rsidR="00A606E1" w:rsidRPr="00077801" w:rsidRDefault="00A606E1" w:rsidP="00A606E1">
      <w:pPr>
        <w:pStyle w:val="affff8"/>
        <w:numPr>
          <w:ilvl w:val="0"/>
          <w:numId w:val="46"/>
        </w:numPr>
        <w:spacing w:before="120" w:after="120"/>
        <w:jc w:val="both"/>
        <w:rPr>
          <w:rFonts w:ascii="Times New Roman" w:hAnsi="Times New Roman"/>
          <w:sz w:val="24"/>
          <w:szCs w:val="24"/>
        </w:rPr>
      </w:pPr>
      <w:r w:rsidRPr="00077801">
        <w:rPr>
          <w:rFonts w:ascii="Times New Roman" w:hAnsi="Times New Roman"/>
          <w:sz w:val="24"/>
          <w:szCs w:val="24"/>
        </w:rPr>
        <w:t xml:space="preserve">ИП </w:t>
      </w:r>
      <w:proofErr w:type="spellStart"/>
      <w:r w:rsidRPr="00077801">
        <w:rPr>
          <w:rFonts w:ascii="Times New Roman" w:hAnsi="Times New Roman"/>
          <w:sz w:val="24"/>
          <w:szCs w:val="24"/>
        </w:rPr>
        <w:t>Бовканюк</w:t>
      </w:r>
      <w:proofErr w:type="spellEnd"/>
      <w:r w:rsidRPr="00077801">
        <w:rPr>
          <w:rFonts w:ascii="Times New Roman" w:hAnsi="Times New Roman"/>
          <w:sz w:val="24"/>
          <w:szCs w:val="24"/>
        </w:rPr>
        <w:t xml:space="preserve"> Д.А.;</w:t>
      </w:r>
    </w:p>
    <w:p w14:paraId="395A8921" w14:textId="77777777" w:rsidR="00A606E1" w:rsidRPr="00077801" w:rsidRDefault="00A606E1" w:rsidP="00A606E1">
      <w:pPr>
        <w:pStyle w:val="affff8"/>
        <w:numPr>
          <w:ilvl w:val="0"/>
          <w:numId w:val="46"/>
        </w:numPr>
        <w:spacing w:before="120" w:after="120"/>
        <w:jc w:val="both"/>
        <w:rPr>
          <w:rFonts w:ascii="Times New Roman" w:hAnsi="Times New Roman"/>
          <w:sz w:val="24"/>
          <w:szCs w:val="24"/>
        </w:rPr>
      </w:pPr>
      <w:r w:rsidRPr="00077801">
        <w:rPr>
          <w:rFonts w:ascii="Times New Roman" w:hAnsi="Times New Roman"/>
          <w:sz w:val="24"/>
          <w:szCs w:val="24"/>
        </w:rPr>
        <w:t xml:space="preserve">ИП </w:t>
      </w:r>
      <w:proofErr w:type="spellStart"/>
      <w:r w:rsidRPr="00077801">
        <w:rPr>
          <w:rFonts w:ascii="Times New Roman" w:hAnsi="Times New Roman"/>
          <w:sz w:val="24"/>
          <w:szCs w:val="24"/>
        </w:rPr>
        <w:t>Палкин</w:t>
      </w:r>
      <w:proofErr w:type="spellEnd"/>
      <w:r w:rsidRPr="00077801">
        <w:rPr>
          <w:rFonts w:ascii="Times New Roman" w:hAnsi="Times New Roman"/>
          <w:sz w:val="24"/>
          <w:szCs w:val="24"/>
        </w:rPr>
        <w:t xml:space="preserve"> С.Д.;</w:t>
      </w:r>
    </w:p>
    <w:p w14:paraId="614B8284" w14:textId="77777777" w:rsidR="00A606E1" w:rsidRPr="00077801" w:rsidRDefault="00A606E1" w:rsidP="00A606E1">
      <w:pPr>
        <w:pStyle w:val="affff8"/>
        <w:numPr>
          <w:ilvl w:val="0"/>
          <w:numId w:val="46"/>
        </w:numPr>
        <w:spacing w:before="120" w:after="120"/>
        <w:jc w:val="both"/>
        <w:rPr>
          <w:rFonts w:ascii="Times New Roman" w:hAnsi="Times New Roman"/>
          <w:sz w:val="24"/>
          <w:szCs w:val="24"/>
        </w:rPr>
      </w:pPr>
      <w:r w:rsidRPr="00077801">
        <w:rPr>
          <w:rFonts w:ascii="Times New Roman" w:hAnsi="Times New Roman"/>
          <w:sz w:val="24"/>
          <w:szCs w:val="24"/>
        </w:rPr>
        <w:t xml:space="preserve">ИП </w:t>
      </w:r>
      <w:proofErr w:type="spellStart"/>
      <w:r w:rsidRPr="00077801">
        <w:rPr>
          <w:rFonts w:ascii="Times New Roman" w:hAnsi="Times New Roman"/>
          <w:sz w:val="24"/>
          <w:szCs w:val="24"/>
        </w:rPr>
        <w:t>Коночук</w:t>
      </w:r>
      <w:proofErr w:type="spellEnd"/>
      <w:r w:rsidRPr="00077801">
        <w:rPr>
          <w:rFonts w:ascii="Times New Roman" w:hAnsi="Times New Roman"/>
          <w:sz w:val="24"/>
          <w:szCs w:val="24"/>
        </w:rPr>
        <w:t xml:space="preserve"> С.И.;</w:t>
      </w:r>
    </w:p>
    <w:p w14:paraId="28DADF64" w14:textId="77777777" w:rsidR="00A606E1" w:rsidRPr="00077801" w:rsidRDefault="00A606E1" w:rsidP="00A606E1">
      <w:pPr>
        <w:pStyle w:val="affff8"/>
        <w:numPr>
          <w:ilvl w:val="0"/>
          <w:numId w:val="46"/>
        </w:numPr>
        <w:spacing w:before="120" w:after="120"/>
        <w:jc w:val="both"/>
        <w:rPr>
          <w:rFonts w:ascii="Times New Roman" w:hAnsi="Times New Roman"/>
          <w:sz w:val="24"/>
          <w:szCs w:val="24"/>
        </w:rPr>
      </w:pPr>
      <w:r w:rsidRPr="00077801">
        <w:rPr>
          <w:rFonts w:ascii="Times New Roman" w:hAnsi="Times New Roman"/>
          <w:sz w:val="24"/>
          <w:szCs w:val="24"/>
        </w:rPr>
        <w:t>ИП Золотарев М.С.</w:t>
      </w:r>
    </w:p>
    <w:p w14:paraId="6FB8C635" w14:textId="77777777" w:rsidR="00A606E1" w:rsidRPr="00077801" w:rsidRDefault="00A606E1" w:rsidP="00A606E1">
      <w:pPr>
        <w:spacing w:before="120" w:after="120" w:line="276" w:lineRule="auto"/>
        <w:ind w:firstLine="709"/>
        <w:jc w:val="both"/>
      </w:pPr>
      <w:r w:rsidRPr="00077801">
        <w:t>В структуре лесопромышленного комплекса преобладает лесозаготовка. Из лесоперерабатывающей промышленности  есть предприятия по производству пиломатериалов, целлюлозы.</w:t>
      </w:r>
    </w:p>
    <w:p w14:paraId="1E98D904" w14:textId="77777777" w:rsidR="00A606E1" w:rsidRPr="00077801" w:rsidRDefault="00A606E1" w:rsidP="00A606E1">
      <w:pPr>
        <w:spacing w:before="120" w:after="120" w:line="276" w:lineRule="auto"/>
        <w:ind w:firstLine="709"/>
        <w:jc w:val="both"/>
      </w:pPr>
      <w:r w:rsidRPr="00077801">
        <w:t>Основной отраслью сельскохозяйственного производства является молочно-мясное животноводство, птицеводство. В составе посевных площадей преобладают посевные культуры, в меньшей степени развито картофелеводство и овощеводство.</w:t>
      </w:r>
    </w:p>
    <w:p w14:paraId="68CA285F" w14:textId="77777777" w:rsidR="00A606E1" w:rsidRPr="00077801" w:rsidRDefault="00A606E1" w:rsidP="00A606E1">
      <w:pPr>
        <w:spacing w:before="120" w:after="120" w:line="276" w:lineRule="auto"/>
        <w:ind w:firstLine="709"/>
        <w:jc w:val="both"/>
      </w:pPr>
      <w:r w:rsidRPr="00077801">
        <w:t>Объемы производства в настоящее время не позволяют обеспечить население муниципального образования в полной мере сельскохозяйственной продукцией собственного производства. Обеспечение продовольственной безопасности возможно только за счет ввоза сельскохозяйственных продуктов из г. Архангельска, районов Архангельской области и соседних регионов.</w:t>
      </w:r>
    </w:p>
    <w:p w14:paraId="2E7BAE03" w14:textId="77777777" w:rsidR="00A606E1" w:rsidRPr="00077801" w:rsidRDefault="00A606E1" w:rsidP="00A606E1">
      <w:pPr>
        <w:spacing w:before="120" w:after="120" w:line="276" w:lineRule="auto"/>
        <w:ind w:firstLine="709"/>
        <w:jc w:val="both"/>
      </w:pPr>
      <w:r w:rsidRPr="00077801">
        <w:t xml:space="preserve"> Для развития сельскохозяйственного производства на территории муниципального образования необходимо проведение следующие мероприятий:</w:t>
      </w:r>
    </w:p>
    <w:p w14:paraId="59CF7956" w14:textId="77777777" w:rsidR="00A606E1" w:rsidRPr="00077801" w:rsidRDefault="00A606E1" w:rsidP="00A606E1">
      <w:pPr>
        <w:pStyle w:val="affff8"/>
        <w:numPr>
          <w:ilvl w:val="0"/>
          <w:numId w:val="46"/>
        </w:numPr>
        <w:spacing w:before="120" w:after="120"/>
        <w:jc w:val="both"/>
        <w:rPr>
          <w:rFonts w:ascii="Times New Roman" w:hAnsi="Times New Roman"/>
          <w:sz w:val="24"/>
          <w:szCs w:val="24"/>
        </w:rPr>
      </w:pPr>
      <w:r w:rsidRPr="00077801">
        <w:rPr>
          <w:rFonts w:ascii="Times New Roman" w:hAnsi="Times New Roman"/>
          <w:sz w:val="24"/>
          <w:szCs w:val="24"/>
        </w:rPr>
        <w:lastRenderedPageBreak/>
        <w:t>модернизация существующих фондов;</w:t>
      </w:r>
    </w:p>
    <w:p w14:paraId="076EC6B1" w14:textId="77777777" w:rsidR="00A606E1" w:rsidRPr="00077801" w:rsidRDefault="00A606E1" w:rsidP="00A606E1">
      <w:pPr>
        <w:pStyle w:val="affff8"/>
        <w:numPr>
          <w:ilvl w:val="0"/>
          <w:numId w:val="46"/>
        </w:numPr>
        <w:spacing w:before="120" w:after="120"/>
        <w:jc w:val="both"/>
        <w:rPr>
          <w:rFonts w:ascii="Times New Roman" w:hAnsi="Times New Roman"/>
          <w:sz w:val="24"/>
          <w:szCs w:val="24"/>
        </w:rPr>
      </w:pPr>
      <w:r w:rsidRPr="00077801">
        <w:rPr>
          <w:rFonts w:ascii="Times New Roman" w:hAnsi="Times New Roman"/>
          <w:sz w:val="24"/>
          <w:szCs w:val="24"/>
        </w:rPr>
        <w:t>расширение посевных площадей;</w:t>
      </w:r>
    </w:p>
    <w:p w14:paraId="3FC91DBD" w14:textId="77777777" w:rsidR="00A606E1" w:rsidRPr="00077801" w:rsidRDefault="00A606E1" w:rsidP="00A606E1">
      <w:pPr>
        <w:pStyle w:val="affff8"/>
        <w:numPr>
          <w:ilvl w:val="0"/>
          <w:numId w:val="46"/>
        </w:numPr>
        <w:spacing w:before="120" w:after="120"/>
        <w:jc w:val="both"/>
        <w:rPr>
          <w:rFonts w:ascii="Times New Roman" w:hAnsi="Times New Roman"/>
          <w:sz w:val="24"/>
          <w:szCs w:val="24"/>
        </w:rPr>
      </w:pPr>
      <w:r w:rsidRPr="00077801">
        <w:rPr>
          <w:rFonts w:ascii="Times New Roman" w:hAnsi="Times New Roman"/>
          <w:sz w:val="24"/>
          <w:szCs w:val="24"/>
        </w:rPr>
        <w:t>выделение кредитных средств основным сельскохозяйственным производителям муниципального образования на выгодных условиях;</w:t>
      </w:r>
    </w:p>
    <w:p w14:paraId="2186A04C" w14:textId="7623EA10" w:rsidR="00A606E1" w:rsidRDefault="00A606E1" w:rsidP="00A606E1">
      <w:pPr>
        <w:pStyle w:val="affff8"/>
        <w:numPr>
          <w:ilvl w:val="0"/>
          <w:numId w:val="46"/>
        </w:numPr>
        <w:spacing w:before="120" w:after="120"/>
        <w:jc w:val="both"/>
        <w:rPr>
          <w:rFonts w:ascii="Times New Roman" w:hAnsi="Times New Roman"/>
          <w:sz w:val="24"/>
          <w:szCs w:val="24"/>
        </w:rPr>
      </w:pPr>
      <w:r w:rsidRPr="00077801">
        <w:rPr>
          <w:rFonts w:ascii="Times New Roman" w:hAnsi="Times New Roman"/>
          <w:sz w:val="24"/>
          <w:szCs w:val="24"/>
        </w:rPr>
        <w:t>поддержка личных подсобных хозяйств.</w:t>
      </w:r>
    </w:p>
    <w:p w14:paraId="09C4E2E7" w14:textId="2C15C43E" w:rsidR="001975A1" w:rsidRPr="001975A1" w:rsidRDefault="001975A1" w:rsidP="001975A1">
      <w:pPr>
        <w:pStyle w:val="112"/>
        <w:tabs>
          <w:tab w:val="clear" w:pos="1288"/>
          <w:tab w:val="num" w:pos="993"/>
        </w:tabs>
        <w:spacing w:before="240" w:after="240"/>
        <w:ind w:left="1276" w:hanging="567"/>
        <w:rPr>
          <w:sz w:val="24"/>
          <w:szCs w:val="24"/>
        </w:rPr>
      </w:pPr>
      <w:bookmarkStart w:id="36" w:name="_Toc62116241"/>
      <w:r>
        <w:rPr>
          <w:sz w:val="24"/>
          <w:szCs w:val="24"/>
        </w:rPr>
        <w:t>Оценка состояния транспортной инфраструктуры</w:t>
      </w:r>
      <w:bookmarkEnd w:id="36"/>
    </w:p>
    <w:p w14:paraId="483247E4" w14:textId="08A64994" w:rsidR="001975A1" w:rsidRPr="001975A1" w:rsidRDefault="001975A1" w:rsidP="001975A1">
      <w:pPr>
        <w:spacing w:before="120" w:after="120" w:line="276" w:lineRule="auto"/>
        <w:ind w:firstLine="709"/>
        <w:jc w:val="both"/>
      </w:pPr>
      <w:r w:rsidRPr="001975A1">
        <w:t>Внешние транспортные связи городского поселения «</w:t>
      </w:r>
      <w:proofErr w:type="spellStart"/>
      <w:r w:rsidRPr="001975A1">
        <w:t>Коношское</w:t>
      </w:r>
      <w:proofErr w:type="spellEnd"/>
      <w:r w:rsidRPr="001975A1">
        <w:t xml:space="preserve">» </w:t>
      </w:r>
      <w:proofErr w:type="spellStart"/>
      <w:r w:rsidRPr="001975A1">
        <w:t>Коношского</w:t>
      </w:r>
      <w:proofErr w:type="spellEnd"/>
      <w:r w:rsidRPr="001975A1">
        <w:t xml:space="preserve"> муниципального района осуществляются автомобильным и железнодорожным транспортом.</w:t>
      </w:r>
    </w:p>
    <w:p w14:paraId="26CACC3C" w14:textId="23B012F2" w:rsidR="00D97888" w:rsidRPr="001975A1" w:rsidRDefault="00D97888" w:rsidP="00824EE9">
      <w:pPr>
        <w:numPr>
          <w:ilvl w:val="2"/>
          <w:numId w:val="11"/>
        </w:numPr>
        <w:shd w:val="clear" w:color="auto" w:fill="FFFFFF"/>
        <w:tabs>
          <w:tab w:val="clear" w:pos="1430"/>
          <w:tab w:val="num" w:pos="709"/>
          <w:tab w:val="num" w:pos="1276"/>
        </w:tabs>
        <w:suppressAutoHyphens/>
        <w:spacing w:before="240" w:after="240" w:line="276" w:lineRule="auto"/>
        <w:ind w:left="0" w:firstLine="709"/>
        <w:jc w:val="both"/>
        <w:outlineLvl w:val="1"/>
        <w:rPr>
          <w:b/>
          <w:szCs w:val="24"/>
          <w:lang w:eastAsia="ar-SA"/>
        </w:rPr>
      </w:pPr>
      <w:r w:rsidRPr="001975A1">
        <w:rPr>
          <w:b/>
          <w:szCs w:val="24"/>
          <w:lang w:eastAsia="ar-SA"/>
        </w:rPr>
        <w:t xml:space="preserve">Автомобильный транспорт </w:t>
      </w:r>
    </w:p>
    <w:p w14:paraId="27EBB259" w14:textId="4B53FC7F" w:rsidR="001975A1" w:rsidRPr="001975A1" w:rsidRDefault="001975A1" w:rsidP="001975A1">
      <w:pPr>
        <w:spacing w:before="120" w:after="120" w:line="276" w:lineRule="auto"/>
        <w:ind w:firstLine="709"/>
        <w:jc w:val="both"/>
      </w:pPr>
      <w:r w:rsidRPr="001975A1">
        <w:t>Автомобильное сообщение на территории городского поселения «</w:t>
      </w:r>
      <w:proofErr w:type="spellStart"/>
      <w:r w:rsidRPr="001975A1">
        <w:t>Коношское</w:t>
      </w:r>
      <w:proofErr w:type="spellEnd"/>
      <w:r w:rsidRPr="001975A1">
        <w:t>» осуществляется по автомобильным дорогам регионального или межмуниципального значения, а также по автомобильным дорогам местного значения.</w:t>
      </w:r>
    </w:p>
    <w:p w14:paraId="1825C292" w14:textId="77777777" w:rsidR="001975A1" w:rsidRPr="001975A1" w:rsidRDefault="001975A1" w:rsidP="001975A1">
      <w:pPr>
        <w:spacing w:before="120" w:after="120" w:line="276" w:lineRule="auto"/>
        <w:ind w:firstLine="709"/>
        <w:jc w:val="both"/>
      </w:pPr>
      <w:r w:rsidRPr="001975A1">
        <w:t>В соответствии с постановлением Правительства Архангельской области №217-пп от 21.04.2020 г. «Об утверждении перечня автомобильных дорог общего пользования регионального или межмуниципального значения Архангельской области, перечня ледовых переправ, не вошедших в протяженность автомобильных дорог общего пользования регионального или межмуниципального значения Архангельской области, и перечня зимних автомобильных дорог (зимников) общего пользования, устройство и содержание которых осуществляется на автомобильных дорогах, принятых на основании договоров безвозмездного пользования, заключенных государственным казенным учреждением Архангельской области «Дорожное агентство «</w:t>
      </w:r>
      <w:proofErr w:type="spellStart"/>
      <w:r w:rsidRPr="001975A1">
        <w:t>Архангельскавтодор</w:t>
      </w:r>
      <w:proofErr w:type="spellEnd"/>
      <w:r w:rsidRPr="001975A1">
        <w:t>», по территории муниципального образования проходят следующие автомобильные дороги общего пользования регионального или межмуниципального значения, соответствующие классу «обычная автомобильная дорога» (протяженность указана в границах поселения):</w:t>
      </w:r>
    </w:p>
    <w:p w14:paraId="7BA62464" w14:textId="77777777" w:rsidR="001975A1" w:rsidRPr="001975A1" w:rsidRDefault="001975A1" w:rsidP="001975A1">
      <w:pPr>
        <w:numPr>
          <w:ilvl w:val="0"/>
          <w:numId w:val="54"/>
        </w:numPr>
        <w:spacing w:line="276" w:lineRule="auto"/>
        <w:jc w:val="both"/>
      </w:pPr>
      <w:r w:rsidRPr="001975A1">
        <w:t xml:space="preserve">Коноша – Вельск </w:t>
      </w:r>
      <w:r w:rsidRPr="001975A1">
        <w:rPr>
          <w:lang w:val="en-US"/>
        </w:rPr>
        <w:t>IV</w:t>
      </w:r>
      <w:r w:rsidRPr="001975A1">
        <w:t xml:space="preserve"> категории, протяженностью 29,70 км;</w:t>
      </w:r>
    </w:p>
    <w:p w14:paraId="2FCF09DD" w14:textId="77777777" w:rsidR="001975A1" w:rsidRPr="001975A1" w:rsidRDefault="001975A1" w:rsidP="001975A1">
      <w:pPr>
        <w:numPr>
          <w:ilvl w:val="0"/>
          <w:numId w:val="54"/>
        </w:numPr>
        <w:spacing w:line="276" w:lineRule="auto"/>
        <w:jc w:val="both"/>
      </w:pPr>
      <w:r w:rsidRPr="001975A1">
        <w:t xml:space="preserve">Коноша – Вожега </w:t>
      </w:r>
      <w:r w:rsidRPr="001975A1">
        <w:rPr>
          <w:lang w:val="en-US"/>
        </w:rPr>
        <w:t>IV</w:t>
      </w:r>
      <w:r w:rsidRPr="001975A1">
        <w:t xml:space="preserve"> категории, протяженностью 4,95 км;</w:t>
      </w:r>
    </w:p>
    <w:p w14:paraId="34BA2EBD" w14:textId="77777777" w:rsidR="001975A1" w:rsidRPr="001975A1" w:rsidRDefault="001975A1" w:rsidP="001975A1">
      <w:pPr>
        <w:numPr>
          <w:ilvl w:val="0"/>
          <w:numId w:val="54"/>
        </w:numPr>
        <w:spacing w:line="276" w:lineRule="auto"/>
        <w:jc w:val="both"/>
      </w:pPr>
      <w:r w:rsidRPr="001975A1">
        <w:t xml:space="preserve">Коноша – </w:t>
      </w:r>
      <w:proofErr w:type="spellStart"/>
      <w:r w:rsidRPr="001975A1">
        <w:t>Няндома</w:t>
      </w:r>
      <w:proofErr w:type="spellEnd"/>
      <w:r w:rsidRPr="001975A1">
        <w:t xml:space="preserve"> </w:t>
      </w:r>
      <w:r w:rsidRPr="001975A1">
        <w:rPr>
          <w:lang w:val="en-US"/>
        </w:rPr>
        <w:t>IV</w:t>
      </w:r>
      <w:r w:rsidRPr="001975A1">
        <w:t xml:space="preserve"> категории, протяженностью 16,64 км;</w:t>
      </w:r>
    </w:p>
    <w:p w14:paraId="659FDF20" w14:textId="77777777" w:rsidR="001975A1" w:rsidRPr="001975A1" w:rsidRDefault="001975A1" w:rsidP="001975A1">
      <w:pPr>
        <w:numPr>
          <w:ilvl w:val="0"/>
          <w:numId w:val="54"/>
        </w:numPr>
        <w:spacing w:line="276" w:lineRule="auto"/>
        <w:jc w:val="both"/>
      </w:pPr>
      <w:r w:rsidRPr="001975A1">
        <w:t xml:space="preserve">Коноша - </w:t>
      </w:r>
      <w:proofErr w:type="spellStart"/>
      <w:r w:rsidRPr="001975A1">
        <w:t>Чублак</w:t>
      </w:r>
      <w:proofErr w:type="spellEnd"/>
      <w:r w:rsidRPr="001975A1">
        <w:t xml:space="preserve"> - Толстая </w:t>
      </w:r>
      <w:r w:rsidRPr="001975A1">
        <w:rPr>
          <w:lang w:val="en-US"/>
        </w:rPr>
        <w:t>IV</w:t>
      </w:r>
      <w:r w:rsidRPr="001975A1">
        <w:t xml:space="preserve"> и </w:t>
      </w:r>
      <w:r w:rsidRPr="001975A1">
        <w:rPr>
          <w:lang w:val="en-US"/>
        </w:rPr>
        <w:t>V</w:t>
      </w:r>
      <w:r w:rsidRPr="001975A1">
        <w:t>категории, протяженностью 24,80 км;</w:t>
      </w:r>
    </w:p>
    <w:p w14:paraId="413FBFFE" w14:textId="77777777" w:rsidR="001975A1" w:rsidRPr="001975A1" w:rsidRDefault="001975A1" w:rsidP="001975A1">
      <w:pPr>
        <w:numPr>
          <w:ilvl w:val="0"/>
          <w:numId w:val="54"/>
        </w:numPr>
        <w:spacing w:line="276" w:lineRule="auto"/>
        <w:jc w:val="both"/>
      </w:pPr>
      <w:r w:rsidRPr="001975A1">
        <w:t xml:space="preserve">Подъезд к АБЗ от автомобильной дороги Коноша – Вельск </w:t>
      </w:r>
      <w:r w:rsidRPr="001975A1">
        <w:rPr>
          <w:lang w:val="en-US"/>
        </w:rPr>
        <w:t>IV</w:t>
      </w:r>
      <w:r w:rsidRPr="001975A1">
        <w:t xml:space="preserve"> категории, протяженностью 4,98 км;</w:t>
      </w:r>
    </w:p>
    <w:p w14:paraId="45B5464B" w14:textId="77777777" w:rsidR="001975A1" w:rsidRPr="001975A1" w:rsidRDefault="001975A1" w:rsidP="001975A1">
      <w:pPr>
        <w:numPr>
          <w:ilvl w:val="0"/>
          <w:numId w:val="54"/>
        </w:numPr>
        <w:spacing w:line="276" w:lineRule="auto"/>
        <w:jc w:val="both"/>
      </w:pPr>
      <w:r w:rsidRPr="001975A1">
        <w:t xml:space="preserve">Подъезд к дер. </w:t>
      </w:r>
      <w:proofErr w:type="spellStart"/>
      <w:r w:rsidRPr="001975A1">
        <w:t>Кремлево</w:t>
      </w:r>
      <w:proofErr w:type="spellEnd"/>
      <w:r w:rsidRPr="001975A1">
        <w:t xml:space="preserve"> от автомобильной дороги Коноша - </w:t>
      </w:r>
      <w:proofErr w:type="spellStart"/>
      <w:r w:rsidRPr="001975A1">
        <w:t>Чублак</w:t>
      </w:r>
      <w:proofErr w:type="spellEnd"/>
      <w:r w:rsidRPr="001975A1">
        <w:t xml:space="preserve"> – Толстая IV категории, протяженностью 0,21 км;</w:t>
      </w:r>
    </w:p>
    <w:p w14:paraId="56568EFA" w14:textId="77777777" w:rsidR="001975A1" w:rsidRPr="001975A1" w:rsidRDefault="001975A1" w:rsidP="001975A1">
      <w:pPr>
        <w:numPr>
          <w:ilvl w:val="0"/>
          <w:numId w:val="54"/>
        </w:numPr>
        <w:spacing w:line="276" w:lineRule="auto"/>
        <w:jc w:val="both"/>
      </w:pPr>
      <w:r w:rsidRPr="001975A1">
        <w:t xml:space="preserve">Подъезд к дер. Лычное от автомобильной дороги Коноша – Вельск </w:t>
      </w:r>
      <w:r w:rsidRPr="001975A1">
        <w:rPr>
          <w:lang w:val="en-US"/>
        </w:rPr>
        <w:t>IV</w:t>
      </w:r>
      <w:r w:rsidRPr="001975A1">
        <w:t xml:space="preserve"> категории, протяженностью 0,84 км;</w:t>
      </w:r>
    </w:p>
    <w:p w14:paraId="51B7DD98" w14:textId="77777777" w:rsidR="001975A1" w:rsidRPr="001975A1" w:rsidRDefault="001975A1" w:rsidP="001975A1">
      <w:pPr>
        <w:spacing w:before="120" w:after="120" w:line="276" w:lineRule="auto"/>
        <w:ind w:firstLine="709"/>
        <w:jc w:val="both"/>
      </w:pPr>
      <w:r w:rsidRPr="001975A1">
        <w:t>Связь населенных пунктов городского поселения осуществляется так же по автомобильным дорогам местного значения. По данным топографической съемки протяженность данных дорог в границах городского поселения «</w:t>
      </w:r>
      <w:proofErr w:type="spellStart"/>
      <w:r w:rsidRPr="001975A1">
        <w:t>Коношское</w:t>
      </w:r>
      <w:proofErr w:type="spellEnd"/>
      <w:r w:rsidRPr="001975A1">
        <w:t>» составляет 32,77 км.</w:t>
      </w:r>
    </w:p>
    <w:p w14:paraId="2DF11AA8" w14:textId="046F7ACC" w:rsidR="00D97888" w:rsidRPr="001975A1" w:rsidRDefault="001975A1" w:rsidP="001975A1">
      <w:pPr>
        <w:spacing w:before="120" w:after="120" w:line="276" w:lineRule="auto"/>
        <w:ind w:firstLine="709"/>
        <w:jc w:val="both"/>
      </w:pPr>
      <w:r w:rsidRPr="001975A1">
        <w:rPr>
          <w:spacing w:val="0"/>
        </w:rPr>
        <w:lastRenderedPageBreak/>
        <w:t>Основной проблемой является техническое состояние автомобильных дорог. Практически отсутствуют автомобильные дороги с твердым покрытием. Развитие транспортных связей поселения слабое и требует формирования новых направлений.</w:t>
      </w:r>
    </w:p>
    <w:p w14:paraId="15986C6F" w14:textId="1D3CD7BE" w:rsidR="00D97888" w:rsidRPr="00B0632C" w:rsidRDefault="001975A1" w:rsidP="00824EE9">
      <w:pPr>
        <w:numPr>
          <w:ilvl w:val="2"/>
          <w:numId w:val="11"/>
        </w:numPr>
        <w:shd w:val="clear" w:color="auto" w:fill="FFFFFF"/>
        <w:tabs>
          <w:tab w:val="clear" w:pos="1430"/>
          <w:tab w:val="num" w:pos="709"/>
          <w:tab w:val="left" w:pos="1276"/>
          <w:tab w:val="num" w:pos="1418"/>
        </w:tabs>
        <w:suppressAutoHyphens/>
        <w:spacing w:before="240" w:after="240" w:line="276" w:lineRule="auto"/>
        <w:ind w:left="0" w:firstLine="709"/>
        <w:jc w:val="both"/>
        <w:outlineLvl w:val="1"/>
        <w:rPr>
          <w:b/>
          <w:szCs w:val="24"/>
          <w:lang w:eastAsia="ar-SA"/>
        </w:rPr>
      </w:pPr>
      <w:r w:rsidRPr="00B0632C">
        <w:rPr>
          <w:b/>
          <w:szCs w:val="24"/>
          <w:lang w:eastAsia="ar-SA"/>
        </w:rPr>
        <w:t>Железнодорожный транспорт</w:t>
      </w:r>
    </w:p>
    <w:p w14:paraId="64F65DFC" w14:textId="5A80693B" w:rsidR="001975A1" w:rsidRPr="00B0632C" w:rsidRDefault="001975A1" w:rsidP="001975A1">
      <w:pPr>
        <w:spacing w:before="120" w:after="120" w:line="276" w:lineRule="auto"/>
        <w:ind w:firstLine="709"/>
        <w:jc w:val="both"/>
      </w:pPr>
      <w:r w:rsidRPr="00B0632C">
        <w:t>По территории городского поселения «</w:t>
      </w:r>
      <w:proofErr w:type="spellStart"/>
      <w:r w:rsidRPr="00B0632C">
        <w:t>Коношское</w:t>
      </w:r>
      <w:proofErr w:type="spellEnd"/>
      <w:r w:rsidRPr="00B0632C">
        <w:t xml:space="preserve">» проходит участок железной дороги общего пользования Архангельского отделения Северной железной дороги, протяженностью в границах муниципального образования 70,5 км. На территории городского поселения расположены железнодорожные станции: </w:t>
      </w:r>
      <w:proofErr w:type="spellStart"/>
      <w:r w:rsidRPr="00B0632C">
        <w:t>Валдеево</w:t>
      </w:r>
      <w:proofErr w:type="spellEnd"/>
      <w:r w:rsidRPr="00B0632C">
        <w:t xml:space="preserve">, </w:t>
      </w:r>
      <w:proofErr w:type="spellStart"/>
      <w:r w:rsidRPr="00B0632C">
        <w:t>Вересово</w:t>
      </w:r>
      <w:proofErr w:type="spellEnd"/>
      <w:r w:rsidRPr="00B0632C">
        <w:t xml:space="preserve">, </w:t>
      </w:r>
      <w:proofErr w:type="spellStart"/>
      <w:r w:rsidRPr="00B0632C">
        <w:t>Колфонд</w:t>
      </w:r>
      <w:proofErr w:type="spellEnd"/>
      <w:r w:rsidRPr="00B0632C">
        <w:t xml:space="preserve">, Коноша I, Коноша II и </w:t>
      </w:r>
      <w:proofErr w:type="spellStart"/>
      <w:r w:rsidRPr="00B0632C">
        <w:t>Ширихановский</w:t>
      </w:r>
      <w:proofErr w:type="spellEnd"/>
      <w:r w:rsidRPr="00B0632C">
        <w:t xml:space="preserve"> (сведения об объектах железнодорожного транспорта отражены по данным топографической съемки).</w:t>
      </w:r>
    </w:p>
    <w:p w14:paraId="40524E6F" w14:textId="489EC244" w:rsidR="001975A1" w:rsidRPr="001975A1" w:rsidRDefault="001975A1" w:rsidP="001975A1">
      <w:pPr>
        <w:numPr>
          <w:ilvl w:val="2"/>
          <w:numId w:val="11"/>
        </w:numPr>
        <w:shd w:val="clear" w:color="auto" w:fill="FFFFFF"/>
        <w:tabs>
          <w:tab w:val="clear" w:pos="1430"/>
          <w:tab w:val="num" w:pos="709"/>
          <w:tab w:val="left" w:pos="1276"/>
          <w:tab w:val="num" w:pos="1418"/>
        </w:tabs>
        <w:suppressAutoHyphens/>
        <w:spacing w:before="240" w:after="240" w:line="276" w:lineRule="auto"/>
        <w:ind w:left="0" w:firstLine="709"/>
        <w:jc w:val="both"/>
        <w:outlineLvl w:val="1"/>
        <w:rPr>
          <w:b/>
          <w:szCs w:val="24"/>
          <w:lang w:eastAsia="ar-SA"/>
        </w:rPr>
      </w:pPr>
      <w:r w:rsidRPr="001975A1">
        <w:rPr>
          <w:b/>
          <w:szCs w:val="24"/>
          <w:lang w:eastAsia="ar-SA"/>
        </w:rPr>
        <w:t>Воздушный транспорт</w:t>
      </w:r>
    </w:p>
    <w:p w14:paraId="4DB96C29" w14:textId="5721BE60" w:rsidR="001975A1" w:rsidRPr="001975A1" w:rsidRDefault="001975A1" w:rsidP="001975A1">
      <w:pPr>
        <w:spacing w:before="120" w:after="120" w:line="276" w:lineRule="auto"/>
        <w:ind w:firstLine="709"/>
        <w:jc w:val="both"/>
      </w:pPr>
      <w:r w:rsidRPr="001975A1">
        <w:t xml:space="preserve">Согласно данным Единого государственного реестра недвижимости в восточной части </w:t>
      </w:r>
      <w:proofErr w:type="spellStart"/>
      <w:r w:rsidRPr="001975A1">
        <w:t>рп</w:t>
      </w:r>
      <w:proofErr w:type="spellEnd"/>
      <w:r w:rsidRPr="001975A1">
        <w:t>. Коноша расположена посадочная площадка.</w:t>
      </w:r>
    </w:p>
    <w:p w14:paraId="618CBF73" w14:textId="1037E328" w:rsidR="001975A1" w:rsidRPr="001975A1" w:rsidRDefault="001975A1" w:rsidP="001975A1">
      <w:pPr>
        <w:numPr>
          <w:ilvl w:val="2"/>
          <w:numId w:val="11"/>
        </w:numPr>
        <w:shd w:val="clear" w:color="auto" w:fill="FFFFFF"/>
        <w:tabs>
          <w:tab w:val="clear" w:pos="1430"/>
          <w:tab w:val="num" w:pos="709"/>
          <w:tab w:val="left" w:pos="1276"/>
          <w:tab w:val="num" w:pos="1418"/>
        </w:tabs>
        <w:suppressAutoHyphens/>
        <w:spacing w:before="240" w:after="240" w:line="276" w:lineRule="auto"/>
        <w:ind w:left="0" w:firstLine="709"/>
        <w:jc w:val="both"/>
        <w:outlineLvl w:val="1"/>
        <w:rPr>
          <w:b/>
          <w:szCs w:val="24"/>
          <w:lang w:eastAsia="ar-SA"/>
        </w:rPr>
      </w:pPr>
      <w:r w:rsidRPr="001975A1">
        <w:rPr>
          <w:b/>
          <w:szCs w:val="24"/>
          <w:lang w:eastAsia="ar-SA"/>
        </w:rPr>
        <w:t xml:space="preserve">Улично-дорожная сеть населенных пунктов. Объекты транспортной инфраструктуры </w:t>
      </w:r>
    </w:p>
    <w:p w14:paraId="50511C7B" w14:textId="64831234" w:rsidR="001975A1" w:rsidRPr="001975A1" w:rsidRDefault="001975A1" w:rsidP="001975A1">
      <w:pPr>
        <w:spacing w:before="120" w:after="120" w:line="276" w:lineRule="auto"/>
        <w:ind w:firstLine="709"/>
        <w:jc w:val="both"/>
      </w:pPr>
      <w:r w:rsidRPr="001975A1">
        <w:t>Улично-дорожная сеть населенных пунктов городского поселения «</w:t>
      </w:r>
      <w:proofErr w:type="spellStart"/>
      <w:r w:rsidRPr="001975A1">
        <w:t>Коношское</w:t>
      </w:r>
      <w:proofErr w:type="spellEnd"/>
      <w:r w:rsidRPr="001975A1">
        <w:t xml:space="preserve">» состоит из улиц и дорог местного значения, на которых в основном отсутствует покрытие. </w:t>
      </w:r>
    </w:p>
    <w:p w14:paraId="52BE7EDD" w14:textId="77777777" w:rsidR="001975A1" w:rsidRPr="001975A1" w:rsidRDefault="001975A1" w:rsidP="001975A1">
      <w:pPr>
        <w:spacing w:before="120" w:after="120" w:line="276" w:lineRule="auto"/>
        <w:ind w:firstLine="709"/>
        <w:jc w:val="both"/>
      </w:pPr>
      <w:r w:rsidRPr="001975A1">
        <w:t>Суммарная протяженность улично-дорожной сети населенных пунктов, по данным топографической съемки составила 92,2 км.</w:t>
      </w:r>
    </w:p>
    <w:p w14:paraId="7115B880" w14:textId="77777777" w:rsidR="001975A1" w:rsidRPr="001975A1" w:rsidRDefault="001975A1" w:rsidP="001975A1">
      <w:pPr>
        <w:spacing w:before="120" w:after="120" w:line="276" w:lineRule="auto"/>
        <w:ind w:firstLine="709"/>
        <w:jc w:val="both"/>
      </w:pPr>
      <w:r w:rsidRPr="001975A1">
        <w:t>При анализе современного состояния улично-дорожной сети населенных пунктов городского поселения были выявлены основные недостатки:</w:t>
      </w:r>
    </w:p>
    <w:p w14:paraId="69540CFE" w14:textId="77777777" w:rsidR="001975A1" w:rsidRPr="001975A1" w:rsidRDefault="001975A1" w:rsidP="001975A1">
      <w:pPr>
        <w:numPr>
          <w:ilvl w:val="0"/>
          <w:numId w:val="55"/>
        </w:numPr>
        <w:suppressAutoHyphens/>
        <w:spacing w:before="120" w:after="120" w:line="276" w:lineRule="auto"/>
        <w:jc w:val="both"/>
        <w:rPr>
          <w:sz w:val="22"/>
          <w:szCs w:val="22"/>
          <w:lang w:eastAsia="ar-SA"/>
        </w:rPr>
      </w:pPr>
      <w:r w:rsidRPr="001975A1">
        <w:rPr>
          <w:sz w:val="22"/>
          <w:szCs w:val="22"/>
          <w:lang w:eastAsia="ar-SA"/>
        </w:rPr>
        <w:t>несоответствие параметров поперечного профиля улиц требованиям технических норм;</w:t>
      </w:r>
    </w:p>
    <w:p w14:paraId="58836E46" w14:textId="77777777" w:rsidR="001975A1" w:rsidRPr="001975A1" w:rsidRDefault="001975A1" w:rsidP="001975A1">
      <w:pPr>
        <w:numPr>
          <w:ilvl w:val="0"/>
          <w:numId w:val="55"/>
        </w:numPr>
        <w:suppressAutoHyphens/>
        <w:spacing w:before="120" w:after="120" w:line="276" w:lineRule="auto"/>
        <w:jc w:val="both"/>
        <w:rPr>
          <w:sz w:val="22"/>
          <w:szCs w:val="22"/>
          <w:lang w:eastAsia="ar-SA"/>
        </w:rPr>
      </w:pPr>
      <w:r w:rsidRPr="001975A1">
        <w:rPr>
          <w:sz w:val="22"/>
          <w:szCs w:val="22"/>
          <w:lang w:eastAsia="ar-SA"/>
        </w:rPr>
        <w:t>отсутствие на значительной части улиц покрытия.</w:t>
      </w:r>
    </w:p>
    <w:p w14:paraId="452A52E3" w14:textId="77777777" w:rsidR="001975A1" w:rsidRPr="001975A1" w:rsidRDefault="001975A1" w:rsidP="001975A1">
      <w:pPr>
        <w:spacing w:before="120" w:after="120" w:line="276" w:lineRule="auto"/>
        <w:ind w:firstLine="709"/>
        <w:jc w:val="both"/>
      </w:pPr>
      <w:r w:rsidRPr="001975A1">
        <w:t xml:space="preserve">На территории городского поселения объекты дорожного сервиса представлены двумя автозаправочными станциями, расположенными в </w:t>
      </w:r>
      <w:proofErr w:type="spellStart"/>
      <w:r w:rsidRPr="001975A1">
        <w:t>рп</w:t>
      </w:r>
      <w:proofErr w:type="spellEnd"/>
      <w:r w:rsidRPr="001975A1">
        <w:t>. Коноша и восемью станциями технического обслуживания.</w:t>
      </w:r>
    </w:p>
    <w:p w14:paraId="03BAB80B" w14:textId="77777777" w:rsidR="001975A1" w:rsidRPr="001975A1" w:rsidRDefault="001975A1" w:rsidP="001975A1">
      <w:pPr>
        <w:spacing w:before="120" w:after="120" w:line="276" w:lineRule="auto"/>
        <w:ind w:firstLine="709"/>
        <w:jc w:val="both"/>
      </w:pPr>
      <w:r w:rsidRPr="001975A1">
        <w:t xml:space="preserve">С учетом численности населения на 2019 год и данных Управления Министерства внутренних дел Российской Федерации по Архангельской области (письмо №816449 от 8 июля 2019 г.) уровень обеспеченности населения легковыми автомобилями </w:t>
      </w:r>
      <w:proofErr w:type="spellStart"/>
      <w:r w:rsidRPr="001975A1">
        <w:t>Коношского</w:t>
      </w:r>
      <w:proofErr w:type="spellEnd"/>
      <w:r w:rsidRPr="001975A1">
        <w:t xml:space="preserve"> муниципального района составляет 304 единицы на 1000 жителей. Общее количество легковых автомобилей на территории муниципального образования составляет 3,25 тыс. единиц. </w:t>
      </w:r>
    </w:p>
    <w:p w14:paraId="2D332EDA" w14:textId="77777777" w:rsidR="001975A1" w:rsidRPr="001975A1" w:rsidRDefault="001975A1" w:rsidP="001975A1">
      <w:pPr>
        <w:spacing w:before="120" w:after="120" w:line="276" w:lineRule="auto"/>
        <w:ind w:firstLine="709"/>
        <w:jc w:val="both"/>
      </w:pPr>
      <w:r w:rsidRPr="001975A1">
        <w:t>Требования к обеспеченности легкового автотранспорта автозаправочными станциями (далее – АЗС) и станциями технического обслуживания (далее – СТО) в поселении обозначены в пунктах 11.40 и 11.41 СП 42.13330.2016 «Градостроительство. Планировка и застройка городских и сельских поселений»:</w:t>
      </w:r>
    </w:p>
    <w:p w14:paraId="1F992528" w14:textId="77777777" w:rsidR="001975A1" w:rsidRPr="001975A1" w:rsidRDefault="001975A1" w:rsidP="001975A1">
      <w:pPr>
        <w:numPr>
          <w:ilvl w:val="0"/>
          <w:numId w:val="56"/>
        </w:numPr>
        <w:suppressAutoHyphens/>
        <w:spacing w:line="276" w:lineRule="auto"/>
        <w:jc w:val="both"/>
        <w:rPr>
          <w:lang w:eastAsia="ar-SA"/>
        </w:rPr>
      </w:pPr>
      <w:r w:rsidRPr="001975A1">
        <w:rPr>
          <w:lang w:eastAsia="ar-SA"/>
        </w:rPr>
        <w:t>потребность в АЗС составляет: 1 топливораздаточная колонка на 1200 легковых автомобилей;</w:t>
      </w:r>
    </w:p>
    <w:p w14:paraId="51333FB4" w14:textId="77777777" w:rsidR="001975A1" w:rsidRPr="001975A1" w:rsidRDefault="001975A1" w:rsidP="001975A1">
      <w:pPr>
        <w:numPr>
          <w:ilvl w:val="0"/>
          <w:numId w:val="56"/>
        </w:numPr>
        <w:suppressAutoHyphens/>
        <w:spacing w:line="276" w:lineRule="auto"/>
        <w:jc w:val="both"/>
        <w:rPr>
          <w:lang w:eastAsia="ar-SA"/>
        </w:rPr>
      </w:pPr>
      <w:r w:rsidRPr="001975A1">
        <w:rPr>
          <w:lang w:eastAsia="ar-SA"/>
        </w:rPr>
        <w:lastRenderedPageBreak/>
        <w:t>потребность в СТО составляет: 1 пост на 200 легковых автомобилей.</w:t>
      </w:r>
    </w:p>
    <w:p w14:paraId="361FC3DE" w14:textId="77777777" w:rsidR="001975A1" w:rsidRPr="001975A1" w:rsidRDefault="001975A1" w:rsidP="001975A1">
      <w:pPr>
        <w:spacing w:before="120" w:after="120" w:line="276" w:lineRule="auto"/>
        <w:ind w:firstLine="709"/>
        <w:jc w:val="both"/>
      </w:pPr>
      <w:r w:rsidRPr="001975A1">
        <w:t>С учетом нормативных требований, для обеспечения легковых автомобилей жителей объектами дорожного сервиса, определено расчетное количество:</w:t>
      </w:r>
    </w:p>
    <w:p w14:paraId="7BA9EF91" w14:textId="77777777" w:rsidR="001975A1" w:rsidRPr="001975A1" w:rsidRDefault="001975A1" w:rsidP="001975A1">
      <w:pPr>
        <w:numPr>
          <w:ilvl w:val="0"/>
          <w:numId w:val="56"/>
        </w:numPr>
        <w:suppressAutoHyphens/>
        <w:spacing w:line="276" w:lineRule="auto"/>
        <w:jc w:val="both"/>
        <w:rPr>
          <w:lang w:eastAsia="ar-SA"/>
        </w:rPr>
      </w:pPr>
      <w:r w:rsidRPr="001975A1">
        <w:rPr>
          <w:lang w:eastAsia="ar-SA"/>
        </w:rPr>
        <w:t>топливораздаточных колонок на АЗС не менее 3 единиц;</w:t>
      </w:r>
    </w:p>
    <w:p w14:paraId="4158784D" w14:textId="77777777" w:rsidR="001975A1" w:rsidRPr="001975A1" w:rsidRDefault="001975A1" w:rsidP="001975A1">
      <w:pPr>
        <w:numPr>
          <w:ilvl w:val="0"/>
          <w:numId w:val="56"/>
        </w:numPr>
        <w:suppressAutoHyphens/>
        <w:spacing w:line="276" w:lineRule="auto"/>
        <w:jc w:val="both"/>
        <w:rPr>
          <w:lang w:eastAsia="ar-SA"/>
        </w:rPr>
      </w:pPr>
      <w:r w:rsidRPr="001975A1">
        <w:rPr>
          <w:lang w:eastAsia="ar-SA"/>
        </w:rPr>
        <w:t>постов на СТО не менее 16 единиц.</w:t>
      </w:r>
    </w:p>
    <w:p w14:paraId="7A0BE7BA" w14:textId="77777777" w:rsidR="001975A1" w:rsidRPr="001975A1" w:rsidRDefault="001975A1" w:rsidP="001975A1">
      <w:pPr>
        <w:spacing w:before="120" w:after="120" w:line="276" w:lineRule="auto"/>
        <w:ind w:firstLine="709"/>
        <w:jc w:val="both"/>
      </w:pPr>
      <w:r w:rsidRPr="001975A1">
        <w:t xml:space="preserve">На территории городского поселения расположены места хранения легковых транспортных средств суммарной вместимостью 347 </w:t>
      </w:r>
      <w:proofErr w:type="spellStart"/>
      <w:r w:rsidRPr="001975A1">
        <w:t>машино</w:t>
      </w:r>
      <w:proofErr w:type="spellEnd"/>
      <w:r w:rsidRPr="001975A1">
        <w:t>-мест.</w:t>
      </w:r>
    </w:p>
    <w:p w14:paraId="5C9553E2" w14:textId="0EB3AE01" w:rsidR="00D97888" w:rsidRPr="001975A1" w:rsidRDefault="001975A1" w:rsidP="001975A1">
      <w:pPr>
        <w:spacing w:before="120" w:after="120" w:line="276" w:lineRule="auto"/>
        <w:ind w:firstLine="709"/>
        <w:jc w:val="both"/>
      </w:pPr>
      <w:r w:rsidRPr="001975A1">
        <w:t xml:space="preserve">Хранение индивидуальных легковых автомобилей жителей, проживающих в индивидуальной и в малоэтажной жилой застройке с </w:t>
      </w:r>
      <w:proofErr w:type="spellStart"/>
      <w:r w:rsidRPr="001975A1">
        <w:t>приквартирными</w:t>
      </w:r>
      <w:proofErr w:type="spellEnd"/>
      <w:r w:rsidRPr="001975A1">
        <w:t xml:space="preserve"> участками, осуществляется на территории приусадебных и </w:t>
      </w:r>
      <w:proofErr w:type="spellStart"/>
      <w:r w:rsidRPr="001975A1">
        <w:t>приквартирных</w:t>
      </w:r>
      <w:proofErr w:type="spellEnd"/>
      <w:r w:rsidRPr="001975A1">
        <w:t xml:space="preserve"> участках. </w:t>
      </w:r>
    </w:p>
    <w:p w14:paraId="67BFE263" w14:textId="77777777" w:rsidR="00355A88" w:rsidRPr="00B0632C" w:rsidRDefault="00355A88" w:rsidP="00824EE9">
      <w:pPr>
        <w:pStyle w:val="112"/>
        <w:tabs>
          <w:tab w:val="clear" w:pos="1288"/>
          <w:tab w:val="num" w:pos="709"/>
          <w:tab w:val="left" w:pos="1134"/>
          <w:tab w:val="left" w:pos="1276"/>
        </w:tabs>
        <w:spacing w:before="240" w:after="240" w:line="276" w:lineRule="auto"/>
        <w:ind w:left="0" w:firstLine="709"/>
        <w:rPr>
          <w:sz w:val="24"/>
          <w:szCs w:val="24"/>
        </w:rPr>
      </w:pPr>
      <w:bookmarkStart w:id="37" w:name="_Toc62116242"/>
      <w:r w:rsidRPr="00B0632C">
        <w:rPr>
          <w:sz w:val="24"/>
          <w:szCs w:val="24"/>
        </w:rPr>
        <w:t>Оценка</w:t>
      </w:r>
      <w:r w:rsidR="00B252BA" w:rsidRPr="00B0632C">
        <w:rPr>
          <w:sz w:val="24"/>
          <w:szCs w:val="24"/>
        </w:rPr>
        <w:t xml:space="preserve"> </w:t>
      </w:r>
      <w:r w:rsidRPr="00B0632C">
        <w:rPr>
          <w:sz w:val="24"/>
          <w:szCs w:val="24"/>
        </w:rPr>
        <w:t>состояния</w:t>
      </w:r>
      <w:r w:rsidR="00B252BA" w:rsidRPr="00B0632C">
        <w:rPr>
          <w:sz w:val="24"/>
          <w:szCs w:val="24"/>
        </w:rPr>
        <w:t xml:space="preserve"> </w:t>
      </w:r>
      <w:r w:rsidRPr="00B0632C">
        <w:rPr>
          <w:sz w:val="24"/>
          <w:szCs w:val="24"/>
        </w:rPr>
        <w:t>систем</w:t>
      </w:r>
      <w:r w:rsidR="00B252BA" w:rsidRPr="00B0632C">
        <w:rPr>
          <w:sz w:val="24"/>
          <w:szCs w:val="24"/>
        </w:rPr>
        <w:t xml:space="preserve"> </w:t>
      </w:r>
      <w:r w:rsidRPr="00B0632C">
        <w:rPr>
          <w:sz w:val="24"/>
          <w:szCs w:val="24"/>
        </w:rPr>
        <w:t>коммунального</w:t>
      </w:r>
      <w:r w:rsidR="00B252BA" w:rsidRPr="00B0632C">
        <w:rPr>
          <w:sz w:val="24"/>
          <w:szCs w:val="24"/>
        </w:rPr>
        <w:t xml:space="preserve"> </w:t>
      </w:r>
      <w:r w:rsidRPr="00B0632C">
        <w:rPr>
          <w:sz w:val="24"/>
          <w:szCs w:val="24"/>
        </w:rPr>
        <w:t>комплекса</w:t>
      </w:r>
      <w:bookmarkEnd w:id="37"/>
    </w:p>
    <w:p w14:paraId="475CCF46" w14:textId="77777777" w:rsidR="00355A88" w:rsidRPr="00B0632C" w:rsidRDefault="00355A88" w:rsidP="00824EE9">
      <w:pPr>
        <w:pStyle w:val="1110"/>
        <w:tabs>
          <w:tab w:val="clear" w:pos="1430"/>
          <w:tab w:val="num" w:pos="709"/>
          <w:tab w:val="num" w:pos="1276"/>
        </w:tabs>
        <w:spacing w:before="240" w:after="240" w:line="276" w:lineRule="auto"/>
        <w:ind w:left="0" w:firstLine="709"/>
        <w:rPr>
          <w:sz w:val="24"/>
          <w:szCs w:val="24"/>
        </w:rPr>
      </w:pPr>
      <w:bookmarkStart w:id="38" w:name="_Toc62116243"/>
      <w:r w:rsidRPr="00B0632C">
        <w:rPr>
          <w:sz w:val="24"/>
          <w:szCs w:val="24"/>
        </w:rPr>
        <w:t>Водоснабжение</w:t>
      </w:r>
      <w:bookmarkEnd w:id="38"/>
    </w:p>
    <w:p w14:paraId="114C90B7" w14:textId="62636EAF" w:rsidR="00B0632C" w:rsidRDefault="00B0632C" w:rsidP="00B0632C">
      <w:pPr>
        <w:spacing w:before="120" w:after="120" w:line="276" w:lineRule="auto"/>
        <w:ind w:firstLine="709"/>
        <w:jc w:val="both"/>
      </w:pPr>
      <w:r>
        <w:t>Хозяйственно-питьевое водоснабжение поселка осуществляется из  33 артезианских скважин (25 действующих). Отбор, подземных вод и подачу ее на хозяйственно-питьевые нужды поселка осущест</w:t>
      </w:r>
      <w:r>
        <w:softHyphen/>
        <w:t xml:space="preserve">вляет коммунальное предприятие ООО «Водоканал </w:t>
      </w:r>
      <w:proofErr w:type="spellStart"/>
      <w:r>
        <w:t>Коношский</w:t>
      </w:r>
      <w:proofErr w:type="spellEnd"/>
      <w:r>
        <w:t>».</w:t>
      </w:r>
    </w:p>
    <w:p w14:paraId="415865C4" w14:textId="77777777" w:rsidR="00B0632C" w:rsidRDefault="00B0632C" w:rsidP="00B0632C">
      <w:pPr>
        <w:spacing w:before="120" w:after="120" w:line="276" w:lineRule="auto"/>
        <w:ind w:firstLine="709"/>
        <w:jc w:val="both"/>
      </w:pPr>
      <w:r>
        <w:t>Из действующих, самые мощные скважины водозабора «Совхозный» (</w:t>
      </w:r>
      <w:proofErr w:type="spellStart"/>
      <w:r>
        <w:t>скв</w:t>
      </w:r>
      <w:proofErr w:type="spellEnd"/>
      <w:r>
        <w:t xml:space="preserve">.№№1681, 1684, 1688, 1714, 1716, </w:t>
      </w:r>
      <w:proofErr w:type="spellStart"/>
      <w:r>
        <w:t>водоотбор</w:t>
      </w:r>
      <w:proofErr w:type="spellEnd"/>
      <w:r>
        <w:t xml:space="preserve"> составляет 1944 м3/</w:t>
      </w:r>
      <w:proofErr w:type="spellStart"/>
      <w:r>
        <w:t>сут</w:t>
      </w:r>
      <w:proofErr w:type="spellEnd"/>
      <w:r>
        <w:t>.</w:t>
      </w:r>
    </w:p>
    <w:p w14:paraId="2A4F141C" w14:textId="61C83832" w:rsidR="00B0632C" w:rsidRPr="0041063D" w:rsidRDefault="0041063D" w:rsidP="0041063D">
      <w:pPr>
        <w:pStyle w:val="1ffffffff"/>
        <w:ind w:firstLine="0"/>
        <w:rPr>
          <w:szCs w:val="24"/>
        </w:rPr>
      </w:pPr>
      <w:r w:rsidRPr="0041063D">
        <w:rPr>
          <w:szCs w:val="24"/>
        </w:rPr>
        <w:t xml:space="preserve">Таблица </w:t>
      </w:r>
      <w:r w:rsidRPr="0041063D">
        <w:rPr>
          <w:szCs w:val="24"/>
        </w:rPr>
        <w:fldChar w:fldCharType="begin"/>
      </w:r>
      <w:r w:rsidRPr="0041063D">
        <w:rPr>
          <w:szCs w:val="24"/>
        </w:rPr>
        <w:instrText xml:space="preserve"> SEQ Таблица \* ARABIC </w:instrText>
      </w:r>
      <w:r w:rsidRPr="0041063D">
        <w:rPr>
          <w:szCs w:val="24"/>
        </w:rPr>
        <w:fldChar w:fldCharType="separate"/>
      </w:r>
      <w:r w:rsidR="00DD7669">
        <w:rPr>
          <w:noProof/>
          <w:szCs w:val="24"/>
        </w:rPr>
        <w:t>10</w:t>
      </w:r>
      <w:r w:rsidRPr="0041063D">
        <w:rPr>
          <w:szCs w:val="24"/>
        </w:rPr>
        <w:fldChar w:fldCharType="end"/>
      </w:r>
      <w:r w:rsidR="00305829" w:rsidRPr="0041063D">
        <w:t xml:space="preserve"> </w:t>
      </w:r>
      <w:r w:rsidR="00B0632C" w:rsidRPr="0041063D">
        <w:t xml:space="preserve">Характеристики водозаборных сооружений </w:t>
      </w:r>
    </w:p>
    <w:tbl>
      <w:tblPr>
        <w:tblW w:w="9660" w:type="dxa"/>
        <w:tblInd w:w="89" w:type="dxa"/>
        <w:tblLayout w:type="fixed"/>
        <w:tblLook w:val="04A0" w:firstRow="1" w:lastRow="0" w:firstColumn="1" w:lastColumn="0" w:noHBand="0" w:noVBand="1"/>
      </w:tblPr>
      <w:tblGrid>
        <w:gridCol w:w="719"/>
        <w:gridCol w:w="10"/>
        <w:gridCol w:w="709"/>
        <w:gridCol w:w="3261"/>
        <w:gridCol w:w="850"/>
        <w:gridCol w:w="1276"/>
        <w:gridCol w:w="1134"/>
        <w:gridCol w:w="1701"/>
      </w:tblGrid>
      <w:tr w:rsidR="00B0632C" w:rsidRPr="0041063D" w14:paraId="139CD491" w14:textId="77777777" w:rsidTr="0041063D">
        <w:trPr>
          <w:trHeight w:val="1403"/>
          <w:tblHeader/>
        </w:trPr>
        <w:tc>
          <w:tcPr>
            <w:tcW w:w="1438" w:type="dxa"/>
            <w:gridSpan w:val="3"/>
            <w:tcBorders>
              <w:top w:val="single" w:sz="4" w:space="0" w:color="auto"/>
              <w:left w:val="single" w:sz="4" w:space="0" w:color="auto"/>
              <w:bottom w:val="single" w:sz="4" w:space="0" w:color="auto"/>
              <w:right w:val="single" w:sz="4" w:space="0" w:color="auto"/>
            </w:tcBorders>
            <w:hideMark/>
          </w:tcPr>
          <w:p w14:paraId="7A43BE67" w14:textId="77777777" w:rsidR="00B0632C" w:rsidRPr="0041063D" w:rsidRDefault="00B0632C">
            <w:pPr>
              <w:jc w:val="center"/>
              <w:rPr>
                <w:rFonts w:eastAsia="Calibri"/>
                <w:sz w:val="22"/>
                <w:szCs w:val="22"/>
              </w:rPr>
            </w:pPr>
            <w:r w:rsidRPr="0041063D">
              <w:rPr>
                <w:rFonts w:eastAsia="Calibri"/>
                <w:sz w:val="22"/>
                <w:szCs w:val="22"/>
              </w:rPr>
              <w:t xml:space="preserve">Наименование объекта, № скважины </w:t>
            </w:r>
          </w:p>
        </w:tc>
        <w:tc>
          <w:tcPr>
            <w:tcW w:w="3261" w:type="dxa"/>
            <w:tcBorders>
              <w:top w:val="single" w:sz="4" w:space="0" w:color="auto"/>
              <w:left w:val="single" w:sz="4" w:space="0" w:color="auto"/>
              <w:bottom w:val="single" w:sz="4" w:space="0" w:color="auto"/>
              <w:right w:val="single" w:sz="4" w:space="0" w:color="auto"/>
            </w:tcBorders>
            <w:hideMark/>
          </w:tcPr>
          <w:p w14:paraId="13EC6570" w14:textId="77777777" w:rsidR="00B0632C" w:rsidRPr="0041063D" w:rsidRDefault="00B0632C">
            <w:pPr>
              <w:jc w:val="center"/>
              <w:rPr>
                <w:rFonts w:eastAsia="Calibri"/>
                <w:sz w:val="22"/>
                <w:szCs w:val="22"/>
              </w:rPr>
            </w:pPr>
            <w:r w:rsidRPr="0041063D">
              <w:rPr>
                <w:rFonts w:eastAsia="Calibri"/>
                <w:sz w:val="22"/>
                <w:szCs w:val="22"/>
              </w:rPr>
              <w:t>Адрес объекта</w:t>
            </w:r>
          </w:p>
        </w:tc>
        <w:tc>
          <w:tcPr>
            <w:tcW w:w="850" w:type="dxa"/>
            <w:tcBorders>
              <w:top w:val="single" w:sz="4" w:space="0" w:color="auto"/>
              <w:left w:val="single" w:sz="4" w:space="0" w:color="auto"/>
              <w:bottom w:val="single" w:sz="4" w:space="0" w:color="auto"/>
              <w:right w:val="single" w:sz="4" w:space="0" w:color="auto"/>
            </w:tcBorders>
            <w:hideMark/>
          </w:tcPr>
          <w:p w14:paraId="6EFC4271" w14:textId="77777777" w:rsidR="00B0632C" w:rsidRPr="0041063D" w:rsidRDefault="00B0632C">
            <w:pPr>
              <w:jc w:val="center"/>
              <w:rPr>
                <w:rFonts w:eastAsia="Calibri"/>
                <w:sz w:val="22"/>
                <w:szCs w:val="22"/>
              </w:rPr>
            </w:pPr>
            <w:r w:rsidRPr="0041063D">
              <w:rPr>
                <w:rFonts w:eastAsia="Calibri"/>
                <w:sz w:val="22"/>
                <w:szCs w:val="22"/>
              </w:rPr>
              <w:t>Год постройки</w:t>
            </w:r>
          </w:p>
        </w:tc>
        <w:tc>
          <w:tcPr>
            <w:tcW w:w="1276" w:type="dxa"/>
            <w:tcBorders>
              <w:top w:val="single" w:sz="4" w:space="0" w:color="auto"/>
              <w:left w:val="single" w:sz="4" w:space="0" w:color="auto"/>
              <w:bottom w:val="single" w:sz="4" w:space="0" w:color="auto"/>
              <w:right w:val="single" w:sz="4" w:space="0" w:color="auto"/>
            </w:tcBorders>
            <w:hideMark/>
          </w:tcPr>
          <w:p w14:paraId="5E8DD133" w14:textId="77777777" w:rsidR="00B0632C" w:rsidRPr="0041063D" w:rsidRDefault="00B0632C">
            <w:pPr>
              <w:jc w:val="center"/>
              <w:rPr>
                <w:rFonts w:eastAsia="Calibri"/>
                <w:sz w:val="22"/>
                <w:szCs w:val="22"/>
              </w:rPr>
            </w:pPr>
            <w:r w:rsidRPr="0041063D">
              <w:rPr>
                <w:rFonts w:eastAsia="Calibri"/>
                <w:sz w:val="22"/>
                <w:szCs w:val="22"/>
              </w:rPr>
              <w:t>Глубина скважины/стат. Уровень, м</w:t>
            </w:r>
          </w:p>
        </w:tc>
        <w:tc>
          <w:tcPr>
            <w:tcW w:w="1134" w:type="dxa"/>
            <w:tcBorders>
              <w:top w:val="single" w:sz="4" w:space="0" w:color="auto"/>
              <w:left w:val="single" w:sz="4" w:space="0" w:color="auto"/>
              <w:bottom w:val="single" w:sz="4" w:space="0" w:color="auto"/>
              <w:right w:val="single" w:sz="4" w:space="0" w:color="auto"/>
            </w:tcBorders>
            <w:hideMark/>
          </w:tcPr>
          <w:p w14:paraId="019F7DF4" w14:textId="77777777" w:rsidR="00B0632C" w:rsidRPr="0041063D" w:rsidRDefault="00B0632C">
            <w:pPr>
              <w:jc w:val="center"/>
              <w:rPr>
                <w:rFonts w:eastAsia="Calibri"/>
                <w:sz w:val="22"/>
                <w:szCs w:val="22"/>
              </w:rPr>
            </w:pPr>
            <w:r w:rsidRPr="0041063D">
              <w:rPr>
                <w:rFonts w:eastAsia="Calibri"/>
                <w:sz w:val="22"/>
                <w:szCs w:val="22"/>
              </w:rPr>
              <w:t>Дебет скважины по паспорту, м</w:t>
            </w:r>
            <w:r w:rsidRPr="0041063D">
              <w:rPr>
                <w:rFonts w:eastAsia="Calibri"/>
                <w:sz w:val="22"/>
                <w:szCs w:val="22"/>
                <w:vertAlign w:val="superscript"/>
              </w:rPr>
              <w:t>3</w:t>
            </w:r>
            <w:r w:rsidRPr="0041063D">
              <w:rPr>
                <w:rFonts w:eastAsia="Calibri"/>
                <w:sz w:val="22"/>
                <w:szCs w:val="22"/>
              </w:rPr>
              <w:t>/ч</w:t>
            </w:r>
          </w:p>
        </w:tc>
        <w:tc>
          <w:tcPr>
            <w:tcW w:w="1701" w:type="dxa"/>
            <w:tcBorders>
              <w:top w:val="single" w:sz="4" w:space="0" w:color="auto"/>
              <w:left w:val="single" w:sz="4" w:space="0" w:color="auto"/>
              <w:bottom w:val="single" w:sz="4" w:space="0" w:color="auto"/>
              <w:right w:val="single" w:sz="4" w:space="0" w:color="auto"/>
            </w:tcBorders>
            <w:hideMark/>
          </w:tcPr>
          <w:p w14:paraId="5EAFA6BF" w14:textId="77777777" w:rsidR="00B0632C" w:rsidRPr="0041063D" w:rsidRDefault="00B0632C">
            <w:pPr>
              <w:ind w:firstLine="34"/>
              <w:jc w:val="center"/>
              <w:rPr>
                <w:rFonts w:eastAsia="Calibri"/>
                <w:sz w:val="22"/>
                <w:szCs w:val="22"/>
              </w:rPr>
            </w:pPr>
            <w:r w:rsidRPr="0041063D">
              <w:rPr>
                <w:rFonts w:eastAsia="Calibri"/>
                <w:sz w:val="22"/>
                <w:szCs w:val="22"/>
              </w:rPr>
              <w:t xml:space="preserve">Сведения о текущем (фактическом) </w:t>
            </w:r>
            <w:proofErr w:type="spellStart"/>
            <w:r w:rsidRPr="0041063D">
              <w:rPr>
                <w:rFonts w:eastAsia="Calibri"/>
                <w:sz w:val="22"/>
                <w:szCs w:val="22"/>
              </w:rPr>
              <w:t>водоотборе</w:t>
            </w:r>
            <w:proofErr w:type="spellEnd"/>
            <w:r w:rsidRPr="0041063D">
              <w:rPr>
                <w:rFonts w:eastAsia="Calibri"/>
                <w:sz w:val="22"/>
                <w:szCs w:val="22"/>
              </w:rPr>
              <w:t xml:space="preserve"> подземных вод, м</w:t>
            </w:r>
            <w:r w:rsidRPr="0041063D">
              <w:rPr>
                <w:rFonts w:eastAsia="Calibri"/>
                <w:sz w:val="22"/>
                <w:szCs w:val="22"/>
                <w:vertAlign w:val="superscript"/>
              </w:rPr>
              <w:t>3</w:t>
            </w:r>
            <w:r w:rsidRPr="0041063D">
              <w:rPr>
                <w:rFonts w:eastAsia="Calibri"/>
                <w:sz w:val="22"/>
                <w:szCs w:val="22"/>
              </w:rPr>
              <w:t>/</w:t>
            </w:r>
            <w:proofErr w:type="spellStart"/>
            <w:r w:rsidRPr="0041063D">
              <w:rPr>
                <w:rFonts w:eastAsia="Calibri"/>
                <w:sz w:val="22"/>
                <w:szCs w:val="22"/>
              </w:rPr>
              <w:t>сут</w:t>
            </w:r>
            <w:proofErr w:type="spellEnd"/>
          </w:p>
        </w:tc>
      </w:tr>
      <w:tr w:rsidR="00B0632C" w:rsidRPr="0041063D" w14:paraId="7318AD5B" w14:textId="77777777" w:rsidTr="0041063D">
        <w:trPr>
          <w:trHeight w:val="255"/>
        </w:trPr>
        <w:tc>
          <w:tcPr>
            <w:tcW w:w="1438" w:type="dxa"/>
            <w:gridSpan w:val="3"/>
            <w:tcBorders>
              <w:top w:val="single" w:sz="4" w:space="0" w:color="auto"/>
              <w:left w:val="single" w:sz="12" w:space="0" w:color="auto"/>
              <w:bottom w:val="single" w:sz="4" w:space="0" w:color="auto"/>
              <w:right w:val="single" w:sz="12" w:space="0" w:color="auto"/>
            </w:tcBorders>
            <w:noWrap/>
            <w:hideMark/>
          </w:tcPr>
          <w:p w14:paraId="02938231" w14:textId="77777777" w:rsidR="00B0632C" w:rsidRPr="0041063D" w:rsidRDefault="00B0632C">
            <w:pPr>
              <w:jc w:val="center"/>
              <w:rPr>
                <w:rFonts w:eastAsia="Calibri"/>
                <w:sz w:val="22"/>
                <w:szCs w:val="22"/>
              </w:rPr>
            </w:pPr>
            <w:r w:rsidRPr="0041063D">
              <w:rPr>
                <w:rFonts w:eastAsia="Calibri"/>
                <w:sz w:val="22"/>
                <w:szCs w:val="22"/>
              </w:rPr>
              <w:t>243</w:t>
            </w:r>
          </w:p>
        </w:tc>
        <w:tc>
          <w:tcPr>
            <w:tcW w:w="3261" w:type="dxa"/>
            <w:tcBorders>
              <w:top w:val="single" w:sz="4" w:space="0" w:color="auto"/>
              <w:left w:val="single" w:sz="12" w:space="0" w:color="auto"/>
              <w:bottom w:val="single" w:sz="4" w:space="0" w:color="auto"/>
              <w:right w:val="single" w:sz="12" w:space="0" w:color="auto"/>
            </w:tcBorders>
            <w:hideMark/>
          </w:tcPr>
          <w:p w14:paraId="6FF63829" w14:textId="77777777" w:rsidR="00B0632C" w:rsidRPr="0041063D" w:rsidRDefault="00B0632C">
            <w:pPr>
              <w:jc w:val="center"/>
              <w:rPr>
                <w:rFonts w:eastAsia="Calibri"/>
                <w:sz w:val="22"/>
                <w:szCs w:val="22"/>
              </w:rPr>
            </w:pPr>
            <w:proofErr w:type="spellStart"/>
            <w:r w:rsidRPr="0041063D">
              <w:rPr>
                <w:rFonts w:eastAsia="Calibri"/>
                <w:sz w:val="22"/>
                <w:szCs w:val="22"/>
              </w:rPr>
              <w:t>ул.Рабочая</w:t>
            </w:r>
            <w:proofErr w:type="spellEnd"/>
            <w:r w:rsidRPr="0041063D">
              <w:rPr>
                <w:rFonts w:eastAsia="Calibri"/>
                <w:sz w:val="22"/>
                <w:szCs w:val="22"/>
              </w:rPr>
              <w:t>, 8а, соор.1</w:t>
            </w:r>
          </w:p>
        </w:tc>
        <w:tc>
          <w:tcPr>
            <w:tcW w:w="850" w:type="dxa"/>
            <w:tcBorders>
              <w:top w:val="single" w:sz="4" w:space="0" w:color="auto"/>
              <w:left w:val="single" w:sz="12" w:space="0" w:color="auto"/>
              <w:bottom w:val="single" w:sz="4" w:space="0" w:color="auto"/>
              <w:right w:val="single" w:sz="12" w:space="0" w:color="auto"/>
            </w:tcBorders>
            <w:noWrap/>
            <w:hideMark/>
          </w:tcPr>
          <w:p w14:paraId="53D57D19" w14:textId="77777777" w:rsidR="00B0632C" w:rsidRPr="0041063D" w:rsidRDefault="00B0632C">
            <w:pPr>
              <w:jc w:val="center"/>
              <w:rPr>
                <w:rFonts w:eastAsia="Calibri"/>
                <w:sz w:val="22"/>
                <w:szCs w:val="22"/>
              </w:rPr>
            </w:pPr>
            <w:r w:rsidRPr="0041063D">
              <w:rPr>
                <w:rFonts w:eastAsia="Calibri"/>
                <w:sz w:val="22"/>
                <w:szCs w:val="22"/>
              </w:rPr>
              <w:t>1968</w:t>
            </w:r>
          </w:p>
        </w:tc>
        <w:tc>
          <w:tcPr>
            <w:tcW w:w="1276" w:type="dxa"/>
            <w:tcBorders>
              <w:top w:val="single" w:sz="4" w:space="0" w:color="auto"/>
              <w:left w:val="single" w:sz="12" w:space="0" w:color="auto"/>
              <w:bottom w:val="single" w:sz="4" w:space="0" w:color="auto"/>
              <w:right w:val="single" w:sz="12" w:space="0" w:color="auto"/>
            </w:tcBorders>
            <w:noWrap/>
            <w:hideMark/>
          </w:tcPr>
          <w:p w14:paraId="402D10C2" w14:textId="77777777" w:rsidR="00B0632C" w:rsidRPr="0041063D" w:rsidRDefault="00B0632C">
            <w:pPr>
              <w:jc w:val="center"/>
              <w:rPr>
                <w:rFonts w:eastAsia="Calibri"/>
                <w:sz w:val="22"/>
                <w:szCs w:val="22"/>
              </w:rPr>
            </w:pPr>
            <w:r w:rsidRPr="0041063D">
              <w:rPr>
                <w:rFonts w:eastAsia="Calibri"/>
                <w:sz w:val="22"/>
                <w:szCs w:val="22"/>
              </w:rPr>
              <w:t>102/36</w:t>
            </w:r>
          </w:p>
        </w:tc>
        <w:tc>
          <w:tcPr>
            <w:tcW w:w="1134" w:type="dxa"/>
            <w:tcBorders>
              <w:top w:val="single" w:sz="4" w:space="0" w:color="auto"/>
              <w:left w:val="single" w:sz="12" w:space="0" w:color="auto"/>
              <w:bottom w:val="single" w:sz="4" w:space="0" w:color="auto"/>
              <w:right w:val="single" w:sz="12" w:space="0" w:color="auto"/>
            </w:tcBorders>
            <w:hideMark/>
          </w:tcPr>
          <w:p w14:paraId="1BE8B2CD" w14:textId="77777777" w:rsidR="00B0632C" w:rsidRPr="0041063D" w:rsidRDefault="00B0632C">
            <w:pPr>
              <w:jc w:val="center"/>
              <w:rPr>
                <w:rFonts w:eastAsia="Calibri"/>
                <w:sz w:val="22"/>
                <w:szCs w:val="22"/>
              </w:rPr>
            </w:pPr>
            <w:r w:rsidRPr="0041063D">
              <w:rPr>
                <w:rFonts w:eastAsia="Calibri"/>
                <w:sz w:val="22"/>
                <w:szCs w:val="22"/>
              </w:rPr>
              <w:t>11</w:t>
            </w:r>
          </w:p>
        </w:tc>
        <w:tc>
          <w:tcPr>
            <w:tcW w:w="1701" w:type="dxa"/>
            <w:tcBorders>
              <w:top w:val="single" w:sz="4" w:space="0" w:color="auto"/>
              <w:left w:val="single" w:sz="12" w:space="0" w:color="auto"/>
              <w:bottom w:val="single" w:sz="4" w:space="0" w:color="auto"/>
              <w:right w:val="single" w:sz="12" w:space="0" w:color="auto"/>
            </w:tcBorders>
            <w:hideMark/>
          </w:tcPr>
          <w:p w14:paraId="49203186" w14:textId="77777777" w:rsidR="00B0632C" w:rsidRPr="0041063D" w:rsidRDefault="00B0632C">
            <w:pPr>
              <w:ind w:firstLine="34"/>
              <w:jc w:val="center"/>
              <w:rPr>
                <w:rFonts w:eastAsia="Calibri"/>
                <w:sz w:val="22"/>
                <w:szCs w:val="22"/>
              </w:rPr>
            </w:pPr>
            <w:r w:rsidRPr="0041063D">
              <w:rPr>
                <w:rFonts w:eastAsia="Calibri"/>
                <w:sz w:val="22"/>
                <w:szCs w:val="22"/>
              </w:rPr>
              <w:t>15</w:t>
            </w:r>
          </w:p>
        </w:tc>
      </w:tr>
      <w:tr w:rsidR="00B0632C" w:rsidRPr="0041063D" w14:paraId="5A2932C1" w14:textId="77777777" w:rsidTr="0041063D">
        <w:trPr>
          <w:trHeight w:val="291"/>
        </w:trPr>
        <w:tc>
          <w:tcPr>
            <w:tcW w:w="1438" w:type="dxa"/>
            <w:gridSpan w:val="3"/>
            <w:tcBorders>
              <w:top w:val="nil"/>
              <w:left w:val="single" w:sz="12" w:space="0" w:color="auto"/>
              <w:bottom w:val="single" w:sz="4" w:space="0" w:color="auto"/>
              <w:right w:val="single" w:sz="12" w:space="0" w:color="auto"/>
            </w:tcBorders>
            <w:noWrap/>
            <w:hideMark/>
          </w:tcPr>
          <w:p w14:paraId="14BF676F" w14:textId="77777777" w:rsidR="00B0632C" w:rsidRPr="0041063D" w:rsidRDefault="00B0632C">
            <w:pPr>
              <w:jc w:val="both"/>
              <w:rPr>
                <w:rFonts w:eastAsia="Calibri"/>
                <w:sz w:val="22"/>
                <w:szCs w:val="22"/>
              </w:rPr>
            </w:pPr>
            <w:r w:rsidRPr="0041063D">
              <w:rPr>
                <w:rFonts w:eastAsia="Calibri"/>
                <w:sz w:val="22"/>
                <w:szCs w:val="22"/>
              </w:rPr>
              <w:t>2172</w:t>
            </w:r>
          </w:p>
        </w:tc>
        <w:tc>
          <w:tcPr>
            <w:tcW w:w="3261" w:type="dxa"/>
            <w:tcBorders>
              <w:top w:val="single" w:sz="4" w:space="0" w:color="auto"/>
              <w:left w:val="single" w:sz="12" w:space="0" w:color="auto"/>
              <w:bottom w:val="single" w:sz="4" w:space="0" w:color="auto"/>
              <w:right w:val="single" w:sz="12" w:space="0" w:color="auto"/>
            </w:tcBorders>
            <w:hideMark/>
          </w:tcPr>
          <w:p w14:paraId="0DEFCC0B" w14:textId="77777777" w:rsidR="00B0632C" w:rsidRPr="0041063D" w:rsidRDefault="00B0632C">
            <w:pPr>
              <w:jc w:val="center"/>
              <w:rPr>
                <w:rFonts w:eastAsia="Calibri"/>
                <w:sz w:val="22"/>
                <w:szCs w:val="22"/>
              </w:rPr>
            </w:pPr>
            <w:proofErr w:type="spellStart"/>
            <w:r w:rsidRPr="0041063D">
              <w:rPr>
                <w:rFonts w:eastAsia="Calibri"/>
                <w:sz w:val="22"/>
                <w:szCs w:val="22"/>
              </w:rPr>
              <w:t>ул.Энгельса</w:t>
            </w:r>
            <w:proofErr w:type="spellEnd"/>
            <w:r w:rsidRPr="0041063D">
              <w:rPr>
                <w:rFonts w:eastAsia="Calibri"/>
                <w:sz w:val="22"/>
                <w:szCs w:val="22"/>
              </w:rPr>
              <w:t>, 2б, соор.1</w:t>
            </w:r>
          </w:p>
        </w:tc>
        <w:tc>
          <w:tcPr>
            <w:tcW w:w="850" w:type="dxa"/>
            <w:tcBorders>
              <w:top w:val="nil"/>
              <w:left w:val="single" w:sz="12" w:space="0" w:color="auto"/>
              <w:bottom w:val="single" w:sz="4" w:space="0" w:color="auto"/>
              <w:right w:val="single" w:sz="12" w:space="0" w:color="auto"/>
            </w:tcBorders>
            <w:noWrap/>
            <w:hideMark/>
          </w:tcPr>
          <w:p w14:paraId="437376BF" w14:textId="77777777" w:rsidR="00B0632C" w:rsidRPr="0041063D" w:rsidRDefault="00B0632C">
            <w:pPr>
              <w:jc w:val="center"/>
              <w:rPr>
                <w:rFonts w:eastAsia="Calibri"/>
                <w:sz w:val="22"/>
                <w:szCs w:val="22"/>
              </w:rPr>
            </w:pPr>
            <w:r w:rsidRPr="0041063D">
              <w:rPr>
                <w:rFonts w:eastAsia="Calibri"/>
                <w:sz w:val="22"/>
                <w:szCs w:val="22"/>
              </w:rPr>
              <w:t>1982</w:t>
            </w:r>
          </w:p>
        </w:tc>
        <w:tc>
          <w:tcPr>
            <w:tcW w:w="1276" w:type="dxa"/>
            <w:tcBorders>
              <w:top w:val="nil"/>
              <w:left w:val="single" w:sz="12" w:space="0" w:color="auto"/>
              <w:bottom w:val="single" w:sz="4" w:space="0" w:color="auto"/>
              <w:right w:val="single" w:sz="12" w:space="0" w:color="auto"/>
            </w:tcBorders>
            <w:noWrap/>
            <w:hideMark/>
          </w:tcPr>
          <w:p w14:paraId="3F9F526E" w14:textId="77777777" w:rsidR="00B0632C" w:rsidRPr="0041063D" w:rsidRDefault="00B0632C">
            <w:pPr>
              <w:jc w:val="center"/>
              <w:rPr>
                <w:rFonts w:eastAsia="Calibri"/>
                <w:sz w:val="22"/>
                <w:szCs w:val="22"/>
              </w:rPr>
            </w:pPr>
            <w:r w:rsidRPr="0041063D">
              <w:rPr>
                <w:rFonts w:eastAsia="Calibri"/>
                <w:sz w:val="22"/>
                <w:szCs w:val="22"/>
              </w:rPr>
              <w:t>95/18</w:t>
            </w:r>
          </w:p>
        </w:tc>
        <w:tc>
          <w:tcPr>
            <w:tcW w:w="1134" w:type="dxa"/>
            <w:tcBorders>
              <w:top w:val="single" w:sz="4" w:space="0" w:color="auto"/>
              <w:left w:val="single" w:sz="12" w:space="0" w:color="auto"/>
              <w:bottom w:val="single" w:sz="4" w:space="0" w:color="auto"/>
              <w:right w:val="single" w:sz="12" w:space="0" w:color="auto"/>
            </w:tcBorders>
            <w:hideMark/>
          </w:tcPr>
          <w:p w14:paraId="5E2A2604" w14:textId="77777777" w:rsidR="00B0632C" w:rsidRPr="0041063D" w:rsidRDefault="00B0632C">
            <w:pPr>
              <w:jc w:val="center"/>
              <w:rPr>
                <w:rFonts w:eastAsia="Calibri"/>
                <w:sz w:val="22"/>
                <w:szCs w:val="22"/>
              </w:rPr>
            </w:pPr>
            <w:r w:rsidRPr="0041063D">
              <w:rPr>
                <w:rFonts w:eastAsia="Calibri"/>
                <w:sz w:val="22"/>
                <w:szCs w:val="22"/>
              </w:rPr>
              <w:t>10</w:t>
            </w:r>
          </w:p>
        </w:tc>
        <w:tc>
          <w:tcPr>
            <w:tcW w:w="1701" w:type="dxa"/>
            <w:tcBorders>
              <w:top w:val="single" w:sz="4" w:space="0" w:color="auto"/>
              <w:left w:val="single" w:sz="12" w:space="0" w:color="auto"/>
              <w:bottom w:val="single" w:sz="4" w:space="0" w:color="auto"/>
              <w:right w:val="single" w:sz="12" w:space="0" w:color="auto"/>
            </w:tcBorders>
            <w:hideMark/>
          </w:tcPr>
          <w:p w14:paraId="1201626A" w14:textId="77777777" w:rsidR="00B0632C" w:rsidRPr="0041063D" w:rsidRDefault="00B0632C">
            <w:pPr>
              <w:ind w:firstLine="34"/>
              <w:jc w:val="center"/>
              <w:rPr>
                <w:rFonts w:eastAsia="Calibri"/>
                <w:sz w:val="22"/>
                <w:szCs w:val="22"/>
              </w:rPr>
            </w:pPr>
            <w:r w:rsidRPr="0041063D">
              <w:rPr>
                <w:rFonts w:eastAsia="Calibri"/>
                <w:sz w:val="22"/>
                <w:szCs w:val="22"/>
              </w:rPr>
              <w:t>30</w:t>
            </w:r>
          </w:p>
        </w:tc>
      </w:tr>
      <w:tr w:rsidR="00B0632C" w:rsidRPr="0041063D" w14:paraId="35A58DF9" w14:textId="77777777" w:rsidTr="0041063D">
        <w:trPr>
          <w:trHeight w:val="255"/>
        </w:trPr>
        <w:tc>
          <w:tcPr>
            <w:tcW w:w="1438" w:type="dxa"/>
            <w:gridSpan w:val="3"/>
            <w:tcBorders>
              <w:top w:val="nil"/>
              <w:left w:val="single" w:sz="12" w:space="0" w:color="auto"/>
              <w:bottom w:val="single" w:sz="4" w:space="0" w:color="auto"/>
              <w:right w:val="single" w:sz="12" w:space="0" w:color="auto"/>
            </w:tcBorders>
            <w:noWrap/>
            <w:hideMark/>
          </w:tcPr>
          <w:p w14:paraId="798D036E" w14:textId="77777777" w:rsidR="00B0632C" w:rsidRPr="0041063D" w:rsidRDefault="00B0632C">
            <w:pPr>
              <w:jc w:val="center"/>
              <w:rPr>
                <w:rFonts w:eastAsia="Calibri"/>
                <w:sz w:val="22"/>
                <w:szCs w:val="22"/>
              </w:rPr>
            </w:pPr>
            <w:r w:rsidRPr="0041063D">
              <w:rPr>
                <w:rFonts w:eastAsia="Calibri"/>
                <w:sz w:val="22"/>
                <w:szCs w:val="22"/>
              </w:rPr>
              <w:t>361</w:t>
            </w:r>
          </w:p>
        </w:tc>
        <w:tc>
          <w:tcPr>
            <w:tcW w:w="3261" w:type="dxa"/>
            <w:tcBorders>
              <w:top w:val="single" w:sz="4" w:space="0" w:color="auto"/>
              <w:left w:val="single" w:sz="12" w:space="0" w:color="auto"/>
              <w:bottom w:val="single" w:sz="4" w:space="0" w:color="auto"/>
              <w:right w:val="single" w:sz="12" w:space="0" w:color="auto"/>
            </w:tcBorders>
            <w:hideMark/>
          </w:tcPr>
          <w:p w14:paraId="31C993B0" w14:textId="77777777" w:rsidR="00B0632C" w:rsidRPr="0041063D" w:rsidRDefault="00B0632C">
            <w:pPr>
              <w:jc w:val="center"/>
              <w:rPr>
                <w:rFonts w:eastAsia="Calibri"/>
                <w:sz w:val="22"/>
                <w:szCs w:val="22"/>
              </w:rPr>
            </w:pPr>
            <w:proofErr w:type="spellStart"/>
            <w:r w:rsidRPr="0041063D">
              <w:rPr>
                <w:rFonts w:eastAsia="Calibri"/>
                <w:sz w:val="22"/>
                <w:szCs w:val="22"/>
              </w:rPr>
              <w:t>ул.Садовая</w:t>
            </w:r>
            <w:proofErr w:type="spellEnd"/>
            <w:r w:rsidRPr="0041063D">
              <w:rPr>
                <w:rFonts w:eastAsia="Calibri"/>
                <w:sz w:val="22"/>
                <w:szCs w:val="22"/>
              </w:rPr>
              <w:t xml:space="preserve">, 22а, </w:t>
            </w:r>
            <w:proofErr w:type="spellStart"/>
            <w:r w:rsidRPr="0041063D">
              <w:rPr>
                <w:rFonts w:eastAsia="Calibri"/>
                <w:sz w:val="22"/>
                <w:szCs w:val="22"/>
              </w:rPr>
              <w:t>соор</w:t>
            </w:r>
            <w:proofErr w:type="spellEnd"/>
            <w:r w:rsidRPr="0041063D">
              <w:rPr>
                <w:rFonts w:eastAsia="Calibri"/>
                <w:sz w:val="22"/>
                <w:szCs w:val="22"/>
              </w:rPr>
              <w:t>. 1</w:t>
            </w:r>
          </w:p>
        </w:tc>
        <w:tc>
          <w:tcPr>
            <w:tcW w:w="850" w:type="dxa"/>
            <w:tcBorders>
              <w:top w:val="nil"/>
              <w:left w:val="single" w:sz="12" w:space="0" w:color="auto"/>
              <w:bottom w:val="single" w:sz="4" w:space="0" w:color="auto"/>
              <w:right w:val="single" w:sz="12" w:space="0" w:color="auto"/>
            </w:tcBorders>
            <w:noWrap/>
            <w:hideMark/>
          </w:tcPr>
          <w:p w14:paraId="1D33A32D" w14:textId="77777777" w:rsidR="00B0632C" w:rsidRPr="0041063D" w:rsidRDefault="00B0632C">
            <w:pPr>
              <w:jc w:val="center"/>
              <w:rPr>
                <w:rFonts w:eastAsia="Calibri"/>
                <w:sz w:val="22"/>
                <w:szCs w:val="22"/>
              </w:rPr>
            </w:pPr>
            <w:r w:rsidRPr="0041063D">
              <w:rPr>
                <w:rFonts w:eastAsia="Calibri"/>
                <w:sz w:val="22"/>
                <w:szCs w:val="22"/>
              </w:rPr>
              <w:t>1969</w:t>
            </w:r>
          </w:p>
        </w:tc>
        <w:tc>
          <w:tcPr>
            <w:tcW w:w="1276" w:type="dxa"/>
            <w:tcBorders>
              <w:top w:val="nil"/>
              <w:left w:val="single" w:sz="12" w:space="0" w:color="auto"/>
              <w:bottom w:val="single" w:sz="4" w:space="0" w:color="auto"/>
              <w:right w:val="single" w:sz="12" w:space="0" w:color="auto"/>
            </w:tcBorders>
            <w:noWrap/>
            <w:hideMark/>
          </w:tcPr>
          <w:p w14:paraId="6107BFD3" w14:textId="77777777" w:rsidR="00B0632C" w:rsidRPr="0041063D" w:rsidRDefault="00B0632C">
            <w:pPr>
              <w:jc w:val="center"/>
              <w:rPr>
                <w:rFonts w:eastAsia="Calibri"/>
                <w:sz w:val="22"/>
                <w:szCs w:val="22"/>
              </w:rPr>
            </w:pPr>
            <w:r w:rsidRPr="0041063D">
              <w:rPr>
                <w:rFonts w:eastAsia="Calibri"/>
                <w:sz w:val="22"/>
                <w:szCs w:val="22"/>
              </w:rPr>
              <w:t>120/23,5</w:t>
            </w:r>
          </w:p>
        </w:tc>
        <w:tc>
          <w:tcPr>
            <w:tcW w:w="1134" w:type="dxa"/>
            <w:tcBorders>
              <w:top w:val="nil"/>
              <w:left w:val="single" w:sz="12" w:space="0" w:color="auto"/>
              <w:bottom w:val="single" w:sz="4" w:space="0" w:color="auto"/>
              <w:right w:val="single" w:sz="12" w:space="0" w:color="auto"/>
            </w:tcBorders>
            <w:hideMark/>
          </w:tcPr>
          <w:p w14:paraId="0156F0A0" w14:textId="77777777" w:rsidR="00B0632C" w:rsidRPr="0041063D" w:rsidRDefault="00B0632C">
            <w:pPr>
              <w:jc w:val="center"/>
              <w:rPr>
                <w:rFonts w:eastAsia="Calibri"/>
                <w:sz w:val="22"/>
                <w:szCs w:val="22"/>
              </w:rPr>
            </w:pPr>
            <w:r w:rsidRPr="0041063D">
              <w:rPr>
                <w:rFonts w:eastAsia="Calibri"/>
                <w:sz w:val="22"/>
                <w:szCs w:val="22"/>
              </w:rPr>
              <w:t>18</w:t>
            </w:r>
          </w:p>
        </w:tc>
        <w:tc>
          <w:tcPr>
            <w:tcW w:w="1701" w:type="dxa"/>
            <w:tcBorders>
              <w:top w:val="nil"/>
              <w:left w:val="single" w:sz="12" w:space="0" w:color="auto"/>
              <w:bottom w:val="single" w:sz="4" w:space="0" w:color="auto"/>
              <w:right w:val="single" w:sz="12" w:space="0" w:color="auto"/>
            </w:tcBorders>
            <w:hideMark/>
          </w:tcPr>
          <w:p w14:paraId="7F59DDF9" w14:textId="77777777" w:rsidR="00B0632C" w:rsidRPr="0041063D" w:rsidRDefault="00B0632C">
            <w:pPr>
              <w:ind w:firstLine="34"/>
              <w:jc w:val="center"/>
              <w:rPr>
                <w:rFonts w:eastAsia="Calibri"/>
                <w:sz w:val="22"/>
                <w:szCs w:val="22"/>
              </w:rPr>
            </w:pPr>
            <w:r w:rsidRPr="0041063D">
              <w:rPr>
                <w:rFonts w:eastAsia="Calibri"/>
                <w:sz w:val="22"/>
                <w:szCs w:val="22"/>
              </w:rPr>
              <w:t>30</w:t>
            </w:r>
          </w:p>
        </w:tc>
      </w:tr>
      <w:tr w:rsidR="00B0632C" w:rsidRPr="0041063D" w14:paraId="0BC0376A" w14:textId="77777777" w:rsidTr="0041063D">
        <w:trPr>
          <w:trHeight w:val="255"/>
        </w:trPr>
        <w:tc>
          <w:tcPr>
            <w:tcW w:w="1438" w:type="dxa"/>
            <w:gridSpan w:val="3"/>
            <w:tcBorders>
              <w:top w:val="nil"/>
              <w:left w:val="single" w:sz="12" w:space="0" w:color="auto"/>
              <w:bottom w:val="single" w:sz="4" w:space="0" w:color="auto"/>
              <w:right w:val="single" w:sz="12" w:space="0" w:color="auto"/>
            </w:tcBorders>
            <w:noWrap/>
            <w:hideMark/>
          </w:tcPr>
          <w:p w14:paraId="2B4459DB" w14:textId="77777777" w:rsidR="00B0632C" w:rsidRPr="0041063D" w:rsidRDefault="00B0632C">
            <w:pPr>
              <w:jc w:val="center"/>
              <w:rPr>
                <w:rFonts w:eastAsia="Calibri"/>
                <w:sz w:val="22"/>
                <w:szCs w:val="22"/>
              </w:rPr>
            </w:pPr>
            <w:r w:rsidRPr="0041063D">
              <w:rPr>
                <w:rFonts w:eastAsia="Calibri"/>
                <w:sz w:val="22"/>
                <w:szCs w:val="22"/>
              </w:rPr>
              <w:t>235</w:t>
            </w:r>
          </w:p>
        </w:tc>
        <w:tc>
          <w:tcPr>
            <w:tcW w:w="3261" w:type="dxa"/>
            <w:tcBorders>
              <w:top w:val="single" w:sz="4" w:space="0" w:color="auto"/>
              <w:left w:val="single" w:sz="12" w:space="0" w:color="auto"/>
              <w:bottom w:val="single" w:sz="4" w:space="0" w:color="auto"/>
              <w:right w:val="single" w:sz="12" w:space="0" w:color="auto"/>
            </w:tcBorders>
            <w:hideMark/>
          </w:tcPr>
          <w:p w14:paraId="7837FC93" w14:textId="77777777" w:rsidR="00B0632C" w:rsidRPr="0041063D" w:rsidRDefault="00B0632C">
            <w:pPr>
              <w:jc w:val="center"/>
              <w:rPr>
                <w:rFonts w:eastAsia="Calibri"/>
                <w:sz w:val="22"/>
                <w:szCs w:val="22"/>
              </w:rPr>
            </w:pPr>
            <w:proofErr w:type="spellStart"/>
            <w:r w:rsidRPr="0041063D">
              <w:rPr>
                <w:rFonts w:eastAsia="Calibri"/>
                <w:sz w:val="22"/>
                <w:szCs w:val="22"/>
              </w:rPr>
              <w:t>ул.Вологодская</w:t>
            </w:r>
            <w:proofErr w:type="spellEnd"/>
            <w:r w:rsidRPr="0041063D">
              <w:rPr>
                <w:rFonts w:eastAsia="Calibri"/>
                <w:sz w:val="22"/>
                <w:szCs w:val="22"/>
              </w:rPr>
              <w:t>, 25, соор.2</w:t>
            </w:r>
          </w:p>
        </w:tc>
        <w:tc>
          <w:tcPr>
            <w:tcW w:w="850" w:type="dxa"/>
            <w:tcBorders>
              <w:top w:val="nil"/>
              <w:left w:val="single" w:sz="12" w:space="0" w:color="auto"/>
              <w:bottom w:val="single" w:sz="4" w:space="0" w:color="auto"/>
              <w:right w:val="single" w:sz="12" w:space="0" w:color="auto"/>
            </w:tcBorders>
            <w:noWrap/>
            <w:hideMark/>
          </w:tcPr>
          <w:p w14:paraId="16E18153" w14:textId="77777777" w:rsidR="00B0632C" w:rsidRPr="0041063D" w:rsidRDefault="00B0632C">
            <w:pPr>
              <w:jc w:val="center"/>
              <w:rPr>
                <w:rFonts w:eastAsia="Calibri"/>
                <w:sz w:val="22"/>
                <w:szCs w:val="22"/>
              </w:rPr>
            </w:pPr>
            <w:r w:rsidRPr="0041063D">
              <w:rPr>
                <w:rFonts w:eastAsia="Calibri"/>
                <w:sz w:val="22"/>
                <w:szCs w:val="22"/>
              </w:rPr>
              <w:t>1968</w:t>
            </w:r>
          </w:p>
        </w:tc>
        <w:tc>
          <w:tcPr>
            <w:tcW w:w="1276" w:type="dxa"/>
            <w:tcBorders>
              <w:top w:val="nil"/>
              <w:left w:val="single" w:sz="12" w:space="0" w:color="auto"/>
              <w:bottom w:val="single" w:sz="4" w:space="0" w:color="auto"/>
              <w:right w:val="single" w:sz="12" w:space="0" w:color="auto"/>
            </w:tcBorders>
            <w:noWrap/>
            <w:hideMark/>
          </w:tcPr>
          <w:p w14:paraId="642B129C" w14:textId="77777777" w:rsidR="00B0632C" w:rsidRPr="0041063D" w:rsidRDefault="00B0632C">
            <w:pPr>
              <w:jc w:val="center"/>
              <w:rPr>
                <w:rFonts w:eastAsia="Calibri"/>
                <w:sz w:val="22"/>
                <w:szCs w:val="22"/>
              </w:rPr>
            </w:pPr>
            <w:r w:rsidRPr="0041063D">
              <w:rPr>
                <w:rFonts w:eastAsia="Calibri"/>
                <w:sz w:val="22"/>
                <w:szCs w:val="22"/>
              </w:rPr>
              <w:t>90/16,5</w:t>
            </w:r>
          </w:p>
        </w:tc>
        <w:tc>
          <w:tcPr>
            <w:tcW w:w="1134" w:type="dxa"/>
            <w:tcBorders>
              <w:top w:val="nil"/>
              <w:left w:val="single" w:sz="12" w:space="0" w:color="auto"/>
              <w:bottom w:val="single" w:sz="4" w:space="0" w:color="auto"/>
              <w:right w:val="single" w:sz="12" w:space="0" w:color="auto"/>
            </w:tcBorders>
            <w:hideMark/>
          </w:tcPr>
          <w:p w14:paraId="6375D31F" w14:textId="77777777" w:rsidR="00B0632C" w:rsidRPr="0041063D" w:rsidRDefault="00B0632C">
            <w:pPr>
              <w:jc w:val="center"/>
              <w:rPr>
                <w:rFonts w:eastAsia="Calibri"/>
                <w:sz w:val="22"/>
                <w:szCs w:val="22"/>
              </w:rPr>
            </w:pPr>
            <w:r w:rsidRPr="0041063D">
              <w:rPr>
                <w:rFonts w:eastAsia="Calibri"/>
                <w:sz w:val="22"/>
                <w:szCs w:val="22"/>
              </w:rPr>
              <w:t>18</w:t>
            </w:r>
          </w:p>
        </w:tc>
        <w:tc>
          <w:tcPr>
            <w:tcW w:w="1701" w:type="dxa"/>
            <w:tcBorders>
              <w:top w:val="nil"/>
              <w:left w:val="single" w:sz="12" w:space="0" w:color="auto"/>
              <w:bottom w:val="single" w:sz="4" w:space="0" w:color="auto"/>
              <w:right w:val="single" w:sz="12" w:space="0" w:color="auto"/>
            </w:tcBorders>
            <w:hideMark/>
          </w:tcPr>
          <w:p w14:paraId="3A312E0B" w14:textId="77777777" w:rsidR="00B0632C" w:rsidRPr="0041063D" w:rsidRDefault="00B0632C">
            <w:pPr>
              <w:ind w:firstLine="34"/>
              <w:jc w:val="center"/>
              <w:rPr>
                <w:rFonts w:eastAsia="Calibri"/>
                <w:sz w:val="22"/>
                <w:szCs w:val="22"/>
              </w:rPr>
            </w:pPr>
            <w:r w:rsidRPr="0041063D">
              <w:rPr>
                <w:rFonts w:eastAsia="Calibri"/>
                <w:sz w:val="22"/>
                <w:szCs w:val="22"/>
              </w:rPr>
              <w:t>45</w:t>
            </w:r>
          </w:p>
        </w:tc>
      </w:tr>
      <w:tr w:rsidR="00B0632C" w:rsidRPr="0041063D" w14:paraId="7A9AD158" w14:textId="77777777" w:rsidTr="0041063D">
        <w:trPr>
          <w:trHeight w:val="255"/>
        </w:trPr>
        <w:tc>
          <w:tcPr>
            <w:tcW w:w="1438" w:type="dxa"/>
            <w:gridSpan w:val="3"/>
            <w:tcBorders>
              <w:top w:val="nil"/>
              <w:left w:val="single" w:sz="12" w:space="0" w:color="auto"/>
              <w:bottom w:val="single" w:sz="4" w:space="0" w:color="auto"/>
              <w:right w:val="single" w:sz="12" w:space="0" w:color="auto"/>
            </w:tcBorders>
            <w:noWrap/>
            <w:hideMark/>
          </w:tcPr>
          <w:p w14:paraId="681A81B2" w14:textId="77777777" w:rsidR="00B0632C" w:rsidRPr="0041063D" w:rsidRDefault="00B0632C">
            <w:pPr>
              <w:jc w:val="center"/>
              <w:rPr>
                <w:rFonts w:eastAsia="Calibri"/>
                <w:sz w:val="22"/>
                <w:szCs w:val="22"/>
              </w:rPr>
            </w:pPr>
            <w:r w:rsidRPr="0041063D">
              <w:rPr>
                <w:rFonts w:eastAsia="Calibri"/>
                <w:sz w:val="22"/>
                <w:szCs w:val="22"/>
              </w:rPr>
              <w:t>1502</w:t>
            </w:r>
          </w:p>
        </w:tc>
        <w:tc>
          <w:tcPr>
            <w:tcW w:w="3261" w:type="dxa"/>
            <w:tcBorders>
              <w:top w:val="single" w:sz="4" w:space="0" w:color="auto"/>
              <w:left w:val="single" w:sz="12" w:space="0" w:color="auto"/>
              <w:bottom w:val="single" w:sz="4" w:space="0" w:color="auto"/>
              <w:right w:val="single" w:sz="12" w:space="0" w:color="auto"/>
            </w:tcBorders>
            <w:hideMark/>
          </w:tcPr>
          <w:p w14:paraId="5BEE7F9A" w14:textId="77777777" w:rsidR="00B0632C" w:rsidRPr="0041063D" w:rsidRDefault="00B0632C">
            <w:pPr>
              <w:jc w:val="center"/>
              <w:rPr>
                <w:rFonts w:eastAsia="Calibri"/>
                <w:sz w:val="22"/>
                <w:szCs w:val="22"/>
              </w:rPr>
            </w:pPr>
            <w:proofErr w:type="spellStart"/>
            <w:r w:rsidRPr="0041063D">
              <w:rPr>
                <w:rFonts w:eastAsia="Calibri"/>
                <w:sz w:val="22"/>
                <w:szCs w:val="22"/>
              </w:rPr>
              <w:t>пр.Октябрьский</w:t>
            </w:r>
            <w:proofErr w:type="spellEnd"/>
            <w:r w:rsidRPr="0041063D">
              <w:rPr>
                <w:rFonts w:eastAsia="Calibri"/>
                <w:sz w:val="22"/>
                <w:szCs w:val="22"/>
              </w:rPr>
              <w:t>, 121, соор.1</w:t>
            </w:r>
          </w:p>
        </w:tc>
        <w:tc>
          <w:tcPr>
            <w:tcW w:w="850" w:type="dxa"/>
            <w:tcBorders>
              <w:top w:val="nil"/>
              <w:left w:val="single" w:sz="12" w:space="0" w:color="auto"/>
              <w:bottom w:val="single" w:sz="4" w:space="0" w:color="auto"/>
              <w:right w:val="single" w:sz="12" w:space="0" w:color="auto"/>
            </w:tcBorders>
            <w:noWrap/>
            <w:hideMark/>
          </w:tcPr>
          <w:p w14:paraId="67A20D09" w14:textId="77777777" w:rsidR="00B0632C" w:rsidRPr="0041063D" w:rsidRDefault="00B0632C">
            <w:pPr>
              <w:jc w:val="center"/>
              <w:rPr>
                <w:rFonts w:eastAsia="Calibri"/>
                <w:sz w:val="22"/>
                <w:szCs w:val="22"/>
              </w:rPr>
            </w:pPr>
            <w:r w:rsidRPr="0041063D">
              <w:rPr>
                <w:rFonts w:eastAsia="Calibri"/>
                <w:sz w:val="22"/>
                <w:szCs w:val="22"/>
              </w:rPr>
              <w:t>1979</w:t>
            </w:r>
          </w:p>
        </w:tc>
        <w:tc>
          <w:tcPr>
            <w:tcW w:w="1276" w:type="dxa"/>
            <w:tcBorders>
              <w:top w:val="nil"/>
              <w:left w:val="single" w:sz="12" w:space="0" w:color="auto"/>
              <w:bottom w:val="single" w:sz="4" w:space="0" w:color="auto"/>
              <w:right w:val="single" w:sz="12" w:space="0" w:color="auto"/>
            </w:tcBorders>
            <w:noWrap/>
            <w:hideMark/>
          </w:tcPr>
          <w:p w14:paraId="4EDB0728" w14:textId="77777777" w:rsidR="00B0632C" w:rsidRPr="0041063D" w:rsidRDefault="00B0632C">
            <w:pPr>
              <w:jc w:val="center"/>
              <w:rPr>
                <w:rFonts w:eastAsia="Calibri"/>
                <w:sz w:val="22"/>
                <w:szCs w:val="22"/>
              </w:rPr>
            </w:pPr>
            <w:r w:rsidRPr="0041063D">
              <w:rPr>
                <w:rFonts w:eastAsia="Calibri"/>
                <w:sz w:val="22"/>
                <w:szCs w:val="22"/>
              </w:rPr>
              <w:t>90/21</w:t>
            </w:r>
          </w:p>
        </w:tc>
        <w:tc>
          <w:tcPr>
            <w:tcW w:w="1134" w:type="dxa"/>
            <w:tcBorders>
              <w:top w:val="nil"/>
              <w:left w:val="single" w:sz="12" w:space="0" w:color="auto"/>
              <w:bottom w:val="single" w:sz="4" w:space="0" w:color="auto"/>
              <w:right w:val="single" w:sz="12" w:space="0" w:color="auto"/>
            </w:tcBorders>
            <w:hideMark/>
          </w:tcPr>
          <w:p w14:paraId="43AE7128" w14:textId="77777777" w:rsidR="00B0632C" w:rsidRPr="0041063D" w:rsidRDefault="00B0632C">
            <w:pPr>
              <w:jc w:val="center"/>
              <w:rPr>
                <w:rFonts w:eastAsia="Calibri"/>
                <w:sz w:val="22"/>
                <w:szCs w:val="22"/>
              </w:rPr>
            </w:pPr>
            <w:r w:rsidRPr="0041063D">
              <w:rPr>
                <w:rFonts w:eastAsia="Calibri"/>
                <w:sz w:val="22"/>
                <w:szCs w:val="22"/>
              </w:rPr>
              <w:t>15</w:t>
            </w:r>
          </w:p>
        </w:tc>
        <w:tc>
          <w:tcPr>
            <w:tcW w:w="1701" w:type="dxa"/>
            <w:tcBorders>
              <w:top w:val="nil"/>
              <w:left w:val="single" w:sz="12" w:space="0" w:color="auto"/>
              <w:bottom w:val="single" w:sz="4" w:space="0" w:color="auto"/>
              <w:right w:val="single" w:sz="12" w:space="0" w:color="auto"/>
            </w:tcBorders>
            <w:hideMark/>
          </w:tcPr>
          <w:p w14:paraId="1637ED64" w14:textId="77777777" w:rsidR="00B0632C" w:rsidRPr="0041063D" w:rsidRDefault="00B0632C">
            <w:pPr>
              <w:ind w:firstLine="34"/>
              <w:jc w:val="center"/>
              <w:rPr>
                <w:rFonts w:eastAsia="Calibri"/>
                <w:sz w:val="22"/>
                <w:szCs w:val="22"/>
              </w:rPr>
            </w:pPr>
            <w:r w:rsidRPr="0041063D">
              <w:rPr>
                <w:rFonts w:eastAsia="Calibri"/>
                <w:sz w:val="22"/>
                <w:szCs w:val="22"/>
              </w:rPr>
              <w:t>200</w:t>
            </w:r>
          </w:p>
        </w:tc>
      </w:tr>
      <w:tr w:rsidR="00B0632C" w:rsidRPr="0041063D" w14:paraId="7E953989" w14:textId="77777777" w:rsidTr="0041063D">
        <w:trPr>
          <w:trHeight w:val="255"/>
        </w:trPr>
        <w:tc>
          <w:tcPr>
            <w:tcW w:w="1438" w:type="dxa"/>
            <w:gridSpan w:val="3"/>
            <w:tcBorders>
              <w:top w:val="nil"/>
              <w:left w:val="single" w:sz="12" w:space="0" w:color="auto"/>
              <w:bottom w:val="single" w:sz="4" w:space="0" w:color="auto"/>
              <w:right w:val="single" w:sz="12" w:space="0" w:color="auto"/>
            </w:tcBorders>
            <w:noWrap/>
            <w:hideMark/>
          </w:tcPr>
          <w:p w14:paraId="205E09C4" w14:textId="77777777" w:rsidR="00B0632C" w:rsidRPr="0041063D" w:rsidRDefault="00B0632C">
            <w:pPr>
              <w:jc w:val="center"/>
              <w:rPr>
                <w:rFonts w:eastAsia="Calibri"/>
                <w:sz w:val="22"/>
                <w:szCs w:val="22"/>
              </w:rPr>
            </w:pPr>
            <w:r w:rsidRPr="0041063D">
              <w:rPr>
                <w:rFonts w:eastAsia="Calibri"/>
                <w:sz w:val="22"/>
                <w:szCs w:val="22"/>
              </w:rPr>
              <w:t>965</w:t>
            </w:r>
          </w:p>
        </w:tc>
        <w:tc>
          <w:tcPr>
            <w:tcW w:w="3261" w:type="dxa"/>
            <w:tcBorders>
              <w:top w:val="single" w:sz="4" w:space="0" w:color="auto"/>
              <w:left w:val="single" w:sz="12" w:space="0" w:color="auto"/>
              <w:bottom w:val="single" w:sz="4" w:space="0" w:color="auto"/>
              <w:right w:val="single" w:sz="12" w:space="0" w:color="auto"/>
            </w:tcBorders>
            <w:hideMark/>
          </w:tcPr>
          <w:p w14:paraId="52A97427" w14:textId="77777777" w:rsidR="00B0632C" w:rsidRPr="0041063D" w:rsidRDefault="00B0632C">
            <w:pPr>
              <w:jc w:val="center"/>
              <w:rPr>
                <w:rFonts w:eastAsia="Calibri"/>
                <w:sz w:val="22"/>
                <w:szCs w:val="22"/>
              </w:rPr>
            </w:pPr>
            <w:proofErr w:type="spellStart"/>
            <w:r w:rsidRPr="0041063D">
              <w:rPr>
                <w:rFonts w:eastAsia="Calibri"/>
                <w:sz w:val="22"/>
                <w:szCs w:val="22"/>
              </w:rPr>
              <w:t>пр.Октябрьский</w:t>
            </w:r>
            <w:proofErr w:type="spellEnd"/>
            <w:r w:rsidRPr="0041063D">
              <w:rPr>
                <w:rFonts w:eastAsia="Calibri"/>
                <w:sz w:val="22"/>
                <w:szCs w:val="22"/>
              </w:rPr>
              <w:t>, 108а, соор.1</w:t>
            </w:r>
          </w:p>
        </w:tc>
        <w:tc>
          <w:tcPr>
            <w:tcW w:w="850" w:type="dxa"/>
            <w:tcBorders>
              <w:top w:val="nil"/>
              <w:left w:val="single" w:sz="12" w:space="0" w:color="auto"/>
              <w:bottom w:val="single" w:sz="4" w:space="0" w:color="auto"/>
              <w:right w:val="single" w:sz="12" w:space="0" w:color="auto"/>
            </w:tcBorders>
            <w:noWrap/>
            <w:hideMark/>
          </w:tcPr>
          <w:p w14:paraId="49D9CEBD" w14:textId="77777777" w:rsidR="00B0632C" w:rsidRPr="0041063D" w:rsidRDefault="00B0632C">
            <w:pPr>
              <w:jc w:val="center"/>
              <w:rPr>
                <w:rFonts w:eastAsia="Calibri"/>
                <w:sz w:val="22"/>
                <w:szCs w:val="22"/>
              </w:rPr>
            </w:pPr>
            <w:r w:rsidRPr="0041063D">
              <w:rPr>
                <w:rFonts w:eastAsia="Calibri"/>
                <w:sz w:val="22"/>
                <w:szCs w:val="22"/>
              </w:rPr>
              <w:t>1973</w:t>
            </w:r>
          </w:p>
        </w:tc>
        <w:tc>
          <w:tcPr>
            <w:tcW w:w="1276" w:type="dxa"/>
            <w:tcBorders>
              <w:top w:val="nil"/>
              <w:left w:val="single" w:sz="12" w:space="0" w:color="auto"/>
              <w:bottom w:val="single" w:sz="4" w:space="0" w:color="auto"/>
              <w:right w:val="single" w:sz="12" w:space="0" w:color="auto"/>
            </w:tcBorders>
            <w:noWrap/>
            <w:hideMark/>
          </w:tcPr>
          <w:p w14:paraId="43DD08F1" w14:textId="77777777" w:rsidR="00B0632C" w:rsidRPr="0041063D" w:rsidRDefault="00B0632C">
            <w:pPr>
              <w:jc w:val="center"/>
              <w:rPr>
                <w:rFonts w:eastAsia="Calibri"/>
                <w:sz w:val="22"/>
                <w:szCs w:val="22"/>
              </w:rPr>
            </w:pPr>
            <w:r w:rsidRPr="0041063D">
              <w:rPr>
                <w:rFonts w:eastAsia="Calibri"/>
                <w:sz w:val="22"/>
                <w:szCs w:val="22"/>
              </w:rPr>
              <w:t>80/10</w:t>
            </w:r>
          </w:p>
        </w:tc>
        <w:tc>
          <w:tcPr>
            <w:tcW w:w="1134" w:type="dxa"/>
            <w:tcBorders>
              <w:top w:val="nil"/>
              <w:left w:val="single" w:sz="12" w:space="0" w:color="auto"/>
              <w:bottom w:val="single" w:sz="4" w:space="0" w:color="auto"/>
              <w:right w:val="single" w:sz="12" w:space="0" w:color="auto"/>
            </w:tcBorders>
            <w:hideMark/>
          </w:tcPr>
          <w:p w14:paraId="11ACEF0E" w14:textId="77777777" w:rsidR="00B0632C" w:rsidRPr="0041063D" w:rsidRDefault="00B0632C">
            <w:pPr>
              <w:jc w:val="center"/>
              <w:rPr>
                <w:rFonts w:eastAsia="Calibri"/>
                <w:sz w:val="22"/>
                <w:szCs w:val="22"/>
              </w:rPr>
            </w:pPr>
            <w:r w:rsidRPr="0041063D">
              <w:rPr>
                <w:rFonts w:eastAsia="Calibri"/>
                <w:sz w:val="22"/>
                <w:szCs w:val="22"/>
              </w:rPr>
              <w:t>10</w:t>
            </w:r>
          </w:p>
        </w:tc>
        <w:tc>
          <w:tcPr>
            <w:tcW w:w="1701" w:type="dxa"/>
            <w:tcBorders>
              <w:top w:val="nil"/>
              <w:left w:val="single" w:sz="12" w:space="0" w:color="auto"/>
              <w:bottom w:val="single" w:sz="4" w:space="0" w:color="auto"/>
              <w:right w:val="single" w:sz="12" w:space="0" w:color="auto"/>
            </w:tcBorders>
            <w:hideMark/>
          </w:tcPr>
          <w:p w14:paraId="325B95F9" w14:textId="77777777" w:rsidR="00B0632C" w:rsidRPr="0041063D" w:rsidRDefault="00B0632C">
            <w:pPr>
              <w:ind w:firstLine="34"/>
              <w:jc w:val="center"/>
              <w:rPr>
                <w:rFonts w:eastAsia="Calibri"/>
                <w:sz w:val="22"/>
                <w:szCs w:val="22"/>
              </w:rPr>
            </w:pPr>
            <w:r w:rsidRPr="0041063D">
              <w:rPr>
                <w:rFonts w:eastAsia="Calibri"/>
                <w:sz w:val="22"/>
                <w:szCs w:val="22"/>
              </w:rPr>
              <w:t>384</w:t>
            </w:r>
          </w:p>
        </w:tc>
      </w:tr>
      <w:tr w:rsidR="00B0632C" w:rsidRPr="0041063D" w14:paraId="6B4EFAC5" w14:textId="77777777" w:rsidTr="0041063D">
        <w:trPr>
          <w:trHeight w:val="255"/>
        </w:trPr>
        <w:tc>
          <w:tcPr>
            <w:tcW w:w="1438" w:type="dxa"/>
            <w:gridSpan w:val="3"/>
            <w:tcBorders>
              <w:top w:val="nil"/>
              <w:left w:val="single" w:sz="12" w:space="0" w:color="auto"/>
              <w:bottom w:val="single" w:sz="4" w:space="0" w:color="auto"/>
              <w:right w:val="single" w:sz="12" w:space="0" w:color="auto"/>
            </w:tcBorders>
            <w:noWrap/>
            <w:hideMark/>
          </w:tcPr>
          <w:p w14:paraId="3DCD32EF" w14:textId="77777777" w:rsidR="00B0632C" w:rsidRPr="0041063D" w:rsidRDefault="00B0632C">
            <w:pPr>
              <w:jc w:val="center"/>
              <w:rPr>
                <w:rFonts w:eastAsia="Calibri"/>
                <w:sz w:val="22"/>
                <w:szCs w:val="22"/>
              </w:rPr>
            </w:pPr>
            <w:r w:rsidRPr="0041063D">
              <w:rPr>
                <w:rFonts w:eastAsia="Calibri"/>
                <w:sz w:val="22"/>
                <w:szCs w:val="22"/>
              </w:rPr>
              <w:t>1903</w:t>
            </w:r>
          </w:p>
        </w:tc>
        <w:tc>
          <w:tcPr>
            <w:tcW w:w="3261" w:type="dxa"/>
            <w:tcBorders>
              <w:top w:val="single" w:sz="4" w:space="0" w:color="auto"/>
              <w:left w:val="single" w:sz="12" w:space="0" w:color="auto"/>
              <w:bottom w:val="single" w:sz="4" w:space="0" w:color="auto"/>
              <w:right w:val="single" w:sz="12" w:space="0" w:color="auto"/>
            </w:tcBorders>
            <w:hideMark/>
          </w:tcPr>
          <w:p w14:paraId="0427BF8A" w14:textId="77777777" w:rsidR="00B0632C" w:rsidRPr="0041063D" w:rsidRDefault="00B0632C">
            <w:pPr>
              <w:jc w:val="center"/>
              <w:rPr>
                <w:rFonts w:eastAsia="Calibri"/>
                <w:sz w:val="22"/>
                <w:szCs w:val="22"/>
              </w:rPr>
            </w:pPr>
            <w:proofErr w:type="spellStart"/>
            <w:r w:rsidRPr="0041063D">
              <w:rPr>
                <w:rFonts w:eastAsia="Calibri"/>
                <w:sz w:val="22"/>
                <w:szCs w:val="22"/>
              </w:rPr>
              <w:t>ул.Советская</w:t>
            </w:r>
            <w:proofErr w:type="spellEnd"/>
            <w:r w:rsidRPr="0041063D">
              <w:rPr>
                <w:rFonts w:eastAsia="Calibri"/>
                <w:sz w:val="22"/>
                <w:szCs w:val="22"/>
              </w:rPr>
              <w:t>, 91, соор.2</w:t>
            </w:r>
          </w:p>
        </w:tc>
        <w:tc>
          <w:tcPr>
            <w:tcW w:w="850" w:type="dxa"/>
            <w:tcBorders>
              <w:top w:val="nil"/>
              <w:left w:val="single" w:sz="12" w:space="0" w:color="auto"/>
              <w:bottom w:val="single" w:sz="4" w:space="0" w:color="auto"/>
              <w:right w:val="single" w:sz="12" w:space="0" w:color="auto"/>
            </w:tcBorders>
            <w:noWrap/>
            <w:hideMark/>
          </w:tcPr>
          <w:p w14:paraId="03EBB3E7" w14:textId="77777777" w:rsidR="00B0632C" w:rsidRPr="0041063D" w:rsidRDefault="00B0632C">
            <w:pPr>
              <w:jc w:val="center"/>
              <w:rPr>
                <w:rFonts w:eastAsia="Calibri"/>
                <w:sz w:val="22"/>
                <w:szCs w:val="22"/>
              </w:rPr>
            </w:pPr>
            <w:r w:rsidRPr="0041063D">
              <w:rPr>
                <w:rFonts w:eastAsia="Calibri"/>
                <w:sz w:val="22"/>
                <w:szCs w:val="22"/>
              </w:rPr>
              <w:t>1983</w:t>
            </w:r>
          </w:p>
        </w:tc>
        <w:tc>
          <w:tcPr>
            <w:tcW w:w="1276" w:type="dxa"/>
            <w:tcBorders>
              <w:top w:val="nil"/>
              <w:left w:val="single" w:sz="12" w:space="0" w:color="auto"/>
              <w:bottom w:val="single" w:sz="4" w:space="0" w:color="auto"/>
              <w:right w:val="single" w:sz="12" w:space="0" w:color="auto"/>
            </w:tcBorders>
            <w:noWrap/>
            <w:hideMark/>
          </w:tcPr>
          <w:p w14:paraId="04616330" w14:textId="77777777" w:rsidR="00B0632C" w:rsidRPr="0041063D" w:rsidRDefault="00B0632C">
            <w:pPr>
              <w:jc w:val="center"/>
              <w:rPr>
                <w:rFonts w:eastAsia="Calibri"/>
                <w:sz w:val="22"/>
                <w:szCs w:val="22"/>
              </w:rPr>
            </w:pPr>
            <w:r w:rsidRPr="0041063D">
              <w:rPr>
                <w:rFonts w:eastAsia="Calibri"/>
                <w:sz w:val="22"/>
                <w:szCs w:val="22"/>
              </w:rPr>
              <w:t>100/23</w:t>
            </w:r>
          </w:p>
        </w:tc>
        <w:tc>
          <w:tcPr>
            <w:tcW w:w="1134" w:type="dxa"/>
            <w:tcBorders>
              <w:top w:val="nil"/>
              <w:left w:val="single" w:sz="12" w:space="0" w:color="auto"/>
              <w:bottom w:val="single" w:sz="4" w:space="0" w:color="auto"/>
              <w:right w:val="single" w:sz="12" w:space="0" w:color="auto"/>
            </w:tcBorders>
            <w:hideMark/>
          </w:tcPr>
          <w:p w14:paraId="2726D9BE" w14:textId="77777777" w:rsidR="00B0632C" w:rsidRPr="0041063D" w:rsidRDefault="00B0632C">
            <w:pPr>
              <w:jc w:val="center"/>
              <w:rPr>
                <w:rFonts w:eastAsia="Calibri"/>
                <w:sz w:val="22"/>
                <w:szCs w:val="22"/>
              </w:rPr>
            </w:pPr>
            <w:r w:rsidRPr="0041063D">
              <w:rPr>
                <w:rFonts w:eastAsia="Calibri"/>
                <w:sz w:val="22"/>
                <w:szCs w:val="22"/>
              </w:rPr>
              <w:t>10</w:t>
            </w:r>
          </w:p>
        </w:tc>
        <w:tc>
          <w:tcPr>
            <w:tcW w:w="1701" w:type="dxa"/>
            <w:tcBorders>
              <w:top w:val="nil"/>
              <w:left w:val="single" w:sz="12" w:space="0" w:color="auto"/>
              <w:bottom w:val="single" w:sz="4" w:space="0" w:color="auto"/>
              <w:right w:val="single" w:sz="12" w:space="0" w:color="auto"/>
            </w:tcBorders>
            <w:hideMark/>
          </w:tcPr>
          <w:p w14:paraId="187C156F" w14:textId="77777777" w:rsidR="00B0632C" w:rsidRPr="0041063D" w:rsidRDefault="00B0632C">
            <w:pPr>
              <w:ind w:firstLine="34"/>
              <w:jc w:val="center"/>
              <w:rPr>
                <w:rFonts w:eastAsia="Calibri"/>
                <w:sz w:val="22"/>
                <w:szCs w:val="22"/>
              </w:rPr>
            </w:pPr>
            <w:r w:rsidRPr="0041063D">
              <w:rPr>
                <w:rFonts w:eastAsia="Calibri"/>
                <w:sz w:val="22"/>
                <w:szCs w:val="22"/>
              </w:rPr>
              <w:t>120</w:t>
            </w:r>
          </w:p>
        </w:tc>
      </w:tr>
      <w:tr w:rsidR="00B0632C" w:rsidRPr="0041063D" w14:paraId="13B8BF22" w14:textId="77777777" w:rsidTr="0041063D">
        <w:trPr>
          <w:trHeight w:val="323"/>
        </w:trPr>
        <w:tc>
          <w:tcPr>
            <w:tcW w:w="1438" w:type="dxa"/>
            <w:gridSpan w:val="3"/>
            <w:tcBorders>
              <w:top w:val="nil"/>
              <w:left w:val="single" w:sz="12" w:space="0" w:color="auto"/>
              <w:bottom w:val="single" w:sz="4" w:space="0" w:color="auto"/>
              <w:right w:val="single" w:sz="12" w:space="0" w:color="auto"/>
            </w:tcBorders>
            <w:noWrap/>
            <w:hideMark/>
          </w:tcPr>
          <w:p w14:paraId="4FF7414A" w14:textId="77777777" w:rsidR="00B0632C" w:rsidRPr="0041063D" w:rsidRDefault="00B0632C">
            <w:pPr>
              <w:jc w:val="center"/>
              <w:rPr>
                <w:rFonts w:eastAsia="Calibri"/>
                <w:sz w:val="22"/>
                <w:szCs w:val="22"/>
              </w:rPr>
            </w:pPr>
            <w:r w:rsidRPr="0041063D">
              <w:rPr>
                <w:rFonts w:eastAsia="Calibri"/>
                <w:sz w:val="22"/>
                <w:szCs w:val="22"/>
              </w:rPr>
              <w:t>1661</w:t>
            </w:r>
          </w:p>
        </w:tc>
        <w:tc>
          <w:tcPr>
            <w:tcW w:w="3261" w:type="dxa"/>
            <w:tcBorders>
              <w:top w:val="single" w:sz="4" w:space="0" w:color="auto"/>
              <w:left w:val="single" w:sz="12" w:space="0" w:color="auto"/>
              <w:bottom w:val="single" w:sz="4" w:space="0" w:color="auto"/>
              <w:right w:val="single" w:sz="12" w:space="0" w:color="auto"/>
            </w:tcBorders>
            <w:hideMark/>
          </w:tcPr>
          <w:p w14:paraId="5B90991C" w14:textId="77777777" w:rsidR="00B0632C" w:rsidRPr="0041063D" w:rsidRDefault="00B0632C">
            <w:pPr>
              <w:jc w:val="center"/>
              <w:rPr>
                <w:rFonts w:eastAsia="Calibri"/>
                <w:sz w:val="22"/>
                <w:szCs w:val="22"/>
              </w:rPr>
            </w:pPr>
            <w:proofErr w:type="spellStart"/>
            <w:r w:rsidRPr="0041063D">
              <w:rPr>
                <w:rFonts w:eastAsia="Calibri"/>
                <w:sz w:val="22"/>
                <w:szCs w:val="22"/>
              </w:rPr>
              <w:t>п.Вересово</w:t>
            </w:r>
            <w:proofErr w:type="spellEnd"/>
            <w:r w:rsidRPr="0041063D">
              <w:rPr>
                <w:rFonts w:eastAsia="Calibri"/>
                <w:sz w:val="22"/>
                <w:szCs w:val="22"/>
              </w:rPr>
              <w:t xml:space="preserve">, </w:t>
            </w:r>
            <w:proofErr w:type="spellStart"/>
            <w:r w:rsidRPr="0041063D">
              <w:rPr>
                <w:rFonts w:eastAsia="Calibri"/>
                <w:sz w:val="22"/>
                <w:szCs w:val="22"/>
              </w:rPr>
              <w:t>ул.Бовы</w:t>
            </w:r>
            <w:proofErr w:type="spellEnd"/>
          </w:p>
        </w:tc>
        <w:tc>
          <w:tcPr>
            <w:tcW w:w="850" w:type="dxa"/>
            <w:tcBorders>
              <w:top w:val="nil"/>
              <w:left w:val="single" w:sz="12" w:space="0" w:color="auto"/>
              <w:bottom w:val="single" w:sz="4" w:space="0" w:color="auto"/>
              <w:right w:val="single" w:sz="12" w:space="0" w:color="auto"/>
            </w:tcBorders>
            <w:noWrap/>
            <w:hideMark/>
          </w:tcPr>
          <w:p w14:paraId="554EB038" w14:textId="77777777" w:rsidR="00B0632C" w:rsidRPr="0041063D" w:rsidRDefault="00B0632C">
            <w:pPr>
              <w:jc w:val="center"/>
              <w:rPr>
                <w:rFonts w:eastAsia="Calibri"/>
                <w:sz w:val="22"/>
                <w:szCs w:val="22"/>
              </w:rPr>
            </w:pPr>
            <w:r w:rsidRPr="0041063D">
              <w:rPr>
                <w:rFonts w:eastAsia="Calibri"/>
                <w:sz w:val="22"/>
                <w:szCs w:val="22"/>
              </w:rPr>
              <w:t>1982</w:t>
            </w:r>
          </w:p>
        </w:tc>
        <w:tc>
          <w:tcPr>
            <w:tcW w:w="1276" w:type="dxa"/>
            <w:tcBorders>
              <w:top w:val="nil"/>
              <w:left w:val="single" w:sz="12" w:space="0" w:color="auto"/>
              <w:bottom w:val="single" w:sz="4" w:space="0" w:color="auto"/>
              <w:right w:val="single" w:sz="12" w:space="0" w:color="auto"/>
            </w:tcBorders>
            <w:noWrap/>
            <w:hideMark/>
          </w:tcPr>
          <w:p w14:paraId="46CB4782" w14:textId="77777777" w:rsidR="00B0632C" w:rsidRPr="0041063D" w:rsidRDefault="00B0632C">
            <w:pPr>
              <w:jc w:val="center"/>
              <w:rPr>
                <w:rFonts w:eastAsia="Calibri"/>
                <w:sz w:val="22"/>
                <w:szCs w:val="22"/>
              </w:rPr>
            </w:pPr>
            <w:r w:rsidRPr="0041063D">
              <w:rPr>
                <w:rFonts w:eastAsia="Calibri"/>
                <w:sz w:val="22"/>
                <w:szCs w:val="22"/>
              </w:rPr>
              <w:t>68/6</w:t>
            </w:r>
          </w:p>
        </w:tc>
        <w:tc>
          <w:tcPr>
            <w:tcW w:w="1134" w:type="dxa"/>
            <w:tcBorders>
              <w:top w:val="nil"/>
              <w:left w:val="single" w:sz="12" w:space="0" w:color="auto"/>
              <w:bottom w:val="single" w:sz="4" w:space="0" w:color="auto"/>
              <w:right w:val="single" w:sz="12" w:space="0" w:color="auto"/>
            </w:tcBorders>
            <w:hideMark/>
          </w:tcPr>
          <w:p w14:paraId="7F832708" w14:textId="77777777" w:rsidR="00B0632C" w:rsidRPr="0041063D" w:rsidRDefault="00B0632C">
            <w:pPr>
              <w:jc w:val="center"/>
              <w:rPr>
                <w:rFonts w:eastAsia="Calibri"/>
                <w:sz w:val="22"/>
                <w:szCs w:val="22"/>
              </w:rPr>
            </w:pPr>
            <w:r w:rsidRPr="0041063D">
              <w:rPr>
                <w:rFonts w:eastAsia="Calibri"/>
                <w:sz w:val="22"/>
                <w:szCs w:val="22"/>
              </w:rPr>
              <w:t>2,2</w:t>
            </w:r>
          </w:p>
        </w:tc>
        <w:tc>
          <w:tcPr>
            <w:tcW w:w="1701" w:type="dxa"/>
            <w:tcBorders>
              <w:top w:val="nil"/>
              <w:left w:val="single" w:sz="12" w:space="0" w:color="auto"/>
              <w:bottom w:val="single" w:sz="4" w:space="0" w:color="auto"/>
              <w:right w:val="single" w:sz="12" w:space="0" w:color="auto"/>
            </w:tcBorders>
            <w:hideMark/>
          </w:tcPr>
          <w:p w14:paraId="657D51D2" w14:textId="77777777" w:rsidR="00B0632C" w:rsidRPr="0041063D" w:rsidRDefault="00B0632C">
            <w:pPr>
              <w:ind w:firstLine="34"/>
              <w:jc w:val="center"/>
              <w:rPr>
                <w:rFonts w:eastAsia="Calibri"/>
                <w:sz w:val="22"/>
                <w:szCs w:val="22"/>
              </w:rPr>
            </w:pPr>
            <w:r w:rsidRPr="0041063D">
              <w:rPr>
                <w:rFonts w:eastAsia="Calibri"/>
                <w:sz w:val="22"/>
                <w:szCs w:val="22"/>
              </w:rPr>
              <w:t>10</w:t>
            </w:r>
          </w:p>
        </w:tc>
      </w:tr>
      <w:tr w:rsidR="00B0632C" w:rsidRPr="0041063D" w14:paraId="54930A1D" w14:textId="77777777" w:rsidTr="0041063D">
        <w:trPr>
          <w:trHeight w:val="255"/>
        </w:trPr>
        <w:tc>
          <w:tcPr>
            <w:tcW w:w="1438" w:type="dxa"/>
            <w:gridSpan w:val="3"/>
            <w:tcBorders>
              <w:top w:val="nil"/>
              <w:left w:val="single" w:sz="12" w:space="0" w:color="auto"/>
              <w:bottom w:val="single" w:sz="4" w:space="0" w:color="auto"/>
              <w:right w:val="single" w:sz="12" w:space="0" w:color="auto"/>
            </w:tcBorders>
            <w:noWrap/>
            <w:hideMark/>
          </w:tcPr>
          <w:p w14:paraId="318926A9" w14:textId="77777777" w:rsidR="00B0632C" w:rsidRPr="0041063D" w:rsidRDefault="00B0632C">
            <w:pPr>
              <w:jc w:val="center"/>
              <w:rPr>
                <w:rFonts w:eastAsia="Calibri"/>
                <w:sz w:val="22"/>
                <w:szCs w:val="22"/>
              </w:rPr>
            </w:pPr>
            <w:r w:rsidRPr="0041063D">
              <w:rPr>
                <w:rFonts w:eastAsia="Calibri"/>
                <w:sz w:val="22"/>
                <w:szCs w:val="22"/>
              </w:rPr>
              <w:t>5067</w:t>
            </w:r>
          </w:p>
        </w:tc>
        <w:tc>
          <w:tcPr>
            <w:tcW w:w="3261" w:type="dxa"/>
            <w:tcBorders>
              <w:top w:val="single" w:sz="4" w:space="0" w:color="auto"/>
              <w:left w:val="single" w:sz="12" w:space="0" w:color="auto"/>
              <w:bottom w:val="single" w:sz="4" w:space="0" w:color="auto"/>
              <w:right w:val="single" w:sz="12" w:space="0" w:color="auto"/>
            </w:tcBorders>
            <w:hideMark/>
          </w:tcPr>
          <w:p w14:paraId="759CFAC8" w14:textId="77777777" w:rsidR="00B0632C" w:rsidRPr="0041063D" w:rsidRDefault="00B0632C">
            <w:pPr>
              <w:jc w:val="center"/>
              <w:rPr>
                <w:rFonts w:eastAsia="Calibri"/>
                <w:sz w:val="22"/>
                <w:szCs w:val="22"/>
              </w:rPr>
            </w:pPr>
            <w:proofErr w:type="spellStart"/>
            <w:r w:rsidRPr="0041063D">
              <w:rPr>
                <w:rFonts w:eastAsia="Calibri"/>
                <w:sz w:val="22"/>
                <w:szCs w:val="22"/>
              </w:rPr>
              <w:t>п.Вересово</w:t>
            </w:r>
            <w:proofErr w:type="spellEnd"/>
          </w:p>
        </w:tc>
        <w:tc>
          <w:tcPr>
            <w:tcW w:w="850" w:type="dxa"/>
            <w:tcBorders>
              <w:top w:val="nil"/>
              <w:left w:val="single" w:sz="12" w:space="0" w:color="auto"/>
              <w:bottom w:val="single" w:sz="4" w:space="0" w:color="auto"/>
              <w:right w:val="single" w:sz="12" w:space="0" w:color="auto"/>
            </w:tcBorders>
            <w:noWrap/>
            <w:hideMark/>
          </w:tcPr>
          <w:p w14:paraId="224DBF3F" w14:textId="77777777" w:rsidR="00B0632C" w:rsidRPr="0041063D" w:rsidRDefault="00B0632C">
            <w:pPr>
              <w:jc w:val="center"/>
              <w:rPr>
                <w:rFonts w:eastAsia="Calibri"/>
                <w:sz w:val="22"/>
                <w:szCs w:val="22"/>
              </w:rPr>
            </w:pPr>
            <w:r w:rsidRPr="0041063D">
              <w:rPr>
                <w:rFonts w:eastAsia="Calibri"/>
                <w:sz w:val="22"/>
                <w:szCs w:val="22"/>
              </w:rPr>
              <w:t>1957</w:t>
            </w:r>
          </w:p>
        </w:tc>
        <w:tc>
          <w:tcPr>
            <w:tcW w:w="1276" w:type="dxa"/>
            <w:tcBorders>
              <w:top w:val="nil"/>
              <w:left w:val="single" w:sz="12" w:space="0" w:color="auto"/>
              <w:bottom w:val="single" w:sz="4" w:space="0" w:color="auto"/>
              <w:right w:val="single" w:sz="12" w:space="0" w:color="auto"/>
            </w:tcBorders>
            <w:noWrap/>
            <w:hideMark/>
          </w:tcPr>
          <w:p w14:paraId="1BAE9FA4" w14:textId="77777777" w:rsidR="00B0632C" w:rsidRPr="0041063D" w:rsidRDefault="00B0632C">
            <w:pPr>
              <w:jc w:val="center"/>
              <w:rPr>
                <w:rFonts w:eastAsia="Calibri"/>
                <w:sz w:val="22"/>
                <w:szCs w:val="22"/>
              </w:rPr>
            </w:pPr>
            <w:r w:rsidRPr="0041063D">
              <w:rPr>
                <w:rFonts w:eastAsia="Calibri"/>
                <w:sz w:val="22"/>
                <w:szCs w:val="22"/>
              </w:rPr>
              <w:t>85/14,5</w:t>
            </w:r>
          </w:p>
        </w:tc>
        <w:tc>
          <w:tcPr>
            <w:tcW w:w="1134" w:type="dxa"/>
            <w:tcBorders>
              <w:top w:val="nil"/>
              <w:left w:val="single" w:sz="12" w:space="0" w:color="auto"/>
              <w:bottom w:val="single" w:sz="4" w:space="0" w:color="auto"/>
              <w:right w:val="single" w:sz="12" w:space="0" w:color="auto"/>
            </w:tcBorders>
            <w:hideMark/>
          </w:tcPr>
          <w:p w14:paraId="152F228F" w14:textId="77777777" w:rsidR="00B0632C" w:rsidRPr="0041063D" w:rsidRDefault="00B0632C">
            <w:pPr>
              <w:jc w:val="center"/>
              <w:rPr>
                <w:rFonts w:eastAsia="Calibri"/>
                <w:sz w:val="22"/>
                <w:szCs w:val="22"/>
              </w:rPr>
            </w:pPr>
            <w:r w:rsidRPr="0041063D">
              <w:rPr>
                <w:rFonts w:eastAsia="Calibri"/>
                <w:sz w:val="22"/>
                <w:szCs w:val="22"/>
              </w:rPr>
              <w:t>3</w:t>
            </w:r>
          </w:p>
        </w:tc>
        <w:tc>
          <w:tcPr>
            <w:tcW w:w="1701" w:type="dxa"/>
            <w:tcBorders>
              <w:top w:val="nil"/>
              <w:left w:val="single" w:sz="12" w:space="0" w:color="auto"/>
              <w:bottom w:val="single" w:sz="4" w:space="0" w:color="auto"/>
              <w:right w:val="single" w:sz="12" w:space="0" w:color="auto"/>
            </w:tcBorders>
            <w:hideMark/>
          </w:tcPr>
          <w:p w14:paraId="4C4D8278" w14:textId="77777777" w:rsidR="00B0632C" w:rsidRPr="0041063D" w:rsidRDefault="00B0632C">
            <w:pPr>
              <w:ind w:firstLine="34"/>
              <w:jc w:val="center"/>
              <w:rPr>
                <w:rFonts w:eastAsia="Calibri"/>
                <w:sz w:val="22"/>
                <w:szCs w:val="22"/>
              </w:rPr>
            </w:pPr>
            <w:r w:rsidRPr="0041063D">
              <w:rPr>
                <w:rFonts w:eastAsia="Calibri"/>
                <w:sz w:val="22"/>
                <w:szCs w:val="22"/>
              </w:rPr>
              <w:t>10</w:t>
            </w:r>
          </w:p>
        </w:tc>
      </w:tr>
      <w:tr w:rsidR="00B0632C" w:rsidRPr="0041063D" w14:paraId="40606596" w14:textId="77777777" w:rsidTr="0041063D">
        <w:trPr>
          <w:trHeight w:val="255"/>
        </w:trPr>
        <w:tc>
          <w:tcPr>
            <w:tcW w:w="729" w:type="dxa"/>
            <w:gridSpan w:val="2"/>
            <w:vMerge w:val="restart"/>
            <w:tcBorders>
              <w:top w:val="nil"/>
              <w:left w:val="single" w:sz="12" w:space="0" w:color="auto"/>
              <w:bottom w:val="single" w:sz="4" w:space="0" w:color="auto"/>
              <w:right w:val="single" w:sz="4" w:space="0" w:color="auto"/>
            </w:tcBorders>
            <w:noWrap/>
            <w:textDirection w:val="btLr"/>
            <w:hideMark/>
          </w:tcPr>
          <w:p w14:paraId="27F7D02E" w14:textId="77777777" w:rsidR="00B0632C" w:rsidRPr="0041063D" w:rsidRDefault="00B0632C">
            <w:pPr>
              <w:ind w:left="113" w:right="113"/>
              <w:jc w:val="center"/>
              <w:rPr>
                <w:rFonts w:eastAsia="Calibri"/>
                <w:sz w:val="22"/>
                <w:szCs w:val="22"/>
              </w:rPr>
            </w:pPr>
            <w:r w:rsidRPr="0041063D">
              <w:rPr>
                <w:rFonts w:eastAsia="Calibri"/>
                <w:sz w:val="22"/>
                <w:szCs w:val="22"/>
              </w:rPr>
              <w:t>Водозабор ККЗ</w:t>
            </w:r>
          </w:p>
        </w:tc>
        <w:tc>
          <w:tcPr>
            <w:tcW w:w="709" w:type="dxa"/>
            <w:tcBorders>
              <w:top w:val="nil"/>
              <w:left w:val="single" w:sz="4" w:space="0" w:color="auto"/>
              <w:bottom w:val="single" w:sz="4" w:space="0" w:color="auto"/>
              <w:right w:val="single" w:sz="12" w:space="0" w:color="auto"/>
            </w:tcBorders>
            <w:hideMark/>
          </w:tcPr>
          <w:p w14:paraId="68FA3FC9" w14:textId="77777777" w:rsidR="00B0632C" w:rsidRPr="0041063D" w:rsidRDefault="00B0632C">
            <w:pPr>
              <w:jc w:val="center"/>
              <w:rPr>
                <w:rFonts w:eastAsia="Calibri"/>
                <w:sz w:val="22"/>
                <w:szCs w:val="22"/>
              </w:rPr>
            </w:pPr>
            <w:r w:rsidRPr="0041063D">
              <w:rPr>
                <w:rFonts w:eastAsia="Calibri"/>
                <w:sz w:val="22"/>
                <w:szCs w:val="22"/>
              </w:rPr>
              <w:t>1431</w:t>
            </w:r>
          </w:p>
        </w:tc>
        <w:tc>
          <w:tcPr>
            <w:tcW w:w="3261" w:type="dxa"/>
            <w:tcBorders>
              <w:top w:val="single" w:sz="4" w:space="0" w:color="auto"/>
              <w:left w:val="single" w:sz="12" w:space="0" w:color="auto"/>
              <w:bottom w:val="single" w:sz="4" w:space="0" w:color="auto"/>
              <w:right w:val="single" w:sz="12" w:space="0" w:color="auto"/>
            </w:tcBorders>
            <w:hideMark/>
          </w:tcPr>
          <w:p w14:paraId="636E025F" w14:textId="77777777" w:rsidR="00B0632C" w:rsidRPr="0041063D" w:rsidRDefault="00B0632C">
            <w:pPr>
              <w:jc w:val="center"/>
              <w:rPr>
                <w:rFonts w:eastAsia="Calibri"/>
                <w:sz w:val="22"/>
                <w:szCs w:val="22"/>
              </w:rPr>
            </w:pPr>
            <w:r w:rsidRPr="0041063D">
              <w:rPr>
                <w:rFonts w:eastAsia="Calibri"/>
                <w:sz w:val="22"/>
                <w:szCs w:val="22"/>
              </w:rPr>
              <w:t>ул.Первомайская,44, соор.2</w:t>
            </w:r>
          </w:p>
        </w:tc>
        <w:tc>
          <w:tcPr>
            <w:tcW w:w="850" w:type="dxa"/>
            <w:tcBorders>
              <w:top w:val="nil"/>
              <w:left w:val="single" w:sz="12" w:space="0" w:color="auto"/>
              <w:bottom w:val="single" w:sz="4" w:space="0" w:color="auto"/>
              <w:right w:val="single" w:sz="12" w:space="0" w:color="auto"/>
            </w:tcBorders>
            <w:noWrap/>
            <w:hideMark/>
          </w:tcPr>
          <w:p w14:paraId="0E5DD620" w14:textId="77777777" w:rsidR="00B0632C" w:rsidRPr="0041063D" w:rsidRDefault="00B0632C">
            <w:pPr>
              <w:jc w:val="center"/>
              <w:rPr>
                <w:rFonts w:eastAsia="Calibri"/>
                <w:sz w:val="22"/>
                <w:szCs w:val="22"/>
              </w:rPr>
            </w:pPr>
            <w:r w:rsidRPr="0041063D">
              <w:rPr>
                <w:rFonts w:eastAsia="Calibri"/>
                <w:sz w:val="22"/>
                <w:szCs w:val="22"/>
              </w:rPr>
              <w:t>1990</w:t>
            </w:r>
          </w:p>
        </w:tc>
        <w:tc>
          <w:tcPr>
            <w:tcW w:w="1276" w:type="dxa"/>
            <w:tcBorders>
              <w:top w:val="nil"/>
              <w:left w:val="single" w:sz="12" w:space="0" w:color="auto"/>
              <w:bottom w:val="single" w:sz="4" w:space="0" w:color="auto"/>
              <w:right w:val="single" w:sz="12" w:space="0" w:color="auto"/>
            </w:tcBorders>
            <w:noWrap/>
            <w:hideMark/>
          </w:tcPr>
          <w:p w14:paraId="40EC3469" w14:textId="77777777" w:rsidR="00B0632C" w:rsidRPr="0041063D" w:rsidRDefault="00B0632C">
            <w:pPr>
              <w:jc w:val="center"/>
              <w:rPr>
                <w:rFonts w:eastAsia="Calibri"/>
                <w:sz w:val="22"/>
                <w:szCs w:val="22"/>
              </w:rPr>
            </w:pPr>
            <w:r w:rsidRPr="0041063D">
              <w:rPr>
                <w:rFonts w:eastAsia="Calibri"/>
                <w:sz w:val="22"/>
                <w:szCs w:val="22"/>
              </w:rPr>
              <w:t>90/15</w:t>
            </w:r>
          </w:p>
        </w:tc>
        <w:tc>
          <w:tcPr>
            <w:tcW w:w="1134" w:type="dxa"/>
            <w:tcBorders>
              <w:top w:val="nil"/>
              <w:left w:val="single" w:sz="12" w:space="0" w:color="auto"/>
              <w:bottom w:val="single" w:sz="4" w:space="0" w:color="auto"/>
              <w:right w:val="single" w:sz="12" w:space="0" w:color="auto"/>
            </w:tcBorders>
            <w:hideMark/>
          </w:tcPr>
          <w:p w14:paraId="40A36F1F" w14:textId="77777777" w:rsidR="00B0632C" w:rsidRPr="0041063D" w:rsidRDefault="00B0632C">
            <w:pPr>
              <w:jc w:val="center"/>
              <w:rPr>
                <w:rFonts w:eastAsia="Calibri"/>
                <w:sz w:val="22"/>
                <w:szCs w:val="22"/>
              </w:rPr>
            </w:pPr>
            <w:r w:rsidRPr="0041063D">
              <w:rPr>
                <w:rFonts w:eastAsia="Calibri"/>
                <w:sz w:val="22"/>
                <w:szCs w:val="22"/>
              </w:rPr>
              <w:t>5,4</w:t>
            </w:r>
          </w:p>
        </w:tc>
        <w:tc>
          <w:tcPr>
            <w:tcW w:w="1701" w:type="dxa"/>
            <w:tcBorders>
              <w:top w:val="nil"/>
              <w:left w:val="single" w:sz="12" w:space="0" w:color="auto"/>
              <w:bottom w:val="single" w:sz="4" w:space="0" w:color="auto"/>
              <w:right w:val="single" w:sz="12" w:space="0" w:color="auto"/>
            </w:tcBorders>
            <w:hideMark/>
          </w:tcPr>
          <w:p w14:paraId="58EABCF8" w14:textId="77777777" w:rsidR="00B0632C" w:rsidRPr="0041063D" w:rsidRDefault="00B0632C">
            <w:pPr>
              <w:ind w:firstLine="34"/>
              <w:jc w:val="center"/>
              <w:rPr>
                <w:rFonts w:eastAsia="Calibri"/>
                <w:sz w:val="22"/>
                <w:szCs w:val="22"/>
              </w:rPr>
            </w:pPr>
            <w:r w:rsidRPr="0041063D">
              <w:rPr>
                <w:rFonts w:eastAsia="Calibri"/>
                <w:sz w:val="22"/>
                <w:szCs w:val="22"/>
              </w:rPr>
              <w:t>300</w:t>
            </w:r>
          </w:p>
        </w:tc>
      </w:tr>
      <w:tr w:rsidR="00B0632C" w:rsidRPr="0041063D" w14:paraId="6A0ADD0B" w14:textId="77777777" w:rsidTr="0041063D">
        <w:trPr>
          <w:trHeight w:val="255"/>
        </w:trPr>
        <w:tc>
          <w:tcPr>
            <w:tcW w:w="729" w:type="dxa"/>
            <w:gridSpan w:val="2"/>
            <w:vMerge/>
            <w:tcBorders>
              <w:top w:val="nil"/>
              <w:left w:val="single" w:sz="12" w:space="0" w:color="auto"/>
              <w:bottom w:val="single" w:sz="4" w:space="0" w:color="auto"/>
              <w:right w:val="single" w:sz="4" w:space="0" w:color="auto"/>
            </w:tcBorders>
            <w:vAlign w:val="center"/>
            <w:hideMark/>
          </w:tcPr>
          <w:p w14:paraId="4D26101F" w14:textId="77777777" w:rsidR="00B0632C" w:rsidRPr="0041063D" w:rsidRDefault="00B0632C">
            <w:pPr>
              <w:rPr>
                <w:rFonts w:eastAsia="Calibri"/>
                <w:sz w:val="22"/>
                <w:szCs w:val="22"/>
              </w:rPr>
            </w:pPr>
          </w:p>
        </w:tc>
        <w:tc>
          <w:tcPr>
            <w:tcW w:w="709" w:type="dxa"/>
            <w:tcBorders>
              <w:top w:val="single" w:sz="4" w:space="0" w:color="auto"/>
              <w:left w:val="single" w:sz="4" w:space="0" w:color="auto"/>
              <w:bottom w:val="single" w:sz="4" w:space="0" w:color="auto"/>
              <w:right w:val="single" w:sz="12" w:space="0" w:color="auto"/>
            </w:tcBorders>
            <w:hideMark/>
          </w:tcPr>
          <w:p w14:paraId="48454CED" w14:textId="77777777" w:rsidR="00B0632C" w:rsidRPr="0041063D" w:rsidRDefault="00B0632C">
            <w:pPr>
              <w:jc w:val="center"/>
              <w:rPr>
                <w:rFonts w:eastAsia="Calibri"/>
                <w:sz w:val="22"/>
                <w:szCs w:val="22"/>
              </w:rPr>
            </w:pPr>
            <w:r w:rsidRPr="0041063D">
              <w:rPr>
                <w:rFonts w:eastAsia="Calibri"/>
                <w:sz w:val="22"/>
                <w:szCs w:val="22"/>
              </w:rPr>
              <w:t>1456</w:t>
            </w:r>
          </w:p>
        </w:tc>
        <w:tc>
          <w:tcPr>
            <w:tcW w:w="3261" w:type="dxa"/>
            <w:tcBorders>
              <w:top w:val="single" w:sz="4" w:space="0" w:color="auto"/>
              <w:left w:val="single" w:sz="12" w:space="0" w:color="auto"/>
              <w:bottom w:val="single" w:sz="4" w:space="0" w:color="auto"/>
              <w:right w:val="single" w:sz="12" w:space="0" w:color="auto"/>
            </w:tcBorders>
            <w:hideMark/>
          </w:tcPr>
          <w:p w14:paraId="25A50DDF" w14:textId="77777777" w:rsidR="00B0632C" w:rsidRPr="0041063D" w:rsidRDefault="00B0632C">
            <w:pPr>
              <w:jc w:val="center"/>
              <w:rPr>
                <w:rFonts w:eastAsia="Calibri"/>
                <w:sz w:val="22"/>
                <w:szCs w:val="22"/>
              </w:rPr>
            </w:pPr>
            <w:r w:rsidRPr="0041063D">
              <w:rPr>
                <w:rFonts w:eastAsia="Calibri"/>
                <w:sz w:val="22"/>
                <w:szCs w:val="22"/>
              </w:rPr>
              <w:t>ул.Первомайская,44, соор.5</w:t>
            </w:r>
          </w:p>
        </w:tc>
        <w:tc>
          <w:tcPr>
            <w:tcW w:w="850" w:type="dxa"/>
            <w:tcBorders>
              <w:top w:val="single" w:sz="4" w:space="0" w:color="auto"/>
              <w:left w:val="single" w:sz="12" w:space="0" w:color="auto"/>
              <w:bottom w:val="single" w:sz="4" w:space="0" w:color="auto"/>
              <w:right w:val="single" w:sz="12" w:space="0" w:color="auto"/>
            </w:tcBorders>
            <w:noWrap/>
            <w:hideMark/>
          </w:tcPr>
          <w:p w14:paraId="4811DB75" w14:textId="77777777" w:rsidR="00B0632C" w:rsidRPr="0041063D" w:rsidRDefault="00B0632C">
            <w:pPr>
              <w:jc w:val="center"/>
              <w:rPr>
                <w:rFonts w:eastAsia="Calibri"/>
                <w:sz w:val="22"/>
                <w:szCs w:val="22"/>
              </w:rPr>
            </w:pPr>
            <w:r w:rsidRPr="0041063D">
              <w:rPr>
                <w:rFonts w:eastAsia="Calibri"/>
                <w:sz w:val="22"/>
                <w:szCs w:val="22"/>
              </w:rPr>
              <w:t>1990</w:t>
            </w:r>
          </w:p>
        </w:tc>
        <w:tc>
          <w:tcPr>
            <w:tcW w:w="1276" w:type="dxa"/>
            <w:tcBorders>
              <w:top w:val="single" w:sz="4" w:space="0" w:color="auto"/>
              <w:left w:val="single" w:sz="12" w:space="0" w:color="auto"/>
              <w:bottom w:val="single" w:sz="4" w:space="0" w:color="auto"/>
              <w:right w:val="single" w:sz="12" w:space="0" w:color="auto"/>
            </w:tcBorders>
            <w:noWrap/>
            <w:hideMark/>
          </w:tcPr>
          <w:p w14:paraId="701D013A" w14:textId="77777777" w:rsidR="00B0632C" w:rsidRPr="0041063D" w:rsidRDefault="00B0632C">
            <w:pPr>
              <w:jc w:val="center"/>
              <w:rPr>
                <w:rFonts w:eastAsia="Calibri"/>
                <w:sz w:val="22"/>
                <w:szCs w:val="22"/>
              </w:rPr>
            </w:pPr>
            <w:r w:rsidRPr="0041063D">
              <w:rPr>
                <w:rFonts w:eastAsia="Calibri"/>
                <w:sz w:val="22"/>
                <w:szCs w:val="22"/>
              </w:rPr>
              <w:t>90/15</w:t>
            </w:r>
          </w:p>
        </w:tc>
        <w:tc>
          <w:tcPr>
            <w:tcW w:w="1134" w:type="dxa"/>
            <w:tcBorders>
              <w:top w:val="single" w:sz="4" w:space="0" w:color="auto"/>
              <w:left w:val="single" w:sz="12" w:space="0" w:color="auto"/>
              <w:bottom w:val="single" w:sz="4" w:space="0" w:color="auto"/>
              <w:right w:val="single" w:sz="12" w:space="0" w:color="auto"/>
            </w:tcBorders>
            <w:hideMark/>
          </w:tcPr>
          <w:p w14:paraId="23C4F33A" w14:textId="77777777" w:rsidR="00B0632C" w:rsidRPr="0041063D" w:rsidRDefault="00B0632C">
            <w:pPr>
              <w:jc w:val="center"/>
              <w:rPr>
                <w:rFonts w:eastAsia="Calibri"/>
                <w:sz w:val="22"/>
                <w:szCs w:val="22"/>
              </w:rPr>
            </w:pPr>
            <w:r w:rsidRPr="0041063D">
              <w:rPr>
                <w:rFonts w:eastAsia="Calibri"/>
                <w:sz w:val="22"/>
                <w:szCs w:val="22"/>
              </w:rPr>
              <w:t>5,4</w:t>
            </w:r>
          </w:p>
        </w:tc>
        <w:tc>
          <w:tcPr>
            <w:tcW w:w="1701" w:type="dxa"/>
            <w:tcBorders>
              <w:top w:val="single" w:sz="4" w:space="0" w:color="auto"/>
              <w:left w:val="single" w:sz="12" w:space="0" w:color="auto"/>
              <w:bottom w:val="single" w:sz="4" w:space="0" w:color="auto"/>
              <w:right w:val="single" w:sz="12" w:space="0" w:color="auto"/>
            </w:tcBorders>
            <w:hideMark/>
          </w:tcPr>
          <w:p w14:paraId="55B3B3F0" w14:textId="77777777" w:rsidR="00B0632C" w:rsidRPr="0041063D" w:rsidRDefault="00B0632C">
            <w:pPr>
              <w:ind w:firstLine="34"/>
              <w:jc w:val="center"/>
              <w:rPr>
                <w:rFonts w:eastAsia="Calibri"/>
                <w:sz w:val="22"/>
                <w:szCs w:val="22"/>
              </w:rPr>
            </w:pPr>
            <w:r w:rsidRPr="0041063D">
              <w:rPr>
                <w:rFonts w:eastAsia="Calibri"/>
                <w:sz w:val="22"/>
                <w:szCs w:val="22"/>
              </w:rPr>
              <w:t>-</w:t>
            </w:r>
          </w:p>
        </w:tc>
      </w:tr>
      <w:tr w:rsidR="00B0632C" w:rsidRPr="0041063D" w14:paraId="0728172D" w14:textId="77777777" w:rsidTr="0041063D">
        <w:trPr>
          <w:trHeight w:val="255"/>
        </w:trPr>
        <w:tc>
          <w:tcPr>
            <w:tcW w:w="729" w:type="dxa"/>
            <w:gridSpan w:val="2"/>
            <w:vMerge/>
            <w:tcBorders>
              <w:top w:val="nil"/>
              <w:left w:val="single" w:sz="12" w:space="0" w:color="auto"/>
              <w:bottom w:val="single" w:sz="4" w:space="0" w:color="auto"/>
              <w:right w:val="single" w:sz="4" w:space="0" w:color="auto"/>
            </w:tcBorders>
            <w:vAlign w:val="center"/>
            <w:hideMark/>
          </w:tcPr>
          <w:p w14:paraId="3DCEED8D" w14:textId="77777777" w:rsidR="00B0632C" w:rsidRPr="0041063D" w:rsidRDefault="00B0632C">
            <w:pPr>
              <w:rPr>
                <w:rFonts w:eastAsia="Calibri"/>
                <w:sz w:val="22"/>
                <w:szCs w:val="22"/>
              </w:rPr>
            </w:pPr>
          </w:p>
        </w:tc>
        <w:tc>
          <w:tcPr>
            <w:tcW w:w="709" w:type="dxa"/>
            <w:tcBorders>
              <w:top w:val="single" w:sz="4" w:space="0" w:color="auto"/>
              <w:left w:val="single" w:sz="4" w:space="0" w:color="auto"/>
              <w:bottom w:val="single" w:sz="4" w:space="0" w:color="auto"/>
              <w:right w:val="single" w:sz="12" w:space="0" w:color="auto"/>
            </w:tcBorders>
            <w:hideMark/>
          </w:tcPr>
          <w:p w14:paraId="467C0C0B" w14:textId="77777777" w:rsidR="00B0632C" w:rsidRPr="0041063D" w:rsidRDefault="00B0632C">
            <w:pPr>
              <w:jc w:val="center"/>
              <w:rPr>
                <w:rFonts w:eastAsia="Calibri"/>
                <w:sz w:val="22"/>
                <w:szCs w:val="22"/>
              </w:rPr>
            </w:pPr>
            <w:r w:rsidRPr="0041063D">
              <w:rPr>
                <w:rFonts w:eastAsia="Calibri"/>
                <w:sz w:val="22"/>
                <w:szCs w:val="22"/>
              </w:rPr>
              <w:t>2091</w:t>
            </w:r>
          </w:p>
        </w:tc>
        <w:tc>
          <w:tcPr>
            <w:tcW w:w="3261" w:type="dxa"/>
            <w:tcBorders>
              <w:top w:val="single" w:sz="4" w:space="0" w:color="auto"/>
              <w:left w:val="single" w:sz="12" w:space="0" w:color="auto"/>
              <w:bottom w:val="single" w:sz="4" w:space="0" w:color="auto"/>
              <w:right w:val="single" w:sz="12" w:space="0" w:color="auto"/>
            </w:tcBorders>
            <w:hideMark/>
          </w:tcPr>
          <w:p w14:paraId="1FE6E953" w14:textId="77777777" w:rsidR="00B0632C" w:rsidRPr="0041063D" w:rsidRDefault="00B0632C">
            <w:pPr>
              <w:jc w:val="center"/>
              <w:rPr>
                <w:rFonts w:eastAsia="Calibri"/>
                <w:sz w:val="22"/>
                <w:szCs w:val="22"/>
              </w:rPr>
            </w:pPr>
            <w:r w:rsidRPr="0041063D">
              <w:rPr>
                <w:rFonts w:eastAsia="Calibri"/>
                <w:sz w:val="22"/>
                <w:szCs w:val="22"/>
              </w:rPr>
              <w:t>ул.Первомайская,44, соор.6</w:t>
            </w:r>
          </w:p>
        </w:tc>
        <w:tc>
          <w:tcPr>
            <w:tcW w:w="850" w:type="dxa"/>
            <w:tcBorders>
              <w:top w:val="single" w:sz="4" w:space="0" w:color="auto"/>
              <w:left w:val="single" w:sz="12" w:space="0" w:color="auto"/>
              <w:bottom w:val="single" w:sz="4" w:space="0" w:color="auto"/>
              <w:right w:val="single" w:sz="12" w:space="0" w:color="auto"/>
            </w:tcBorders>
            <w:noWrap/>
            <w:hideMark/>
          </w:tcPr>
          <w:p w14:paraId="7891DB22" w14:textId="77777777" w:rsidR="00B0632C" w:rsidRPr="0041063D" w:rsidRDefault="00B0632C">
            <w:pPr>
              <w:jc w:val="center"/>
              <w:rPr>
                <w:rFonts w:eastAsia="Calibri"/>
                <w:sz w:val="22"/>
                <w:szCs w:val="22"/>
              </w:rPr>
            </w:pPr>
            <w:r w:rsidRPr="0041063D">
              <w:rPr>
                <w:rFonts w:eastAsia="Calibri"/>
                <w:sz w:val="22"/>
                <w:szCs w:val="22"/>
              </w:rPr>
              <w:t>1990</w:t>
            </w:r>
          </w:p>
        </w:tc>
        <w:tc>
          <w:tcPr>
            <w:tcW w:w="1276" w:type="dxa"/>
            <w:tcBorders>
              <w:top w:val="single" w:sz="4" w:space="0" w:color="auto"/>
              <w:left w:val="single" w:sz="12" w:space="0" w:color="auto"/>
              <w:bottom w:val="single" w:sz="4" w:space="0" w:color="auto"/>
              <w:right w:val="single" w:sz="12" w:space="0" w:color="auto"/>
            </w:tcBorders>
            <w:noWrap/>
            <w:hideMark/>
          </w:tcPr>
          <w:p w14:paraId="0E909A38" w14:textId="77777777" w:rsidR="00B0632C" w:rsidRPr="0041063D" w:rsidRDefault="00B0632C">
            <w:pPr>
              <w:jc w:val="center"/>
              <w:rPr>
                <w:rFonts w:eastAsia="Calibri"/>
                <w:sz w:val="22"/>
                <w:szCs w:val="22"/>
              </w:rPr>
            </w:pPr>
            <w:r w:rsidRPr="0041063D">
              <w:rPr>
                <w:rFonts w:eastAsia="Calibri"/>
                <w:sz w:val="22"/>
                <w:szCs w:val="22"/>
              </w:rPr>
              <w:t>90/15</w:t>
            </w:r>
          </w:p>
        </w:tc>
        <w:tc>
          <w:tcPr>
            <w:tcW w:w="1134" w:type="dxa"/>
            <w:tcBorders>
              <w:top w:val="single" w:sz="4" w:space="0" w:color="auto"/>
              <w:left w:val="single" w:sz="12" w:space="0" w:color="auto"/>
              <w:bottom w:val="single" w:sz="4" w:space="0" w:color="auto"/>
              <w:right w:val="single" w:sz="12" w:space="0" w:color="auto"/>
            </w:tcBorders>
            <w:hideMark/>
          </w:tcPr>
          <w:p w14:paraId="5C791B5A" w14:textId="77777777" w:rsidR="00B0632C" w:rsidRPr="0041063D" w:rsidRDefault="00B0632C">
            <w:pPr>
              <w:jc w:val="center"/>
              <w:rPr>
                <w:rFonts w:eastAsia="Calibri"/>
                <w:sz w:val="22"/>
                <w:szCs w:val="22"/>
              </w:rPr>
            </w:pPr>
            <w:r w:rsidRPr="0041063D">
              <w:rPr>
                <w:rFonts w:eastAsia="Calibri"/>
                <w:sz w:val="22"/>
                <w:szCs w:val="22"/>
              </w:rPr>
              <w:t>5,4</w:t>
            </w:r>
          </w:p>
        </w:tc>
        <w:tc>
          <w:tcPr>
            <w:tcW w:w="1701" w:type="dxa"/>
            <w:tcBorders>
              <w:top w:val="single" w:sz="4" w:space="0" w:color="auto"/>
              <w:left w:val="single" w:sz="12" w:space="0" w:color="auto"/>
              <w:bottom w:val="single" w:sz="4" w:space="0" w:color="auto"/>
              <w:right w:val="single" w:sz="12" w:space="0" w:color="auto"/>
            </w:tcBorders>
            <w:hideMark/>
          </w:tcPr>
          <w:p w14:paraId="2D1B30B3" w14:textId="77777777" w:rsidR="00B0632C" w:rsidRPr="0041063D" w:rsidRDefault="00B0632C">
            <w:pPr>
              <w:ind w:firstLine="34"/>
              <w:jc w:val="center"/>
              <w:rPr>
                <w:rFonts w:eastAsia="Calibri"/>
                <w:sz w:val="22"/>
                <w:szCs w:val="22"/>
              </w:rPr>
            </w:pPr>
            <w:r w:rsidRPr="0041063D">
              <w:rPr>
                <w:rFonts w:eastAsia="Calibri"/>
                <w:sz w:val="22"/>
                <w:szCs w:val="22"/>
              </w:rPr>
              <w:t>384</w:t>
            </w:r>
          </w:p>
        </w:tc>
      </w:tr>
      <w:tr w:rsidR="00B0632C" w:rsidRPr="0041063D" w14:paraId="52C9B70F" w14:textId="77777777" w:rsidTr="0041063D">
        <w:trPr>
          <w:trHeight w:val="255"/>
        </w:trPr>
        <w:tc>
          <w:tcPr>
            <w:tcW w:w="729" w:type="dxa"/>
            <w:gridSpan w:val="2"/>
            <w:vMerge/>
            <w:tcBorders>
              <w:top w:val="nil"/>
              <w:left w:val="single" w:sz="12" w:space="0" w:color="auto"/>
              <w:bottom w:val="single" w:sz="4" w:space="0" w:color="auto"/>
              <w:right w:val="single" w:sz="4" w:space="0" w:color="auto"/>
            </w:tcBorders>
            <w:vAlign w:val="center"/>
            <w:hideMark/>
          </w:tcPr>
          <w:p w14:paraId="280DCC27" w14:textId="77777777" w:rsidR="00B0632C" w:rsidRPr="0041063D" w:rsidRDefault="00B0632C">
            <w:pPr>
              <w:rPr>
                <w:rFonts w:eastAsia="Calibri"/>
                <w:sz w:val="22"/>
                <w:szCs w:val="22"/>
              </w:rPr>
            </w:pPr>
          </w:p>
        </w:tc>
        <w:tc>
          <w:tcPr>
            <w:tcW w:w="709" w:type="dxa"/>
            <w:tcBorders>
              <w:top w:val="single" w:sz="4" w:space="0" w:color="auto"/>
              <w:left w:val="single" w:sz="4" w:space="0" w:color="auto"/>
              <w:bottom w:val="single" w:sz="4" w:space="0" w:color="auto"/>
              <w:right w:val="single" w:sz="12" w:space="0" w:color="auto"/>
            </w:tcBorders>
            <w:hideMark/>
          </w:tcPr>
          <w:p w14:paraId="345DAD7D" w14:textId="77777777" w:rsidR="00B0632C" w:rsidRPr="0041063D" w:rsidRDefault="00B0632C">
            <w:pPr>
              <w:jc w:val="center"/>
              <w:rPr>
                <w:rFonts w:eastAsia="Calibri"/>
                <w:sz w:val="22"/>
                <w:szCs w:val="22"/>
              </w:rPr>
            </w:pPr>
            <w:r w:rsidRPr="0041063D">
              <w:rPr>
                <w:rFonts w:eastAsia="Calibri"/>
                <w:sz w:val="22"/>
                <w:szCs w:val="22"/>
              </w:rPr>
              <w:t>2107</w:t>
            </w:r>
          </w:p>
        </w:tc>
        <w:tc>
          <w:tcPr>
            <w:tcW w:w="3261" w:type="dxa"/>
            <w:tcBorders>
              <w:top w:val="single" w:sz="4" w:space="0" w:color="auto"/>
              <w:left w:val="single" w:sz="12" w:space="0" w:color="auto"/>
              <w:bottom w:val="single" w:sz="4" w:space="0" w:color="auto"/>
              <w:right w:val="single" w:sz="12" w:space="0" w:color="auto"/>
            </w:tcBorders>
            <w:hideMark/>
          </w:tcPr>
          <w:p w14:paraId="08D56C88" w14:textId="77777777" w:rsidR="00B0632C" w:rsidRPr="0041063D" w:rsidRDefault="00B0632C">
            <w:pPr>
              <w:jc w:val="center"/>
              <w:rPr>
                <w:rFonts w:eastAsia="Calibri"/>
                <w:sz w:val="22"/>
                <w:szCs w:val="22"/>
              </w:rPr>
            </w:pPr>
            <w:r w:rsidRPr="0041063D">
              <w:rPr>
                <w:rFonts w:eastAsia="Calibri"/>
                <w:sz w:val="22"/>
                <w:szCs w:val="22"/>
              </w:rPr>
              <w:t>ул.Первомайская,44, соор.7</w:t>
            </w:r>
          </w:p>
        </w:tc>
        <w:tc>
          <w:tcPr>
            <w:tcW w:w="850" w:type="dxa"/>
            <w:tcBorders>
              <w:top w:val="single" w:sz="4" w:space="0" w:color="auto"/>
              <w:left w:val="single" w:sz="12" w:space="0" w:color="auto"/>
              <w:bottom w:val="single" w:sz="4" w:space="0" w:color="auto"/>
              <w:right w:val="single" w:sz="12" w:space="0" w:color="auto"/>
            </w:tcBorders>
            <w:noWrap/>
            <w:hideMark/>
          </w:tcPr>
          <w:p w14:paraId="7EB141E5" w14:textId="77777777" w:rsidR="00B0632C" w:rsidRPr="0041063D" w:rsidRDefault="00B0632C">
            <w:pPr>
              <w:jc w:val="center"/>
              <w:rPr>
                <w:rFonts w:eastAsia="Calibri"/>
                <w:sz w:val="22"/>
                <w:szCs w:val="22"/>
              </w:rPr>
            </w:pPr>
            <w:r w:rsidRPr="0041063D">
              <w:rPr>
                <w:rFonts w:eastAsia="Calibri"/>
                <w:sz w:val="22"/>
                <w:szCs w:val="22"/>
              </w:rPr>
              <w:t>1990</w:t>
            </w:r>
          </w:p>
        </w:tc>
        <w:tc>
          <w:tcPr>
            <w:tcW w:w="1276" w:type="dxa"/>
            <w:tcBorders>
              <w:top w:val="single" w:sz="4" w:space="0" w:color="auto"/>
              <w:left w:val="single" w:sz="12" w:space="0" w:color="auto"/>
              <w:bottom w:val="single" w:sz="4" w:space="0" w:color="auto"/>
              <w:right w:val="single" w:sz="12" w:space="0" w:color="auto"/>
            </w:tcBorders>
            <w:noWrap/>
            <w:hideMark/>
          </w:tcPr>
          <w:p w14:paraId="7139D9A3" w14:textId="77777777" w:rsidR="00B0632C" w:rsidRPr="0041063D" w:rsidRDefault="00B0632C">
            <w:pPr>
              <w:jc w:val="center"/>
              <w:rPr>
                <w:rFonts w:eastAsia="Calibri"/>
                <w:sz w:val="22"/>
                <w:szCs w:val="22"/>
              </w:rPr>
            </w:pPr>
            <w:r w:rsidRPr="0041063D">
              <w:rPr>
                <w:rFonts w:eastAsia="Calibri"/>
                <w:sz w:val="22"/>
                <w:szCs w:val="22"/>
              </w:rPr>
              <w:t>90/15</w:t>
            </w:r>
          </w:p>
        </w:tc>
        <w:tc>
          <w:tcPr>
            <w:tcW w:w="1134" w:type="dxa"/>
            <w:tcBorders>
              <w:top w:val="single" w:sz="4" w:space="0" w:color="auto"/>
              <w:left w:val="single" w:sz="12" w:space="0" w:color="auto"/>
              <w:bottom w:val="single" w:sz="4" w:space="0" w:color="auto"/>
              <w:right w:val="single" w:sz="12" w:space="0" w:color="auto"/>
            </w:tcBorders>
            <w:hideMark/>
          </w:tcPr>
          <w:p w14:paraId="535F2E56" w14:textId="77777777" w:rsidR="00B0632C" w:rsidRPr="0041063D" w:rsidRDefault="00B0632C">
            <w:pPr>
              <w:jc w:val="center"/>
              <w:rPr>
                <w:rFonts w:eastAsia="Calibri"/>
                <w:sz w:val="22"/>
                <w:szCs w:val="22"/>
              </w:rPr>
            </w:pPr>
            <w:r w:rsidRPr="0041063D">
              <w:rPr>
                <w:rFonts w:eastAsia="Calibri"/>
                <w:sz w:val="22"/>
                <w:szCs w:val="22"/>
              </w:rPr>
              <w:t>5,4</w:t>
            </w:r>
          </w:p>
        </w:tc>
        <w:tc>
          <w:tcPr>
            <w:tcW w:w="1701" w:type="dxa"/>
            <w:tcBorders>
              <w:top w:val="single" w:sz="4" w:space="0" w:color="auto"/>
              <w:left w:val="single" w:sz="12" w:space="0" w:color="auto"/>
              <w:bottom w:val="single" w:sz="4" w:space="0" w:color="auto"/>
              <w:right w:val="single" w:sz="12" w:space="0" w:color="auto"/>
            </w:tcBorders>
            <w:hideMark/>
          </w:tcPr>
          <w:p w14:paraId="05817748" w14:textId="77777777" w:rsidR="00B0632C" w:rsidRPr="0041063D" w:rsidRDefault="00B0632C">
            <w:pPr>
              <w:ind w:firstLine="34"/>
              <w:jc w:val="center"/>
              <w:rPr>
                <w:rFonts w:eastAsia="Calibri"/>
                <w:sz w:val="22"/>
                <w:szCs w:val="22"/>
              </w:rPr>
            </w:pPr>
            <w:r w:rsidRPr="0041063D">
              <w:rPr>
                <w:rFonts w:eastAsia="Calibri"/>
                <w:sz w:val="22"/>
                <w:szCs w:val="22"/>
              </w:rPr>
              <w:t>-</w:t>
            </w:r>
          </w:p>
        </w:tc>
      </w:tr>
      <w:tr w:rsidR="00B0632C" w:rsidRPr="0041063D" w14:paraId="7F2D214E" w14:textId="77777777" w:rsidTr="0041063D">
        <w:trPr>
          <w:trHeight w:val="255"/>
        </w:trPr>
        <w:tc>
          <w:tcPr>
            <w:tcW w:w="1438" w:type="dxa"/>
            <w:gridSpan w:val="3"/>
            <w:tcBorders>
              <w:top w:val="single" w:sz="4" w:space="0" w:color="auto"/>
              <w:left w:val="single" w:sz="12" w:space="0" w:color="auto"/>
              <w:bottom w:val="single" w:sz="4" w:space="0" w:color="auto"/>
              <w:right w:val="single" w:sz="12" w:space="0" w:color="auto"/>
            </w:tcBorders>
            <w:noWrap/>
            <w:hideMark/>
          </w:tcPr>
          <w:p w14:paraId="1F80933E" w14:textId="77777777" w:rsidR="00B0632C" w:rsidRPr="0041063D" w:rsidRDefault="00B0632C">
            <w:pPr>
              <w:jc w:val="center"/>
              <w:rPr>
                <w:rFonts w:eastAsia="Calibri"/>
                <w:sz w:val="22"/>
                <w:szCs w:val="22"/>
              </w:rPr>
            </w:pPr>
            <w:r w:rsidRPr="0041063D">
              <w:rPr>
                <w:rFonts w:eastAsia="Calibri"/>
                <w:sz w:val="22"/>
                <w:szCs w:val="22"/>
              </w:rPr>
              <w:t>403</w:t>
            </w:r>
          </w:p>
        </w:tc>
        <w:tc>
          <w:tcPr>
            <w:tcW w:w="3261" w:type="dxa"/>
            <w:tcBorders>
              <w:top w:val="single" w:sz="4" w:space="0" w:color="auto"/>
              <w:left w:val="single" w:sz="12" w:space="0" w:color="auto"/>
              <w:bottom w:val="single" w:sz="4" w:space="0" w:color="auto"/>
              <w:right w:val="single" w:sz="12" w:space="0" w:color="auto"/>
            </w:tcBorders>
            <w:hideMark/>
          </w:tcPr>
          <w:p w14:paraId="229D6E5E" w14:textId="77777777" w:rsidR="00B0632C" w:rsidRPr="0041063D" w:rsidRDefault="00B0632C">
            <w:pPr>
              <w:jc w:val="center"/>
              <w:rPr>
                <w:rFonts w:eastAsia="Calibri"/>
                <w:sz w:val="22"/>
                <w:szCs w:val="22"/>
              </w:rPr>
            </w:pPr>
            <w:proofErr w:type="spellStart"/>
            <w:r w:rsidRPr="0041063D">
              <w:rPr>
                <w:rFonts w:eastAsia="Calibri"/>
                <w:sz w:val="22"/>
                <w:szCs w:val="22"/>
              </w:rPr>
              <w:t>д.Пархачевская</w:t>
            </w:r>
            <w:proofErr w:type="spellEnd"/>
          </w:p>
        </w:tc>
        <w:tc>
          <w:tcPr>
            <w:tcW w:w="850" w:type="dxa"/>
            <w:tcBorders>
              <w:top w:val="single" w:sz="4" w:space="0" w:color="auto"/>
              <w:left w:val="single" w:sz="12" w:space="0" w:color="auto"/>
              <w:bottom w:val="single" w:sz="4" w:space="0" w:color="auto"/>
              <w:right w:val="single" w:sz="12" w:space="0" w:color="auto"/>
            </w:tcBorders>
            <w:noWrap/>
            <w:hideMark/>
          </w:tcPr>
          <w:p w14:paraId="0C9FD282" w14:textId="77777777" w:rsidR="00B0632C" w:rsidRPr="0041063D" w:rsidRDefault="00B0632C">
            <w:pPr>
              <w:jc w:val="center"/>
              <w:rPr>
                <w:rFonts w:eastAsia="Calibri"/>
                <w:sz w:val="22"/>
                <w:szCs w:val="22"/>
              </w:rPr>
            </w:pPr>
            <w:r w:rsidRPr="0041063D">
              <w:rPr>
                <w:rFonts w:eastAsia="Calibri"/>
                <w:sz w:val="22"/>
                <w:szCs w:val="22"/>
              </w:rPr>
              <w:t>1969</w:t>
            </w:r>
          </w:p>
        </w:tc>
        <w:tc>
          <w:tcPr>
            <w:tcW w:w="1276" w:type="dxa"/>
            <w:tcBorders>
              <w:top w:val="single" w:sz="4" w:space="0" w:color="auto"/>
              <w:left w:val="single" w:sz="12" w:space="0" w:color="auto"/>
              <w:bottom w:val="single" w:sz="4" w:space="0" w:color="auto"/>
              <w:right w:val="single" w:sz="12" w:space="0" w:color="auto"/>
            </w:tcBorders>
            <w:noWrap/>
            <w:hideMark/>
          </w:tcPr>
          <w:p w14:paraId="6A5B8E34" w14:textId="77777777" w:rsidR="00B0632C" w:rsidRPr="0041063D" w:rsidRDefault="00B0632C">
            <w:pPr>
              <w:jc w:val="center"/>
              <w:rPr>
                <w:rFonts w:eastAsia="Calibri"/>
                <w:sz w:val="22"/>
                <w:szCs w:val="22"/>
              </w:rPr>
            </w:pPr>
            <w:r w:rsidRPr="0041063D">
              <w:rPr>
                <w:rFonts w:eastAsia="Calibri"/>
                <w:sz w:val="22"/>
                <w:szCs w:val="22"/>
              </w:rPr>
              <w:t>140/30</w:t>
            </w:r>
          </w:p>
        </w:tc>
        <w:tc>
          <w:tcPr>
            <w:tcW w:w="1134" w:type="dxa"/>
            <w:tcBorders>
              <w:top w:val="single" w:sz="4" w:space="0" w:color="auto"/>
              <w:left w:val="single" w:sz="12" w:space="0" w:color="auto"/>
              <w:bottom w:val="single" w:sz="4" w:space="0" w:color="auto"/>
              <w:right w:val="single" w:sz="12" w:space="0" w:color="auto"/>
            </w:tcBorders>
            <w:hideMark/>
          </w:tcPr>
          <w:p w14:paraId="556B5DF2" w14:textId="77777777" w:rsidR="00B0632C" w:rsidRPr="0041063D" w:rsidRDefault="00B0632C">
            <w:pPr>
              <w:jc w:val="center"/>
              <w:rPr>
                <w:rFonts w:eastAsia="Calibri"/>
                <w:sz w:val="22"/>
                <w:szCs w:val="22"/>
              </w:rPr>
            </w:pPr>
            <w:r w:rsidRPr="0041063D">
              <w:rPr>
                <w:rFonts w:eastAsia="Calibri"/>
                <w:sz w:val="22"/>
                <w:szCs w:val="22"/>
              </w:rPr>
              <w:t>3,6</w:t>
            </w:r>
          </w:p>
        </w:tc>
        <w:tc>
          <w:tcPr>
            <w:tcW w:w="1701" w:type="dxa"/>
            <w:tcBorders>
              <w:top w:val="single" w:sz="4" w:space="0" w:color="auto"/>
              <w:left w:val="single" w:sz="12" w:space="0" w:color="auto"/>
              <w:bottom w:val="single" w:sz="4" w:space="0" w:color="auto"/>
              <w:right w:val="single" w:sz="12" w:space="0" w:color="auto"/>
            </w:tcBorders>
            <w:hideMark/>
          </w:tcPr>
          <w:p w14:paraId="12FFECD3" w14:textId="77777777" w:rsidR="00B0632C" w:rsidRPr="0041063D" w:rsidRDefault="00B0632C">
            <w:pPr>
              <w:ind w:firstLine="34"/>
              <w:jc w:val="center"/>
              <w:rPr>
                <w:rFonts w:eastAsia="Calibri"/>
                <w:sz w:val="22"/>
                <w:szCs w:val="22"/>
              </w:rPr>
            </w:pPr>
            <w:r w:rsidRPr="0041063D">
              <w:rPr>
                <w:rFonts w:eastAsia="Calibri"/>
                <w:sz w:val="22"/>
                <w:szCs w:val="22"/>
              </w:rPr>
              <w:t>15</w:t>
            </w:r>
          </w:p>
        </w:tc>
      </w:tr>
      <w:tr w:rsidR="00B0632C" w:rsidRPr="0041063D" w14:paraId="26065E90" w14:textId="77777777" w:rsidTr="0041063D">
        <w:trPr>
          <w:trHeight w:val="255"/>
        </w:trPr>
        <w:tc>
          <w:tcPr>
            <w:tcW w:w="1438" w:type="dxa"/>
            <w:gridSpan w:val="3"/>
            <w:tcBorders>
              <w:top w:val="single" w:sz="4" w:space="0" w:color="auto"/>
              <w:left w:val="single" w:sz="12" w:space="0" w:color="auto"/>
              <w:bottom w:val="single" w:sz="4" w:space="0" w:color="auto"/>
              <w:right w:val="single" w:sz="12" w:space="0" w:color="auto"/>
            </w:tcBorders>
            <w:noWrap/>
            <w:hideMark/>
          </w:tcPr>
          <w:p w14:paraId="0163B88F" w14:textId="77777777" w:rsidR="00B0632C" w:rsidRPr="0041063D" w:rsidRDefault="00B0632C">
            <w:pPr>
              <w:jc w:val="center"/>
              <w:rPr>
                <w:rFonts w:eastAsia="Calibri"/>
                <w:sz w:val="22"/>
                <w:szCs w:val="22"/>
              </w:rPr>
            </w:pPr>
            <w:r w:rsidRPr="0041063D">
              <w:rPr>
                <w:rFonts w:eastAsia="Calibri"/>
                <w:sz w:val="22"/>
                <w:szCs w:val="22"/>
              </w:rPr>
              <w:t>387</w:t>
            </w:r>
          </w:p>
        </w:tc>
        <w:tc>
          <w:tcPr>
            <w:tcW w:w="3261" w:type="dxa"/>
            <w:tcBorders>
              <w:top w:val="single" w:sz="4" w:space="0" w:color="auto"/>
              <w:left w:val="single" w:sz="12" w:space="0" w:color="auto"/>
              <w:bottom w:val="single" w:sz="4" w:space="0" w:color="auto"/>
              <w:right w:val="single" w:sz="12" w:space="0" w:color="auto"/>
            </w:tcBorders>
            <w:hideMark/>
          </w:tcPr>
          <w:p w14:paraId="69ABE5F1" w14:textId="77777777" w:rsidR="00B0632C" w:rsidRPr="0041063D" w:rsidRDefault="00B0632C">
            <w:pPr>
              <w:jc w:val="center"/>
              <w:rPr>
                <w:rFonts w:eastAsia="Calibri"/>
                <w:sz w:val="22"/>
                <w:szCs w:val="22"/>
              </w:rPr>
            </w:pPr>
            <w:proofErr w:type="spellStart"/>
            <w:r w:rsidRPr="0041063D">
              <w:rPr>
                <w:rFonts w:eastAsia="Calibri"/>
                <w:sz w:val="22"/>
                <w:szCs w:val="22"/>
              </w:rPr>
              <w:t>д.Кремлево</w:t>
            </w:r>
            <w:proofErr w:type="spellEnd"/>
          </w:p>
        </w:tc>
        <w:tc>
          <w:tcPr>
            <w:tcW w:w="850" w:type="dxa"/>
            <w:tcBorders>
              <w:top w:val="single" w:sz="4" w:space="0" w:color="auto"/>
              <w:left w:val="single" w:sz="12" w:space="0" w:color="auto"/>
              <w:bottom w:val="single" w:sz="4" w:space="0" w:color="auto"/>
              <w:right w:val="single" w:sz="12" w:space="0" w:color="auto"/>
            </w:tcBorders>
            <w:noWrap/>
            <w:hideMark/>
          </w:tcPr>
          <w:p w14:paraId="02A13DE6" w14:textId="77777777" w:rsidR="00B0632C" w:rsidRPr="0041063D" w:rsidRDefault="00B0632C">
            <w:pPr>
              <w:jc w:val="center"/>
              <w:rPr>
                <w:rFonts w:eastAsia="Calibri"/>
                <w:sz w:val="22"/>
                <w:szCs w:val="22"/>
              </w:rPr>
            </w:pPr>
            <w:r w:rsidRPr="0041063D">
              <w:rPr>
                <w:rFonts w:eastAsia="Calibri"/>
                <w:sz w:val="22"/>
                <w:szCs w:val="22"/>
              </w:rPr>
              <w:t>1969</w:t>
            </w:r>
          </w:p>
        </w:tc>
        <w:tc>
          <w:tcPr>
            <w:tcW w:w="1276" w:type="dxa"/>
            <w:tcBorders>
              <w:top w:val="single" w:sz="4" w:space="0" w:color="auto"/>
              <w:left w:val="single" w:sz="12" w:space="0" w:color="auto"/>
              <w:bottom w:val="single" w:sz="4" w:space="0" w:color="auto"/>
              <w:right w:val="single" w:sz="12" w:space="0" w:color="auto"/>
            </w:tcBorders>
            <w:noWrap/>
            <w:hideMark/>
          </w:tcPr>
          <w:p w14:paraId="7ED05C58" w14:textId="77777777" w:rsidR="00B0632C" w:rsidRPr="0041063D" w:rsidRDefault="00B0632C">
            <w:pPr>
              <w:jc w:val="center"/>
              <w:rPr>
                <w:rFonts w:eastAsia="Calibri"/>
                <w:sz w:val="22"/>
                <w:szCs w:val="22"/>
              </w:rPr>
            </w:pPr>
            <w:r w:rsidRPr="0041063D">
              <w:rPr>
                <w:rFonts w:eastAsia="Calibri"/>
                <w:sz w:val="22"/>
                <w:szCs w:val="22"/>
              </w:rPr>
              <w:t>138/39</w:t>
            </w:r>
          </w:p>
        </w:tc>
        <w:tc>
          <w:tcPr>
            <w:tcW w:w="1134" w:type="dxa"/>
            <w:tcBorders>
              <w:top w:val="single" w:sz="4" w:space="0" w:color="auto"/>
              <w:left w:val="single" w:sz="12" w:space="0" w:color="auto"/>
              <w:bottom w:val="single" w:sz="4" w:space="0" w:color="auto"/>
              <w:right w:val="single" w:sz="12" w:space="0" w:color="auto"/>
            </w:tcBorders>
            <w:hideMark/>
          </w:tcPr>
          <w:p w14:paraId="1A739A3A" w14:textId="77777777" w:rsidR="00B0632C" w:rsidRPr="0041063D" w:rsidRDefault="00B0632C">
            <w:pPr>
              <w:jc w:val="center"/>
              <w:rPr>
                <w:rFonts w:eastAsia="Calibri"/>
                <w:sz w:val="22"/>
                <w:szCs w:val="22"/>
              </w:rPr>
            </w:pPr>
            <w:r w:rsidRPr="0041063D">
              <w:rPr>
                <w:rFonts w:eastAsia="Calibri"/>
                <w:sz w:val="22"/>
                <w:szCs w:val="22"/>
              </w:rPr>
              <w:t>3,6</w:t>
            </w:r>
          </w:p>
        </w:tc>
        <w:tc>
          <w:tcPr>
            <w:tcW w:w="1701" w:type="dxa"/>
            <w:tcBorders>
              <w:top w:val="single" w:sz="4" w:space="0" w:color="auto"/>
              <w:left w:val="single" w:sz="12" w:space="0" w:color="auto"/>
              <w:bottom w:val="single" w:sz="4" w:space="0" w:color="auto"/>
              <w:right w:val="single" w:sz="12" w:space="0" w:color="auto"/>
            </w:tcBorders>
            <w:hideMark/>
          </w:tcPr>
          <w:p w14:paraId="5FF07005" w14:textId="77777777" w:rsidR="00B0632C" w:rsidRPr="0041063D" w:rsidRDefault="00B0632C">
            <w:pPr>
              <w:ind w:firstLine="34"/>
              <w:jc w:val="center"/>
              <w:rPr>
                <w:rFonts w:eastAsia="Calibri"/>
                <w:sz w:val="22"/>
                <w:szCs w:val="22"/>
              </w:rPr>
            </w:pPr>
            <w:r w:rsidRPr="0041063D">
              <w:rPr>
                <w:rFonts w:eastAsia="Calibri"/>
                <w:sz w:val="22"/>
                <w:szCs w:val="22"/>
              </w:rPr>
              <w:t>15</w:t>
            </w:r>
          </w:p>
        </w:tc>
      </w:tr>
      <w:tr w:rsidR="00B0632C" w:rsidRPr="0041063D" w14:paraId="734485BB" w14:textId="77777777" w:rsidTr="0041063D">
        <w:trPr>
          <w:trHeight w:val="255"/>
        </w:trPr>
        <w:tc>
          <w:tcPr>
            <w:tcW w:w="1438" w:type="dxa"/>
            <w:gridSpan w:val="3"/>
            <w:tcBorders>
              <w:top w:val="single" w:sz="4" w:space="0" w:color="auto"/>
              <w:left w:val="single" w:sz="12" w:space="0" w:color="auto"/>
              <w:bottom w:val="single" w:sz="4" w:space="0" w:color="auto"/>
              <w:right w:val="single" w:sz="12" w:space="0" w:color="auto"/>
            </w:tcBorders>
            <w:noWrap/>
            <w:hideMark/>
          </w:tcPr>
          <w:p w14:paraId="5D667F9F" w14:textId="77777777" w:rsidR="00B0632C" w:rsidRPr="0041063D" w:rsidRDefault="00B0632C">
            <w:pPr>
              <w:jc w:val="center"/>
              <w:rPr>
                <w:rFonts w:eastAsia="Calibri"/>
                <w:sz w:val="22"/>
                <w:szCs w:val="22"/>
              </w:rPr>
            </w:pPr>
            <w:r w:rsidRPr="0041063D">
              <w:rPr>
                <w:rFonts w:eastAsia="Calibri"/>
                <w:sz w:val="22"/>
                <w:szCs w:val="22"/>
              </w:rPr>
              <w:t>544</w:t>
            </w:r>
          </w:p>
        </w:tc>
        <w:tc>
          <w:tcPr>
            <w:tcW w:w="3261" w:type="dxa"/>
            <w:tcBorders>
              <w:top w:val="single" w:sz="4" w:space="0" w:color="auto"/>
              <w:left w:val="single" w:sz="12" w:space="0" w:color="auto"/>
              <w:bottom w:val="single" w:sz="4" w:space="0" w:color="auto"/>
              <w:right w:val="single" w:sz="12" w:space="0" w:color="auto"/>
            </w:tcBorders>
            <w:hideMark/>
          </w:tcPr>
          <w:p w14:paraId="403AD147" w14:textId="77777777" w:rsidR="00B0632C" w:rsidRPr="0041063D" w:rsidRDefault="00B0632C">
            <w:pPr>
              <w:jc w:val="center"/>
              <w:rPr>
                <w:rFonts w:eastAsia="Calibri"/>
                <w:sz w:val="22"/>
                <w:szCs w:val="22"/>
              </w:rPr>
            </w:pPr>
            <w:proofErr w:type="spellStart"/>
            <w:r w:rsidRPr="0041063D">
              <w:rPr>
                <w:rFonts w:eastAsia="Calibri"/>
                <w:sz w:val="22"/>
                <w:szCs w:val="22"/>
              </w:rPr>
              <w:t>д.Харламовская</w:t>
            </w:r>
            <w:proofErr w:type="spellEnd"/>
          </w:p>
        </w:tc>
        <w:tc>
          <w:tcPr>
            <w:tcW w:w="850" w:type="dxa"/>
            <w:tcBorders>
              <w:top w:val="single" w:sz="4" w:space="0" w:color="auto"/>
              <w:left w:val="single" w:sz="12" w:space="0" w:color="auto"/>
              <w:bottom w:val="single" w:sz="4" w:space="0" w:color="auto"/>
              <w:right w:val="single" w:sz="12" w:space="0" w:color="auto"/>
            </w:tcBorders>
            <w:noWrap/>
            <w:hideMark/>
          </w:tcPr>
          <w:p w14:paraId="2B7B5474" w14:textId="77777777" w:rsidR="00B0632C" w:rsidRPr="0041063D" w:rsidRDefault="00B0632C">
            <w:pPr>
              <w:jc w:val="center"/>
              <w:rPr>
                <w:rFonts w:eastAsia="Calibri"/>
                <w:sz w:val="22"/>
                <w:szCs w:val="22"/>
              </w:rPr>
            </w:pPr>
            <w:r w:rsidRPr="0041063D">
              <w:rPr>
                <w:rFonts w:eastAsia="Calibri"/>
                <w:sz w:val="22"/>
                <w:szCs w:val="22"/>
              </w:rPr>
              <w:t>1970</w:t>
            </w:r>
          </w:p>
        </w:tc>
        <w:tc>
          <w:tcPr>
            <w:tcW w:w="1276" w:type="dxa"/>
            <w:tcBorders>
              <w:top w:val="single" w:sz="4" w:space="0" w:color="auto"/>
              <w:left w:val="single" w:sz="12" w:space="0" w:color="auto"/>
              <w:bottom w:val="single" w:sz="4" w:space="0" w:color="auto"/>
              <w:right w:val="single" w:sz="12" w:space="0" w:color="auto"/>
            </w:tcBorders>
            <w:noWrap/>
            <w:hideMark/>
          </w:tcPr>
          <w:p w14:paraId="3563C0CE" w14:textId="77777777" w:rsidR="00B0632C" w:rsidRPr="0041063D" w:rsidRDefault="00B0632C">
            <w:pPr>
              <w:jc w:val="center"/>
              <w:rPr>
                <w:rFonts w:eastAsia="Calibri"/>
                <w:sz w:val="22"/>
                <w:szCs w:val="22"/>
              </w:rPr>
            </w:pPr>
            <w:r w:rsidRPr="0041063D">
              <w:rPr>
                <w:rFonts w:eastAsia="Calibri"/>
                <w:sz w:val="22"/>
                <w:szCs w:val="22"/>
              </w:rPr>
              <w:t>125/20</w:t>
            </w:r>
          </w:p>
        </w:tc>
        <w:tc>
          <w:tcPr>
            <w:tcW w:w="1134" w:type="dxa"/>
            <w:tcBorders>
              <w:top w:val="single" w:sz="4" w:space="0" w:color="auto"/>
              <w:left w:val="single" w:sz="12" w:space="0" w:color="auto"/>
              <w:bottom w:val="single" w:sz="4" w:space="0" w:color="auto"/>
              <w:right w:val="single" w:sz="12" w:space="0" w:color="auto"/>
            </w:tcBorders>
            <w:hideMark/>
          </w:tcPr>
          <w:p w14:paraId="4EE8706F" w14:textId="77777777" w:rsidR="00B0632C" w:rsidRPr="0041063D" w:rsidRDefault="00B0632C">
            <w:pPr>
              <w:jc w:val="center"/>
              <w:rPr>
                <w:rFonts w:eastAsia="Calibri"/>
                <w:sz w:val="22"/>
                <w:szCs w:val="22"/>
              </w:rPr>
            </w:pPr>
            <w:r w:rsidRPr="0041063D">
              <w:rPr>
                <w:rFonts w:eastAsia="Calibri"/>
                <w:sz w:val="22"/>
                <w:szCs w:val="22"/>
              </w:rPr>
              <w:t>6</w:t>
            </w:r>
          </w:p>
        </w:tc>
        <w:tc>
          <w:tcPr>
            <w:tcW w:w="1701" w:type="dxa"/>
            <w:tcBorders>
              <w:top w:val="single" w:sz="4" w:space="0" w:color="auto"/>
              <w:left w:val="single" w:sz="12" w:space="0" w:color="auto"/>
              <w:bottom w:val="single" w:sz="4" w:space="0" w:color="auto"/>
              <w:right w:val="single" w:sz="12" w:space="0" w:color="auto"/>
            </w:tcBorders>
            <w:hideMark/>
          </w:tcPr>
          <w:p w14:paraId="462E24BF" w14:textId="77777777" w:rsidR="00B0632C" w:rsidRPr="0041063D" w:rsidRDefault="00B0632C">
            <w:pPr>
              <w:ind w:firstLine="34"/>
              <w:jc w:val="center"/>
              <w:rPr>
                <w:rFonts w:eastAsia="Calibri"/>
                <w:sz w:val="22"/>
                <w:szCs w:val="22"/>
              </w:rPr>
            </w:pPr>
            <w:r w:rsidRPr="0041063D">
              <w:rPr>
                <w:rFonts w:eastAsia="Calibri"/>
                <w:sz w:val="22"/>
                <w:szCs w:val="22"/>
              </w:rPr>
              <w:t>15</w:t>
            </w:r>
          </w:p>
        </w:tc>
      </w:tr>
      <w:tr w:rsidR="00B0632C" w:rsidRPr="0041063D" w14:paraId="0A180C8F" w14:textId="77777777" w:rsidTr="0041063D">
        <w:trPr>
          <w:trHeight w:val="255"/>
        </w:trPr>
        <w:tc>
          <w:tcPr>
            <w:tcW w:w="1438" w:type="dxa"/>
            <w:gridSpan w:val="3"/>
            <w:tcBorders>
              <w:top w:val="single" w:sz="4" w:space="0" w:color="auto"/>
              <w:left w:val="single" w:sz="12" w:space="0" w:color="auto"/>
              <w:bottom w:val="single" w:sz="4" w:space="0" w:color="auto"/>
              <w:right w:val="single" w:sz="12" w:space="0" w:color="auto"/>
            </w:tcBorders>
            <w:noWrap/>
            <w:hideMark/>
          </w:tcPr>
          <w:p w14:paraId="26CB48AD" w14:textId="77777777" w:rsidR="00B0632C" w:rsidRPr="0041063D" w:rsidRDefault="00B0632C">
            <w:pPr>
              <w:jc w:val="center"/>
              <w:rPr>
                <w:rFonts w:eastAsia="Calibri"/>
                <w:sz w:val="22"/>
                <w:szCs w:val="22"/>
              </w:rPr>
            </w:pPr>
            <w:r w:rsidRPr="0041063D">
              <w:rPr>
                <w:rFonts w:eastAsia="Calibri"/>
                <w:sz w:val="22"/>
                <w:szCs w:val="22"/>
              </w:rPr>
              <w:t>297</w:t>
            </w:r>
          </w:p>
        </w:tc>
        <w:tc>
          <w:tcPr>
            <w:tcW w:w="3261" w:type="dxa"/>
            <w:tcBorders>
              <w:top w:val="single" w:sz="4" w:space="0" w:color="auto"/>
              <w:left w:val="single" w:sz="12" w:space="0" w:color="auto"/>
              <w:bottom w:val="single" w:sz="4" w:space="0" w:color="auto"/>
              <w:right w:val="single" w:sz="12" w:space="0" w:color="auto"/>
            </w:tcBorders>
            <w:hideMark/>
          </w:tcPr>
          <w:p w14:paraId="5FAFE47F" w14:textId="77777777" w:rsidR="00B0632C" w:rsidRPr="0041063D" w:rsidRDefault="00B0632C">
            <w:pPr>
              <w:jc w:val="center"/>
              <w:rPr>
                <w:rFonts w:eastAsia="Calibri"/>
                <w:sz w:val="22"/>
                <w:szCs w:val="22"/>
              </w:rPr>
            </w:pPr>
            <w:proofErr w:type="spellStart"/>
            <w:r w:rsidRPr="0041063D">
              <w:rPr>
                <w:rFonts w:eastAsia="Calibri"/>
                <w:sz w:val="22"/>
                <w:szCs w:val="22"/>
              </w:rPr>
              <w:t>д.Чублак</w:t>
            </w:r>
            <w:proofErr w:type="spellEnd"/>
          </w:p>
        </w:tc>
        <w:tc>
          <w:tcPr>
            <w:tcW w:w="850" w:type="dxa"/>
            <w:tcBorders>
              <w:top w:val="single" w:sz="4" w:space="0" w:color="auto"/>
              <w:left w:val="single" w:sz="12" w:space="0" w:color="auto"/>
              <w:bottom w:val="single" w:sz="4" w:space="0" w:color="auto"/>
              <w:right w:val="single" w:sz="12" w:space="0" w:color="auto"/>
            </w:tcBorders>
            <w:noWrap/>
            <w:hideMark/>
          </w:tcPr>
          <w:p w14:paraId="79DDB932" w14:textId="77777777" w:rsidR="00B0632C" w:rsidRPr="0041063D" w:rsidRDefault="00B0632C">
            <w:pPr>
              <w:jc w:val="center"/>
              <w:rPr>
                <w:rFonts w:eastAsia="Calibri"/>
                <w:sz w:val="22"/>
                <w:szCs w:val="22"/>
              </w:rPr>
            </w:pPr>
            <w:r w:rsidRPr="0041063D">
              <w:rPr>
                <w:rFonts w:eastAsia="Calibri"/>
                <w:sz w:val="22"/>
                <w:szCs w:val="22"/>
              </w:rPr>
              <w:t>1968</w:t>
            </w:r>
          </w:p>
        </w:tc>
        <w:tc>
          <w:tcPr>
            <w:tcW w:w="1276" w:type="dxa"/>
            <w:tcBorders>
              <w:top w:val="single" w:sz="4" w:space="0" w:color="auto"/>
              <w:left w:val="single" w:sz="12" w:space="0" w:color="auto"/>
              <w:bottom w:val="single" w:sz="4" w:space="0" w:color="auto"/>
              <w:right w:val="single" w:sz="12" w:space="0" w:color="auto"/>
            </w:tcBorders>
            <w:noWrap/>
            <w:hideMark/>
          </w:tcPr>
          <w:p w14:paraId="4A16A3EE" w14:textId="77777777" w:rsidR="00B0632C" w:rsidRPr="0041063D" w:rsidRDefault="00B0632C">
            <w:pPr>
              <w:jc w:val="center"/>
              <w:rPr>
                <w:rFonts w:eastAsia="Calibri"/>
                <w:sz w:val="22"/>
                <w:szCs w:val="22"/>
              </w:rPr>
            </w:pPr>
            <w:r w:rsidRPr="0041063D">
              <w:rPr>
                <w:rFonts w:eastAsia="Calibri"/>
                <w:sz w:val="22"/>
                <w:szCs w:val="22"/>
              </w:rPr>
              <w:t>122/12</w:t>
            </w:r>
          </w:p>
        </w:tc>
        <w:tc>
          <w:tcPr>
            <w:tcW w:w="1134" w:type="dxa"/>
            <w:tcBorders>
              <w:top w:val="single" w:sz="4" w:space="0" w:color="auto"/>
              <w:left w:val="single" w:sz="12" w:space="0" w:color="auto"/>
              <w:bottom w:val="single" w:sz="4" w:space="0" w:color="auto"/>
              <w:right w:val="single" w:sz="12" w:space="0" w:color="auto"/>
            </w:tcBorders>
            <w:hideMark/>
          </w:tcPr>
          <w:p w14:paraId="619BC989" w14:textId="77777777" w:rsidR="00B0632C" w:rsidRPr="0041063D" w:rsidRDefault="00B0632C">
            <w:pPr>
              <w:jc w:val="center"/>
              <w:rPr>
                <w:rFonts w:eastAsia="Calibri"/>
                <w:sz w:val="22"/>
                <w:szCs w:val="22"/>
              </w:rPr>
            </w:pPr>
            <w:r w:rsidRPr="0041063D">
              <w:rPr>
                <w:rFonts w:eastAsia="Calibri"/>
                <w:sz w:val="22"/>
                <w:szCs w:val="22"/>
              </w:rPr>
              <w:t>14,4</w:t>
            </w:r>
          </w:p>
        </w:tc>
        <w:tc>
          <w:tcPr>
            <w:tcW w:w="1701" w:type="dxa"/>
            <w:tcBorders>
              <w:top w:val="single" w:sz="4" w:space="0" w:color="auto"/>
              <w:left w:val="single" w:sz="12" w:space="0" w:color="auto"/>
              <w:bottom w:val="single" w:sz="4" w:space="0" w:color="auto"/>
              <w:right w:val="single" w:sz="12" w:space="0" w:color="auto"/>
            </w:tcBorders>
            <w:hideMark/>
          </w:tcPr>
          <w:p w14:paraId="308F7213" w14:textId="77777777" w:rsidR="00B0632C" w:rsidRPr="0041063D" w:rsidRDefault="00B0632C">
            <w:pPr>
              <w:ind w:firstLine="34"/>
              <w:jc w:val="center"/>
              <w:rPr>
                <w:rFonts w:eastAsia="Calibri"/>
                <w:sz w:val="22"/>
                <w:szCs w:val="22"/>
              </w:rPr>
            </w:pPr>
            <w:r w:rsidRPr="0041063D">
              <w:rPr>
                <w:rFonts w:eastAsia="Calibri"/>
                <w:sz w:val="22"/>
                <w:szCs w:val="22"/>
              </w:rPr>
              <w:t>15</w:t>
            </w:r>
          </w:p>
        </w:tc>
      </w:tr>
      <w:tr w:rsidR="00B0632C" w:rsidRPr="0041063D" w14:paraId="168F439B" w14:textId="77777777" w:rsidTr="0041063D">
        <w:trPr>
          <w:trHeight w:val="255"/>
        </w:trPr>
        <w:tc>
          <w:tcPr>
            <w:tcW w:w="1438" w:type="dxa"/>
            <w:gridSpan w:val="3"/>
            <w:tcBorders>
              <w:top w:val="single" w:sz="4" w:space="0" w:color="auto"/>
              <w:left w:val="single" w:sz="12" w:space="0" w:color="auto"/>
              <w:bottom w:val="single" w:sz="4" w:space="0" w:color="auto"/>
              <w:right w:val="single" w:sz="12" w:space="0" w:color="auto"/>
            </w:tcBorders>
            <w:noWrap/>
            <w:hideMark/>
          </w:tcPr>
          <w:p w14:paraId="57A692A1" w14:textId="77777777" w:rsidR="00B0632C" w:rsidRPr="0041063D" w:rsidRDefault="00B0632C">
            <w:pPr>
              <w:jc w:val="center"/>
              <w:rPr>
                <w:rFonts w:eastAsia="Calibri"/>
                <w:sz w:val="22"/>
                <w:szCs w:val="22"/>
              </w:rPr>
            </w:pPr>
            <w:r w:rsidRPr="0041063D">
              <w:rPr>
                <w:rFonts w:eastAsia="Calibri"/>
                <w:sz w:val="22"/>
                <w:szCs w:val="22"/>
              </w:rPr>
              <w:t>1559</w:t>
            </w:r>
          </w:p>
        </w:tc>
        <w:tc>
          <w:tcPr>
            <w:tcW w:w="3261" w:type="dxa"/>
            <w:tcBorders>
              <w:top w:val="single" w:sz="4" w:space="0" w:color="auto"/>
              <w:left w:val="single" w:sz="12" w:space="0" w:color="auto"/>
              <w:bottom w:val="single" w:sz="4" w:space="0" w:color="auto"/>
              <w:right w:val="single" w:sz="12" w:space="0" w:color="auto"/>
            </w:tcBorders>
            <w:hideMark/>
          </w:tcPr>
          <w:p w14:paraId="2C540BAC" w14:textId="77777777" w:rsidR="00B0632C" w:rsidRPr="0041063D" w:rsidRDefault="00B0632C">
            <w:pPr>
              <w:jc w:val="center"/>
              <w:rPr>
                <w:rFonts w:eastAsia="Calibri"/>
                <w:sz w:val="22"/>
                <w:szCs w:val="22"/>
              </w:rPr>
            </w:pPr>
            <w:proofErr w:type="spellStart"/>
            <w:r w:rsidRPr="0041063D">
              <w:rPr>
                <w:rFonts w:eastAsia="Calibri"/>
                <w:sz w:val="22"/>
                <w:szCs w:val="22"/>
              </w:rPr>
              <w:t>д.Толстая</w:t>
            </w:r>
            <w:proofErr w:type="spellEnd"/>
          </w:p>
        </w:tc>
        <w:tc>
          <w:tcPr>
            <w:tcW w:w="850" w:type="dxa"/>
            <w:tcBorders>
              <w:top w:val="single" w:sz="4" w:space="0" w:color="auto"/>
              <w:left w:val="single" w:sz="12" w:space="0" w:color="auto"/>
              <w:bottom w:val="single" w:sz="4" w:space="0" w:color="auto"/>
              <w:right w:val="single" w:sz="12" w:space="0" w:color="auto"/>
            </w:tcBorders>
            <w:noWrap/>
            <w:hideMark/>
          </w:tcPr>
          <w:p w14:paraId="2F508F84" w14:textId="77777777" w:rsidR="00B0632C" w:rsidRPr="0041063D" w:rsidRDefault="00B0632C">
            <w:pPr>
              <w:jc w:val="center"/>
              <w:rPr>
                <w:rFonts w:eastAsia="Calibri"/>
                <w:sz w:val="22"/>
                <w:szCs w:val="22"/>
              </w:rPr>
            </w:pPr>
            <w:r w:rsidRPr="0041063D">
              <w:rPr>
                <w:rFonts w:eastAsia="Calibri"/>
                <w:sz w:val="22"/>
                <w:szCs w:val="22"/>
              </w:rPr>
              <w:t>1980</w:t>
            </w:r>
          </w:p>
        </w:tc>
        <w:tc>
          <w:tcPr>
            <w:tcW w:w="1276" w:type="dxa"/>
            <w:tcBorders>
              <w:top w:val="single" w:sz="4" w:space="0" w:color="auto"/>
              <w:left w:val="single" w:sz="12" w:space="0" w:color="auto"/>
              <w:bottom w:val="single" w:sz="4" w:space="0" w:color="auto"/>
              <w:right w:val="single" w:sz="12" w:space="0" w:color="auto"/>
            </w:tcBorders>
            <w:noWrap/>
            <w:hideMark/>
          </w:tcPr>
          <w:p w14:paraId="409E801D" w14:textId="77777777" w:rsidR="00B0632C" w:rsidRPr="0041063D" w:rsidRDefault="00B0632C">
            <w:pPr>
              <w:jc w:val="center"/>
              <w:rPr>
                <w:rFonts w:eastAsia="Calibri"/>
                <w:sz w:val="22"/>
                <w:szCs w:val="22"/>
              </w:rPr>
            </w:pPr>
            <w:r w:rsidRPr="0041063D">
              <w:rPr>
                <w:rFonts w:eastAsia="Calibri"/>
                <w:sz w:val="22"/>
                <w:szCs w:val="22"/>
              </w:rPr>
              <w:t>110/6</w:t>
            </w:r>
          </w:p>
        </w:tc>
        <w:tc>
          <w:tcPr>
            <w:tcW w:w="1134" w:type="dxa"/>
            <w:tcBorders>
              <w:top w:val="single" w:sz="4" w:space="0" w:color="auto"/>
              <w:left w:val="single" w:sz="12" w:space="0" w:color="auto"/>
              <w:bottom w:val="single" w:sz="4" w:space="0" w:color="auto"/>
              <w:right w:val="single" w:sz="12" w:space="0" w:color="auto"/>
            </w:tcBorders>
            <w:hideMark/>
          </w:tcPr>
          <w:p w14:paraId="1BA5A51D" w14:textId="77777777" w:rsidR="00B0632C" w:rsidRPr="0041063D" w:rsidRDefault="00B0632C">
            <w:pPr>
              <w:jc w:val="center"/>
              <w:rPr>
                <w:rFonts w:eastAsia="Calibri"/>
                <w:sz w:val="22"/>
                <w:szCs w:val="22"/>
              </w:rPr>
            </w:pPr>
            <w:r w:rsidRPr="0041063D">
              <w:rPr>
                <w:rFonts w:eastAsia="Calibri"/>
                <w:sz w:val="22"/>
                <w:szCs w:val="22"/>
              </w:rPr>
              <w:t>24</w:t>
            </w:r>
          </w:p>
        </w:tc>
        <w:tc>
          <w:tcPr>
            <w:tcW w:w="1701" w:type="dxa"/>
            <w:tcBorders>
              <w:top w:val="single" w:sz="4" w:space="0" w:color="auto"/>
              <w:left w:val="single" w:sz="12" w:space="0" w:color="auto"/>
              <w:bottom w:val="single" w:sz="4" w:space="0" w:color="auto"/>
              <w:right w:val="single" w:sz="12" w:space="0" w:color="auto"/>
            </w:tcBorders>
            <w:hideMark/>
          </w:tcPr>
          <w:p w14:paraId="3CBC1570" w14:textId="77777777" w:rsidR="00B0632C" w:rsidRPr="0041063D" w:rsidRDefault="00B0632C">
            <w:pPr>
              <w:ind w:firstLine="34"/>
              <w:jc w:val="center"/>
              <w:rPr>
                <w:rFonts w:eastAsia="Calibri"/>
                <w:sz w:val="22"/>
                <w:szCs w:val="22"/>
              </w:rPr>
            </w:pPr>
            <w:r w:rsidRPr="0041063D">
              <w:rPr>
                <w:rFonts w:eastAsia="Calibri"/>
                <w:sz w:val="22"/>
                <w:szCs w:val="22"/>
              </w:rPr>
              <w:t>15</w:t>
            </w:r>
          </w:p>
        </w:tc>
      </w:tr>
      <w:tr w:rsidR="00B0632C" w:rsidRPr="0041063D" w14:paraId="17170D68" w14:textId="77777777" w:rsidTr="0041063D">
        <w:trPr>
          <w:trHeight w:val="255"/>
        </w:trPr>
        <w:tc>
          <w:tcPr>
            <w:tcW w:w="1438" w:type="dxa"/>
            <w:gridSpan w:val="3"/>
            <w:tcBorders>
              <w:top w:val="single" w:sz="4" w:space="0" w:color="auto"/>
              <w:left w:val="single" w:sz="12" w:space="0" w:color="auto"/>
              <w:bottom w:val="single" w:sz="4" w:space="0" w:color="auto"/>
              <w:right w:val="single" w:sz="12" w:space="0" w:color="auto"/>
            </w:tcBorders>
            <w:noWrap/>
            <w:hideMark/>
          </w:tcPr>
          <w:p w14:paraId="11214397" w14:textId="77777777" w:rsidR="00B0632C" w:rsidRPr="0041063D" w:rsidRDefault="00B0632C">
            <w:pPr>
              <w:jc w:val="center"/>
              <w:rPr>
                <w:rFonts w:eastAsia="Calibri"/>
                <w:sz w:val="22"/>
                <w:szCs w:val="22"/>
              </w:rPr>
            </w:pPr>
            <w:r w:rsidRPr="0041063D">
              <w:rPr>
                <w:rFonts w:eastAsia="Calibri"/>
                <w:sz w:val="22"/>
                <w:szCs w:val="22"/>
              </w:rPr>
              <w:t>1</w:t>
            </w:r>
          </w:p>
        </w:tc>
        <w:tc>
          <w:tcPr>
            <w:tcW w:w="3261" w:type="dxa"/>
            <w:tcBorders>
              <w:top w:val="single" w:sz="4" w:space="0" w:color="auto"/>
              <w:left w:val="single" w:sz="12" w:space="0" w:color="auto"/>
              <w:bottom w:val="single" w:sz="4" w:space="0" w:color="auto"/>
              <w:right w:val="single" w:sz="12" w:space="0" w:color="auto"/>
            </w:tcBorders>
            <w:hideMark/>
          </w:tcPr>
          <w:p w14:paraId="442AA6C3" w14:textId="77777777" w:rsidR="00B0632C" w:rsidRPr="0041063D" w:rsidRDefault="00B0632C">
            <w:pPr>
              <w:jc w:val="center"/>
              <w:rPr>
                <w:rFonts w:eastAsia="Calibri"/>
                <w:sz w:val="22"/>
                <w:szCs w:val="22"/>
              </w:rPr>
            </w:pPr>
            <w:proofErr w:type="spellStart"/>
            <w:r w:rsidRPr="0041063D">
              <w:rPr>
                <w:rFonts w:eastAsia="Calibri"/>
                <w:sz w:val="22"/>
                <w:szCs w:val="22"/>
              </w:rPr>
              <w:t>ул.Дружбы</w:t>
            </w:r>
            <w:proofErr w:type="spellEnd"/>
            <w:r w:rsidRPr="0041063D">
              <w:rPr>
                <w:rFonts w:eastAsia="Calibri"/>
                <w:sz w:val="22"/>
                <w:szCs w:val="22"/>
              </w:rPr>
              <w:t>, 5а, соор.2</w:t>
            </w:r>
          </w:p>
        </w:tc>
        <w:tc>
          <w:tcPr>
            <w:tcW w:w="850" w:type="dxa"/>
            <w:tcBorders>
              <w:top w:val="single" w:sz="4" w:space="0" w:color="auto"/>
              <w:left w:val="single" w:sz="12" w:space="0" w:color="auto"/>
              <w:bottom w:val="single" w:sz="4" w:space="0" w:color="auto"/>
              <w:right w:val="single" w:sz="12" w:space="0" w:color="auto"/>
            </w:tcBorders>
            <w:noWrap/>
          </w:tcPr>
          <w:p w14:paraId="334C5571" w14:textId="77777777" w:rsidR="00B0632C" w:rsidRPr="0041063D" w:rsidRDefault="00B0632C">
            <w:pPr>
              <w:jc w:val="center"/>
              <w:rPr>
                <w:rFonts w:eastAsia="Calibri"/>
                <w:sz w:val="22"/>
                <w:szCs w:val="22"/>
              </w:rPr>
            </w:pPr>
          </w:p>
        </w:tc>
        <w:tc>
          <w:tcPr>
            <w:tcW w:w="1276" w:type="dxa"/>
            <w:tcBorders>
              <w:top w:val="single" w:sz="4" w:space="0" w:color="auto"/>
              <w:left w:val="single" w:sz="12" w:space="0" w:color="auto"/>
              <w:bottom w:val="single" w:sz="4" w:space="0" w:color="auto"/>
              <w:right w:val="single" w:sz="12" w:space="0" w:color="auto"/>
            </w:tcBorders>
            <w:noWrap/>
          </w:tcPr>
          <w:p w14:paraId="12769849" w14:textId="77777777" w:rsidR="00B0632C" w:rsidRPr="0041063D" w:rsidRDefault="00B0632C">
            <w:pPr>
              <w:jc w:val="center"/>
              <w:rPr>
                <w:rFonts w:eastAsia="Calibri"/>
                <w:sz w:val="22"/>
                <w:szCs w:val="22"/>
              </w:rPr>
            </w:pPr>
          </w:p>
        </w:tc>
        <w:tc>
          <w:tcPr>
            <w:tcW w:w="1134" w:type="dxa"/>
            <w:tcBorders>
              <w:top w:val="single" w:sz="4" w:space="0" w:color="auto"/>
              <w:left w:val="single" w:sz="12" w:space="0" w:color="auto"/>
              <w:bottom w:val="single" w:sz="4" w:space="0" w:color="auto"/>
              <w:right w:val="single" w:sz="12" w:space="0" w:color="auto"/>
            </w:tcBorders>
          </w:tcPr>
          <w:p w14:paraId="6ABCDFE4" w14:textId="77777777" w:rsidR="00B0632C" w:rsidRPr="0041063D" w:rsidRDefault="00B0632C">
            <w:pPr>
              <w:jc w:val="center"/>
              <w:rPr>
                <w:rFonts w:eastAsia="Calibri"/>
                <w:sz w:val="22"/>
                <w:szCs w:val="22"/>
              </w:rPr>
            </w:pPr>
          </w:p>
        </w:tc>
        <w:tc>
          <w:tcPr>
            <w:tcW w:w="1701" w:type="dxa"/>
            <w:tcBorders>
              <w:top w:val="single" w:sz="4" w:space="0" w:color="auto"/>
              <w:left w:val="single" w:sz="12" w:space="0" w:color="auto"/>
              <w:bottom w:val="single" w:sz="4" w:space="0" w:color="auto"/>
              <w:right w:val="single" w:sz="12" w:space="0" w:color="auto"/>
            </w:tcBorders>
            <w:hideMark/>
          </w:tcPr>
          <w:p w14:paraId="6AE61095" w14:textId="77777777" w:rsidR="00B0632C" w:rsidRPr="0041063D" w:rsidRDefault="00B0632C">
            <w:pPr>
              <w:ind w:firstLine="34"/>
              <w:jc w:val="center"/>
              <w:rPr>
                <w:rFonts w:eastAsia="Calibri"/>
                <w:sz w:val="22"/>
                <w:szCs w:val="22"/>
              </w:rPr>
            </w:pPr>
            <w:r w:rsidRPr="0041063D">
              <w:rPr>
                <w:rFonts w:eastAsia="Calibri"/>
                <w:sz w:val="22"/>
                <w:szCs w:val="22"/>
              </w:rPr>
              <w:t>600</w:t>
            </w:r>
          </w:p>
        </w:tc>
      </w:tr>
      <w:tr w:rsidR="00B0632C" w:rsidRPr="0041063D" w14:paraId="54F9BA69" w14:textId="77777777" w:rsidTr="0041063D">
        <w:trPr>
          <w:trHeight w:val="255"/>
        </w:trPr>
        <w:tc>
          <w:tcPr>
            <w:tcW w:w="1438" w:type="dxa"/>
            <w:gridSpan w:val="3"/>
            <w:tcBorders>
              <w:top w:val="single" w:sz="4" w:space="0" w:color="auto"/>
              <w:left w:val="single" w:sz="12" w:space="0" w:color="auto"/>
              <w:bottom w:val="single" w:sz="4" w:space="0" w:color="auto"/>
              <w:right w:val="single" w:sz="12" w:space="0" w:color="auto"/>
            </w:tcBorders>
            <w:noWrap/>
            <w:hideMark/>
          </w:tcPr>
          <w:p w14:paraId="6A6A0A32" w14:textId="77777777" w:rsidR="00B0632C" w:rsidRPr="0041063D" w:rsidRDefault="00B0632C">
            <w:pPr>
              <w:jc w:val="center"/>
              <w:rPr>
                <w:rFonts w:eastAsia="Calibri"/>
                <w:sz w:val="22"/>
                <w:szCs w:val="22"/>
              </w:rPr>
            </w:pPr>
            <w:r w:rsidRPr="0041063D">
              <w:rPr>
                <w:rFonts w:eastAsia="Calibri"/>
                <w:sz w:val="22"/>
                <w:szCs w:val="22"/>
              </w:rPr>
              <w:t>373</w:t>
            </w:r>
          </w:p>
        </w:tc>
        <w:tc>
          <w:tcPr>
            <w:tcW w:w="3261" w:type="dxa"/>
            <w:tcBorders>
              <w:top w:val="single" w:sz="4" w:space="0" w:color="auto"/>
              <w:left w:val="single" w:sz="12" w:space="0" w:color="auto"/>
              <w:bottom w:val="single" w:sz="4" w:space="0" w:color="auto"/>
              <w:right w:val="single" w:sz="12" w:space="0" w:color="auto"/>
            </w:tcBorders>
            <w:hideMark/>
          </w:tcPr>
          <w:p w14:paraId="011621F2" w14:textId="77777777" w:rsidR="00B0632C" w:rsidRPr="0041063D" w:rsidRDefault="00B0632C">
            <w:pPr>
              <w:jc w:val="center"/>
              <w:rPr>
                <w:rFonts w:eastAsia="Calibri"/>
                <w:sz w:val="22"/>
                <w:szCs w:val="22"/>
              </w:rPr>
            </w:pPr>
            <w:proofErr w:type="spellStart"/>
            <w:r w:rsidRPr="0041063D">
              <w:rPr>
                <w:rFonts w:eastAsia="Calibri"/>
                <w:sz w:val="22"/>
                <w:szCs w:val="22"/>
              </w:rPr>
              <w:t>ул.Молодежная</w:t>
            </w:r>
            <w:proofErr w:type="spellEnd"/>
            <w:r w:rsidRPr="0041063D">
              <w:rPr>
                <w:rFonts w:eastAsia="Calibri"/>
                <w:sz w:val="22"/>
                <w:szCs w:val="22"/>
              </w:rPr>
              <w:t>, 5а, соор.1</w:t>
            </w:r>
          </w:p>
        </w:tc>
        <w:tc>
          <w:tcPr>
            <w:tcW w:w="850" w:type="dxa"/>
            <w:tcBorders>
              <w:top w:val="single" w:sz="4" w:space="0" w:color="auto"/>
              <w:left w:val="single" w:sz="12" w:space="0" w:color="auto"/>
              <w:bottom w:val="single" w:sz="4" w:space="0" w:color="auto"/>
              <w:right w:val="single" w:sz="12" w:space="0" w:color="auto"/>
            </w:tcBorders>
            <w:noWrap/>
          </w:tcPr>
          <w:p w14:paraId="4920E51B" w14:textId="77777777" w:rsidR="00B0632C" w:rsidRPr="0041063D" w:rsidRDefault="00B0632C">
            <w:pPr>
              <w:jc w:val="center"/>
              <w:rPr>
                <w:rFonts w:eastAsia="Calibri"/>
                <w:sz w:val="22"/>
                <w:szCs w:val="22"/>
              </w:rPr>
            </w:pPr>
          </w:p>
        </w:tc>
        <w:tc>
          <w:tcPr>
            <w:tcW w:w="1276" w:type="dxa"/>
            <w:tcBorders>
              <w:top w:val="single" w:sz="4" w:space="0" w:color="auto"/>
              <w:left w:val="single" w:sz="12" w:space="0" w:color="auto"/>
              <w:bottom w:val="single" w:sz="4" w:space="0" w:color="auto"/>
              <w:right w:val="single" w:sz="12" w:space="0" w:color="auto"/>
            </w:tcBorders>
            <w:noWrap/>
          </w:tcPr>
          <w:p w14:paraId="0E020C63" w14:textId="77777777" w:rsidR="00B0632C" w:rsidRPr="0041063D" w:rsidRDefault="00B0632C">
            <w:pPr>
              <w:jc w:val="center"/>
              <w:rPr>
                <w:rFonts w:eastAsia="Calibri"/>
                <w:sz w:val="22"/>
                <w:szCs w:val="22"/>
              </w:rPr>
            </w:pPr>
          </w:p>
        </w:tc>
        <w:tc>
          <w:tcPr>
            <w:tcW w:w="1134" w:type="dxa"/>
            <w:tcBorders>
              <w:top w:val="single" w:sz="4" w:space="0" w:color="auto"/>
              <w:left w:val="single" w:sz="12" w:space="0" w:color="auto"/>
              <w:bottom w:val="single" w:sz="4" w:space="0" w:color="auto"/>
              <w:right w:val="single" w:sz="12" w:space="0" w:color="auto"/>
            </w:tcBorders>
          </w:tcPr>
          <w:p w14:paraId="7FA1ED28" w14:textId="77777777" w:rsidR="00B0632C" w:rsidRPr="0041063D" w:rsidRDefault="00B0632C">
            <w:pPr>
              <w:jc w:val="center"/>
              <w:rPr>
                <w:rFonts w:eastAsia="Calibri"/>
                <w:sz w:val="22"/>
                <w:szCs w:val="22"/>
              </w:rPr>
            </w:pPr>
          </w:p>
        </w:tc>
        <w:tc>
          <w:tcPr>
            <w:tcW w:w="1701" w:type="dxa"/>
            <w:tcBorders>
              <w:top w:val="single" w:sz="4" w:space="0" w:color="auto"/>
              <w:left w:val="single" w:sz="12" w:space="0" w:color="auto"/>
              <w:bottom w:val="single" w:sz="4" w:space="0" w:color="auto"/>
              <w:right w:val="single" w:sz="12" w:space="0" w:color="auto"/>
            </w:tcBorders>
            <w:hideMark/>
          </w:tcPr>
          <w:p w14:paraId="02140468" w14:textId="77777777" w:rsidR="00B0632C" w:rsidRPr="0041063D" w:rsidRDefault="00B0632C">
            <w:pPr>
              <w:ind w:firstLine="34"/>
              <w:jc w:val="center"/>
              <w:rPr>
                <w:rFonts w:eastAsia="Calibri"/>
                <w:sz w:val="22"/>
                <w:szCs w:val="22"/>
              </w:rPr>
            </w:pPr>
            <w:r w:rsidRPr="0041063D">
              <w:rPr>
                <w:rFonts w:eastAsia="Calibri"/>
                <w:sz w:val="22"/>
                <w:szCs w:val="22"/>
              </w:rPr>
              <w:t>-</w:t>
            </w:r>
          </w:p>
        </w:tc>
      </w:tr>
      <w:tr w:rsidR="00B0632C" w:rsidRPr="0041063D" w14:paraId="4522A305" w14:textId="77777777" w:rsidTr="0041063D">
        <w:trPr>
          <w:trHeight w:val="255"/>
        </w:trPr>
        <w:tc>
          <w:tcPr>
            <w:tcW w:w="1438" w:type="dxa"/>
            <w:gridSpan w:val="3"/>
            <w:tcBorders>
              <w:top w:val="single" w:sz="4" w:space="0" w:color="auto"/>
              <w:left w:val="single" w:sz="12" w:space="0" w:color="auto"/>
              <w:bottom w:val="single" w:sz="4" w:space="0" w:color="auto"/>
              <w:right w:val="single" w:sz="12" w:space="0" w:color="auto"/>
            </w:tcBorders>
            <w:noWrap/>
            <w:hideMark/>
          </w:tcPr>
          <w:p w14:paraId="0B712392" w14:textId="77777777" w:rsidR="00B0632C" w:rsidRPr="0041063D" w:rsidRDefault="00B0632C">
            <w:pPr>
              <w:jc w:val="center"/>
              <w:rPr>
                <w:rFonts w:eastAsia="Calibri"/>
                <w:sz w:val="22"/>
                <w:szCs w:val="22"/>
              </w:rPr>
            </w:pPr>
            <w:r w:rsidRPr="0041063D">
              <w:rPr>
                <w:rFonts w:eastAsia="Calibri"/>
                <w:sz w:val="22"/>
                <w:szCs w:val="22"/>
              </w:rPr>
              <w:lastRenderedPageBreak/>
              <w:t>Д-1</w:t>
            </w:r>
          </w:p>
        </w:tc>
        <w:tc>
          <w:tcPr>
            <w:tcW w:w="3261" w:type="dxa"/>
            <w:tcBorders>
              <w:top w:val="single" w:sz="4" w:space="0" w:color="auto"/>
              <w:left w:val="single" w:sz="12" w:space="0" w:color="auto"/>
              <w:bottom w:val="single" w:sz="4" w:space="0" w:color="auto"/>
              <w:right w:val="single" w:sz="12" w:space="0" w:color="auto"/>
            </w:tcBorders>
            <w:hideMark/>
          </w:tcPr>
          <w:p w14:paraId="0E6E3EDB" w14:textId="77777777" w:rsidR="00B0632C" w:rsidRPr="0041063D" w:rsidRDefault="00B0632C">
            <w:pPr>
              <w:jc w:val="center"/>
              <w:rPr>
                <w:rFonts w:eastAsia="Calibri"/>
                <w:sz w:val="22"/>
                <w:szCs w:val="22"/>
              </w:rPr>
            </w:pPr>
            <w:r w:rsidRPr="0041063D">
              <w:rPr>
                <w:rFonts w:eastAsia="Calibri"/>
                <w:sz w:val="22"/>
                <w:szCs w:val="22"/>
              </w:rPr>
              <w:t>ул.Речная,77, соор.1</w:t>
            </w:r>
          </w:p>
        </w:tc>
        <w:tc>
          <w:tcPr>
            <w:tcW w:w="850" w:type="dxa"/>
            <w:tcBorders>
              <w:top w:val="single" w:sz="4" w:space="0" w:color="auto"/>
              <w:left w:val="single" w:sz="12" w:space="0" w:color="auto"/>
              <w:bottom w:val="single" w:sz="4" w:space="0" w:color="auto"/>
              <w:right w:val="single" w:sz="12" w:space="0" w:color="auto"/>
            </w:tcBorders>
            <w:noWrap/>
            <w:hideMark/>
          </w:tcPr>
          <w:p w14:paraId="366E0E7B" w14:textId="77777777" w:rsidR="00B0632C" w:rsidRPr="0041063D" w:rsidRDefault="00B0632C">
            <w:pPr>
              <w:jc w:val="center"/>
              <w:rPr>
                <w:rFonts w:eastAsia="Calibri"/>
                <w:sz w:val="22"/>
                <w:szCs w:val="22"/>
              </w:rPr>
            </w:pPr>
            <w:r w:rsidRPr="0041063D">
              <w:rPr>
                <w:rFonts w:eastAsia="Calibri"/>
                <w:sz w:val="22"/>
                <w:szCs w:val="22"/>
              </w:rPr>
              <w:t>1989</w:t>
            </w:r>
          </w:p>
        </w:tc>
        <w:tc>
          <w:tcPr>
            <w:tcW w:w="1276" w:type="dxa"/>
            <w:tcBorders>
              <w:top w:val="single" w:sz="4" w:space="0" w:color="auto"/>
              <w:left w:val="single" w:sz="12" w:space="0" w:color="auto"/>
              <w:bottom w:val="single" w:sz="4" w:space="0" w:color="auto"/>
              <w:right w:val="single" w:sz="12" w:space="0" w:color="auto"/>
            </w:tcBorders>
            <w:noWrap/>
            <w:hideMark/>
          </w:tcPr>
          <w:p w14:paraId="372E63FE" w14:textId="77777777" w:rsidR="00B0632C" w:rsidRPr="0041063D" w:rsidRDefault="00B0632C">
            <w:pPr>
              <w:jc w:val="center"/>
              <w:rPr>
                <w:rFonts w:eastAsia="Calibri"/>
                <w:sz w:val="22"/>
                <w:szCs w:val="22"/>
              </w:rPr>
            </w:pPr>
            <w:r w:rsidRPr="0041063D">
              <w:rPr>
                <w:rFonts w:eastAsia="Calibri"/>
                <w:sz w:val="22"/>
                <w:szCs w:val="22"/>
              </w:rPr>
              <w:t>90/17</w:t>
            </w:r>
          </w:p>
        </w:tc>
        <w:tc>
          <w:tcPr>
            <w:tcW w:w="1134" w:type="dxa"/>
            <w:tcBorders>
              <w:top w:val="single" w:sz="4" w:space="0" w:color="auto"/>
              <w:left w:val="single" w:sz="12" w:space="0" w:color="auto"/>
              <w:bottom w:val="single" w:sz="4" w:space="0" w:color="auto"/>
              <w:right w:val="single" w:sz="12" w:space="0" w:color="auto"/>
            </w:tcBorders>
            <w:hideMark/>
          </w:tcPr>
          <w:p w14:paraId="09BEE2EA" w14:textId="77777777" w:rsidR="00B0632C" w:rsidRPr="0041063D" w:rsidRDefault="00B0632C">
            <w:pPr>
              <w:jc w:val="center"/>
              <w:rPr>
                <w:rFonts w:eastAsia="Calibri"/>
                <w:sz w:val="22"/>
                <w:szCs w:val="22"/>
              </w:rPr>
            </w:pPr>
            <w:r w:rsidRPr="0041063D">
              <w:rPr>
                <w:rFonts w:eastAsia="Calibri"/>
                <w:sz w:val="22"/>
                <w:szCs w:val="22"/>
              </w:rPr>
              <w:t>8</w:t>
            </w:r>
          </w:p>
        </w:tc>
        <w:tc>
          <w:tcPr>
            <w:tcW w:w="1701" w:type="dxa"/>
            <w:tcBorders>
              <w:top w:val="single" w:sz="4" w:space="0" w:color="auto"/>
              <w:left w:val="single" w:sz="12" w:space="0" w:color="auto"/>
              <w:bottom w:val="single" w:sz="4" w:space="0" w:color="auto"/>
              <w:right w:val="single" w:sz="12" w:space="0" w:color="auto"/>
            </w:tcBorders>
            <w:hideMark/>
          </w:tcPr>
          <w:p w14:paraId="7B13E41A" w14:textId="77777777" w:rsidR="00B0632C" w:rsidRPr="0041063D" w:rsidRDefault="00B0632C">
            <w:pPr>
              <w:ind w:firstLine="34"/>
              <w:jc w:val="center"/>
              <w:rPr>
                <w:rFonts w:eastAsia="Calibri"/>
                <w:sz w:val="22"/>
                <w:szCs w:val="22"/>
              </w:rPr>
            </w:pPr>
            <w:r w:rsidRPr="0041063D">
              <w:rPr>
                <w:rFonts w:eastAsia="Calibri"/>
                <w:sz w:val="22"/>
                <w:szCs w:val="22"/>
              </w:rPr>
              <w:t>-</w:t>
            </w:r>
          </w:p>
        </w:tc>
      </w:tr>
      <w:tr w:rsidR="00B0632C" w:rsidRPr="0041063D" w14:paraId="6E55032B" w14:textId="77777777" w:rsidTr="0041063D">
        <w:trPr>
          <w:trHeight w:val="255"/>
        </w:trPr>
        <w:tc>
          <w:tcPr>
            <w:tcW w:w="719" w:type="dxa"/>
            <w:vMerge w:val="restart"/>
            <w:tcBorders>
              <w:top w:val="single" w:sz="4" w:space="0" w:color="auto"/>
              <w:left w:val="single" w:sz="12" w:space="0" w:color="auto"/>
              <w:bottom w:val="nil"/>
              <w:right w:val="single" w:sz="4" w:space="0" w:color="auto"/>
            </w:tcBorders>
            <w:noWrap/>
            <w:textDirection w:val="btLr"/>
            <w:hideMark/>
          </w:tcPr>
          <w:p w14:paraId="5CD4CE1B" w14:textId="77777777" w:rsidR="00B0632C" w:rsidRPr="0041063D" w:rsidRDefault="00B0632C">
            <w:pPr>
              <w:ind w:left="113" w:right="113"/>
              <w:jc w:val="center"/>
              <w:rPr>
                <w:rFonts w:eastAsia="Calibri"/>
                <w:sz w:val="22"/>
                <w:szCs w:val="22"/>
              </w:rPr>
            </w:pPr>
            <w:r w:rsidRPr="0041063D">
              <w:rPr>
                <w:rFonts w:eastAsia="Calibri"/>
                <w:sz w:val="22"/>
                <w:szCs w:val="22"/>
              </w:rPr>
              <w:t>Водозабор «Угольник»</w:t>
            </w:r>
          </w:p>
        </w:tc>
        <w:tc>
          <w:tcPr>
            <w:tcW w:w="719" w:type="dxa"/>
            <w:gridSpan w:val="2"/>
            <w:tcBorders>
              <w:top w:val="single" w:sz="4" w:space="0" w:color="auto"/>
              <w:left w:val="single" w:sz="4" w:space="0" w:color="auto"/>
              <w:bottom w:val="single" w:sz="4" w:space="0" w:color="auto"/>
              <w:right w:val="single" w:sz="12" w:space="0" w:color="auto"/>
            </w:tcBorders>
            <w:hideMark/>
          </w:tcPr>
          <w:p w14:paraId="6AF3D319" w14:textId="77777777" w:rsidR="00B0632C" w:rsidRPr="0041063D" w:rsidRDefault="00B0632C">
            <w:pPr>
              <w:jc w:val="center"/>
              <w:rPr>
                <w:rFonts w:eastAsia="Calibri"/>
                <w:sz w:val="22"/>
                <w:szCs w:val="22"/>
              </w:rPr>
            </w:pPr>
            <w:r w:rsidRPr="0041063D">
              <w:rPr>
                <w:rFonts w:eastAsia="Calibri"/>
                <w:sz w:val="22"/>
                <w:szCs w:val="22"/>
              </w:rPr>
              <w:t>1547</w:t>
            </w:r>
          </w:p>
        </w:tc>
        <w:tc>
          <w:tcPr>
            <w:tcW w:w="3261" w:type="dxa"/>
            <w:tcBorders>
              <w:top w:val="single" w:sz="4" w:space="0" w:color="auto"/>
              <w:left w:val="single" w:sz="12" w:space="0" w:color="auto"/>
              <w:bottom w:val="single" w:sz="4" w:space="0" w:color="auto"/>
              <w:right w:val="single" w:sz="12" w:space="0" w:color="auto"/>
            </w:tcBorders>
            <w:hideMark/>
          </w:tcPr>
          <w:p w14:paraId="26F65880" w14:textId="77777777" w:rsidR="00B0632C" w:rsidRPr="0041063D" w:rsidRDefault="00B0632C">
            <w:pPr>
              <w:jc w:val="center"/>
              <w:rPr>
                <w:rFonts w:eastAsia="Calibri"/>
                <w:sz w:val="22"/>
                <w:szCs w:val="22"/>
              </w:rPr>
            </w:pPr>
            <w:proofErr w:type="spellStart"/>
            <w:r w:rsidRPr="0041063D">
              <w:rPr>
                <w:rFonts w:eastAsia="Calibri"/>
                <w:sz w:val="22"/>
                <w:szCs w:val="22"/>
              </w:rPr>
              <w:t>ул.Набережная</w:t>
            </w:r>
            <w:proofErr w:type="spellEnd"/>
            <w:r w:rsidRPr="0041063D">
              <w:rPr>
                <w:rFonts w:eastAsia="Calibri"/>
                <w:sz w:val="22"/>
                <w:szCs w:val="22"/>
              </w:rPr>
              <w:t>, 1, соор.1</w:t>
            </w:r>
          </w:p>
        </w:tc>
        <w:tc>
          <w:tcPr>
            <w:tcW w:w="850" w:type="dxa"/>
            <w:tcBorders>
              <w:top w:val="single" w:sz="4" w:space="0" w:color="auto"/>
              <w:left w:val="single" w:sz="12" w:space="0" w:color="auto"/>
              <w:bottom w:val="single" w:sz="4" w:space="0" w:color="auto"/>
              <w:right w:val="single" w:sz="12" w:space="0" w:color="auto"/>
            </w:tcBorders>
            <w:noWrap/>
            <w:hideMark/>
          </w:tcPr>
          <w:p w14:paraId="53ADE810" w14:textId="77777777" w:rsidR="00B0632C" w:rsidRPr="0041063D" w:rsidRDefault="00B0632C">
            <w:pPr>
              <w:jc w:val="center"/>
              <w:rPr>
                <w:rFonts w:eastAsia="Calibri"/>
                <w:sz w:val="22"/>
                <w:szCs w:val="22"/>
              </w:rPr>
            </w:pPr>
            <w:r w:rsidRPr="0041063D">
              <w:rPr>
                <w:rFonts w:eastAsia="Calibri"/>
                <w:sz w:val="22"/>
                <w:szCs w:val="22"/>
              </w:rPr>
              <w:t>1980</w:t>
            </w:r>
          </w:p>
        </w:tc>
        <w:tc>
          <w:tcPr>
            <w:tcW w:w="1276" w:type="dxa"/>
            <w:tcBorders>
              <w:top w:val="single" w:sz="4" w:space="0" w:color="auto"/>
              <w:left w:val="single" w:sz="12" w:space="0" w:color="auto"/>
              <w:bottom w:val="single" w:sz="4" w:space="0" w:color="auto"/>
              <w:right w:val="single" w:sz="12" w:space="0" w:color="auto"/>
            </w:tcBorders>
            <w:noWrap/>
            <w:hideMark/>
          </w:tcPr>
          <w:p w14:paraId="51AC852E" w14:textId="77777777" w:rsidR="00B0632C" w:rsidRPr="0041063D" w:rsidRDefault="00B0632C">
            <w:pPr>
              <w:jc w:val="center"/>
              <w:rPr>
                <w:rFonts w:eastAsia="Calibri"/>
                <w:sz w:val="22"/>
                <w:szCs w:val="22"/>
              </w:rPr>
            </w:pPr>
            <w:r w:rsidRPr="0041063D">
              <w:rPr>
                <w:rFonts w:eastAsia="Calibri"/>
                <w:sz w:val="22"/>
                <w:szCs w:val="22"/>
              </w:rPr>
              <w:t>110/24,5</w:t>
            </w:r>
          </w:p>
        </w:tc>
        <w:tc>
          <w:tcPr>
            <w:tcW w:w="1134" w:type="dxa"/>
            <w:tcBorders>
              <w:top w:val="single" w:sz="4" w:space="0" w:color="auto"/>
              <w:left w:val="single" w:sz="12" w:space="0" w:color="auto"/>
              <w:bottom w:val="single" w:sz="4" w:space="0" w:color="auto"/>
              <w:right w:val="single" w:sz="12" w:space="0" w:color="auto"/>
            </w:tcBorders>
            <w:hideMark/>
          </w:tcPr>
          <w:p w14:paraId="627E079B" w14:textId="77777777" w:rsidR="00B0632C" w:rsidRPr="0041063D" w:rsidRDefault="00B0632C">
            <w:pPr>
              <w:jc w:val="center"/>
              <w:rPr>
                <w:rFonts w:eastAsia="Calibri"/>
                <w:sz w:val="22"/>
                <w:szCs w:val="22"/>
              </w:rPr>
            </w:pPr>
            <w:r w:rsidRPr="0041063D">
              <w:rPr>
                <w:rFonts w:eastAsia="Calibri"/>
                <w:sz w:val="22"/>
                <w:szCs w:val="22"/>
              </w:rPr>
              <w:t>59,8</w:t>
            </w:r>
          </w:p>
        </w:tc>
        <w:tc>
          <w:tcPr>
            <w:tcW w:w="1701" w:type="dxa"/>
            <w:tcBorders>
              <w:top w:val="single" w:sz="4" w:space="0" w:color="auto"/>
              <w:left w:val="single" w:sz="12" w:space="0" w:color="auto"/>
              <w:bottom w:val="single" w:sz="4" w:space="0" w:color="auto"/>
              <w:right w:val="single" w:sz="12" w:space="0" w:color="auto"/>
            </w:tcBorders>
            <w:hideMark/>
          </w:tcPr>
          <w:p w14:paraId="17F6B39B" w14:textId="77777777" w:rsidR="00B0632C" w:rsidRPr="0041063D" w:rsidRDefault="00B0632C">
            <w:pPr>
              <w:ind w:firstLine="34"/>
              <w:jc w:val="center"/>
              <w:rPr>
                <w:rFonts w:eastAsia="Calibri"/>
                <w:sz w:val="22"/>
                <w:szCs w:val="22"/>
              </w:rPr>
            </w:pPr>
            <w:r w:rsidRPr="0041063D">
              <w:rPr>
                <w:rFonts w:eastAsia="Calibri"/>
                <w:sz w:val="22"/>
                <w:szCs w:val="22"/>
              </w:rPr>
              <w:t>вышла из эксплуатации</w:t>
            </w:r>
          </w:p>
        </w:tc>
      </w:tr>
      <w:tr w:rsidR="00B0632C" w:rsidRPr="0041063D" w14:paraId="39FAD711" w14:textId="77777777" w:rsidTr="0041063D">
        <w:trPr>
          <w:trHeight w:val="624"/>
        </w:trPr>
        <w:tc>
          <w:tcPr>
            <w:tcW w:w="719" w:type="dxa"/>
            <w:vMerge/>
            <w:tcBorders>
              <w:top w:val="single" w:sz="4" w:space="0" w:color="auto"/>
              <w:left w:val="single" w:sz="12" w:space="0" w:color="auto"/>
              <w:bottom w:val="nil"/>
              <w:right w:val="single" w:sz="4" w:space="0" w:color="auto"/>
            </w:tcBorders>
            <w:vAlign w:val="center"/>
            <w:hideMark/>
          </w:tcPr>
          <w:p w14:paraId="4E677BDC" w14:textId="77777777" w:rsidR="00B0632C" w:rsidRPr="0041063D" w:rsidRDefault="00B0632C">
            <w:pPr>
              <w:rPr>
                <w:rFonts w:eastAsia="Calibri"/>
                <w:sz w:val="22"/>
                <w:szCs w:val="22"/>
              </w:rPr>
            </w:pPr>
          </w:p>
        </w:tc>
        <w:tc>
          <w:tcPr>
            <w:tcW w:w="719" w:type="dxa"/>
            <w:gridSpan w:val="2"/>
            <w:tcBorders>
              <w:top w:val="single" w:sz="4" w:space="0" w:color="auto"/>
              <w:left w:val="single" w:sz="4" w:space="0" w:color="auto"/>
              <w:bottom w:val="single" w:sz="4" w:space="0" w:color="auto"/>
              <w:right w:val="single" w:sz="12" w:space="0" w:color="auto"/>
            </w:tcBorders>
            <w:hideMark/>
          </w:tcPr>
          <w:p w14:paraId="73078ED8" w14:textId="77777777" w:rsidR="00B0632C" w:rsidRPr="0041063D" w:rsidRDefault="00B0632C">
            <w:pPr>
              <w:jc w:val="center"/>
              <w:rPr>
                <w:rFonts w:eastAsia="Calibri"/>
                <w:sz w:val="22"/>
                <w:szCs w:val="22"/>
              </w:rPr>
            </w:pPr>
            <w:r w:rsidRPr="0041063D">
              <w:rPr>
                <w:rFonts w:eastAsia="Calibri"/>
                <w:sz w:val="22"/>
                <w:szCs w:val="22"/>
              </w:rPr>
              <w:t>1548</w:t>
            </w:r>
          </w:p>
        </w:tc>
        <w:tc>
          <w:tcPr>
            <w:tcW w:w="3261" w:type="dxa"/>
            <w:tcBorders>
              <w:top w:val="single" w:sz="4" w:space="0" w:color="auto"/>
              <w:left w:val="single" w:sz="12" w:space="0" w:color="auto"/>
              <w:bottom w:val="single" w:sz="4" w:space="0" w:color="auto"/>
              <w:right w:val="single" w:sz="12" w:space="0" w:color="auto"/>
            </w:tcBorders>
            <w:hideMark/>
          </w:tcPr>
          <w:p w14:paraId="03FFF234" w14:textId="77777777" w:rsidR="00B0632C" w:rsidRPr="0041063D" w:rsidRDefault="00B0632C">
            <w:pPr>
              <w:jc w:val="center"/>
              <w:rPr>
                <w:rFonts w:eastAsia="Calibri"/>
                <w:sz w:val="22"/>
                <w:szCs w:val="22"/>
              </w:rPr>
            </w:pPr>
            <w:proofErr w:type="spellStart"/>
            <w:r w:rsidRPr="0041063D">
              <w:rPr>
                <w:rFonts w:eastAsia="Calibri"/>
                <w:sz w:val="22"/>
                <w:szCs w:val="22"/>
              </w:rPr>
              <w:t>ул.Набережная</w:t>
            </w:r>
            <w:proofErr w:type="spellEnd"/>
            <w:r w:rsidRPr="0041063D">
              <w:rPr>
                <w:rFonts w:eastAsia="Calibri"/>
                <w:sz w:val="22"/>
                <w:szCs w:val="22"/>
              </w:rPr>
              <w:t>, 1, соор.2</w:t>
            </w:r>
          </w:p>
        </w:tc>
        <w:tc>
          <w:tcPr>
            <w:tcW w:w="850" w:type="dxa"/>
            <w:tcBorders>
              <w:top w:val="single" w:sz="4" w:space="0" w:color="auto"/>
              <w:left w:val="single" w:sz="12" w:space="0" w:color="auto"/>
              <w:bottom w:val="single" w:sz="4" w:space="0" w:color="auto"/>
              <w:right w:val="single" w:sz="12" w:space="0" w:color="auto"/>
            </w:tcBorders>
            <w:noWrap/>
            <w:hideMark/>
          </w:tcPr>
          <w:p w14:paraId="0CFB6094" w14:textId="77777777" w:rsidR="00B0632C" w:rsidRPr="0041063D" w:rsidRDefault="00B0632C">
            <w:pPr>
              <w:jc w:val="center"/>
              <w:rPr>
                <w:rFonts w:eastAsia="Calibri"/>
                <w:sz w:val="22"/>
                <w:szCs w:val="22"/>
              </w:rPr>
            </w:pPr>
            <w:r w:rsidRPr="0041063D">
              <w:rPr>
                <w:rFonts w:eastAsia="Calibri"/>
                <w:sz w:val="22"/>
                <w:szCs w:val="22"/>
              </w:rPr>
              <w:t>1980</w:t>
            </w:r>
          </w:p>
        </w:tc>
        <w:tc>
          <w:tcPr>
            <w:tcW w:w="1276" w:type="dxa"/>
            <w:tcBorders>
              <w:top w:val="single" w:sz="4" w:space="0" w:color="auto"/>
              <w:left w:val="single" w:sz="12" w:space="0" w:color="auto"/>
              <w:bottom w:val="single" w:sz="4" w:space="0" w:color="auto"/>
              <w:right w:val="single" w:sz="12" w:space="0" w:color="auto"/>
            </w:tcBorders>
            <w:noWrap/>
            <w:hideMark/>
          </w:tcPr>
          <w:p w14:paraId="22B4BD46" w14:textId="77777777" w:rsidR="00B0632C" w:rsidRPr="0041063D" w:rsidRDefault="00B0632C">
            <w:pPr>
              <w:jc w:val="center"/>
              <w:rPr>
                <w:rFonts w:eastAsia="Calibri"/>
                <w:sz w:val="22"/>
                <w:szCs w:val="22"/>
              </w:rPr>
            </w:pPr>
            <w:r w:rsidRPr="0041063D">
              <w:rPr>
                <w:rFonts w:eastAsia="Calibri"/>
                <w:sz w:val="22"/>
                <w:szCs w:val="22"/>
              </w:rPr>
              <w:t>110/24,5</w:t>
            </w:r>
          </w:p>
        </w:tc>
        <w:tc>
          <w:tcPr>
            <w:tcW w:w="1134" w:type="dxa"/>
            <w:tcBorders>
              <w:top w:val="single" w:sz="4" w:space="0" w:color="auto"/>
              <w:left w:val="single" w:sz="12" w:space="0" w:color="auto"/>
              <w:bottom w:val="single" w:sz="4" w:space="0" w:color="auto"/>
              <w:right w:val="single" w:sz="12" w:space="0" w:color="auto"/>
            </w:tcBorders>
            <w:hideMark/>
          </w:tcPr>
          <w:p w14:paraId="0ACDE00E" w14:textId="77777777" w:rsidR="00B0632C" w:rsidRPr="0041063D" w:rsidRDefault="00B0632C">
            <w:pPr>
              <w:jc w:val="center"/>
              <w:rPr>
                <w:rFonts w:eastAsia="Calibri"/>
                <w:sz w:val="22"/>
                <w:szCs w:val="22"/>
              </w:rPr>
            </w:pPr>
            <w:r w:rsidRPr="0041063D">
              <w:rPr>
                <w:rFonts w:eastAsia="Calibri"/>
                <w:sz w:val="22"/>
                <w:szCs w:val="22"/>
              </w:rPr>
              <w:t>59,8</w:t>
            </w:r>
          </w:p>
        </w:tc>
        <w:tc>
          <w:tcPr>
            <w:tcW w:w="1701" w:type="dxa"/>
            <w:tcBorders>
              <w:top w:val="single" w:sz="4" w:space="0" w:color="auto"/>
              <w:left w:val="single" w:sz="12" w:space="0" w:color="auto"/>
              <w:bottom w:val="single" w:sz="4" w:space="0" w:color="auto"/>
              <w:right w:val="single" w:sz="12" w:space="0" w:color="auto"/>
            </w:tcBorders>
            <w:hideMark/>
          </w:tcPr>
          <w:p w14:paraId="1719205A" w14:textId="77777777" w:rsidR="00B0632C" w:rsidRPr="0041063D" w:rsidRDefault="00B0632C">
            <w:pPr>
              <w:ind w:firstLine="34"/>
              <w:jc w:val="center"/>
              <w:rPr>
                <w:rFonts w:eastAsia="Calibri"/>
                <w:sz w:val="22"/>
                <w:szCs w:val="22"/>
              </w:rPr>
            </w:pPr>
            <w:r w:rsidRPr="0041063D">
              <w:rPr>
                <w:rFonts w:eastAsia="Calibri"/>
                <w:sz w:val="22"/>
                <w:szCs w:val="22"/>
              </w:rPr>
              <w:t>вышла из эксплуатации</w:t>
            </w:r>
          </w:p>
        </w:tc>
      </w:tr>
      <w:tr w:rsidR="00B0632C" w:rsidRPr="0041063D" w14:paraId="55A83947" w14:textId="77777777" w:rsidTr="0041063D">
        <w:trPr>
          <w:trHeight w:val="602"/>
        </w:trPr>
        <w:tc>
          <w:tcPr>
            <w:tcW w:w="719" w:type="dxa"/>
            <w:vMerge/>
            <w:tcBorders>
              <w:top w:val="single" w:sz="4" w:space="0" w:color="auto"/>
              <w:left w:val="single" w:sz="12" w:space="0" w:color="auto"/>
              <w:bottom w:val="nil"/>
              <w:right w:val="single" w:sz="4" w:space="0" w:color="auto"/>
            </w:tcBorders>
            <w:vAlign w:val="center"/>
            <w:hideMark/>
          </w:tcPr>
          <w:p w14:paraId="67196DC2" w14:textId="77777777" w:rsidR="00B0632C" w:rsidRPr="0041063D" w:rsidRDefault="00B0632C">
            <w:pPr>
              <w:rPr>
                <w:rFonts w:eastAsia="Calibri"/>
                <w:sz w:val="22"/>
                <w:szCs w:val="22"/>
              </w:rPr>
            </w:pPr>
          </w:p>
        </w:tc>
        <w:tc>
          <w:tcPr>
            <w:tcW w:w="719" w:type="dxa"/>
            <w:gridSpan w:val="2"/>
            <w:tcBorders>
              <w:top w:val="single" w:sz="4" w:space="0" w:color="auto"/>
              <w:left w:val="single" w:sz="4" w:space="0" w:color="auto"/>
              <w:bottom w:val="single" w:sz="4" w:space="0" w:color="auto"/>
              <w:right w:val="single" w:sz="12" w:space="0" w:color="auto"/>
            </w:tcBorders>
            <w:hideMark/>
          </w:tcPr>
          <w:p w14:paraId="5594895C" w14:textId="77777777" w:rsidR="00B0632C" w:rsidRPr="0041063D" w:rsidRDefault="00B0632C">
            <w:pPr>
              <w:jc w:val="center"/>
              <w:rPr>
                <w:rFonts w:eastAsia="Calibri"/>
                <w:sz w:val="22"/>
                <w:szCs w:val="22"/>
              </w:rPr>
            </w:pPr>
            <w:r w:rsidRPr="0041063D">
              <w:rPr>
                <w:rFonts w:eastAsia="Calibri"/>
                <w:sz w:val="22"/>
                <w:szCs w:val="22"/>
              </w:rPr>
              <w:t>1549</w:t>
            </w:r>
          </w:p>
        </w:tc>
        <w:tc>
          <w:tcPr>
            <w:tcW w:w="3261" w:type="dxa"/>
            <w:tcBorders>
              <w:top w:val="single" w:sz="4" w:space="0" w:color="auto"/>
              <w:left w:val="single" w:sz="12" w:space="0" w:color="auto"/>
              <w:bottom w:val="single" w:sz="4" w:space="0" w:color="auto"/>
              <w:right w:val="single" w:sz="12" w:space="0" w:color="auto"/>
            </w:tcBorders>
            <w:hideMark/>
          </w:tcPr>
          <w:p w14:paraId="3E667F1D" w14:textId="77777777" w:rsidR="00B0632C" w:rsidRPr="0041063D" w:rsidRDefault="00B0632C">
            <w:pPr>
              <w:jc w:val="center"/>
              <w:rPr>
                <w:rFonts w:eastAsia="Calibri"/>
                <w:sz w:val="22"/>
                <w:szCs w:val="22"/>
              </w:rPr>
            </w:pPr>
            <w:proofErr w:type="spellStart"/>
            <w:r w:rsidRPr="0041063D">
              <w:rPr>
                <w:rFonts w:eastAsia="Calibri"/>
                <w:sz w:val="22"/>
                <w:szCs w:val="22"/>
              </w:rPr>
              <w:t>ул.Набережная</w:t>
            </w:r>
            <w:proofErr w:type="spellEnd"/>
            <w:r w:rsidRPr="0041063D">
              <w:rPr>
                <w:rFonts w:eastAsia="Calibri"/>
                <w:sz w:val="22"/>
                <w:szCs w:val="22"/>
              </w:rPr>
              <w:t>, 2, соор.3</w:t>
            </w:r>
          </w:p>
        </w:tc>
        <w:tc>
          <w:tcPr>
            <w:tcW w:w="850" w:type="dxa"/>
            <w:tcBorders>
              <w:top w:val="single" w:sz="4" w:space="0" w:color="auto"/>
              <w:left w:val="single" w:sz="12" w:space="0" w:color="auto"/>
              <w:bottom w:val="single" w:sz="4" w:space="0" w:color="auto"/>
              <w:right w:val="single" w:sz="12" w:space="0" w:color="auto"/>
            </w:tcBorders>
            <w:noWrap/>
            <w:hideMark/>
          </w:tcPr>
          <w:p w14:paraId="7D275C90" w14:textId="77777777" w:rsidR="00B0632C" w:rsidRPr="0041063D" w:rsidRDefault="00B0632C">
            <w:pPr>
              <w:jc w:val="center"/>
              <w:rPr>
                <w:rFonts w:eastAsia="Calibri"/>
                <w:sz w:val="22"/>
                <w:szCs w:val="22"/>
              </w:rPr>
            </w:pPr>
            <w:r w:rsidRPr="0041063D">
              <w:rPr>
                <w:rFonts w:eastAsia="Calibri"/>
                <w:sz w:val="22"/>
                <w:szCs w:val="22"/>
              </w:rPr>
              <w:t>1980</w:t>
            </w:r>
          </w:p>
        </w:tc>
        <w:tc>
          <w:tcPr>
            <w:tcW w:w="1276" w:type="dxa"/>
            <w:tcBorders>
              <w:top w:val="single" w:sz="4" w:space="0" w:color="auto"/>
              <w:left w:val="single" w:sz="12" w:space="0" w:color="auto"/>
              <w:bottom w:val="single" w:sz="4" w:space="0" w:color="auto"/>
              <w:right w:val="single" w:sz="12" w:space="0" w:color="auto"/>
            </w:tcBorders>
            <w:noWrap/>
            <w:hideMark/>
          </w:tcPr>
          <w:p w14:paraId="6A170921" w14:textId="77777777" w:rsidR="00B0632C" w:rsidRPr="0041063D" w:rsidRDefault="00B0632C">
            <w:pPr>
              <w:jc w:val="center"/>
              <w:rPr>
                <w:rFonts w:eastAsia="Calibri"/>
                <w:sz w:val="22"/>
                <w:szCs w:val="22"/>
              </w:rPr>
            </w:pPr>
            <w:r w:rsidRPr="0041063D">
              <w:rPr>
                <w:rFonts w:eastAsia="Calibri"/>
                <w:sz w:val="22"/>
                <w:szCs w:val="22"/>
              </w:rPr>
              <w:t>110/24,5</w:t>
            </w:r>
          </w:p>
        </w:tc>
        <w:tc>
          <w:tcPr>
            <w:tcW w:w="1134" w:type="dxa"/>
            <w:tcBorders>
              <w:top w:val="single" w:sz="4" w:space="0" w:color="auto"/>
              <w:left w:val="single" w:sz="12" w:space="0" w:color="auto"/>
              <w:bottom w:val="single" w:sz="4" w:space="0" w:color="auto"/>
              <w:right w:val="single" w:sz="12" w:space="0" w:color="auto"/>
            </w:tcBorders>
            <w:hideMark/>
          </w:tcPr>
          <w:p w14:paraId="10C62AE8" w14:textId="77777777" w:rsidR="00B0632C" w:rsidRPr="0041063D" w:rsidRDefault="00B0632C">
            <w:pPr>
              <w:jc w:val="center"/>
              <w:rPr>
                <w:rFonts w:eastAsia="Calibri"/>
                <w:sz w:val="22"/>
                <w:szCs w:val="22"/>
              </w:rPr>
            </w:pPr>
            <w:r w:rsidRPr="0041063D">
              <w:rPr>
                <w:rFonts w:eastAsia="Calibri"/>
                <w:sz w:val="22"/>
                <w:szCs w:val="22"/>
              </w:rPr>
              <w:t>59,8</w:t>
            </w:r>
          </w:p>
        </w:tc>
        <w:tc>
          <w:tcPr>
            <w:tcW w:w="1701" w:type="dxa"/>
            <w:tcBorders>
              <w:top w:val="single" w:sz="4" w:space="0" w:color="auto"/>
              <w:left w:val="single" w:sz="12" w:space="0" w:color="auto"/>
              <w:bottom w:val="single" w:sz="4" w:space="0" w:color="auto"/>
              <w:right w:val="single" w:sz="12" w:space="0" w:color="auto"/>
            </w:tcBorders>
            <w:hideMark/>
          </w:tcPr>
          <w:p w14:paraId="1D68B9AF" w14:textId="77777777" w:rsidR="00B0632C" w:rsidRPr="0041063D" w:rsidRDefault="00B0632C">
            <w:pPr>
              <w:ind w:firstLine="34"/>
              <w:jc w:val="center"/>
              <w:rPr>
                <w:rFonts w:eastAsia="Calibri"/>
                <w:sz w:val="22"/>
                <w:szCs w:val="22"/>
              </w:rPr>
            </w:pPr>
            <w:r w:rsidRPr="0041063D">
              <w:rPr>
                <w:rFonts w:eastAsia="Calibri"/>
                <w:sz w:val="22"/>
                <w:szCs w:val="22"/>
              </w:rPr>
              <w:t>вышла из эксплуатации</w:t>
            </w:r>
          </w:p>
        </w:tc>
      </w:tr>
      <w:tr w:rsidR="00B0632C" w:rsidRPr="0041063D" w14:paraId="43B861A2" w14:textId="77777777" w:rsidTr="0041063D">
        <w:trPr>
          <w:trHeight w:val="255"/>
        </w:trPr>
        <w:tc>
          <w:tcPr>
            <w:tcW w:w="1438" w:type="dxa"/>
            <w:gridSpan w:val="3"/>
            <w:tcBorders>
              <w:top w:val="single" w:sz="4" w:space="0" w:color="auto"/>
              <w:left w:val="single" w:sz="12" w:space="0" w:color="auto"/>
              <w:bottom w:val="single" w:sz="4" w:space="0" w:color="auto"/>
              <w:right w:val="single" w:sz="12" w:space="0" w:color="auto"/>
            </w:tcBorders>
            <w:noWrap/>
            <w:hideMark/>
          </w:tcPr>
          <w:p w14:paraId="31AA364E" w14:textId="77777777" w:rsidR="00B0632C" w:rsidRPr="0041063D" w:rsidRDefault="00B0632C">
            <w:pPr>
              <w:jc w:val="center"/>
              <w:rPr>
                <w:rFonts w:eastAsia="Calibri"/>
                <w:sz w:val="22"/>
                <w:szCs w:val="22"/>
              </w:rPr>
            </w:pPr>
            <w:r w:rsidRPr="0041063D">
              <w:rPr>
                <w:rFonts w:eastAsia="Calibri"/>
                <w:sz w:val="22"/>
                <w:szCs w:val="22"/>
              </w:rPr>
              <w:t>224</w:t>
            </w:r>
          </w:p>
        </w:tc>
        <w:tc>
          <w:tcPr>
            <w:tcW w:w="3261" w:type="dxa"/>
            <w:tcBorders>
              <w:top w:val="single" w:sz="4" w:space="0" w:color="auto"/>
              <w:left w:val="single" w:sz="12" w:space="0" w:color="auto"/>
              <w:bottom w:val="single" w:sz="4" w:space="0" w:color="auto"/>
              <w:right w:val="single" w:sz="12" w:space="0" w:color="auto"/>
            </w:tcBorders>
            <w:hideMark/>
          </w:tcPr>
          <w:p w14:paraId="69F21C2F" w14:textId="77777777" w:rsidR="00B0632C" w:rsidRPr="0041063D" w:rsidRDefault="00B0632C">
            <w:pPr>
              <w:jc w:val="center"/>
              <w:rPr>
                <w:rFonts w:eastAsia="Calibri"/>
                <w:sz w:val="22"/>
                <w:szCs w:val="22"/>
              </w:rPr>
            </w:pPr>
            <w:proofErr w:type="spellStart"/>
            <w:r w:rsidRPr="0041063D">
              <w:rPr>
                <w:rFonts w:eastAsia="Calibri"/>
                <w:sz w:val="22"/>
                <w:szCs w:val="22"/>
              </w:rPr>
              <w:t>ул.Пионерская</w:t>
            </w:r>
            <w:proofErr w:type="spellEnd"/>
            <w:r w:rsidRPr="0041063D">
              <w:rPr>
                <w:rFonts w:eastAsia="Calibri"/>
                <w:sz w:val="22"/>
                <w:szCs w:val="22"/>
              </w:rPr>
              <w:t>, 28, соор.1</w:t>
            </w:r>
          </w:p>
        </w:tc>
        <w:tc>
          <w:tcPr>
            <w:tcW w:w="850" w:type="dxa"/>
            <w:tcBorders>
              <w:top w:val="single" w:sz="4" w:space="0" w:color="auto"/>
              <w:left w:val="single" w:sz="12" w:space="0" w:color="auto"/>
              <w:bottom w:val="single" w:sz="4" w:space="0" w:color="auto"/>
              <w:right w:val="single" w:sz="12" w:space="0" w:color="auto"/>
            </w:tcBorders>
            <w:noWrap/>
            <w:hideMark/>
          </w:tcPr>
          <w:p w14:paraId="08302CB7" w14:textId="77777777" w:rsidR="00B0632C" w:rsidRPr="0041063D" w:rsidRDefault="00B0632C">
            <w:pPr>
              <w:jc w:val="center"/>
              <w:rPr>
                <w:rFonts w:eastAsia="Calibri"/>
                <w:sz w:val="22"/>
                <w:szCs w:val="22"/>
              </w:rPr>
            </w:pPr>
            <w:r w:rsidRPr="0041063D">
              <w:rPr>
                <w:rFonts w:eastAsia="Calibri"/>
                <w:sz w:val="22"/>
                <w:szCs w:val="22"/>
              </w:rPr>
              <w:t>1968</w:t>
            </w:r>
          </w:p>
        </w:tc>
        <w:tc>
          <w:tcPr>
            <w:tcW w:w="1276" w:type="dxa"/>
            <w:tcBorders>
              <w:top w:val="single" w:sz="4" w:space="0" w:color="auto"/>
              <w:left w:val="single" w:sz="12" w:space="0" w:color="auto"/>
              <w:bottom w:val="single" w:sz="4" w:space="0" w:color="auto"/>
              <w:right w:val="single" w:sz="12" w:space="0" w:color="auto"/>
            </w:tcBorders>
            <w:noWrap/>
            <w:hideMark/>
          </w:tcPr>
          <w:p w14:paraId="3B3022B3" w14:textId="77777777" w:rsidR="00B0632C" w:rsidRPr="0041063D" w:rsidRDefault="00B0632C">
            <w:pPr>
              <w:jc w:val="center"/>
              <w:rPr>
                <w:rFonts w:eastAsia="Calibri"/>
                <w:sz w:val="22"/>
                <w:szCs w:val="22"/>
              </w:rPr>
            </w:pPr>
            <w:r w:rsidRPr="0041063D">
              <w:rPr>
                <w:rFonts w:eastAsia="Calibri"/>
                <w:sz w:val="22"/>
                <w:szCs w:val="22"/>
              </w:rPr>
              <w:t>90/20,5</w:t>
            </w:r>
          </w:p>
        </w:tc>
        <w:tc>
          <w:tcPr>
            <w:tcW w:w="1134" w:type="dxa"/>
            <w:tcBorders>
              <w:top w:val="single" w:sz="4" w:space="0" w:color="auto"/>
              <w:left w:val="single" w:sz="12" w:space="0" w:color="auto"/>
              <w:bottom w:val="single" w:sz="4" w:space="0" w:color="auto"/>
              <w:right w:val="single" w:sz="12" w:space="0" w:color="auto"/>
            </w:tcBorders>
            <w:hideMark/>
          </w:tcPr>
          <w:p w14:paraId="40B00C09" w14:textId="77777777" w:rsidR="00B0632C" w:rsidRPr="0041063D" w:rsidRDefault="00B0632C">
            <w:pPr>
              <w:jc w:val="center"/>
              <w:rPr>
                <w:rFonts w:eastAsia="Calibri"/>
                <w:sz w:val="22"/>
                <w:szCs w:val="22"/>
              </w:rPr>
            </w:pPr>
            <w:r w:rsidRPr="0041063D">
              <w:rPr>
                <w:rFonts w:eastAsia="Calibri"/>
                <w:sz w:val="22"/>
                <w:szCs w:val="22"/>
              </w:rPr>
              <w:t>18</w:t>
            </w:r>
          </w:p>
        </w:tc>
        <w:tc>
          <w:tcPr>
            <w:tcW w:w="1701" w:type="dxa"/>
            <w:tcBorders>
              <w:top w:val="single" w:sz="4" w:space="0" w:color="auto"/>
              <w:left w:val="single" w:sz="12" w:space="0" w:color="auto"/>
              <w:bottom w:val="single" w:sz="4" w:space="0" w:color="auto"/>
              <w:right w:val="single" w:sz="12" w:space="0" w:color="auto"/>
            </w:tcBorders>
            <w:hideMark/>
          </w:tcPr>
          <w:p w14:paraId="3CCA9B66" w14:textId="77777777" w:rsidR="00B0632C" w:rsidRPr="0041063D" w:rsidRDefault="00B0632C">
            <w:pPr>
              <w:ind w:firstLine="34"/>
              <w:jc w:val="center"/>
              <w:rPr>
                <w:rFonts w:eastAsia="Calibri"/>
                <w:sz w:val="22"/>
                <w:szCs w:val="22"/>
              </w:rPr>
            </w:pPr>
            <w:r w:rsidRPr="0041063D">
              <w:rPr>
                <w:rFonts w:eastAsia="Calibri"/>
                <w:sz w:val="22"/>
                <w:szCs w:val="22"/>
              </w:rPr>
              <w:t>384</w:t>
            </w:r>
          </w:p>
        </w:tc>
      </w:tr>
      <w:tr w:rsidR="00B0632C" w:rsidRPr="0041063D" w14:paraId="526D9BE0" w14:textId="77777777" w:rsidTr="0041063D">
        <w:trPr>
          <w:trHeight w:val="255"/>
        </w:trPr>
        <w:tc>
          <w:tcPr>
            <w:tcW w:w="1438" w:type="dxa"/>
            <w:gridSpan w:val="3"/>
            <w:tcBorders>
              <w:top w:val="single" w:sz="4" w:space="0" w:color="auto"/>
              <w:left w:val="single" w:sz="12" w:space="0" w:color="auto"/>
              <w:bottom w:val="single" w:sz="4" w:space="0" w:color="auto"/>
              <w:right w:val="single" w:sz="12" w:space="0" w:color="auto"/>
            </w:tcBorders>
            <w:noWrap/>
            <w:hideMark/>
          </w:tcPr>
          <w:p w14:paraId="13866BEE" w14:textId="77777777" w:rsidR="00B0632C" w:rsidRPr="0041063D" w:rsidRDefault="00B0632C">
            <w:pPr>
              <w:jc w:val="center"/>
              <w:rPr>
                <w:rFonts w:eastAsia="Calibri"/>
                <w:sz w:val="22"/>
                <w:szCs w:val="22"/>
              </w:rPr>
            </w:pPr>
            <w:r w:rsidRPr="0041063D">
              <w:rPr>
                <w:rFonts w:eastAsia="Calibri"/>
                <w:sz w:val="22"/>
                <w:szCs w:val="22"/>
              </w:rPr>
              <w:t>2004</w:t>
            </w:r>
          </w:p>
        </w:tc>
        <w:tc>
          <w:tcPr>
            <w:tcW w:w="3261" w:type="dxa"/>
            <w:tcBorders>
              <w:top w:val="single" w:sz="4" w:space="0" w:color="auto"/>
              <w:left w:val="single" w:sz="12" w:space="0" w:color="auto"/>
              <w:bottom w:val="single" w:sz="4" w:space="0" w:color="auto"/>
              <w:right w:val="single" w:sz="12" w:space="0" w:color="auto"/>
            </w:tcBorders>
            <w:hideMark/>
          </w:tcPr>
          <w:p w14:paraId="26E74867" w14:textId="77777777" w:rsidR="00B0632C" w:rsidRPr="0041063D" w:rsidRDefault="00B0632C">
            <w:pPr>
              <w:jc w:val="center"/>
              <w:rPr>
                <w:rFonts w:eastAsia="Calibri"/>
                <w:sz w:val="22"/>
                <w:szCs w:val="22"/>
              </w:rPr>
            </w:pPr>
            <w:proofErr w:type="spellStart"/>
            <w:r w:rsidRPr="0041063D">
              <w:rPr>
                <w:rFonts w:eastAsia="Calibri"/>
                <w:sz w:val="22"/>
                <w:szCs w:val="22"/>
              </w:rPr>
              <w:t>ул.Совхозная</w:t>
            </w:r>
            <w:proofErr w:type="spellEnd"/>
            <w:r w:rsidRPr="0041063D">
              <w:rPr>
                <w:rFonts w:eastAsia="Calibri"/>
                <w:sz w:val="22"/>
                <w:szCs w:val="22"/>
              </w:rPr>
              <w:t>, 17</w:t>
            </w:r>
          </w:p>
        </w:tc>
        <w:tc>
          <w:tcPr>
            <w:tcW w:w="850" w:type="dxa"/>
            <w:tcBorders>
              <w:top w:val="single" w:sz="4" w:space="0" w:color="auto"/>
              <w:left w:val="single" w:sz="12" w:space="0" w:color="auto"/>
              <w:bottom w:val="single" w:sz="4" w:space="0" w:color="auto"/>
              <w:right w:val="single" w:sz="12" w:space="0" w:color="auto"/>
            </w:tcBorders>
            <w:noWrap/>
            <w:hideMark/>
          </w:tcPr>
          <w:p w14:paraId="11D16113" w14:textId="77777777" w:rsidR="00B0632C" w:rsidRPr="0041063D" w:rsidRDefault="00B0632C">
            <w:pPr>
              <w:jc w:val="center"/>
              <w:rPr>
                <w:rFonts w:eastAsia="Calibri"/>
                <w:sz w:val="22"/>
                <w:szCs w:val="22"/>
              </w:rPr>
            </w:pPr>
            <w:r w:rsidRPr="0041063D">
              <w:rPr>
                <w:rFonts w:eastAsia="Calibri"/>
                <w:sz w:val="22"/>
                <w:szCs w:val="22"/>
              </w:rPr>
              <w:t>1989</w:t>
            </w:r>
          </w:p>
        </w:tc>
        <w:tc>
          <w:tcPr>
            <w:tcW w:w="1276" w:type="dxa"/>
            <w:tcBorders>
              <w:top w:val="single" w:sz="4" w:space="0" w:color="auto"/>
              <w:left w:val="single" w:sz="12" w:space="0" w:color="auto"/>
              <w:bottom w:val="single" w:sz="4" w:space="0" w:color="auto"/>
              <w:right w:val="single" w:sz="12" w:space="0" w:color="auto"/>
            </w:tcBorders>
            <w:noWrap/>
            <w:hideMark/>
          </w:tcPr>
          <w:p w14:paraId="2885DE96" w14:textId="77777777" w:rsidR="00B0632C" w:rsidRPr="0041063D" w:rsidRDefault="00B0632C">
            <w:pPr>
              <w:jc w:val="center"/>
              <w:rPr>
                <w:rFonts w:eastAsia="Calibri"/>
                <w:sz w:val="22"/>
                <w:szCs w:val="22"/>
              </w:rPr>
            </w:pPr>
            <w:r w:rsidRPr="0041063D">
              <w:rPr>
                <w:rFonts w:eastAsia="Calibri"/>
                <w:sz w:val="22"/>
                <w:szCs w:val="22"/>
              </w:rPr>
              <w:t>90/20</w:t>
            </w:r>
          </w:p>
        </w:tc>
        <w:tc>
          <w:tcPr>
            <w:tcW w:w="1134" w:type="dxa"/>
            <w:tcBorders>
              <w:top w:val="single" w:sz="4" w:space="0" w:color="auto"/>
              <w:left w:val="single" w:sz="12" w:space="0" w:color="auto"/>
              <w:bottom w:val="single" w:sz="4" w:space="0" w:color="auto"/>
              <w:right w:val="single" w:sz="12" w:space="0" w:color="auto"/>
            </w:tcBorders>
            <w:hideMark/>
          </w:tcPr>
          <w:p w14:paraId="32B8DB50" w14:textId="77777777" w:rsidR="00B0632C" w:rsidRPr="0041063D" w:rsidRDefault="00B0632C">
            <w:pPr>
              <w:jc w:val="center"/>
              <w:rPr>
                <w:rFonts w:eastAsia="Calibri"/>
                <w:sz w:val="22"/>
                <w:szCs w:val="22"/>
              </w:rPr>
            </w:pPr>
            <w:r w:rsidRPr="0041063D">
              <w:rPr>
                <w:rFonts w:eastAsia="Calibri"/>
                <w:sz w:val="22"/>
                <w:szCs w:val="22"/>
              </w:rPr>
              <w:t>7,2</w:t>
            </w:r>
          </w:p>
        </w:tc>
        <w:tc>
          <w:tcPr>
            <w:tcW w:w="1701" w:type="dxa"/>
            <w:tcBorders>
              <w:top w:val="single" w:sz="4" w:space="0" w:color="auto"/>
              <w:left w:val="single" w:sz="12" w:space="0" w:color="auto"/>
              <w:bottom w:val="single" w:sz="4" w:space="0" w:color="auto"/>
              <w:right w:val="single" w:sz="12" w:space="0" w:color="auto"/>
            </w:tcBorders>
            <w:hideMark/>
          </w:tcPr>
          <w:p w14:paraId="78C25617" w14:textId="77777777" w:rsidR="00B0632C" w:rsidRPr="0041063D" w:rsidRDefault="00B0632C">
            <w:pPr>
              <w:ind w:firstLine="34"/>
              <w:jc w:val="center"/>
              <w:rPr>
                <w:rFonts w:eastAsia="Calibri"/>
                <w:sz w:val="22"/>
                <w:szCs w:val="22"/>
              </w:rPr>
            </w:pPr>
            <w:r w:rsidRPr="0041063D">
              <w:rPr>
                <w:rFonts w:eastAsia="Calibri"/>
                <w:sz w:val="22"/>
                <w:szCs w:val="22"/>
              </w:rPr>
              <w:t>150</w:t>
            </w:r>
          </w:p>
        </w:tc>
      </w:tr>
      <w:tr w:rsidR="00B0632C" w:rsidRPr="0041063D" w14:paraId="331A1B85" w14:textId="77777777" w:rsidTr="0041063D">
        <w:trPr>
          <w:trHeight w:val="255"/>
        </w:trPr>
        <w:tc>
          <w:tcPr>
            <w:tcW w:w="1438" w:type="dxa"/>
            <w:gridSpan w:val="3"/>
            <w:tcBorders>
              <w:top w:val="single" w:sz="4" w:space="0" w:color="auto"/>
              <w:left w:val="single" w:sz="12" w:space="0" w:color="auto"/>
              <w:bottom w:val="single" w:sz="4" w:space="0" w:color="auto"/>
              <w:right w:val="single" w:sz="12" w:space="0" w:color="auto"/>
            </w:tcBorders>
            <w:noWrap/>
            <w:hideMark/>
          </w:tcPr>
          <w:p w14:paraId="5201D364" w14:textId="77777777" w:rsidR="00B0632C" w:rsidRPr="0041063D" w:rsidRDefault="00B0632C">
            <w:pPr>
              <w:jc w:val="center"/>
              <w:rPr>
                <w:rFonts w:eastAsia="Calibri"/>
                <w:sz w:val="22"/>
                <w:szCs w:val="22"/>
              </w:rPr>
            </w:pPr>
            <w:r w:rsidRPr="0041063D">
              <w:rPr>
                <w:rFonts w:eastAsia="Calibri"/>
                <w:sz w:val="22"/>
                <w:szCs w:val="22"/>
              </w:rPr>
              <w:t>102</w:t>
            </w:r>
          </w:p>
        </w:tc>
        <w:tc>
          <w:tcPr>
            <w:tcW w:w="3261" w:type="dxa"/>
            <w:tcBorders>
              <w:top w:val="single" w:sz="4" w:space="0" w:color="auto"/>
              <w:left w:val="single" w:sz="12" w:space="0" w:color="auto"/>
              <w:bottom w:val="single" w:sz="4" w:space="0" w:color="auto"/>
              <w:right w:val="single" w:sz="12" w:space="0" w:color="auto"/>
            </w:tcBorders>
            <w:hideMark/>
          </w:tcPr>
          <w:p w14:paraId="2B177633" w14:textId="77777777" w:rsidR="00B0632C" w:rsidRPr="0041063D" w:rsidRDefault="00B0632C">
            <w:pPr>
              <w:jc w:val="center"/>
              <w:rPr>
                <w:rFonts w:eastAsia="Calibri"/>
                <w:sz w:val="22"/>
                <w:szCs w:val="22"/>
              </w:rPr>
            </w:pPr>
            <w:proofErr w:type="spellStart"/>
            <w:r w:rsidRPr="0041063D">
              <w:rPr>
                <w:rFonts w:eastAsia="Calibri"/>
                <w:sz w:val="22"/>
                <w:szCs w:val="22"/>
              </w:rPr>
              <w:t>ул.Советская</w:t>
            </w:r>
            <w:proofErr w:type="spellEnd"/>
            <w:r w:rsidRPr="0041063D">
              <w:rPr>
                <w:rFonts w:eastAsia="Calibri"/>
                <w:sz w:val="22"/>
                <w:szCs w:val="22"/>
              </w:rPr>
              <w:t>, 29, соор.1</w:t>
            </w:r>
          </w:p>
        </w:tc>
        <w:tc>
          <w:tcPr>
            <w:tcW w:w="850" w:type="dxa"/>
            <w:tcBorders>
              <w:top w:val="single" w:sz="4" w:space="0" w:color="auto"/>
              <w:left w:val="single" w:sz="12" w:space="0" w:color="auto"/>
              <w:bottom w:val="single" w:sz="4" w:space="0" w:color="auto"/>
              <w:right w:val="single" w:sz="12" w:space="0" w:color="auto"/>
            </w:tcBorders>
            <w:noWrap/>
            <w:hideMark/>
          </w:tcPr>
          <w:p w14:paraId="3E1E5852" w14:textId="77777777" w:rsidR="00B0632C" w:rsidRPr="0041063D" w:rsidRDefault="00B0632C">
            <w:pPr>
              <w:jc w:val="center"/>
              <w:rPr>
                <w:rFonts w:eastAsia="Calibri"/>
                <w:sz w:val="22"/>
                <w:szCs w:val="22"/>
              </w:rPr>
            </w:pPr>
            <w:r w:rsidRPr="0041063D">
              <w:rPr>
                <w:rFonts w:eastAsia="Calibri"/>
                <w:sz w:val="22"/>
                <w:szCs w:val="22"/>
              </w:rPr>
              <w:t>1967</w:t>
            </w:r>
          </w:p>
        </w:tc>
        <w:tc>
          <w:tcPr>
            <w:tcW w:w="1276" w:type="dxa"/>
            <w:tcBorders>
              <w:top w:val="single" w:sz="4" w:space="0" w:color="auto"/>
              <w:left w:val="single" w:sz="12" w:space="0" w:color="auto"/>
              <w:bottom w:val="single" w:sz="4" w:space="0" w:color="auto"/>
              <w:right w:val="single" w:sz="12" w:space="0" w:color="auto"/>
            </w:tcBorders>
            <w:noWrap/>
            <w:hideMark/>
          </w:tcPr>
          <w:p w14:paraId="2D2F1ACE" w14:textId="77777777" w:rsidR="00B0632C" w:rsidRPr="0041063D" w:rsidRDefault="00B0632C">
            <w:pPr>
              <w:jc w:val="center"/>
              <w:rPr>
                <w:rFonts w:eastAsia="Calibri"/>
                <w:sz w:val="22"/>
                <w:szCs w:val="22"/>
              </w:rPr>
            </w:pPr>
            <w:r w:rsidRPr="0041063D">
              <w:rPr>
                <w:rFonts w:eastAsia="Calibri"/>
                <w:sz w:val="22"/>
                <w:szCs w:val="22"/>
              </w:rPr>
              <w:t>168/12</w:t>
            </w:r>
          </w:p>
        </w:tc>
        <w:tc>
          <w:tcPr>
            <w:tcW w:w="1134" w:type="dxa"/>
            <w:tcBorders>
              <w:top w:val="single" w:sz="4" w:space="0" w:color="auto"/>
              <w:left w:val="single" w:sz="12" w:space="0" w:color="auto"/>
              <w:bottom w:val="single" w:sz="4" w:space="0" w:color="auto"/>
              <w:right w:val="single" w:sz="12" w:space="0" w:color="auto"/>
            </w:tcBorders>
            <w:hideMark/>
          </w:tcPr>
          <w:p w14:paraId="03242296" w14:textId="77777777" w:rsidR="00B0632C" w:rsidRPr="0041063D" w:rsidRDefault="00B0632C">
            <w:pPr>
              <w:jc w:val="center"/>
              <w:rPr>
                <w:rFonts w:eastAsia="Calibri"/>
                <w:sz w:val="22"/>
                <w:szCs w:val="22"/>
              </w:rPr>
            </w:pPr>
            <w:r w:rsidRPr="0041063D">
              <w:rPr>
                <w:rFonts w:eastAsia="Calibri"/>
                <w:sz w:val="22"/>
                <w:szCs w:val="22"/>
              </w:rPr>
              <w:t>27,7</w:t>
            </w:r>
          </w:p>
        </w:tc>
        <w:tc>
          <w:tcPr>
            <w:tcW w:w="1701" w:type="dxa"/>
            <w:tcBorders>
              <w:top w:val="single" w:sz="4" w:space="0" w:color="auto"/>
              <w:left w:val="single" w:sz="12" w:space="0" w:color="auto"/>
              <w:bottom w:val="single" w:sz="4" w:space="0" w:color="auto"/>
              <w:right w:val="single" w:sz="12" w:space="0" w:color="auto"/>
            </w:tcBorders>
            <w:hideMark/>
          </w:tcPr>
          <w:p w14:paraId="1C4F8E7D" w14:textId="77777777" w:rsidR="00B0632C" w:rsidRPr="0041063D" w:rsidRDefault="00B0632C">
            <w:pPr>
              <w:ind w:firstLine="34"/>
              <w:jc w:val="center"/>
              <w:rPr>
                <w:rFonts w:eastAsia="Calibri"/>
                <w:sz w:val="22"/>
                <w:szCs w:val="22"/>
              </w:rPr>
            </w:pPr>
            <w:r w:rsidRPr="0041063D">
              <w:rPr>
                <w:rFonts w:eastAsia="Calibri"/>
                <w:sz w:val="22"/>
                <w:szCs w:val="22"/>
              </w:rPr>
              <w:t>384</w:t>
            </w:r>
          </w:p>
        </w:tc>
      </w:tr>
      <w:tr w:rsidR="00B0632C" w:rsidRPr="0041063D" w14:paraId="0577EF19" w14:textId="77777777" w:rsidTr="0041063D">
        <w:trPr>
          <w:trHeight w:val="255"/>
        </w:trPr>
        <w:tc>
          <w:tcPr>
            <w:tcW w:w="1438" w:type="dxa"/>
            <w:gridSpan w:val="3"/>
            <w:tcBorders>
              <w:top w:val="single" w:sz="4" w:space="0" w:color="auto"/>
              <w:left w:val="single" w:sz="12" w:space="0" w:color="auto"/>
              <w:bottom w:val="single" w:sz="4" w:space="0" w:color="auto"/>
              <w:right w:val="single" w:sz="12" w:space="0" w:color="auto"/>
            </w:tcBorders>
            <w:noWrap/>
            <w:hideMark/>
          </w:tcPr>
          <w:p w14:paraId="0B9E7A16" w14:textId="77777777" w:rsidR="00B0632C" w:rsidRPr="0041063D" w:rsidRDefault="00B0632C">
            <w:pPr>
              <w:jc w:val="center"/>
              <w:rPr>
                <w:rFonts w:eastAsia="Calibri"/>
                <w:sz w:val="22"/>
                <w:szCs w:val="22"/>
              </w:rPr>
            </w:pPr>
            <w:r w:rsidRPr="0041063D">
              <w:rPr>
                <w:rFonts w:eastAsia="Calibri"/>
                <w:sz w:val="22"/>
                <w:szCs w:val="22"/>
              </w:rPr>
              <w:t>222</w:t>
            </w:r>
          </w:p>
        </w:tc>
        <w:tc>
          <w:tcPr>
            <w:tcW w:w="3261" w:type="dxa"/>
            <w:tcBorders>
              <w:top w:val="single" w:sz="4" w:space="0" w:color="auto"/>
              <w:left w:val="single" w:sz="12" w:space="0" w:color="auto"/>
              <w:bottom w:val="single" w:sz="4" w:space="0" w:color="auto"/>
              <w:right w:val="single" w:sz="12" w:space="0" w:color="auto"/>
            </w:tcBorders>
            <w:hideMark/>
          </w:tcPr>
          <w:p w14:paraId="59BE5D61" w14:textId="77777777" w:rsidR="00B0632C" w:rsidRPr="0041063D" w:rsidRDefault="00B0632C">
            <w:pPr>
              <w:jc w:val="center"/>
              <w:rPr>
                <w:rFonts w:eastAsia="Calibri"/>
                <w:sz w:val="22"/>
                <w:szCs w:val="22"/>
              </w:rPr>
            </w:pPr>
            <w:proofErr w:type="spellStart"/>
            <w:r w:rsidRPr="0041063D">
              <w:rPr>
                <w:rFonts w:eastAsia="Calibri"/>
                <w:sz w:val="22"/>
                <w:szCs w:val="22"/>
              </w:rPr>
              <w:t>ул.Речная</w:t>
            </w:r>
            <w:proofErr w:type="spellEnd"/>
            <w:r w:rsidRPr="0041063D">
              <w:rPr>
                <w:rFonts w:eastAsia="Calibri"/>
                <w:sz w:val="22"/>
                <w:szCs w:val="22"/>
              </w:rPr>
              <w:t>, 15, соор.1</w:t>
            </w:r>
          </w:p>
        </w:tc>
        <w:tc>
          <w:tcPr>
            <w:tcW w:w="850" w:type="dxa"/>
            <w:tcBorders>
              <w:top w:val="single" w:sz="4" w:space="0" w:color="auto"/>
              <w:left w:val="single" w:sz="12" w:space="0" w:color="auto"/>
              <w:bottom w:val="single" w:sz="4" w:space="0" w:color="auto"/>
              <w:right w:val="single" w:sz="12" w:space="0" w:color="auto"/>
            </w:tcBorders>
            <w:noWrap/>
            <w:hideMark/>
          </w:tcPr>
          <w:p w14:paraId="771145B3" w14:textId="77777777" w:rsidR="00B0632C" w:rsidRPr="0041063D" w:rsidRDefault="00B0632C">
            <w:pPr>
              <w:jc w:val="center"/>
              <w:rPr>
                <w:rFonts w:eastAsia="Calibri"/>
                <w:sz w:val="22"/>
                <w:szCs w:val="22"/>
              </w:rPr>
            </w:pPr>
            <w:r w:rsidRPr="0041063D">
              <w:rPr>
                <w:rFonts w:eastAsia="Calibri"/>
                <w:sz w:val="22"/>
                <w:szCs w:val="22"/>
              </w:rPr>
              <w:t>1962</w:t>
            </w:r>
          </w:p>
        </w:tc>
        <w:tc>
          <w:tcPr>
            <w:tcW w:w="1276" w:type="dxa"/>
            <w:tcBorders>
              <w:top w:val="single" w:sz="4" w:space="0" w:color="auto"/>
              <w:left w:val="single" w:sz="12" w:space="0" w:color="auto"/>
              <w:bottom w:val="single" w:sz="4" w:space="0" w:color="auto"/>
              <w:right w:val="single" w:sz="12" w:space="0" w:color="auto"/>
            </w:tcBorders>
            <w:noWrap/>
            <w:hideMark/>
          </w:tcPr>
          <w:p w14:paraId="6CABE0B5" w14:textId="77777777" w:rsidR="00B0632C" w:rsidRPr="0041063D" w:rsidRDefault="00B0632C">
            <w:pPr>
              <w:jc w:val="center"/>
              <w:rPr>
                <w:rFonts w:eastAsia="Calibri"/>
                <w:sz w:val="22"/>
                <w:szCs w:val="22"/>
              </w:rPr>
            </w:pPr>
            <w:r w:rsidRPr="0041063D">
              <w:rPr>
                <w:rFonts w:eastAsia="Calibri"/>
                <w:sz w:val="22"/>
                <w:szCs w:val="22"/>
              </w:rPr>
              <w:t>100/18,5</w:t>
            </w:r>
          </w:p>
        </w:tc>
        <w:tc>
          <w:tcPr>
            <w:tcW w:w="1134" w:type="dxa"/>
            <w:tcBorders>
              <w:top w:val="single" w:sz="4" w:space="0" w:color="auto"/>
              <w:left w:val="single" w:sz="12" w:space="0" w:color="auto"/>
              <w:bottom w:val="single" w:sz="4" w:space="0" w:color="auto"/>
              <w:right w:val="single" w:sz="12" w:space="0" w:color="auto"/>
            </w:tcBorders>
            <w:hideMark/>
          </w:tcPr>
          <w:p w14:paraId="18D86330" w14:textId="77777777" w:rsidR="00B0632C" w:rsidRPr="0041063D" w:rsidRDefault="00B0632C">
            <w:pPr>
              <w:jc w:val="center"/>
              <w:rPr>
                <w:rFonts w:eastAsia="Calibri"/>
                <w:sz w:val="22"/>
                <w:szCs w:val="22"/>
              </w:rPr>
            </w:pPr>
            <w:r w:rsidRPr="0041063D">
              <w:rPr>
                <w:rFonts w:eastAsia="Calibri"/>
                <w:sz w:val="22"/>
                <w:szCs w:val="22"/>
              </w:rPr>
              <w:t>4</w:t>
            </w:r>
          </w:p>
        </w:tc>
        <w:tc>
          <w:tcPr>
            <w:tcW w:w="1701" w:type="dxa"/>
            <w:tcBorders>
              <w:top w:val="single" w:sz="4" w:space="0" w:color="auto"/>
              <w:left w:val="single" w:sz="12" w:space="0" w:color="auto"/>
              <w:bottom w:val="single" w:sz="4" w:space="0" w:color="auto"/>
              <w:right w:val="single" w:sz="12" w:space="0" w:color="auto"/>
            </w:tcBorders>
            <w:hideMark/>
          </w:tcPr>
          <w:p w14:paraId="4061DD69" w14:textId="77777777" w:rsidR="00B0632C" w:rsidRPr="0041063D" w:rsidRDefault="00B0632C">
            <w:pPr>
              <w:ind w:firstLine="34"/>
              <w:jc w:val="center"/>
              <w:rPr>
                <w:rFonts w:eastAsia="Calibri"/>
                <w:sz w:val="22"/>
                <w:szCs w:val="22"/>
              </w:rPr>
            </w:pPr>
            <w:r w:rsidRPr="0041063D">
              <w:rPr>
                <w:rFonts w:eastAsia="Calibri"/>
                <w:sz w:val="22"/>
                <w:szCs w:val="22"/>
              </w:rPr>
              <w:t>-</w:t>
            </w:r>
          </w:p>
        </w:tc>
      </w:tr>
      <w:tr w:rsidR="00B0632C" w:rsidRPr="0041063D" w14:paraId="08CC3FDA" w14:textId="77777777" w:rsidTr="0041063D">
        <w:trPr>
          <w:trHeight w:val="255"/>
        </w:trPr>
        <w:tc>
          <w:tcPr>
            <w:tcW w:w="719" w:type="dxa"/>
            <w:vMerge w:val="restart"/>
            <w:tcBorders>
              <w:top w:val="single" w:sz="4" w:space="0" w:color="auto"/>
              <w:left w:val="single" w:sz="12" w:space="0" w:color="auto"/>
              <w:bottom w:val="single" w:sz="12" w:space="0" w:color="auto"/>
              <w:right w:val="single" w:sz="4" w:space="0" w:color="auto"/>
            </w:tcBorders>
            <w:noWrap/>
            <w:textDirection w:val="btLr"/>
            <w:hideMark/>
          </w:tcPr>
          <w:p w14:paraId="651C3F69" w14:textId="77777777" w:rsidR="00B0632C" w:rsidRPr="0041063D" w:rsidRDefault="00B0632C">
            <w:pPr>
              <w:ind w:left="113" w:right="113"/>
              <w:jc w:val="center"/>
              <w:rPr>
                <w:rFonts w:eastAsia="Calibri"/>
                <w:sz w:val="22"/>
                <w:szCs w:val="22"/>
              </w:rPr>
            </w:pPr>
            <w:r w:rsidRPr="0041063D">
              <w:rPr>
                <w:rFonts w:eastAsia="Calibri"/>
                <w:sz w:val="22"/>
                <w:szCs w:val="22"/>
              </w:rPr>
              <w:t>Водозабор «Совхозный»</w:t>
            </w:r>
          </w:p>
        </w:tc>
        <w:tc>
          <w:tcPr>
            <w:tcW w:w="719" w:type="dxa"/>
            <w:gridSpan w:val="2"/>
            <w:tcBorders>
              <w:top w:val="single" w:sz="4" w:space="0" w:color="auto"/>
              <w:left w:val="single" w:sz="4" w:space="0" w:color="auto"/>
              <w:bottom w:val="single" w:sz="4" w:space="0" w:color="auto"/>
              <w:right w:val="single" w:sz="12" w:space="0" w:color="auto"/>
            </w:tcBorders>
            <w:hideMark/>
          </w:tcPr>
          <w:p w14:paraId="07B99B3B" w14:textId="77777777" w:rsidR="00B0632C" w:rsidRPr="0041063D" w:rsidRDefault="00B0632C">
            <w:pPr>
              <w:jc w:val="center"/>
              <w:rPr>
                <w:rFonts w:eastAsia="Calibri"/>
                <w:sz w:val="22"/>
                <w:szCs w:val="22"/>
              </w:rPr>
            </w:pPr>
            <w:r w:rsidRPr="0041063D">
              <w:rPr>
                <w:rFonts w:eastAsia="Calibri"/>
                <w:sz w:val="22"/>
                <w:szCs w:val="22"/>
              </w:rPr>
              <w:t>1681</w:t>
            </w:r>
          </w:p>
        </w:tc>
        <w:tc>
          <w:tcPr>
            <w:tcW w:w="3261" w:type="dxa"/>
            <w:tcBorders>
              <w:top w:val="single" w:sz="4" w:space="0" w:color="auto"/>
              <w:left w:val="single" w:sz="12" w:space="0" w:color="auto"/>
              <w:bottom w:val="single" w:sz="4" w:space="0" w:color="auto"/>
              <w:right w:val="single" w:sz="12" w:space="0" w:color="auto"/>
            </w:tcBorders>
            <w:hideMark/>
          </w:tcPr>
          <w:p w14:paraId="7684D21D" w14:textId="77777777" w:rsidR="00B0632C" w:rsidRPr="0041063D" w:rsidRDefault="00B0632C">
            <w:pPr>
              <w:jc w:val="center"/>
              <w:rPr>
                <w:rFonts w:eastAsia="Calibri"/>
                <w:sz w:val="22"/>
                <w:szCs w:val="22"/>
              </w:rPr>
            </w:pPr>
            <w:r w:rsidRPr="0041063D">
              <w:rPr>
                <w:rFonts w:eastAsia="Calibri"/>
                <w:sz w:val="22"/>
                <w:szCs w:val="22"/>
              </w:rPr>
              <w:t xml:space="preserve">235 кв. </w:t>
            </w:r>
            <w:proofErr w:type="spellStart"/>
            <w:r w:rsidRPr="0041063D">
              <w:rPr>
                <w:rFonts w:eastAsia="Calibri"/>
                <w:sz w:val="22"/>
                <w:szCs w:val="22"/>
              </w:rPr>
              <w:t>зд</w:t>
            </w:r>
            <w:proofErr w:type="spellEnd"/>
            <w:r w:rsidRPr="0041063D">
              <w:rPr>
                <w:rFonts w:eastAsia="Calibri"/>
                <w:sz w:val="22"/>
                <w:szCs w:val="22"/>
              </w:rPr>
              <w:t>. 1</w:t>
            </w:r>
          </w:p>
        </w:tc>
        <w:tc>
          <w:tcPr>
            <w:tcW w:w="850" w:type="dxa"/>
            <w:tcBorders>
              <w:top w:val="single" w:sz="4" w:space="0" w:color="auto"/>
              <w:left w:val="single" w:sz="12" w:space="0" w:color="auto"/>
              <w:bottom w:val="single" w:sz="4" w:space="0" w:color="auto"/>
              <w:right w:val="single" w:sz="12" w:space="0" w:color="auto"/>
            </w:tcBorders>
            <w:noWrap/>
            <w:hideMark/>
          </w:tcPr>
          <w:p w14:paraId="607D9EC4" w14:textId="77777777" w:rsidR="00B0632C" w:rsidRPr="0041063D" w:rsidRDefault="00B0632C">
            <w:pPr>
              <w:jc w:val="center"/>
              <w:rPr>
                <w:rFonts w:eastAsia="Calibri"/>
                <w:sz w:val="22"/>
                <w:szCs w:val="22"/>
              </w:rPr>
            </w:pPr>
            <w:r w:rsidRPr="0041063D">
              <w:rPr>
                <w:rFonts w:eastAsia="Calibri"/>
                <w:sz w:val="22"/>
                <w:szCs w:val="22"/>
              </w:rPr>
              <w:t>1982</w:t>
            </w:r>
          </w:p>
        </w:tc>
        <w:tc>
          <w:tcPr>
            <w:tcW w:w="1276" w:type="dxa"/>
            <w:tcBorders>
              <w:top w:val="single" w:sz="4" w:space="0" w:color="auto"/>
              <w:left w:val="single" w:sz="12" w:space="0" w:color="auto"/>
              <w:bottom w:val="single" w:sz="4" w:space="0" w:color="auto"/>
              <w:right w:val="single" w:sz="12" w:space="0" w:color="auto"/>
            </w:tcBorders>
            <w:noWrap/>
            <w:hideMark/>
          </w:tcPr>
          <w:p w14:paraId="4E40A556" w14:textId="77777777" w:rsidR="00B0632C" w:rsidRPr="0041063D" w:rsidRDefault="00B0632C">
            <w:pPr>
              <w:jc w:val="center"/>
              <w:rPr>
                <w:rFonts w:eastAsia="Calibri"/>
                <w:sz w:val="22"/>
                <w:szCs w:val="22"/>
              </w:rPr>
            </w:pPr>
            <w:r w:rsidRPr="0041063D">
              <w:rPr>
                <w:rFonts w:eastAsia="Calibri"/>
                <w:sz w:val="22"/>
                <w:szCs w:val="22"/>
              </w:rPr>
              <w:t>142/23</w:t>
            </w:r>
          </w:p>
        </w:tc>
        <w:tc>
          <w:tcPr>
            <w:tcW w:w="1134" w:type="dxa"/>
            <w:tcBorders>
              <w:top w:val="single" w:sz="4" w:space="0" w:color="auto"/>
              <w:left w:val="single" w:sz="12" w:space="0" w:color="auto"/>
              <w:bottom w:val="single" w:sz="4" w:space="0" w:color="auto"/>
              <w:right w:val="single" w:sz="12" w:space="0" w:color="auto"/>
            </w:tcBorders>
            <w:hideMark/>
          </w:tcPr>
          <w:p w14:paraId="2113AFCF" w14:textId="77777777" w:rsidR="00B0632C" w:rsidRPr="0041063D" w:rsidRDefault="00B0632C">
            <w:pPr>
              <w:jc w:val="center"/>
              <w:rPr>
                <w:rFonts w:eastAsia="Calibri"/>
                <w:sz w:val="22"/>
                <w:szCs w:val="22"/>
              </w:rPr>
            </w:pPr>
            <w:r w:rsidRPr="0041063D">
              <w:rPr>
                <w:rFonts w:eastAsia="Calibri"/>
                <w:sz w:val="22"/>
                <w:szCs w:val="22"/>
              </w:rPr>
              <w:t>46</w:t>
            </w:r>
          </w:p>
        </w:tc>
        <w:tc>
          <w:tcPr>
            <w:tcW w:w="1701" w:type="dxa"/>
            <w:tcBorders>
              <w:top w:val="single" w:sz="4" w:space="0" w:color="auto"/>
              <w:left w:val="single" w:sz="12" w:space="0" w:color="auto"/>
              <w:bottom w:val="single" w:sz="4" w:space="0" w:color="auto"/>
              <w:right w:val="single" w:sz="12" w:space="0" w:color="auto"/>
            </w:tcBorders>
            <w:hideMark/>
          </w:tcPr>
          <w:p w14:paraId="0B4C4A54" w14:textId="77777777" w:rsidR="00B0632C" w:rsidRPr="0041063D" w:rsidRDefault="00B0632C">
            <w:pPr>
              <w:ind w:firstLine="34"/>
              <w:jc w:val="center"/>
              <w:rPr>
                <w:rFonts w:eastAsia="Calibri"/>
                <w:sz w:val="22"/>
                <w:szCs w:val="22"/>
              </w:rPr>
            </w:pPr>
            <w:r w:rsidRPr="0041063D">
              <w:rPr>
                <w:rFonts w:eastAsia="Calibri"/>
                <w:sz w:val="22"/>
                <w:szCs w:val="22"/>
              </w:rPr>
              <w:t>384</w:t>
            </w:r>
          </w:p>
        </w:tc>
      </w:tr>
      <w:tr w:rsidR="00B0632C" w:rsidRPr="0041063D" w14:paraId="01089F98" w14:textId="77777777" w:rsidTr="0041063D">
        <w:trPr>
          <w:trHeight w:val="255"/>
        </w:trPr>
        <w:tc>
          <w:tcPr>
            <w:tcW w:w="719" w:type="dxa"/>
            <w:vMerge/>
            <w:tcBorders>
              <w:top w:val="single" w:sz="4" w:space="0" w:color="auto"/>
              <w:left w:val="single" w:sz="12" w:space="0" w:color="auto"/>
              <w:bottom w:val="single" w:sz="12" w:space="0" w:color="auto"/>
              <w:right w:val="single" w:sz="4" w:space="0" w:color="auto"/>
            </w:tcBorders>
            <w:vAlign w:val="center"/>
            <w:hideMark/>
          </w:tcPr>
          <w:p w14:paraId="1EBA3EAD" w14:textId="77777777" w:rsidR="00B0632C" w:rsidRPr="0041063D" w:rsidRDefault="00B0632C">
            <w:pPr>
              <w:rPr>
                <w:rFonts w:eastAsia="Calibri"/>
                <w:sz w:val="22"/>
                <w:szCs w:val="22"/>
              </w:rPr>
            </w:pPr>
          </w:p>
        </w:tc>
        <w:tc>
          <w:tcPr>
            <w:tcW w:w="719" w:type="dxa"/>
            <w:gridSpan w:val="2"/>
            <w:tcBorders>
              <w:top w:val="single" w:sz="4" w:space="0" w:color="auto"/>
              <w:left w:val="single" w:sz="4" w:space="0" w:color="auto"/>
              <w:bottom w:val="single" w:sz="4" w:space="0" w:color="auto"/>
              <w:right w:val="single" w:sz="12" w:space="0" w:color="auto"/>
            </w:tcBorders>
            <w:hideMark/>
          </w:tcPr>
          <w:p w14:paraId="6A033A54" w14:textId="77777777" w:rsidR="00B0632C" w:rsidRPr="0041063D" w:rsidRDefault="00B0632C">
            <w:pPr>
              <w:jc w:val="center"/>
              <w:rPr>
                <w:rFonts w:eastAsia="Calibri"/>
                <w:sz w:val="22"/>
                <w:szCs w:val="22"/>
              </w:rPr>
            </w:pPr>
            <w:r w:rsidRPr="0041063D">
              <w:rPr>
                <w:rFonts w:eastAsia="Calibri"/>
                <w:sz w:val="22"/>
                <w:szCs w:val="22"/>
              </w:rPr>
              <w:t>1684</w:t>
            </w:r>
          </w:p>
        </w:tc>
        <w:tc>
          <w:tcPr>
            <w:tcW w:w="3261" w:type="dxa"/>
            <w:tcBorders>
              <w:top w:val="single" w:sz="4" w:space="0" w:color="auto"/>
              <w:left w:val="single" w:sz="12" w:space="0" w:color="auto"/>
              <w:bottom w:val="single" w:sz="4" w:space="0" w:color="auto"/>
              <w:right w:val="single" w:sz="12" w:space="0" w:color="auto"/>
            </w:tcBorders>
            <w:hideMark/>
          </w:tcPr>
          <w:p w14:paraId="18E18D4C" w14:textId="77777777" w:rsidR="00B0632C" w:rsidRPr="0041063D" w:rsidRDefault="00B0632C">
            <w:pPr>
              <w:jc w:val="center"/>
              <w:rPr>
                <w:rFonts w:eastAsia="Calibri"/>
                <w:sz w:val="22"/>
                <w:szCs w:val="22"/>
              </w:rPr>
            </w:pPr>
            <w:r w:rsidRPr="0041063D">
              <w:rPr>
                <w:rFonts w:eastAsia="Calibri"/>
                <w:sz w:val="22"/>
                <w:szCs w:val="22"/>
              </w:rPr>
              <w:t xml:space="preserve">235 </w:t>
            </w:r>
            <w:proofErr w:type="spellStart"/>
            <w:r w:rsidRPr="0041063D">
              <w:rPr>
                <w:rFonts w:eastAsia="Calibri"/>
                <w:sz w:val="22"/>
                <w:szCs w:val="22"/>
              </w:rPr>
              <w:t>кв</w:t>
            </w:r>
            <w:proofErr w:type="spellEnd"/>
            <w:r w:rsidRPr="0041063D">
              <w:rPr>
                <w:rFonts w:eastAsia="Calibri"/>
                <w:sz w:val="22"/>
                <w:szCs w:val="22"/>
              </w:rPr>
              <w:t>.,уч., соор.2</w:t>
            </w:r>
          </w:p>
        </w:tc>
        <w:tc>
          <w:tcPr>
            <w:tcW w:w="850" w:type="dxa"/>
            <w:tcBorders>
              <w:top w:val="single" w:sz="4" w:space="0" w:color="auto"/>
              <w:left w:val="single" w:sz="12" w:space="0" w:color="auto"/>
              <w:bottom w:val="single" w:sz="4" w:space="0" w:color="auto"/>
              <w:right w:val="single" w:sz="12" w:space="0" w:color="auto"/>
            </w:tcBorders>
            <w:noWrap/>
            <w:hideMark/>
          </w:tcPr>
          <w:p w14:paraId="1FF65BDA" w14:textId="77777777" w:rsidR="00B0632C" w:rsidRPr="0041063D" w:rsidRDefault="00B0632C">
            <w:pPr>
              <w:jc w:val="center"/>
              <w:rPr>
                <w:rFonts w:eastAsia="Calibri"/>
                <w:sz w:val="22"/>
                <w:szCs w:val="22"/>
              </w:rPr>
            </w:pPr>
            <w:r w:rsidRPr="0041063D">
              <w:rPr>
                <w:rFonts w:eastAsia="Calibri"/>
                <w:sz w:val="22"/>
                <w:szCs w:val="22"/>
              </w:rPr>
              <w:t>1982</w:t>
            </w:r>
          </w:p>
        </w:tc>
        <w:tc>
          <w:tcPr>
            <w:tcW w:w="1276" w:type="dxa"/>
            <w:tcBorders>
              <w:top w:val="single" w:sz="4" w:space="0" w:color="auto"/>
              <w:left w:val="single" w:sz="12" w:space="0" w:color="auto"/>
              <w:bottom w:val="single" w:sz="4" w:space="0" w:color="auto"/>
              <w:right w:val="single" w:sz="12" w:space="0" w:color="auto"/>
            </w:tcBorders>
            <w:noWrap/>
            <w:hideMark/>
          </w:tcPr>
          <w:p w14:paraId="492E795C" w14:textId="77777777" w:rsidR="00B0632C" w:rsidRPr="0041063D" w:rsidRDefault="00B0632C">
            <w:pPr>
              <w:jc w:val="center"/>
              <w:rPr>
                <w:rFonts w:eastAsia="Calibri"/>
                <w:sz w:val="22"/>
                <w:szCs w:val="22"/>
              </w:rPr>
            </w:pPr>
            <w:r w:rsidRPr="0041063D">
              <w:rPr>
                <w:rFonts w:eastAsia="Calibri"/>
                <w:sz w:val="22"/>
                <w:szCs w:val="22"/>
              </w:rPr>
              <w:t>110/20,5</w:t>
            </w:r>
          </w:p>
        </w:tc>
        <w:tc>
          <w:tcPr>
            <w:tcW w:w="1134" w:type="dxa"/>
            <w:tcBorders>
              <w:top w:val="single" w:sz="4" w:space="0" w:color="auto"/>
              <w:left w:val="single" w:sz="12" w:space="0" w:color="auto"/>
              <w:bottom w:val="single" w:sz="4" w:space="0" w:color="auto"/>
              <w:right w:val="single" w:sz="12" w:space="0" w:color="auto"/>
            </w:tcBorders>
            <w:hideMark/>
          </w:tcPr>
          <w:p w14:paraId="16F29CFC" w14:textId="77777777" w:rsidR="00B0632C" w:rsidRPr="0041063D" w:rsidRDefault="00B0632C">
            <w:pPr>
              <w:jc w:val="center"/>
              <w:rPr>
                <w:rFonts w:eastAsia="Calibri"/>
                <w:sz w:val="22"/>
                <w:szCs w:val="22"/>
              </w:rPr>
            </w:pPr>
            <w:r w:rsidRPr="0041063D">
              <w:rPr>
                <w:rFonts w:eastAsia="Calibri"/>
                <w:sz w:val="22"/>
                <w:szCs w:val="22"/>
              </w:rPr>
              <w:t>55</w:t>
            </w:r>
          </w:p>
        </w:tc>
        <w:tc>
          <w:tcPr>
            <w:tcW w:w="1701" w:type="dxa"/>
            <w:tcBorders>
              <w:top w:val="single" w:sz="4" w:space="0" w:color="auto"/>
              <w:left w:val="single" w:sz="12" w:space="0" w:color="auto"/>
              <w:bottom w:val="single" w:sz="4" w:space="0" w:color="auto"/>
              <w:right w:val="single" w:sz="12" w:space="0" w:color="auto"/>
            </w:tcBorders>
            <w:hideMark/>
          </w:tcPr>
          <w:p w14:paraId="747D2BDC" w14:textId="77777777" w:rsidR="00B0632C" w:rsidRPr="0041063D" w:rsidRDefault="00B0632C">
            <w:pPr>
              <w:ind w:firstLine="34"/>
              <w:jc w:val="center"/>
              <w:rPr>
                <w:rFonts w:eastAsia="Calibri"/>
                <w:sz w:val="22"/>
                <w:szCs w:val="22"/>
              </w:rPr>
            </w:pPr>
            <w:r w:rsidRPr="0041063D">
              <w:rPr>
                <w:rFonts w:eastAsia="Calibri"/>
                <w:sz w:val="22"/>
                <w:szCs w:val="22"/>
              </w:rPr>
              <w:t>300</w:t>
            </w:r>
          </w:p>
        </w:tc>
      </w:tr>
      <w:tr w:rsidR="00B0632C" w:rsidRPr="0041063D" w14:paraId="44343B64" w14:textId="77777777" w:rsidTr="0041063D">
        <w:trPr>
          <w:trHeight w:val="255"/>
        </w:trPr>
        <w:tc>
          <w:tcPr>
            <w:tcW w:w="719" w:type="dxa"/>
            <w:vMerge/>
            <w:tcBorders>
              <w:top w:val="single" w:sz="4" w:space="0" w:color="auto"/>
              <w:left w:val="single" w:sz="12" w:space="0" w:color="auto"/>
              <w:bottom w:val="single" w:sz="12" w:space="0" w:color="auto"/>
              <w:right w:val="single" w:sz="4" w:space="0" w:color="auto"/>
            </w:tcBorders>
            <w:vAlign w:val="center"/>
            <w:hideMark/>
          </w:tcPr>
          <w:p w14:paraId="42DF49AF" w14:textId="77777777" w:rsidR="00B0632C" w:rsidRPr="0041063D" w:rsidRDefault="00B0632C">
            <w:pPr>
              <w:rPr>
                <w:rFonts w:eastAsia="Calibri"/>
                <w:sz w:val="22"/>
                <w:szCs w:val="22"/>
              </w:rPr>
            </w:pPr>
          </w:p>
        </w:tc>
        <w:tc>
          <w:tcPr>
            <w:tcW w:w="719" w:type="dxa"/>
            <w:gridSpan w:val="2"/>
            <w:tcBorders>
              <w:top w:val="single" w:sz="4" w:space="0" w:color="auto"/>
              <w:left w:val="single" w:sz="4" w:space="0" w:color="auto"/>
              <w:bottom w:val="single" w:sz="4" w:space="0" w:color="auto"/>
              <w:right w:val="single" w:sz="12" w:space="0" w:color="auto"/>
            </w:tcBorders>
            <w:hideMark/>
          </w:tcPr>
          <w:p w14:paraId="0B1A92A6" w14:textId="77777777" w:rsidR="00B0632C" w:rsidRPr="0041063D" w:rsidRDefault="00B0632C">
            <w:pPr>
              <w:jc w:val="center"/>
              <w:rPr>
                <w:rFonts w:eastAsia="Calibri"/>
                <w:sz w:val="22"/>
                <w:szCs w:val="22"/>
              </w:rPr>
            </w:pPr>
            <w:r w:rsidRPr="0041063D">
              <w:rPr>
                <w:rFonts w:eastAsia="Calibri"/>
                <w:sz w:val="22"/>
                <w:szCs w:val="22"/>
              </w:rPr>
              <w:t>1688</w:t>
            </w:r>
          </w:p>
        </w:tc>
        <w:tc>
          <w:tcPr>
            <w:tcW w:w="3261" w:type="dxa"/>
            <w:tcBorders>
              <w:top w:val="single" w:sz="4" w:space="0" w:color="auto"/>
              <w:left w:val="single" w:sz="12" w:space="0" w:color="auto"/>
              <w:bottom w:val="single" w:sz="4" w:space="0" w:color="auto"/>
              <w:right w:val="single" w:sz="12" w:space="0" w:color="auto"/>
            </w:tcBorders>
            <w:hideMark/>
          </w:tcPr>
          <w:p w14:paraId="1578A19B" w14:textId="77777777" w:rsidR="00B0632C" w:rsidRPr="0041063D" w:rsidRDefault="00B0632C">
            <w:pPr>
              <w:jc w:val="center"/>
              <w:rPr>
                <w:rFonts w:eastAsia="Calibri"/>
                <w:sz w:val="22"/>
                <w:szCs w:val="22"/>
              </w:rPr>
            </w:pPr>
            <w:r w:rsidRPr="0041063D">
              <w:rPr>
                <w:rFonts w:eastAsia="Calibri"/>
                <w:sz w:val="22"/>
                <w:szCs w:val="22"/>
              </w:rPr>
              <w:t xml:space="preserve">235 </w:t>
            </w:r>
            <w:proofErr w:type="spellStart"/>
            <w:r w:rsidRPr="0041063D">
              <w:rPr>
                <w:rFonts w:eastAsia="Calibri"/>
                <w:sz w:val="22"/>
                <w:szCs w:val="22"/>
              </w:rPr>
              <w:t>кв</w:t>
            </w:r>
            <w:proofErr w:type="spellEnd"/>
            <w:r w:rsidRPr="0041063D">
              <w:rPr>
                <w:rFonts w:eastAsia="Calibri"/>
                <w:sz w:val="22"/>
                <w:szCs w:val="22"/>
              </w:rPr>
              <w:t>.,уч., соор.3</w:t>
            </w:r>
          </w:p>
        </w:tc>
        <w:tc>
          <w:tcPr>
            <w:tcW w:w="850" w:type="dxa"/>
            <w:tcBorders>
              <w:top w:val="single" w:sz="4" w:space="0" w:color="auto"/>
              <w:left w:val="single" w:sz="12" w:space="0" w:color="auto"/>
              <w:bottom w:val="single" w:sz="4" w:space="0" w:color="auto"/>
              <w:right w:val="single" w:sz="12" w:space="0" w:color="auto"/>
            </w:tcBorders>
            <w:noWrap/>
            <w:hideMark/>
          </w:tcPr>
          <w:p w14:paraId="4FDC6CBB" w14:textId="77777777" w:rsidR="00B0632C" w:rsidRPr="0041063D" w:rsidRDefault="00B0632C">
            <w:pPr>
              <w:jc w:val="center"/>
              <w:rPr>
                <w:rFonts w:eastAsia="Calibri"/>
                <w:sz w:val="22"/>
                <w:szCs w:val="22"/>
              </w:rPr>
            </w:pPr>
            <w:r w:rsidRPr="0041063D">
              <w:rPr>
                <w:rFonts w:eastAsia="Calibri"/>
                <w:sz w:val="22"/>
                <w:szCs w:val="22"/>
              </w:rPr>
              <w:t>1982</w:t>
            </w:r>
          </w:p>
        </w:tc>
        <w:tc>
          <w:tcPr>
            <w:tcW w:w="1276" w:type="dxa"/>
            <w:tcBorders>
              <w:top w:val="single" w:sz="4" w:space="0" w:color="auto"/>
              <w:left w:val="single" w:sz="12" w:space="0" w:color="auto"/>
              <w:bottom w:val="single" w:sz="4" w:space="0" w:color="auto"/>
              <w:right w:val="single" w:sz="12" w:space="0" w:color="auto"/>
            </w:tcBorders>
            <w:noWrap/>
            <w:hideMark/>
          </w:tcPr>
          <w:p w14:paraId="56442F54" w14:textId="77777777" w:rsidR="00B0632C" w:rsidRPr="0041063D" w:rsidRDefault="00B0632C">
            <w:pPr>
              <w:jc w:val="center"/>
              <w:rPr>
                <w:rFonts w:eastAsia="Calibri"/>
                <w:sz w:val="22"/>
                <w:szCs w:val="22"/>
              </w:rPr>
            </w:pPr>
            <w:r w:rsidRPr="0041063D">
              <w:rPr>
                <w:rFonts w:eastAsia="Calibri"/>
                <w:sz w:val="22"/>
                <w:szCs w:val="22"/>
              </w:rPr>
              <w:t>102/19</w:t>
            </w:r>
          </w:p>
        </w:tc>
        <w:tc>
          <w:tcPr>
            <w:tcW w:w="1134" w:type="dxa"/>
            <w:tcBorders>
              <w:top w:val="single" w:sz="4" w:space="0" w:color="auto"/>
              <w:left w:val="single" w:sz="12" w:space="0" w:color="auto"/>
              <w:bottom w:val="single" w:sz="4" w:space="0" w:color="auto"/>
              <w:right w:val="single" w:sz="12" w:space="0" w:color="auto"/>
            </w:tcBorders>
            <w:hideMark/>
          </w:tcPr>
          <w:p w14:paraId="10D88ADA" w14:textId="77777777" w:rsidR="00B0632C" w:rsidRPr="0041063D" w:rsidRDefault="00B0632C">
            <w:pPr>
              <w:jc w:val="center"/>
              <w:rPr>
                <w:rFonts w:eastAsia="Calibri"/>
                <w:sz w:val="22"/>
                <w:szCs w:val="22"/>
              </w:rPr>
            </w:pPr>
            <w:r w:rsidRPr="0041063D">
              <w:rPr>
                <w:rFonts w:eastAsia="Calibri"/>
                <w:sz w:val="22"/>
                <w:szCs w:val="22"/>
              </w:rPr>
              <w:t>55</w:t>
            </w:r>
          </w:p>
        </w:tc>
        <w:tc>
          <w:tcPr>
            <w:tcW w:w="1701" w:type="dxa"/>
            <w:tcBorders>
              <w:top w:val="single" w:sz="4" w:space="0" w:color="auto"/>
              <w:left w:val="single" w:sz="12" w:space="0" w:color="auto"/>
              <w:bottom w:val="single" w:sz="4" w:space="0" w:color="auto"/>
              <w:right w:val="single" w:sz="12" w:space="0" w:color="auto"/>
            </w:tcBorders>
            <w:hideMark/>
          </w:tcPr>
          <w:p w14:paraId="5E537ECC" w14:textId="77777777" w:rsidR="00B0632C" w:rsidRPr="0041063D" w:rsidRDefault="00B0632C">
            <w:pPr>
              <w:ind w:firstLine="34"/>
              <w:jc w:val="center"/>
              <w:rPr>
                <w:rFonts w:eastAsia="Calibri"/>
                <w:sz w:val="22"/>
                <w:szCs w:val="22"/>
              </w:rPr>
            </w:pPr>
            <w:r w:rsidRPr="0041063D">
              <w:rPr>
                <w:rFonts w:eastAsia="Calibri"/>
                <w:sz w:val="22"/>
                <w:szCs w:val="22"/>
              </w:rPr>
              <w:t>300</w:t>
            </w:r>
          </w:p>
        </w:tc>
      </w:tr>
      <w:tr w:rsidR="00B0632C" w:rsidRPr="0041063D" w14:paraId="253750C7" w14:textId="77777777" w:rsidTr="0041063D">
        <w:trPr>
          <w:trHeight w:val="255"/>
        </w:trPr>
        <w:tc>
          <w:tcPr>
            <w:tcW w:w="719" w:type="dxa"/>
            <w:vMerge/>
            <w:tcBorders>
              <w:top w:val="single" w:sz="4" w:space="0" w:color="auto"/>
              <w:left w:val="single" w:sz="12" w:space="0" w:color="auto"/>
              <w:bottom w:val="single" w:sz="12" w:space="0" w:color="auto"/>
              <w:right w:val="single" w:sz="4" w:space="0" w:color="auto"/>
            </w:tcBorders>
            <w:vAlign w:val="center"/>
            <w:hideMark/>
          </w:tcPr>
          <w:p w14:paraId="22D738A8" w14:textId="77777777" w:rsidR="00B0632C" w:rsidRPr="0041063D" w:rsidRDefault="00B0632C">
            <w:pPr>
              <w:rPr>
                <w:rFonts w:eastAsia="Calibri"/>
                <w:sz w:val="22"/>
                <w:szCs w:val="22"/>
              </w:rPr>
            </w:pPr>
          </w:p>
        </w:tc>
        <w:tc>
          <w:tcPr>
            <w:tcW w:w="719" w:type="dxa"/>
            <w:gridSpan w:val="2"/>
            <w:tcBorders>
              <w:top w:val="single" w:sz="4" w:space="0" w:color="auto"/>
              <w:left w:val="single" w:sz="4" w:space="0" w:color="auto"/>
              <w:bottom w:val="single" w:sz="4" w:space="0" w:color="auto"/>
              <w:right w:val="single" w:sz="12" w:space="0" w:color="auto"/>
            </w:tcBorders>
            <w:hideMark/>
          </w:tcPr>
          <w:p w14:paraId="35A549E4" w14:textId="77777777" w:rsidR="00B0632C" w:rsidRPr="0041063D" w:rsidRDefault="00B0632C">
            <w:pPr>
              <w:jc w:val="center"/>
              <w:rPr>
                <w:rFonts w:eastAsia="Calibri"/>
                <w:sz w:val="22"/>
                <w:szCs w:val="22"/>
              </w:rPr>
            </w:pPr>
            <w:r w:rsidRPr="0041063D">
              <w:rPr>
                <w:rFonts w:eastAsia="Calibri"/>
                <w:sz w:val="22"/>
                <w:szCs w:val="22"/>
              </w:rPr>
              <w:t>1714</w:t>
            </w:r>
          </w:p>
        </w:tc>
        <w:tc>
          <w:tcPr>
            <w:tcW w:w="3261" w:type="dxa"/>
            <w:tcBorders>
              <w:top w:val="single" w:sz="4" w:space="0" w:color="auto"/>
              <w:left w:val="single" w:sz="12" w:space="0" w:color="auto"/>
              <w:bottom w:val="single" w:sz="4" w:space="0" w:color="auto"/>
              <w:right w:val="single" w:sz="12" w:space="0" w:color="auto"/>
            </w:tcBorders>
            <w:hideMark/>
          </w:tcPr>
          <w:p w14:paraId="211086E6" w14:textId="77777777" w:rsidR="00B0632C" w:rsidRPr="0041063D" w:rsidRDefault="00B0632C">
            <w:pPr>
              <w:jc w:val="center"/>
              <w:rPr>
                <w:rFonts w:eastAsia="Calibri"/>
                <w:sz w:val="22"/>
                <w:szCs w:val="22"/>
              </w:rPr>
            </w:pPr>
            <w:r w:rsidRPr="0041063D">
              <w:rPr>
                <w:rFonts w:eastAsia="Calibri"/>
                <w:sz w:val="22"/>
                <w:szCs w:val="22"/>
              </w:rPr>
              <w:t xml:space="preserve">235 </w:t>
            </w:r>
            <w:proofErr w:type="spellStart"/>
            <w:r w:rsidRPr="0041063D">
              <w:rPr>
                <w:rFonts w:eastAsia="Calibri"/>
                <w:sz w:val="22"/>
                <w:szCs w:val="22"/>
              </w:rPr>
              <w:t>кв</w:t>
            </w:r>
            <w:proofErr w:type="spellEnd"/>
            <w:r w:rsidRPr="0041063D">
              <w:rPr>
                <w:rFonts w:eastAsia="Calibri"/>
                <w:sz w:val="22"/>
                <w:szCs w:val="22"/>
              </w:rPr>
              <w:t>.,уч., соор.4</w:t>
            </w:r>
          </w:p>
        </w:tc>
        <w:tc>
          <w:tcPr>
            <w:tcW w:w="850" w:type="dxa"/>
            <w:tcBorders>
              <w:top w:val="single" w:sz="4" w:space="0" w:color="auto"/>
              <w:left w:val="single" w:sz="12" w:space="0" w:color="auto"/>
              <w:bottom w:val="single" w:sz="4" w:space="0" w:color="auto"/>
              <w:right w:val="single" w:sz="12" w:space="0" w:color="auto"/>
            </w:tcBorders>
            <w:noWrap/>
            <w:hideMark/>
          </w:tcPr>
          <w:p w14:paraId="1213DB95" w14:textId="77777777" w:rsidR="00B0632C" w:rsidRPr="0041063D" w:rsidRDefault="00B0632C">
            <w:pPr>
              <w:jc w:val="center"/>
              <w:rPr>
                <w:rFonts w:eastAsia="Calibri"/>
                <w:sz w:val="22"/>
                <w:szCs w:val="22"/>
              </w:rPr>
            </w:pPr>
            <w:r w:rsidRPr="0041063D">
              <w:rPr>
                <w:rFonts w:eastAsia="Calibri"/>
                <w:sz w:val="22"/>
                <w:szCs w:val="22"/>
              </w:rPr>
              <w:t>1983</w:t>
            </w:r>
          </w:p>
        </w:tc>
        <w:tc>
          <w:tcPr>
            <w:tcW w:w="1276" w:type="dxa"/>
            <w:tcBorders>
              <w:top w:val="single" w:sz="4" w:space="0" w:color="auto"/>
              <w:left w:val="single" w:sz="12" w:space="0" w:color="auto"/>
              <w:bottom w:val="single" w:sz="4" w:space="0" w:color="auto"/>
              <w:right w:val="single" w:sz="12" w:space="0" w:color="auto"/>
            </w:tcBorders>
            <w:noWrap/>
            <w:hideMark/>
          </w:tcPr>
          <w:p w14:paraId="1EDB952F" w14:textId="77777777" w:rsidR="00B0632C" w:rsidRPr="0041063D" w:rsidRDefault="00B0632C">
            <w:pPr>
              <w:jc w:val="center"/>
              <w:rPr>
                <w:rFonts w:eastAsia="Calibri"/>
                <w:sz w:val="22"/>
                <w:szCs w:val="22"/>
              </w:rPr>
            </w:pPr>
            <w:r w:rsidRPr="0041063D">
              <w:rPr>
                <w:rFonts w:eastAsia="Calibri"/>
                <w:sz w:val="22"/>
                <w:szCs w:val="22"/>
              </w:rPr>
              <w:t>95/18</w:t>
            </w:r>
          </w:p>
        </w:tc>
        <w:tc>
          <w:tcPr>
            <w:tcW w:w="1134" w:type="dxa"/>
            <w:tcBorders>
              <w:top w:val="single" w:sz="4" w:space="0" w:color="auto"/>
              <w:left w:val="single" w:sz="12" w:space="0" w:color="auto"/>
              <w:bottom w:val="single" w:sz="4" w:space="0" w:color="auto"/>
              <w:right w:val="single" w:sz="12" w:space="0" w:color="auto"/>
            </w:tcBorders>
            <w:hideMark/>
          </w:tcPr>
          <w:p w14:paraId="68F6EC6F" w14:textId="77777777" w:rsidR="00B0632C" w:rsidRPr="0041063D" w:rsidRDefault="00B0632C">
            <w:pPr>
              <w:jc w:val="center"/>
              <w:rPr>
                <w:rFonts w:eastAsia="Calibri"/>
                <w:sz w:val="22"/>
                <w:szCs w:val="22"/>
              </w:rPr>
            </w:pPr>
            <w:r w:rsidRPr="0041063D">
              <w:rPr>
                <w:rFonts w:eastAsia="Calibri"/>
                <w:sz w:val="22"/>
                <w:szCs w:val="22"/>
              </w:rPr>
              <w:t>38</w:t>
            </w:r>
          </w:p>
        </w:tc>
        <w:tc>
          <w:tcPr>
            <w:tcW w:w="1701" w:type="dxa"/>
            <w:tcBorders>
              <w:top w:val="single" w:sz="4" w:space="0" w:color="auto"/>
              <w:left w:val="single" w:sz="12" w:space="0" w:color="auto"/>
              <w:bottom w:val="single" w:sz="4" w:space="0" w:color="auto"/>
              <w:right w:val="single" w:sz="12" w:space="0" w:color="auto"/>
            </w:tcBorders>
            <w:hideMark/>
          </w:tcPr>
          <w:p w14:paraId="63D95FA6" w14:textId="77777777" w:rsidR="00B0632C" w:rsidRPr="0041063D" w:rsidRDefault="00B0632C">
            <w:pPr>
              <w:ind w:firstLine="34"/>
              <w:jc w:val="center"/>
              <w:rPr>
                <w:rFonts w:eastAsia="Calibri"/>
                <w:sz w:val="22"/>
                <w:szCs w:val="22"/>
              </w:rPr>
            </w:pPr>
            <w:r w:rsidRPr="0041063D">
              <w:rPr>
                <w:rFonts w:eastAsia="Calibri"/>
                <w:sz w:val="22"/>
                <w:szCs w:val="22"/>
              </w:rPr>
              <w:t>480</w:t>
            </w:r>
          </w:p>
        </w:tc>
      </w:tr>
      <w:tr w:rsidR="00B0632C" w:rsidRPr="0041063D" w14:paraId="1D527F99" w14:textId="77777777" w:rsidTr="0041063D">
        <w:trPr>
          <w:trHeight w:val="403"/>
        </w:trPr>
        <w:tc>
          <w:tcPr>
            <w:tcW w:w="719" w:type="dxa"/>
            <w:vMerge/>
            <w:tcBorders>
              <w:top w:val="single" w:sz="4" w:space="0" w:color="auto"/>
              <w:left w:val="single" w:sz="12" w:space="0" w:color="auto"/>
              <w:bottom w:val="single" w:sz="12" w:space="0" w:color="auto"/>
              <w:right w:val="single" w:sz="4" w:space="0" w:color="auto"/>
            </w:tcBorders>
            <w:vAlign w:val="center"/>
            <w:hideMark/>
          </w:tcPr>
          <w:p w14:paraId="5622A43B" w14:textId="77777777" w:rsidR="00B0632C" w:rsidRPr="0041063D" w:rsidRDefault="00B0632C">
            <w:pPr>
              <w:rPr>
                <w:rFonts w:eastAsia="Calibri"/>
                <w:sz w:val="22"/>
                <w:szCs w:val="22"/>
              </w:rPr>
            </w:pPr>
          </w:p>
        </w:tc>
        <w:tc>
          <w:tcPr>
            <w:tcW w:w="719" w:type="dxa"/>
            <w:gridSpan w:val="2"/>
            <w:tcBorders>
              <w:top w:val="single" w:sz="4" w:space="0" w:color="auto"/>
              <w:left w:val="single" w:sz="4" w:space="0" w:color="auto"/>
              <w:bottom w:val="single" w:sz="4" w:space="0" w:color="auto"/>
              <w:right w:val="single" w:sz="12" w:space="0" w:color="auto"/>
            </w:tcBorders>
            <w:hideMark/>
          </w:tcPr>
          <w:p w14:paraId="0A033F48" w14:textId="77777777" w:rsidR="00B0632C" w:rsidRPr="0041063D" w:rsidRDefault="00B0632C">
            <w:pPr>
              <w:jc w:val="center"/>
              <w:rPr>
                <w:rFonts w:eastAsia="Calibri"/>
                <w:sz w:val="22"/>
                <w:szCs w:val="22"/>
              </w:rPr>
            </w:pPr>
            <w:r w:rsidRPr="0041063D">
              <w:rPr>
                <w:rFonts w:eastAsia="Calibri"/>
                <w:sz w:val="22"/>
                <w:szCs w:val="22"/>
              </w:rPr>
              <w:t>1716</w:t>
            </w:r>
          </w:p>
        </w:tc>
        <w:tc>
          <w:tcPr>
            <w:tcW w:w="3261" w:type="dxa"/>
            <w:tcBorders>
              <w:top w:val="single" w:sz="4" w:space="0" w:color="auto"/>
              <w:left w:val="single" w:sz="12" w:space="0" w:color="auto"/>
              <w:bottom w:val="single" w:sz="4" w:space="0" w:color="auto"/>
              <w:right w:val="single" w:sz="12" w:space="0" w:color="auto"/>
            </w:tcBorders>
            <w:hideMark/>
          </w:tcPr>
          <w:p w14:paraId="399F6A73" w14:textId="77777777" w:rsidR="00B0632C" w:rsidRPr="0041063D" w:rsidRDefault="00B0632C">
            <w:pPr>
              <w:jc w:val="center"/>
              <w:rPr>
                <w:rFonts w:eastAsia="Calibri"/>
                <w:sz w:val="22"/>
                <w:szCs w:val="22"/>
              </w:rPr>
            </w:pPr>
            <w:r w:rsidRPr="0041063D">
              <w:rPr>
                <w:rFonts w:eastAsia="Calibri"/>
                <w:sz w:val="22"/>
                <w:szCs w:val="22"/>
              </w:rPr>
              <w:t xml:space="preserve">235 </w:t>
            </w:r>
            <w:proofErr w:type="spellStart"/>
            <w:r w:rsidRPr="0041063D">
              <w:rPr>
                <w:rFonts w:eastAsia="Calibri"/>
                <w:sz w:val="22"/>
                <w:szCs w:val="22"/>
              </w:rPr>
              <w:t>кв</w:t>
            </w:r>
            <w:proofErr w:type="spellEnd"/>
            <w:r w:rsidRPr="0041063D">
              <w:rPr>
                <w:rFonts w:eastAsia="Calibri"/>
                <w:sz w:val="22"/>
                <w:szCs w:val="22"/>
              </w:rPr>
              <w:t>.,уч., соор.5</w:t>
            </w:r>
          </w:p>
        </w:tc>
        <w:tc>
          <w:tcPr>
            <w:tcW w:w="850" w:type="dxa"/>
            <w:tcBorders>
              <w:top w:val="single" w:sz="4" w:space="0" w:color="auto"/>
              <w:left w:val="single" w:sz="12" w:space="0" w:color="auto"/>
              <w:bottom w:val="single" w:sz="4" w:space="0" w:color="auto"/>
              <w:right w:val="single" w:sz="12" w:space="0" w:color="auto"/>
            </w:tcBorders>
            <w:noWrap/>
            <w:hideMark/>
          </w:tcPr>
          <w:p w14:paraId="33C38795" w14:textId="77777777" w:rsidR="00B0632C" w:rsidRPr="0041063D" w:rsidRDefault="00B0632C">
            <w:pPr>
              <w:jc w:val="center"/>
              <w:rPr>
                <w:rFonts w:eastAsia="Calibri"/>
                <w:sz w:val="22"/>
                <w:szCs w:val="22"/>
              </w:rPr>
            </w:pPr>
            <w:r w:rsidRPr="0041063D">
              <w:rPr>
                <w:rFonts w:eastAsia="Calibri"/>
                <w:sz w:val="22"/>
                <w:szCs w:val="22"/>
              </w:rPr>
              <w:t>1983</w:t>
            </w:r>
          </w:p>
        </w:tc>
        <w:tc>
          <w:tcPr>
            <w:tcW w:w="1276" w:type="dxa"/>
            <w:tcBorders>
              <w:top w:val="single" w:sz="4" w:space="0" w:color="auto"/>
              <w:left w:val="single" w:sz="12" w:space="0" w:color="auto"/>
              <w:bottom w:val="single" w:sz="4" w:space="0" w:color="auto"/>
              <w:right w:val="single" w:sz="12" w:space="0" w:color="auto"/>
            </w:tcBorders>
            <w:noWrap/>
            <w:hideMark/>
          </w:tcPr>
          <w:p w14:paraId="6F3535BE" w14:textId="77777777" w:rsidR="00B0632C" w:rsidRPr="0041063D" w:rsidRDefault="00B0632C">
            <w:pPr>
              <w:jc w:val="center"/>
              <w:rPr>
                <w:rFonts w:eastAsia="Calibri"/>
                <w:sz w:val="22"/>
                <w:szCs w:val="22"/>
              </w:rPr>
            </w:pPr>
            <w:r w:rsidRPr="0041063D">
              <w:rPr>
                <w:rFonts w:eastAsia="Calibri"/>
                <w:sz w:val="22"/>
                <w:szCs w:val="22"/>
              </w:rPr>
              <w:t>88/18</w:t>
            </w:r>
          </w:p>
        </w:tc>
        <w:tc>
          <w:tcPr>
            <w:tcW w:w="1134" w:type="dxa"/>
            <w:tcBorders>
              <w:top w:val="single" w:sz="4" w:space="0" w:color="auto"/>
              <w:left w:val="single" w:sz="12" w:space="0" w:color="auto"/>
              <w:bottom w:val="single" w:sz="4" w:space="0" w:color="auto"/>
              <w:right w:val="single" w:sz="12" w:space="0" w:color="auto"/>
            </w:tcBorders>
            <w:hideMark/>
          </w:tcPr>
          <w:p w14:paraId="675BB953" w14:textId="77777777" w:rsidR="00B0632C" w:rsidRPr="0041063D" w:rsidRDefault="00B0632C">
            <w:pPr>
              <w:jc w:val="center"/>
              <w:rPr>
                <w:rFonts w:eastAsia="Calibri"/>
                <w:sz w:val="22"/>
                <w:szCs w:val="22"/>
              </w:rPr>
            </w:pPr>
            <w:r w:rsidRPr="0041063D">
              <w:rPr>
                <w:rFonts w:eastAsia="Calibri"/>
                <w:sz w:val="22"/>
                <w:szCs w:val="22"/>
              </w:rPr>
              <w:t>34</w:t>
            </w:r>
          </w:p>
        </w:tc>
        <w:tc>
          <w:tcPr>
            <w:tcW w:w="1701" w:type="dxa"/>
            <w:tcBorders>
              <w:top w:val="single" w:sz="4" w:space="0" w:color="auto"/>
              <w:left w:val="single" w:sz="12" w:space="0" w:color="auto"/>
              <w:bottom w:val="single" w:sz="4" w:space="0" w:color="auto"/>
              <w:right w:val="single" w:sz="12" w:space="0" w:color="auto"/>
            </w:tcBorders>
            <w:hideMark/>
          </w:tcPr>
          <w:p w14:paraId="44E1965E" w14:textId="77777777" w:rsidR="00B0632C" w:rsidRPr="0041063D" w:rsidRDefault="00B0632C">
            <w:pPr>
              <w:ind w:firstLine="34"/>
              <w:jc w:val="center"/>
              <w:rPr>
                <w:rFonts w:eastAsia="Calibri"/>
                <w:sz w:val="22"/>
                <w:szCs w:val="22"/>
              </w:rPr>
            </w:pPr>
            <w:r w:rsidRPr="0041063D">
              <w:rPr>
                <w:rFonts w:eastAsia="Calibri"/>
                <w:sz w:val="22"/>
                <w:szCs w:val="22"/>
              </w:rPr>
              <w:t>480</w:t>
            </w:r>
          </w:p>
        </w:tc>
      </w:tr>
      <w:tr w:rsidR="00B0632C" w:rsidRPr="0041063D" w14:paraId="2C4DD837" w14:textId="77777777" w:rsidTr="0041063D">
        <w:trPr>
          <w:trHeight w:val="255"/>
        </w:trPr>
        <w:tc>
          <w:tcPr>
            <w:tcW w:w="719" w:type="dxa"/>
            <w:vMerge/>
            <w:tcBorders>
              <w:top w:val="single" w:sz="4" w:space="0" w:color="auto"/>
              <w:left w:val="single" w:sz="12" w:space="0" w:color="auto"/>
              <w:bottom w:val="single" w:sz="12" w:space="0" w:color="auto"/>
              <w:right w:val="single" w:sz="4" w:space="0" w:color="auto"/>
            </w:tcBorders>
            <w:vAlign w:val="center"/>
            <w:hideMark/>
          </w:tcPr>
          <w:p w14:paraId="00F5D632" w14:textId="77777777" w:rsidR="00B0632C" w:rsidRPr="0041063D" w:rsidRDefault="00B0632C">
            <w:pPr>
              <w:rPr>
                <w:rFonts w:eastAsia="Calibri"/>
                <w:sz w:val="22"/>
                <w:szCs w:val="22"/>
              </w:rPr>
            </w:pPr>
          </w:p>
        </w:tc>
        <w:tc>
          <w:tcPr>
            <w:tcW w:w="719" w:type="dxa"/>
            <w:gridSpan w:val="2"/>
            <w:tcBorders>
              <w:top w:val="single" w:sz="4" w:space="0" w:color="auto"/>
              <w:left w:val="single" w:sz="4" w:space="0" w:color="auto"/>
              <w:bottom w:val="single" w:sz="12" w:space="0" w:color="auto"/>
              <w:right w:val="single" w:sz="12" w:space="0" w:color="auto"/>
            </w:tcBorders>
            <w:hideMark/>
          </w:tcPr>
          <w:p w14:paraId="7226E5D2" w14:textId="77777777" w:rsidR="00B0632C" w:rsidRPr="0041063D" w:rsidRDefault="00B0632C">
            <w:pPr>
              <w:jc w:val="center"/>
              <w:rPr>
                <w:rFonts w:eastAsia="Calibri"/>
                <w:sz w:val="22"/>
                <w:szCs w:val="22"/>
              </w:rPr>
            </w:pPr>
            <w:r w:rsidRPr="0041063D">
              <w:rPr>
                <w:rFonts w:eastAsia="Calibri"/>
                <w:sz w:val="22"/>
                <w:szCs w:val="22"/>
              </w:rPr>
              <w:t>б/н</w:t>
            </w:r>
          </w:p>
        </w:tc>
        <w:tc>
          <w:tcPr>
            <w:tcW w:w="3261" w:type="dxa"/>
            <w:tcBorders>
              <w:top w:val="single" w:sz="4" w:space="0" w:color="auto"/>
              <w:left w:val="single" w:sz="12" w:space="0" w:color="auto"/>
              <w:bottom w:val="single" w:sz="12" w:space="0" w:color="auto"/>
              <w:right w:val="single" w:sz="12" w:space="0" w:color="auto"/>
            </w:tcBorders>
            <w:hideMark/>
          </w:tcPr>
          <w:p w14:paraId="594BA931" w14:textId="77777777" w:rsidR="00B0632C" w:rsidRPr="0041063D" w:rsidRDefault="00B0632C">
            <w:pPr>
              <w:jc w:val="center"/>
              <w:rPr>
                <w:rFonts w:eastAsia="Calibri"/>
                <w:sz w:val="22"/>
                <w:szCs w:val="22"/>
              </w:rPr>
            </w:pPr>
            <w:r w:rsidRPr="0041063D">
              <w:rPr>
                <w:rFonts w:eastAsia="Calibri"/>
                <w:sz w:val="22"/>
                <w:szCs w:val="22"/>
              </w:rPr>
              <w:t xml:space="preserve">235 </w:t>
            </w:r>
            <w:proofErr w:type="spellStart"/>
            <w:r w:rsidRPr="0041063D">
              <w:rPr>
                <w:rFonts w:eastAsia="Calibri"/>
                <w:sz w:val="22"/>
                <w:szCs w:val="22"/>
              </w:rPr>
              <w:t>кв</w:t>
            </w:r>
            <w:proofErr w:type="spellEnd"/>
            <w:r w:rsidRPr="0041063D">
              <w:rPr>
                <w:rFonts w:eastAsia="Calibri"/>
                <w:sz w:val="22"/>
                <w:szCs w:val="22"/>
              </w:rPr>
              <w:t>.,уч., соор.6</w:t>
            </w:r>
          </w:p>
        </w:tc>
        <w:tc>
          <w:tcPr>
            <w:tcW w:w="850" w:type="dxa"/>
            <w:tcBorders>
              <w:top w:val="single" w:sz="4" w:space="0" w:color="auto"/>
              <w:left w:val="single" w:sz="12" w:space="0" w:color="auto"/>
              <w:bottom w:val="single" w:sz="12" w:space="0" w:color="auto"/>
              <w:right w:val="single" w:sz="12" w:space="0" w:color="auto"/>
            </w:tcBorders>
            <w:noWrap/>
            <w:hideMark/>
          </w:tcPr>
          <w:p w14:paraId="46A6A494" w14:textId="77777777" w:rsidR="00B0632C" w:rsidRPr="0041063D" w:rsidRDefault="00B0632C">
            <w:pPr>
              <w:jc w:val="center"/>
              <w:rPr>
                <w:rFonts w:eastAsia="Calibri"/>
                <w:sz w:val="22"/>
                <w:szCs w:val="22"/>
              </w:rPr>
            </w:pPr>
            <w:r w:rsidRPr="0041063D">
              <w:rPr>
                <w:rFonts w:eastAsia="Calibri"/>
                <w:sz w:val="22"/>
                <w:szCs w:val="22"/>
              </w:rPr>
              <w:t>1983</w:t>
            </w:r>
          </w:p>
        </w:tc>
        <w:tc>
          <w:tcPr>
            <w:tcW w:w="1276" w:type="dxa"/>
            <w:tcBorders>
              <w:top w:val="single" w:sz="4" w:space="0" w:color="auto"/>
              <w:left w:val="single" w:sz="12" w:space="0" w:color="auto"/>
              <w:bottom w:val="single" w:sz="12" w:space="0" w:color="auto"/>
              <w:right w:val="single" w:sz="12" w:space="0" w:color="auto"/>
            </w:tcBorders>
            <w:noWrap/>
          </w:tcPr>
          <w:p w14:paraId="02048B33" w14:textId="77777777" w:rsidR="00B0632C" w:rsidRPr="0041063D" w:rsidRDefault="00B0632C">
            <w:pPr>
              <w:jc w:val="center"/>
              <w:rPr>
                <w:rFonts w:eastAsia="Calibri"/>
                <w:sz w:val="22"/>
                <w:szCs w:val="22"/>
              </w:rPr>
            </w:pPr>
          </w:p>
        </w:tc>
        <w:tc>
          <w:tcPr>
            <w:tcW w:w="1134" w:type="dxa"/>
            <w:tcBorders>
              <w:top w:val="single" w:sz="4" w:space="0" w:color="auto"/>
              <w:left w:val="single" w:sz="12" w:space="0" w:color="auto"/>
              <w:bottom w:val="single" w:sz="12" w:space="0" w:color="auto"/>
              <w:right w:val="single" w:sz="12" w:space="0" w:color="auto"/>
            </w:tcBorders>
          </w:tcPr>
          <w:p w14:paraId="035CD74F" w14:textId="77777777" w:rsidR="00B0632C" w:rsidRPr="0041063D" w:rsidRDefault="00B0632C">
            <w:pPr>
              <w:jc w:val="center"/>
              <w:rPr>
                <w:rFonts w:eastAsia="Calibri"/>
                <w:sz w:val="22"/>
                <w:szCs w:val="22"/>
              </w:rPr>
            </w:pPr>
          </w:p>
        </w:tc>
        <w:tc>
          <w:tcPr>
            <w:tcW w:w="1701" w:type="dxa"/>
            <w:tcBorders>
              <w:top w:val="single" w:sz="4" w:space="0" w:color="auto"/>
              <w:left w:val="single" w:sz="12" w:space="0" w:color="auto"/>
              <w:bottom w:val="single" w:sz="12" w:space="0" w:color="auto"/>
              <w:right w:val="single" w:sz="12" w:space="0" w:color="auto"/>
            </w:tcBorders>
            <w:hideMark/>
          </w:tcPr>
          <w:p w14:paraId="1BBC9286" w14:textId="77777777" w:rsidR="00B0632C" w:rsidRPr="0041063D" w:rsidRDefault="00B0632C">
            <w:pPr>
              <w:ind w:firstLine="34"/>
              <w:jc w:val="center"/>
              <w:rPr>
                <w:rFonts w:eastAsia="Calibri"/>
                <w:sz w:val="22"/>
                <w:szCs w:val="22"/>
              </w:rPr>
            </w:pPr>
            <w:r w:rsidRPr="0041063D">
              <w:rPr>
                <w:rFonts w:eastAsia="Calibri"/>
                <w:sz w:val="22"/>
                <w:szCs w:val="22"/>
              </w:rPr>
              <w:t>не достроена</w:t>
            </w:r>
          </w:p>
        </w:tc>
      </w:tr>
    </w:tbl>
    <w:p w14:paraId="416C93C1" w14:textId="77777777" w:rsidR="00B0632C" w:rsidRDefault="00B0632C" w:rsidP="00B0632C">
      <w:pPr>
        <w:jc w:val="center"/>
        <w:rPr>
          <w:szCs w:val="24"/>
        </w:rPr>
      </w:pPr>
    </w:p>
    <w:p w14:paraId="7D6D262B" w14:textId="77777777" w:rsidR="00B0632C" w:rsidRDefault="00B0632C" w:rsidP="00B0632C">
      <w:pPr>
        <w:spacing w:before="120" w:after="120" w:line="276" w:lineRule="auto"/>
        <w:ind w:firstLine="709"/>
        <w:jc w:val="both"/>
      </w:pPr>
      <w:r>
        <w:t>На всех  источниках водоснабжения питьевого назначения отсутствует зона санитарной охраны и не выполняются требования по их эксплуатации.  В основном территория скважины не благоустроена, нет ограждения, захламлена или затоплена.</w:t>
      </w:r>
    </w:p>
    <w:p w14:paraId="5F5E3A0D" w14:textId="77777777" w:rsidR="00B0632C" w:rsidRDefault="00B0632C" w:rsidP="00B0632C">
      <w:pPr>
        <w:spacing w:before="120" w:after="120" w:line="276" w:lineRule="auto"/>
        <w:ind w:firstLine="709"/>
        <w:jc w:val="both"/>
      </w:pPr>
      <w:r>
        <w:t xml:space="preserve">Владельцами </w:t>
      </w:r>
      <w:proofErr w:type="spellStart"/>
      <w:r>
        <w:t>артскважин</w:t>
      </w:r>
      <w:proofErr w:type="spellEnd"/>
      <w:r>
        <w:t xml:space="preserve"> не проводится работа по проектированию и оборудованию зон санитарной охраны источников водоснабжения. </w:t>
      </w:r>
    </w:p>
    <w:p w14:paraId="3CE5FD6F" w14:textId="77777777" w:rsidR="00B0632C" w:rsidRDefault="00B0632C" w:rsidP="00B0632C">
      <w:pPr>
        <w:spacing w:before="120" w:after="120" w:line="276" w:lineRule="auto"/>
        <w:ind w:firstLine="709"/>
        <w:jc w:val="both"/>
      </w:pPr>
      <w:r>
        <w:t>Кроме указанных водозаборных сооружений отдельные  предприятия имеют на своем балан</w:t>
      </w:r>
      <w:r>
        <w:softHyphen/>
        <w:t xml:space="preserve">се </w:t>
      </w:r>
      <w:proofErr w:type="spellStart"/>
      <w:r>
        <w:t>артскважины</w:t>
      </w:r>
      <w:proofErr w:type="spellEnd"/>
      <w:r>
        <w:t>, расположенные на собственных территориях; вода используется на собст</w:t>
      </w:r>
      <w:r>
        <w:softHyphen/>
        <w:t>венные нужды предприятий.</w:t>
      </w:r>
    </w:p>
    <w:p w14:paraId="5E3856B3" w14:textId="77777777" w:rsidR="00B0632C" w:rsidRDefault="00B0632C" w:rsidP="00B0632C">
      <w:pPr>
        <w:spacing w:before="120" w:after="120" w:line="276" w:lineRule="auto"/>
        <w:ind w:firstLine="709"/>
        <w:jc w:val="both"/>
      </w:pPr>
      <w:r>
        <w:t>Эксплуатация таких водозаборов осуществляется силами предприятий.</w:t>
      </w:r>
    </w:p>
    <w:p w14:paraId="326306E4" w14:textId="77777777" w:rsidR="00B0632C" w:rsidRDefault="00B0632C" w:rsidP="00B0632C">
      <w:pPr>
        <w:spacing w:before="120" w:after="120" w:line="276" w:lineRule="auto"/>
        <w:ind w:firstLine="709"/>
        <w:jc w:val="both"/>
      </w:pPr>
      <w:r>
        <w:t xml:space="preserve">Качество воды источников водоснабжения не соответствует  требованиям </w:t>
      </w:r>
      <w:proofErr w:type="spellStart"/>
      <w:r>
        <w:t>п.п</w:t>
      </w:r>
      <w:proofErr w:type="spellEnd"/>
      <w:r>
        <w:t xml:space="preserve">. 3.3; 3.4.1; 3.5 СанПиН 2.1.4.1074-01 по показателям мутности, цветности, окисляемости, железу, аммиаку. </w:t>
      </w:r>
    </w:p>
    <w:p w14:paraId="1C0C27F4" w14:textId="77777777" w:rsidR="00B0632C" w:rsidRDefault="00B0632C" w:rsidP="00B0632C">
      <w:pPr>
        <w:spacing w:before="120" w:after="120" w:line="276" w:lineRule="auto"/>
        <w:ind w:firstLine="709"/>
        <w:jc w:val="both"/>
      </w:pPr>
      <w:r>
        <w:t>Ухудшение качества воды, используемой для питьевого водоснабжения, создает серьезную опасность для здоровья населения. Отсутствие очистных сооружений системы питьевого водоснабжения могут быть сдерживающим фактором социально-экономического развития поселка.</w:t>
      </w:r>
    </w:p>
    <w:p w14:paraId="19658E4A" w14:textId="77777777" w:rsidR="00B0632C" w:rsidRDefault="00B0632C" w:rsidP="00B0632C">
      <w:pPr>
        <w:spacing w:before="120" w:after="120" w:line="276" w:lineRule="auto"/>
        <w:ind w:firstLine="709"/>
        <w:jc w:val="both"/>
      </w:pPr>
      <w:r>
        <w:t>Население, проживающее в индивидуальной застройке, пользуется водоразбор</w:t>
      </w:r>
      <w:r>
        <w:softHyphen/>
        <w:t>ными колонками, установленными на водопроводной сети.</w:t>
      </w:r>
    </w:p>
    <w:p w14:paraId="68106DC5" w14:textId="77777777" w:rsidR="00B0632C" w:rsidRDefault="00B0632C" w:rsidP="00B0632C">
      <w:pPr>
        <w:spacing w:before="120" w:after="120" w:line="276" w:lineRule="auto"/>
        <w:ind w:firstLine="709"/>
        <w:jc w:val="both"/>
      </w:pPr>
      <w:r>
        <w:t>Для улучшения качества питьевой воды имеется станция обезжелезивания п. Коноша.</w:t>
      </w:r>
    </w:p>
    <w:p w14:paraId="595003F1" w14:textId="77777777" w:rsidR="00B0632C" w:rsidRDefault="00B0632C" w:rsidP="00B0632C">
      <w:pPr>
        <w:spacing w:before="120" w:after="120" w:line="276" w:lineRule="auto"/>
        <w:ind w:firstLine="709"/>
        <w:jc w:val="both"/>
      </w:pPr>
      <w:r>
        <w:t>На станции имеется 2 емкости по 500 м3.  Мощность станции составляет 40 м3/час. Водоснабжение осуществляется одного 5-этажного дома (119 кв.), двух 3-этажных домов  (по 33 кв.), одного 2-этажного дома (8 кв.), 8 частных домов и одного 3-этажного общежития.</w:t>
      </w:r>
    </w:p>
    <w:p w14:paraId="6DB42B89" w14:textId="77777777" w:rsidR="00B0632C" w:rsidRDefault="00B0632C" w:rsidP="00B0632C">
      <w:pPr>
        <w:spacing w:before="120" w:after="120" w:line="276" w:lineRule="auto"/>
        <w:ind w:firstLine="709"/>
        <w:jc w:val="both"/>
        <w:rPr>
          <w:i/>
        </w:rPr>
      </w:pPr>
      <w:bookmarkStart w:id="39" w:name="_Toc399232159"/>
      <w:r>
        <w:rPr>
          <w:i/>
        </w:rPr>
        <w:lastRenderedPageBreak/>
        <w:t>Описание существующих технических и технологических проблем в водоснабжении</w:t>
      </w:r>
      <w:bookmarkEnd w:id="39"/>
      <w:r>
        <w:rPr>
          <w:i/>
        </w:rPr>
        <w:t>:</w:t>
      </w:r>
    </w:p>
    <w:p w14:paraId="33F711B1" w14:textId="77777777" w:rsidR="00B0632C" w:rsidRDefault="00B0632C" w:rsidP="00B0632C">
      <w:pPr>
        <w:spacing w:before="120" w:after="120" w:line="276" w:lineRule="auto"/>
        <w:ind w:firstLine="709"/>
        <w:jc w:val="both"/>
      </w:pPr>
      <w:r>
        <w:t xml:space="preserve">- магистральные водоводы некоторых участков представлены одной ниткой трубопровода и не имеют резерва, что может негативным образом сказаться на бесперебойности водоснабжения потребителей; </w:t>
      </w:r>
    </w:p>
    <w:p w14:paraId="286E94EF" w14:textId="77777777" w:rsidR="00B0632C" w:rsidRDefault="00B0632C" w:rsidP="00B0632C">
      <w:pPr>
        <w:spacing w:before="120" w:after="120" w:line="276" w:lineRule="auto"/>
        <w:ind w:firstLine="709"/>
        <w:jc w:val="both"/>
      </w:pPr>
      <w:r>
        <w:t xml:space="preserve">- проблемным вопросом системы наружного водопровода является ее </w:t>
      </w:r>
      <w:proofErr w:type="spellStart"/>
      <w:r>
        <w:t>незакольцованность</w:t>
      </w:r>
      <w:proofErr w:type="spellEnd"/>
      <w:r>
        <w:t xml:space="preserve">, что снижает надежность системы водоснабжения, а также способствует возникновению аварийных ситуаций в зимний период эксплуатации; </w:t>
      </w:r>
      <w:bookmarkStart w:id="40" w:name="page129"/>
      <w:bookmarkEnd w:id="40"/>
    </w:p>
    <w:p w14:paraId="3554624D" w14:textId="77777777" w:rsidR="00B0632C" w:rsidRDefault="00B0632C" w:rsidP="00B0632C">
      <w:pPr>
        <w:spacing w:before="120" w:after="120" w:line="276" w:lineRule="auto"/>
        <w:ind w:firstLine="709"/>
        <w:jc w:val="both"/>
      </w:pPr>
      <w:r>
        <w:t>- недостаточная оснащенность потребителей приборами учета;</w:t>
      </w:r>
    </w:p>
    <w:p w14:paraId="014BF6C6" w14:textId="77777777" w:rsidR="00B0632C" w:rsidRDefault="00B0632C" w:rsidP="00B0632C">
      <w:pPr>
        <w:spacing w:before="120" w:after="120" w:line="276" w:lineRule="auto"/>
        <w:ind w:firstLine="709"/>
        <w:jc w:val="both"/>
      </w:pPr>
      <w:r>
        <w:t>- не разработаны зоны санитарной охраны источников водоснабжения;</w:t>
      </w:r>
    </w:p>
    <w:p w14:paraId="5A46B264" w14:textId="77777777" w:rsidR="00B0632C" w:rsidRDefault="00B0632C" w:rsidP="00B0632C">
      <w:pPr>
        <w:spacing w:before="120" w:after="120" w:line="276" w:lineRule="auto"/>
        <w:ind w:firstLine="709"/>
        <w:jc w:val="both"/>
      </w:pPr>
      <w:r>
        <w:t xml:space="preserve">- оборудование обладает высокой энергоёмкостью, что приводит к высоким </w:t>
      </w:r>
      <w:proofErr w:type="spellStart"/>
      <w:r>
        <w:t>энергозатратам</w:t>
      </w:r>
      <w:proofErr w:type="spellEnd"/>
      <w:r>
        <w:t xml:space="preserve"> по доставке воды потребителям;</w:t>
      </w:r>
    </w:p>
    <w:p w14:paraId="2E0DB36E" w14:textId="782244DC" w:rsidR="00475339" w:rsidRPr="006C4861" w:rsidRDefault="00B0632C" w:rsidP="00B0632C">
      <w:pPr>
        <w:spacing w:before="120" w:after="120" w:line="276" w:lineRule="auto"/>
        <w:ind w:firstLine="709"/>
        <w:jc w:val="both"/>
        <w:rPr>
          <w:color w:val="FF0000"/>
        </w:rPr>
      </w:pPr>
      <w:r>
        <w:rPr>
          <w:spacing w:val="0"/>
        </w:rPr>
        <w:t>- высокий износ водопроводных сетей. Это главная причина не только сверхнормативных непроизводительных потерь воды и высокой аварийности сетей, но и крайне низкого качества водоснабжения потребителей. Коррозия металлических трубопроводов при транспортировке воды потребителям вызывает вторичное загрязнение и ухудшение качества вод</w:t>
      </w:r>
      <w:r w:rsidRPr="00B0632C">
        <w:rPr>
          <w:spacing w:val="0"/>
        </w:rPr>
        <w:t>ы</w:t>
      </w:r>
      <w:r w:rsidRPr="00B0632C">
        <w:t>.</w:t>
      </w:r>
    </w:p>
    <w:p w14:paraId="1EBC5FCA" w14:textId="4AEDC010" w:rsidR="00475339" w:rsidRPr="00B0632C" w:rsidRDefault="00475339" w:rsidP="00B0632C">
      <w:pPr>
        <w:pStyle w:val="1110"/>
        <w:tabs>
          <w:tab w:val="clear" w:pos="1430"/>
          <w:tab w:val="num" w:pos="709"/>
          <w:tab w:val="left" w:pos="1276"/>
        </w:tabs>
        <w:spacing w:before="240" w:after="240" w:line="276" w:lineRule="auto"/>
        <w:ind w:left="0" w:firstLine="709"/>
        <w:rPr>
          <w:sz w:val="24"/>
          <w:szCs w:val="24"/>
        </w:rPr>
      </w:pPr>
      <w:bookmarkStart w:id="41" w:name="_Toc14186024"/>
      <w:bookmarkStart w:id="42" w:name="_Toc62116244"/>
      <w:r w:rsidRPr="00B0632C">
        <w:rPr>
          <w:sz w:val="24"/>
          <w:szCs w:val="24"/>
        </w:rPr>
        <w:t>Водоотведение</w:t>
      </w:r>
      <w:bookmarkEnd w:id="41"/>
      <w:bookmarkEnd w:id="42"/>
    </w:p>
    <w:p w14:paraId="7B88EDD9" w14:textId="310213C9" w:rsidR="00B0632C" w:rsidRDefault="00B0632C" w:rsidP="00B0632C">
      <w:pPr>
        <w:spacing w:before="120" w:after="120" w:line="276" w:lineRule="auto"/>
        <w:ind w:firstLine="709"/>
        <w:jc w:val="both"/>
      </w:pPr>
      <w:r>
        <w:t xml:space="preserve">На территории  п. Коноша  действует упрощенная система канализации с выпуском неочищенных сточных вод в реку </w:t>
      </w:r>
      <w:proofErr w:type="spellStart"/>
      <w:r>
        <w:t>Гориница</w:t>
      </w:r>
      <w:proofErr w:type="spellEnd"/>
      <w:r>
        <w:t>.</w:t>
      </w:r>
    </w:p>
    <w:p w14:paraId="4F19853C" w14:textId="77777777" w:rsidR="00B0632C" w:rsidRDefault="00B0632C" w:rsidP="00B0632C">
      <w:pPr>
        <w:spacing w:before="120" w:after="120" w:line="276" w:lineRule="auto"/>
        <w:ind w:firstLine="709"/>
        <w:jc w:val="both"/>
      </w:pPr>
      <w:r>
        <w:t>В остальных населенных пунктах, население пользуется выгребными уборными с вывозом жидких нечистот на свалку, либо используют их как удобрение на приусадебных участках.</w:t>
      </w:r>
    </w:p>
    <w:p w14:paraId="21191BC0" w14:textId="77777777" w:rsidR="00B0632C" w:rsidRDefault="00B0632C" w:rsidP="00B0632C">
      <w:pPr>
        <w:spacing w:before="120" w:after="120" w:line="276" w:lineRule="auto"/>
        <w:ind w:firstLine="709"/>
        <w:jc w:val="both"/>
      </w:pPr>
      <w:r>
        <w:t>На территории п. Коноша  имеется система централизованной канализации. В систему канализации входят самотечные сети, канализационные насосные станции, напорные трубопроводы и канализационные очистные сооружения.</w:t>
      </w:r>
    </w:p>
    <w:p w14:paraId="5B4A5D21" w14:textId="77777777" w:rsidR="00B0632C" w:rsidRDefault="00B0632C" w:rsidP="00B0632C">
      <w:pPr>
        <w:spacing w:before="120" w:after="120" w:line="276" w:lineRule="auto"/>
        <w:ind w:firstLine="709"/>
        <w:jc w:val="both"/>
      </w:pPr>
      <w:r>
        <w:t xml:space="preserve">Очистка сточных вод производится на очистных сооружениях биологической очистки, находящихся на обслуживании ООО «Водоканал </w:t>
      </w:r>
      <w:proofErr w:type="spellStart"/>
      <w:r>
        <w:t>Коношский</w:t>
      </w:r>
      <w:proofErr w:type="spellEnd"/>
      <w:r>
        <w:t>».</w:t>
      </w:r>
    </w:p>
    <w:p w14:paraId="4EE3A6A9" w14:textId="77777777" w:rsidR="00B0632C" w:rsidRDefault="00B0632C" w:rsidP="00B0632C">
      <w:pPr>
        <w:spacing w:before="120" w:after="120" w:line="276" w:lineRule="auto"/>
        <w:ind w:firstLine="709"/>
        <w:jc w:val="both"/>
        <w:rPr>
          <w:i/>
        </w:rPr>
      </w:pPr>
      <w:r>
        <w:rPr>
          <w:i/>
        </w:rPr>
        <w:t>Характеристика очистных сооружений.</w:t>
      </w:r>
    </w:p>
    <w:p w14:paraId="0E7D7BE9" w14:textId="77777777" w:rsidR="00B0632C" w:rsidRDefault="00B0632C" w:rsidP="00B0632C">
      <w:pPr>
        <w:spacing w:before="120" w:after="120" w:line="276" w:lineRule="auto"/>
        <w:ind w:firstLine="709"/>
        <w:jc w:val="both"/>
      </w:pPr>
      <w:r>
        <w:t>Очистные сооружения «Совхозные» расположены за пределами п. Коноша. Проектная мощность очистных сооружений – 4 200 м3 в сутки, фактическая мощность – 500-600 м3 в сутки, поступают сточные воды от предприятий п. Коноша и жилого фонда.</w:t>
      </w:r>
    </w:p>
    <w:p w14:paraId="7F075D4D" w14:textId="77777777" w:rsidR="00B0632C" w:rsidRDefault="00B0632C" w:rsidP="00B0632C">
      <w:pPr>
        <w:spacing w:before="120" w:after="120" w:line="276" w:lineRule="auto"/>
        <w:ind w:firstLine="709"/>
        <w:jc w:val="both"/>
      </w:pPr>
      <w:r>
        <w:t xml:space="preserve">Сточные воды по централизованной системе канализации подаются в приемную камеру, далее на песколовки, затем в первичные отстойники и в </w:t>
      </w:r>
      <w:proofErr w:type="spellStart"/>
      <w:r>
        <w:t>аэротенки</w:t>
      </w:r>
      <w:proofErr w:type="spellEnd"/>
      <w:r>
        <w:t xml:space="preserve">.  Сброшенный осадок с первичных отстойников подается эрлифтами в аэробный </w:t>
      </w:r>
      <w:proofErr w:type="spellStart"/>
      <w:r>
        <w:t>сбраживатель</w:t>
      </w:r>
      <w:proofErr w:type="spellEnd"/>
      <w:r>
        <w:t xml:space="preserve"> (минерализатор), потом на иловые площадки. Отстоянная вода проходит очистку в </w:t>
      </w:r>
      <w:proofErr w:type="spellStart"/>
      <w:r>
        <w:t>аэротенках</w:t>
      </w:r>
      <w:proofErr w:type="spellEnd"/>
      <w:r>
        <w:t xml:space="preserve">, затем во вторичных отстойниках. Осветленная вода подается в резервуары очищенной воды, далее на песчаный фильтр, потом в колодец, сбрасывается в реку </w:t>
      </w:r>
      <w:proofErr w:type="spellStart"/>
      <w:r>
        <w:t>Горишница</w:t>
      </w:r>
      <w:proofErr w:type="spellEnd"/>
      <w:r>
        <w:t xml:space="preserve">. После вторичных отстойников избыточный активный ил перекачивается в аэробный </w:t>
      </w:r>
      <w:proofErr w:type="spellStart"/>
      <w:r>
        <w:t>сбраживатель</w:t>
      </w:r>
      <w:proofErr w:type="spellEnd"/>
      <w:r>
        <w:t xml:space="preserve">. </w:t>
      </w:r>
      <w:proofErr w:type="spellStart"/>
      <w:r>
        <w:t>Сброженный</w:t>
      </w:r>
      <w:proofErr w:type="spellEnd"/>
      <w:r>
        <w:t xml:space="preserve"> осадок самотеком поступает в резервуар, откуда насосами перекачивается  на иловые площадки. В </w:t>
      </w:r>
      <w:proofErr w:type="spellStart"/>
      <w:r>
        <w:t>аэротенки</w:t>
      </w:r>
      <w:proofErr w:type="spellEnd"/>
      <w:r>
        <w:t xml:space="preserve"> активный ил из вторичных </w:t>
      </w:r>
      <w:r>
        <w:lastRenderedPageBreak/>
        <w:t xml:space="preserve">отстойников возвращается эрлифтами. Обеззараживание сточных вод не проводится. </w:t>
      </w:r>
      <w:proofErr w:type="spellStart"/>
      <w:r>
        <w:t>Аэротенки</w:t>
      </w:r>
      <w:proofErr w:type="spellEnd"/>
      <w:r>
        <w:t xml:space="preserve">  не  эксплуатируются. </w:t>
      </w:r>
    </w:p>
    <w:p w14:paraId="589353FF" w14:textId="77777777" w:rsidR="00B0632C" w:rsidRDefault="00B0632C" w:rsidP="00B0632C">
      <w:pPr>
        <w:spacing w:before="120" w:after="120" w:line="276" w:lineRule="auto"/>
        <w:ind w:firstLine="709"/>
        <w:jc w:val="both"/>
      </w:pPr>
      <w:r>
        <w:t xml:space="preserve">Очистные сооружения ККЗ расположены за пределами п. Коноша. Производительность – 400 м3 в сутки, фактическая мощность – 200 м3 в сутки.  Из приемного колодца сточные воды подаются в отстойник, после в </w:t>
      </w:r>
      <w:proofErr w:type="spellStart"/>
      <w:r>
        <w:t>аэротенки</w:t>
      </w:r>
      <w:proofErr w:type="spellEnd"/>
      <w:r>
        <w:t xml:space="preserve"> и сбрасываются в поверхностный водоем р. </w:t>
      </w:r>
      <w:proofErr w:type="spellStart"/>
      <w:r>
        <w:t>Кубена</w:t>
      </w:r>
      <w:proofErr w:type="spellEnd"/>
      <w:r>
        <w:t xml:space="preserve">. Обеззараживание сточных вод не проводится. </w:t>
      </w:r>
      <w:proofErr w:type="spellStart"/>
      <w:r>
        <w:t>Хлораторная</w:t>
      </w:r>
      <w:proofErr w:type="spellEnd"/>
      <w:r>
        <w:t xml:space="preserve"> демонтирована. Иловые площадки в запушенном состоянии, не эксплуатируются. </w:t>
      </w:r>
      <w:proofErr w:type="spellStart"/>
      <w:r>
        <w:t>Аэротенки</w:t>
      </w:r>
      <w:proofErr w:type="spellEnd"/>
      <w:r>
        <w:t xml:space="preserve"> не эксплуатируются.</w:t>
      </w:r>
    </w:p>
    <w:p w14:paraId="270A55C0" w14:textId="77777777" w:rsidR="00B0632C" w:rsidRDefault="00B0632C" w:rsidP="00B0632C">
      <w:pPr>
        <w:spacing w:before="120" w:after="120" w:line="276" w:lineRule="auto"/>
        <w:ind w:firstLine="709"/>
        <w:jc w:val="both"/>
      </w:pPr>
      <w:r>
        <w:t xml:space="preserve">В поселке не обеспечена эффективная работа очистных канализационных сооружений. </w:t>
      </w:r>
    </w:p>
    <w:p w14:paraId="528860BE" w14:textId="1CEAA10B" w:rsidR="00B0632C" w:rsidRPr="0041063D" w:rsidRDefault="0041063D" w:rsidP="0041063D">
      <w:pPr>
        <w:pStyle w:val="1ffffffff"/>
        <w:ind w:firstLine="0"/>
        <w:rPr>
          <w:szCs w:val="24"/>
        </w:rPr>
      </w:pPr>
      <w:r w:rsidRPr="0041063D">
        <w:rPr>
          <w:szCs w:val="24"/>
        </w:rPr>
        <w:t xml:space="preserve">Таблица </w:t>
      </w:r>
      <w:r w:rsidRPr="0041063D">
        <w:rPr>
          <w:szCs w:val="24"/>
        </w:rPr>
        <w:fldChar w:fldCharType="begin"/>
      </w:r>
      <w:r w:rsidRPr="0041063D">
        <w:rPr>
          <w:szCs w:val="24"/>
        </w:rPr>
        <w:instrText xml:space="preserve"> SEQ Таблица \* ARABIC </w:instrText>
      </w:r>
      <w:r w:rsidRPr="0041063D">
        <w:rPr>
          <w:szCs w:val="24"/>
        </w:rPr>
        <w:fldChar w:fldCharType="separate"/>
      </w:r>
      <w:r w:rsidR="00DD7669">
        <w:rPr>
          <w:noProof/>
          <w:szCs w:val="24"/>
        </w:rPr>
        <w:t>11</w:t>
      </w:r>
      <w:r w:rsidRPr="0041063D">
        <w:rPr>
          <w:szCs w:val="24"/>
        </w:rPr>
        <w:fldChar w:fldCharType="end"/>
      </w:r>
      <w:r w:rsidR="00305829" w:rsidRPr="0041063D">
        <w:rPr>
          <w:szCs w:val="24"/>
        </w:rPr>
        <w:t xml:space="preserve"> </w:t>
      </w:r>
      <w:r w:rsidR="00B0632C" w:rsidRPr="0041063D">
        <w:rPr>
          <w:szCs w:val="24"/>
        </w:rPr>
        <w:t>Бытовая канализация</w:t>
      </w:r>
    </w:p>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702"/>
        <w:gridCol w:w="852"/>
        <w:gridCol w:w="993"/>
        <w:gridCol w:w="993"/>
        <w:gridCol w:w="1135"/>
        <w:gridCol w:w="1135"/>
        <w:gridCol w:w="852"/>
      </w:tblGrid>
      <w:tr w:rsidR="00B0632C" w:rsidRPr="0041063D" w14:paraId="364AF0FC" w14:textId="77777777" w:rsidTr="00B0632C">
        <w:tc>
          <w:tcPr>
            <w:tcW w:w="568" w:type="dxa"/>
            <w:hideMark/>
          </w:tcPr>
          <w:p w14:paraId="54F4497D" w14:textId="77777777" w:rsidR="00B0632C" w:rsidRPr="0041063D" w:rsidRDefault="00B0632C">
            <w:pPr>
              <w:jc w:val="both"/>
              <w:rPr>
                <w:rFonts w:eastAsia="Calibri"/>
                <w:sz w:val="22"/>
                <w:szCs w:val="22"/>
              </w:rPr>
            </w:pPr>
            <w:r w:rsidRPr="0041063D">
              <w:rPr>
                <w:rFonts w:eastAsia="Calibri"/>
                <w:sz w:val="22"/>
                <w:szCs w:val="22"/>
              </w:rPr>
              <w:t>№ п/п</w:t>
            </w:r>
          </w:p>
        </w:tc>
        <w:tc>
          <w:tcPr>
            <w:tcW w:w="1701" w:type="dxa"/>
            <w:hideMark/>
          </w:tcPr>
          <w:p w14:paraId="3AB432E7" w14:textId="77777777" w:rsidR="00B0632C" w:rsidRPr="0041063D" w:rsidRDefault="00B0632C">
            <w:pPr>
              <w:ind w:firstLine="33"/>
              <w:jc w:val="both"/>
              <w:rPr>
                <w:rFonts w:eastAsia="Calibri"/>
                <w:sz w:val="22"/>
                <w:szCs w:val="22"/>
              </w:rPr>
            </w:pPr>
            <w:r w:rsidRPr="0041063D">
              <w:rPr>
                <w:rFonts w:eastAsia="Calibri"/>
                <w:sz w:val="22"/>
                <w:szCs w:val="22"/>
              </w:rPr>
              <w:t>Наименование организации</w:t>
            </w:r>
          </w:p>
        </w:tc>
        <w:tc>
          <w:tcPr>
            <w:tcW w:w="1701" w:type="dxa"/>
          </w:tcPr>
          <w:p w14:paraId="2E119060" w14:textId="77777777" w:rsidR="00B0632C" w:rsidRPr="0041063D" w:rsidRDefault="00B0632C">
            <w:pPr>
              <w:ind w:firstLine="34"/>
              <w:jc w:val="both"/>
              <w:rPr>
                <w:rFonts w:eastAsia="Calibri"/>
                <w:sz w:val="22"/>
                <w:szCs w:val="22"/>
              </w:rPr>
            </w:pPr>
            <w:r w:rsidRPr="0041063D">
              <w:rPr>
                <w:rFonts w:eastAsia="Calibri"/>
                <w:sz w:val="22"/>
                <w:szCs w:val="22"/>
              </w:rPr>
              <w:t>Месторасположение очистных сооружений</w:t>
            </w:r>
          </w:p>
          <w:p w14:paraId="72DC7F26" w14:textId="77777777" w:rsidR="00B0632C" w:rsidRPr="0041063D" w:rsidRDefault="00B0632C">
            <w:pPr>
              <w:ind w:firstLine="34"/>
              <w:jc w:val="both"/>
              <w:rPr>
                <w:rFonts w:eastAsia="Calibri"/>
                <w:sz w:val="22"/>
                <w:szCs w:val="22"/>
              </w:rPr>
            </w:pPr>
          </w:p>
        </w:tc>
        <w:tc>
          <w:tcPr>
            <w:tcW w:w="851" w:type="dxa"/>
            <w:hideMark/>
          </w:tcPr>
          <w:p w14:paraId="1006D190" w14:textId="77777777" w:rsidR="00B0632C" w:rsidRPr="0041063D" w:rsidRDefault="00B0632C">
            <w:pPr>
              <w:ind w:firstLine="34"/>
              <w:jc w:val="both"/>
              <w:rPr>
                <w:rFonts w:eastAsia="Calibri"/>
                <w:sz w:val="22"/>
                <w:szCs w:val="22"/>
              </w:rPr>
            </w:pPr>
            <w:r w:rsidRPr="0041063D">
              <w:rPr>
                <w:rFonts w:eastAsia="Calibri"/>
                <w:sz w:val="22"/>
                <w:szCs w:val="22"/>
              </w:rPr>
              <w:t>Год постройки</w:t>
            </w:r>
          </w:p>
        </w:tc>
        <w:tc>
          <w:tcPr>
            <w:tcW w:w="992" w:type="dxa"/>
            <w:hideMark/>
          </w:tcPr>
          <w:p w14:paraId="70A2456B" w14:textId="77777777" w:rsidR="00B0632C" w:rsidRPr="0041063D" w:rsidRDefault="00B0632C">
            <w:pPr>
              <w:ind w:firstLine="34"/>
              <w:jc w:val="both"/>
              <w:rPr>
                <w:rFonts w:eastAsia="Calibri"/>
                <w:sz w:val="22"/>
                <w:szCs w:val="22"/>
              </w:rPr>
            </w:pPr>
            <w:r w:rsidRPr="0041063D">
              <w:rPr>
                <w:rFonts w:eastAsia="Calibri"/>
                <w:sz w:val="22"/>
                <w:szCs w:val="22"/>
              </w:rPr>
              <w:t>Состояние очистных сооружений</w:t>
            </w:r>
          </w:p>
        </w:tc>
        <w:tc>
          <w:tcPr>
            <w:tcW w:w="992" w:type="dxa"/>
            <w:hideMark/>
          </w:tcPr>
          <w:p w14:paraId="1C4E1E59" w14:textId="77777777" w:rsidR="00B0632C" w:rsidRPr="0041063D" w:rsidRDefault="00B0632C">
            <w:pPr>
              <w:jc w:val="both"/>
              <w:rPr>
                <w:rFonts w:eastAsia="Calibri"/>
                <w:sz w:val="22"/>
                <w:szCs w:val="22"/>
              </w:rPr>
            </w:pPr>
            <w:r w:rsidRPr="0041063D">
              <w:rPr>
                <w:rFonts w:eastAsia="Calibri"/>
                <w:sz w:val="22"/>
                <w:szCs w:val="22"/>
              </w:rPr>
              <w:t>Проектная мощность, м</w:t>
            </w:r>
            <w:r w:rsidRPr="0041063D">
              <w:rPr>
                <w:rFonts w:eastAsia="Calibri"/>
                <w:sz w:val="22"/>
                <w:szCs w:val="22"/>
                <w:vertAlign w:val="superscript"/>
              </w:rPr>
              <w:t>3</w:t>
            </w:r>
            <w:r w:rsidRPr="0041063D">
              <w:rPr>
                <w:rFonts w:eastAsia="Calibri"/>
                <w:sz w:val="22"/>
                <w:szCs w:val="22"/>
              </w:rPr>
              <w:t>/</w:t>
            </w:r>
            <w:proofErr w:type="spellStart"/>
            <w:r w:rsidRPr="0041063D">
              <w:rPr>
                <w:rFonts w:eastAsia="Calibri"/>
                <w:sz w:val="22"/>
                <w:szCs w:val="22"/>
              </w:rPr>
              <w:t>сут</w:t>
            </w:r>
            <w:proofErr w:type="spellEnd"/>
          </w:p>
        </w:tc>
        <w:tc>
          <w:tcPr>
            <w:tcW w:w="1134" w:type="dxa"/>
            <w:hideMark/>
          </w:tcPr>
          <w:p w14:paraId="7BEEF533" w14:textId="77777777" w:rsidR="00B0632C" w:rsidRPr="0041063D" w:rsidRDefault="00B0632C">
            <w:pPr>
              <w:ind w:firstLine="34"/>
              <w:jc w:val="both"/>
              <w:rPr>
                <w:rFonts w:eastAsia="Calibri"/>
                <w:sz w:val="22"/>
                <w:szCs w:val="22"/>
              </w:rPr>
            </w:pPr>
            <w:r w:rsidRPr="0041063D">
              <w:rPr>
                <w:rFonts w:eastAsia="Calibri"/>
                <w:sz w:val="22"/>
                <w:szCs w:val="22"/>
              </w:rPr>
              <w:t>Количество сточных вод, поступающих на очистку, м</w:t>
            </w:r>
            <w:r w:rsidRPr="0041063D">
              <w:rPr>
                <w:rFonts w:eastAsia="Calibri"/>
                <w:sz w:val="22"/>
                <w:szCs w:val="22"/>
                <w:vertAlign w:val="superscript"/>
              </w:rPr>
              <w:t>3</w:t>
            </w:r>
            <w:r w:rsidRPr="0041063D">
              <w:rPr>
                <w:rFonts w:eastAsia="Calibri"/>
                <w:sz w:val="22"/>
                <w:szCs w:val="22"/>
              </w:rPr>
              <w:t>/</w:t>
            </w:r>
            <w:proofErr w:type="spellStart"/>
            <w:r w:rsidRPr="0041063D">
              <w:rPr>
                <w:rFonts w:eastAsia="Calibri"/>
                <w:sz w:val="22"/>
                <w:szCs w:val="22"/>
              </w:rPr>
              <w:t>сут</w:t>
            </w:r>
            <w:proofErr w:type="spellEnd"/>
          </w:p>
        </w:tc>
        <w:tc>
          <w:tcPr>
            <w:tcW w:w="1134" w:type="dxa"/>
            <w:hideMark/>
          </w:tcPr>
          <w:p w14:paraId="1941A090" w14:textId="77777777" w:rsidR="00B0632C" w:rsidRPr="0041063D" w:rsidRDefault="00B0632C">
            <w:pPr>
              <w:ind w:firstLine="34"/>
              <w:jc w:val="both"/>
              <w:rPr>
                <w:rFonts w:eastAsia="Calibri"/>
                <w:sz w:val="22"/>
                <w:szCs w:val="22"/>
              </w:rPr>
            </w:pPr>
            <w:r w:rsidRPr="0041063D">
              <w:rPr>
                <w:rFonts w:eastAsia="Calibri"/>
                <w:sz w:val="22"/>
                <w:szCs w:val="22"/>
              </w:rPr>
              <w:t>Куда сбрасываются сточные воды после очистки</w:t>
            </w:r>
          </w:p>
        </w:tc>
        <w:tc>
          <w:tcPr>
            <w:tcW w:w="851" w:type="dxa"/>
            <w:hideMark/>
          </w:tcPr>
          <w:p w14:paraId="05B971AF" w14:textId="77777777" w:rsidR="00B0632C" w:rsidRPr="0041063D" w:rsidRDefault="00B0632C">
            <w:pPr>
              <w:ind w:firstLine="34"/>
              <w:jc w:val="both"/>
              <w:rPr>
                <w:rFonts w:eastAsia="Calibri"/>
                <w:sz w:val="22"/>
                <w:szCs w:val="22"/>
              </w:rPr>
            </w:pPr>
            <w:r w:rsidRPr="0041063D">
              <w:rPr>
                <w:rFonts w:eastAsia="Calibri"/>
                <w:sz w:val="22"/>
                <w:szCs w:val="22"/>
              </w:rPr>
              <w:t>Качество очистки</w:t>
            </w:r>
          </w:p>
        </w:tc>
      </w:tr>
      <w:tr w:rsidR="00B0632C" w:rsidRPr="0041063D" w14:paraId="37602F7C" w14:textId="77777777" w:rsidTr="00B0632C">
        <w:tc>
          <w:tcPr>
            <w:tcW w:w="568" w:type="dxa"/>
            <w:hideMark/>
          </w:tcPr>
          <w:p w14:paraId="740BC60A" w14:textId="77777777" w:rsidR="00B0632C" w:rsidRPr="0041063D" w:rsidRDefault="00B0632C">
            <w:pPr>
              <w:jc w:val="both"/>
              <w:rPr>
                <w:rFonts w:eastAsia="Calibri"/>
                <w:sz w:val="22"/>
                <w:szCs w:val="22"/>
              </w:rPr>
            </w:pPr>
            <w:r w:rsidRPr="0041063D">
              <w:rPr>
                <w:rFonts w:eastAsia="Calibri"/>
                <w:sz w:val="22"/>
                <w:szCs w:val="22"/>
              </w:rPr>
              <w:t>1</w:t>
            </w:r>
          </w:p>
        </w:tc>
        <w:tc>
          <w:tcPr>
            <w:tcW w:w="1701" w:type="dxa"/>
            <w:hideMark/>
          </w:tcPr>
          <w:p w14:paraId="02B96D51" w14:textId="77777777" w:rsidR="00B0632C" w:rsidRPr="0041063D" w:rsidRDefault="00B0632C">
            <w:pPr>
              <w:ind w:firstLine="33"/>
              <w:jc w:val="both"/>
              <w:rPr>
                <w:rFonts w:eastAsia="Calibri"/>
                <w:sz w:val="22"/>
                <w:szCs w:val="22"/>
              </w:rPr>
            </w:pPr>
            <w:r w:rsidRPr="0041063D">
              <w:rPr>
                <w:rFonts w:eastAsia="Calibri"/>
                <w:sz w:val="22"/>
                <w:szCs w:val="22"/>
              </w:rPr>
              <w:t>ООО «</w:t>
            </w:r>
            <w:proofErr w:type="spellStart"/>
            <w:r w:rsidRPr="0041063D">
              <w:rPr>
                <w:rFonts w:eastAsia="Calibri"/>
                <w:sz w:val="22"/>
                <w:szCs w:val="22"/>
              </w:rPr>
              <w:t>Ресурсснаб</w:t>
            </w:r>
            <w:proofErr w:type="spellEnd"/>
            <w:r w:rsidRPr="0041063D">
              <w:rPr>
                <w:rFonts w:eastAsia="Calibri"/>
                <w:sz w:val="22"/>
                <w:szCs w:val="22"/>
              </w:rPr>
              <w:t>»</w:t>
            </w:r>
          </w:p>
        </w:tc>
        <w:tc>
          <w:tcPr>
            <w:tcW w:w="1701" w:type="dxa"/>
            <w:hideMark/>
          </w:tcPr>
          <w:p w14:paraId="1EA35D52" w14:textId="77777777" w:rsidR="00B0632C" w:rsidRPr="0041063D" w:rsidRDefault="00B0632C">
            <w:pPr>
              <w:ind w:firstLine="34"/>
              <w:jc w:val="both"/>
              <w:rPr>
                <w:rFonts w:eastAsia="Calibri"/>
                <w:sz w:val="22"/>
                <w:szCs w:val="22"/>
              </w:rPr>
            </w:pPr>
            <w:r w:rsidRPr="0041063D">
              <w:rPr>
                <w:rFonts w:eastAsia="Calibri"/>
                <w:sz w:val="22"/>
                <w:szCs w:val="22"/>
              </w:rPr>
              <w:t>очистные сооружения «Совхозные»</w:t>
            </w:r>
          </w:p>
        </w:tc>
        <w:tc>
          <w:tcPr>
            <w:tcW w:w="851" w:type="dxa"/>
            <w:hideMark/>
          </w:tcPr>
          <w:p w14:paraId="7C3FE2A9" w14:textId="77777777" w:rsidR="00B0632C" w:rsidRPr="0041063D" w:rsidRDefault="00B0632C">
            <w:pPr>
              <w:ind w:firstLine="34"/>
              <w:jc w:val="both"/>
              <w:rPr>
                <w:rFonts w:eastAsia="Calibri"/>
                <w:sz w:val="22"/>
                <w:szCs w:val="22"/>
              </w:rPr>
            </w:pPr>
            <w:r w:rsidRPr="0041063D">
              <w:rPr>
                <w:rFonts w:eastAsia="Calibri"/>
                <w:sz w:val="22"/>
                <w:szCs w:val="22"/>
              </w:rPr>
              <w:t>1985</w:t>
            </w:r>
          </w:p>
        </w:tc>
        <w:tc>
          <w:tcPr>
            <w:tcW w:w="992" w:type="dxa"/>
            <w:hideMark/>
          </w:tcPr>
          <w:p w14:paraId="39E7765D" w14:textId="77777777" w:rsidR="00B0632C" w:rsidRPr="0041063D" w:rsidRDefault="00B0632C">
            <w:pPr>
              <w:ind w:firstLine="34"/>
              <w:jc w:val="both"/>
              <w:rPr>
                <w:rFonts w:eastAsia="Calibri"/>
                <w:sz w:val="22"/>
                <w:szCs w:val="22"/>
              </w:rPr>
            </w:pPr>
            <w:r w:rsidRPr="0041063D">
              <w:rPr>
                <w:rFonts w:eastAsia="Calibri"/>
                <w:sz w:val="22"/>
                <w:szCs w:val="22"/>
              </w:rPr>
              <w:t>неуд.</w:t>
            </w:r>
          </w:p>
        </w:tc>
        <w:tc>
          <w:tcPr>
            <w:tcW w:w="992" w:type="dxa"/>
            <w:hideMark/>
          </w:tcPr>
          <w:p w14:paraId="7FB4A91F" w14:textId="77777777" w:rsidR="00B0632C" w:rsidRPr="0041063D" w:rsidRDefault="00B0632C">
            <w:pPr>
              <w:jc w:val="both"/>
              <w:rPr>
                <w:rFonts w:eastAsia="Calibri"/>
                <w:sz w:val="22"/>
                <w:szCs w:val="22"/>
              </w:rPr>
            </w:pPr>
            <w:r w:rsidRPr="0041063D">
              <w:rPr>
                <w:rFonts w:eastAsia="Calibri"/>
                <w:sz w:val="22"/>
                <w:szCs w:val="22"/>
              </w:rPr>
              <w:t>4200</w:t>
            </w:r>
          </w:p>
        </w:tc>
        <w:tc>
          <w:tcPr>
            <w:tcW w:w="1134" w:type="dxa"/>
            <w:hideMark/>
          </w:tcPr>
          <w:p w14:paraId="50C8F436" w14:textId="77777777" w:rsidR="00B0632C" w:rsidRPr="0041063D" w:rsidRDefault="00B0632C">
            <w:pPr>
              <w:ind w:firstLine="34"/>
              <w:jc w:val="both"/>
              <w:rPr>
                <w:rFonts w:eastAsia="Calibri"/>
                <w:sz w:val="22"/>
                <w:szCs w:val="22"/>
              </w:rPr>
            </w:pPr>
            <w:r w:rsidRPr="0041063D">
              <w:rPr>
                <w:rFonts w:eastAsia="Calibri"/>
                <w:sz w:val="22"/>
                <w:szCs w:val="22"/>
              </w:rPr>
              <w:t>500-600</w:t>
            </w:r>
          </w:p>
        </w:tc>
        <w:tc>
          <w:tcPr>
            <w:tcW w:w="1134" w:type="dxa"/>
            <w:hideMark/>
          </w:tcPr>
          <w:p w14:paraId="484D8F76" w14:textId="52D859CD" w:rsidR="00B0632C" w:rsidRPr="0041063D" w:rsidRDefault="00B0632C">
            <w:pPr>
              <w:ind w:firstLine="34"/>
              <w:jc w:val="both"/>
              <w:rPr>
                <w:rFonts w:eastAsia="Calibri"/>
                <w:sz w:val="22"/>
                <w:szCs w:val="22"/>
              </w:rPr>
            </w:pPr>
            <w:r w:rsidRPr="0041063D">
              <w:rPr>
                <w:rFonts w:eastAsia="Calibri"/>
                <w:sz w:val="22"/>
                <w:szCs w:val="22"/>
              </w:rPr>
              <w:t>р.</w:t>
            </w:r>
            <w:r w:rsidR="0041063D">
              <w:rPr>
                <w:rFonts w:eastAsia="Calibri"/>
                <w:sz w:val="22"/>
                <w:szCs w:val="22"/>
              </w:rPr>
              <w:t xml:space="preserve"> </w:t>
            </w:r>
            <w:proofErr w:type="spellStart"/>
            <w:r w:rsidRPr="0041063D">
              <w:rPr>
                <w:rFonts w:eastAsia="Calibri"/>
                <w:sz w:val="22"/>
                <w:szCs w:val="22"/>
              </w:rPr>
              <w:t>Горишница</w:t>
            </w:r>
            <w:proofErr w:type="spellEnd"/>
          </w:p>
        </w:tc>
        <w:tc>
          <w:tcPr>
            <w:tcW w:w="851" w:type="dxa"/>
            <w:hideMark/>
          </w:tcPr>
          <w:p w14:paraId="62858585" w14:textId="77777777" w:rsidR="00B0632C" w:rsidRPr="0041063D" w:rsidRDefault="00B0632C">
            <w:pPr>
              <w:ind w:firstLine="34"/>
              <w:jc w:val="both"/>
              <w:rPr>
                <w:rFonts w:eastAsia="Calibri"/>
                <w:sz w:val="22"/>
                <w:szCs w:val="22"/>
              </w:rPr>
            </w:pPr>
            <w:r w:rsidRPr="0041063D">
              <w:rPr>
                <w:rFonts w:eastAsia="Calibri"/>
                <w:sz w:val="22"/>
                <w:szCs w:val="22"/>
              </w:rPr>
              <w:t>неуд.</w:t>
            </w:r>
          </w:p>
        </w:tc>
      </w:tr>
      <w:tr w:rsidR="00B0632C" w:rsidRPr="0041063D" w14:paraId="3D9B0F17" w14:textId="77777777" w:rsidTr="00B0632C">
        <w:tc>
          <w:tcPr>
            <w:tcW w:w="568" w:type="dxa"/>
            <w:hideMark/>
          </w:tcPr>
          <w:p w14:paraId="000A7EAB" w14:textId="77777777" w:rsidR="00B0632C" w:rsidRPr="0041063D" w:rsidRDefault="00B0632C">
            <w:pPr>
              <w:jc w:val="both"/>
              <w:rPr>
                <w:rFonts w:eastAsia="Calibri"/>
                <w:sz w:val="22"/>
                <w:szCs w:val="22"/>
              </w:rPr>
            </w:pPr>
            <w:r w:rsidRPr="0041063D">
              <w:rPr>
                <w:rFonts w:eastAsia="Calibri"/>
                <w:sz w:val="22"/>
                <w:szCs w:val="22"/>
              </w:rPr>
              <w:t>2</w:t>
            </w:r>
          </w:p>
        </w:tc>
        <w:tc>
          <w:tcPr>
            <w:tcW w:w="1701" w:type="dxa"/>
            <w:hideMark/>
          </w:tcPr>
          <w:p w14:paraId="2DAA18B3" w14:textId="77777777" w:rsidR="00B0632C" w:rsidRPr="0041063D" w:rsidRDefault="00B0632C">
            <w:pPr>
              <w:ind w:firstLine="33"/>
              <w:jc w:val="both"/>
              <w:rPr>
                <w:rFonts w:eastAsia="Calibri"/>
                <w:sz w:val="22"/>
                <w:szCs w:val="22"/>
              </w:rPr>
            </w:pPr>
            <w:r w:rsidRPr="0041063D">
              <w:rPr>
                <w:rFonts w:eastAsia="Calibri"/>
                <w:sz w:val="22"/>
                <w:szCs w:val="22"/>
              </w:rPr>
              <w:t>ООО «</w:t>
            </w:r>
            <w:proofErr w:type="spellStart"/>
            <w:r w:rsidRPr="0041063D">
              <w:rPr>
                <w:rFonts w:eastAsia="Calibri"/>
                <w:sz w:val="22"/>
                <w:szCs w:val="22"/>
              </w:rPr>
              <w:t>Ресурсснаб</w:t>
            </w:r>
            <w:proofErr w:type="spellEnd"/>
            <w:r w:rsidRPr="0041063D">
              <w:rPr>
                <w:rFonts w:eastAsia="Calibri"/>
                <w:sz w:val="22"/>
                <w:szCs w:val="22"/>
              </w:rPr>
              <w:t>»</w:t>
            </w:r>
          </w:p>
        </w:tc>
        <w:tc>
          <w:tcPr>
            <w:tcW w:w="1701" w:type="dxa"/>
            <w:hideMark/>
          </w:tcPr>
          <w:p w14:paraId="718255CE" w14:textId="77777777" w:rsidR="00B0632C" w:rsidRPr="0041063D" w:rsidRDefault="00B0632C">
            <w:pPr>
              <w:ind w:firstLine="34"/>
              <w:jc w:val="both"/>
              <w:rPr>
                <w:rFonts w:eastAsia="Calibri"/>
                <w:sz w:val="22"/>
                <w:szCs w:val="22"/>
              </w:rPr>
            </w:pPr>
            <w:r w:rsidRPr="0041063D">
              <w:rPr>
                <w:rFonts w:eastAsia="Calibri"/>
                <w:sz w:val="22"/>
                <w:szCs w:val="22"/>
              </w:rPr>
              <w:t>очистные сооружения ККЗ</w:t>
            </w:r>
          </w:p>
        </w:tc>
        <w:tc>
          <w:tcPr>
            <w:tcW w:w="851" w:type="dxa"/>
            <w:hideMark/>
          </w:tcPr>
          <w:p w14:paraId="3022B1F4" w14:textId="77777777" w:rsidR="00B0632C" w:rsidRPr="0041063D" w:rsidRDefault="00B0632C">
            <w:pPr>
              <w:ind w:firstLine="34"/>
              <w:jc w:val="both"/>
              <w:rPr>
                <w:rFonts w:eastAsia="Calibri"/>
                <w:sz w:val="22"/>
                <w:szCs w:val="22"/>
              </w:rPr>
            </w:pPr>
            <w:r w:rsidRPr="0041063D">
              <w:rPr>
                <w:rFonts w:eastAsia="Calibri"/>
                <w:sz w:val="22"/>
                <w:szCs w:val="22"/>
              </w:rPr>
              <w:t>1984</w:t>
            </w:r>
          </w:p>
        </w:tc>
        <w:tc>
          <w:tcPr>
            <w:tcW w:w="992" w:type="dxa"/>
            <w:hideMark/>
          </w:tcPr>
          <w:p w14:paraId="3E11A9B1" w14:textId="77777777" w:rsidR="00B0632C" w:rsidRPr="0041063D" w:rsidRDefault="00B0632C">
            <w:pPr>
              <w:ind w:firstLine="34"/>
              <w:jc w:val="both"/>
              <w:rPr>
                <w:rFonts w:eastAsia="Calibri"/>
                <w:sz w:val="22"/>
                <w:szCs w:val="22"/>
              </w:rPr>
            </w:pPr>
            <w:r w:rsidRPr="0041063D">
              <w:rPr>
                <w:rFonts w:eastAsia="Calibri"/>
                <w:sz w:val="22"/>
                <w:szCs w:val="22"/>
              </w:rPr>
              <w:t>неуд.</w:t>
            </w:r>
          </w:p>
        </w:tc>
        <w:tc>
          <w:tcPr>
            <w:tcW w:w="992" w:type="dxa"/>
            <w:hideMark/>
          </w:tcPr>
          <w:p w14:paraId="46A7D327" w14:textId="77777777" w:rsidR="00B0632C" w:rsidRPr="0041063D" w:rsidRDefault="00B0632C">
            <w:pPr>
              <w:jc w:val="both"/>
              <w:rPr>
                <w:rFonts w:eastAsia="Calibri"/>
                <w:sz w:val="22"/>
                <w:szCs w:val="22"/>
              </w:rPr>
            </w:pPr>
            <w:r w:rsidRPr="0041063D">
              <w:rPr>
                <w:rFonts w:eastAsia="Calibri"/>
                <w:sz w:val="22"/>
                <w:szCs w:val="22"/>
              </w:rPr>
              <w:t>400</w:t>
            </w:r>
          </w:p>
        </w:tc>
        <w:tc>
          <w:tcPr>
            <w:tcW w:w="1134" w:type="dxa"/>
            <w:hideMark/>
          </w:tcPr>
          <w:p w14:paraId="2F5C4F91" w14:textId="77777777" w:rsidR="00B0632C" w:rsidRPr="0041063D" w:rsidRDefault="00B0632C">
            <w:pPr>
              <w:ind w:firstLine="34"/>
              <w:jc w:val="both"/>
              <w:rPr>
                <w:rFonts w:eastAsia="Calibri"/>
                <w:sz w:val="22"/>
                <w:szCs w:val="22"/>
              </w:rPr>
            </w:pPr>
            <w:r w:rsidRPr="0041063D">
              <w:rPr>
                <w:rFonts w:eastAsia="Calibri"/>
                <w:sz w:val="22"/>
                <w:szCs w:val="22"/>
              </w:rPr>
              <w:t>200</w:t>
            </w:r>
          </w:p>
        </w:tc>
        <w:tc>
          <w:tcPr>
            <w:tcW w:w="1134" w:type="dxa"/>
            <w:hideMark/>
          </w:tcPr>
          <w:p w14:paraId="036543B3" w14:textId="50F9E2BE" w:rsidR="00B0632C" w:rsidRPr="0041063D" w:rsidRDefault="00B0632C">
            <w:pPr>
              <w:ind w:firstLine="34"/>
              <w:jc w:val="both"/>
              <w:rPr>
                <w:rFonts w:eastAsia="Calibri"/>
                <w:sz w:val="22"/>
                <w:szCs w:val="22"/>
              </w:rPr>
            </w:pPr>
            <w:r w:rsidRPr="0041063D">
              <w:rPr>
                <w:rFonts w:eastAsia="Calibri"/>
                <w:sz w:val="22"/>
                <w:szCs w:val="22"/>
              </w:rPr>
              <w:t>р.</w:t>
            </w:r>
            <w:r w:rsidR="0041063D">
              <w:rPr>
                <w:rFonts w:eastAsia="Calibri"/>
                <w:sz w:val="22"/>
                <w:szCs w:val="22"/>
              </w:rPr>
              <w:t xml:space="preserve"> </w:t>
            </w:r>
            <w:proofErr w:type="spellStart"/>
            <w:r w:rsidRPr="0041063D">
              <w:rPr>
                <w:rFonts w:eastAsia="Calibri"/>
                <w:sz w:val="22"/>
                <w:szCs w:val="22"/>
              </w:rPr>
              <w:t>Кубена</w:t>
            </w:r>
            <w:proofErr w:type="spellEnd"/>
          </w:p>
        </w:tc>
        <w:tc>
          <w:tcPr>
            <w:tcW w:w="851" w:type="dxa"/>
            <w:hideMark/>
          </w:tcPr>
          <w:p w14:paraId="5EE2CB38" w14:textId="77777777" w:rsidR="00B0632C" w:rsidRPr="0041063D" w:rsidRDefault="00B0632C">
            <w:pPr>
              <w:ind w:firstLine="34"/>
              <w:jc w:val="both"/>
              <w:rPr>
                <w:rFonts w:eastAsia="Calibri"/>
                <w:sz w:val="22"/>
                <w:szCs w:val="22"/>
              </w:rPr>
            </w:pPr>
            <w:r w:rsidRPr="0041063D">
              <w:rPr>
                <w:rFonts w:eastAsia="Calibri"/>
                <w:sz w:val="22"/>
                <w:szCs w:val="22"/>
              </w:rPr>
              <w:t>неуд.</w:t>
            </w:r>
          </w:p>
        </w:tc>
      </w:tr>
    </w:tbl>
    <w:p w14:paraId="009EC6D7" w14:textId="77777777" w:rsidR="00B0632C" w:rsidRDefault="00B0632C" w:rsidP="00B0632C">
      <w:pPr>
        <w:shd w:val="clear" w:color="auto" w:fill="FFFFFF"/>
        <w:autoSpaceDE w:val="0"/>
        <w:autoSpaceDN w:val="0"/>
        <w:adjustRightInd w:val="0"/>
        <w:spacing w:line="360" w:lineRule="auto"/>
        <w:ind w:firstLine="567"/>
        <w:jc w:val="both"/>
        <w:rPr>
          <w:color w:val="000000"/>
          <w:szCs w:val="24"/>
        </w:rPr>
      </w:pPr>
    </w:p>
    <w:p w14:paraId="663EE5A5" w14:textId="77777777" w:rsidR="00B0632C" w:rsidRDefault="00B0632C" w:rsidP="00B0632C">
      <w:pPr>
        <w:spacing w:before="120" w:after="120" w:line="276" w:lineRule="auto"/>
        <w:ind w:firstLine="709"/>
        <w:jc w:val="both"/>
        <w:rPr>
          <w:i/>
        </w:rPr>
      </w:pPr>
      <w:bookmarkStart w:id="43" w:name="_Toc399235149"/>
      <w:r>
        <w:rPr>
          <w:i/>
        </w:rPr>
        <w:t>На данный момент существуют следующие проблемы в водоотведении</w:t>
      </w:r>
      <w:bookmarkEnd w:id="43"/>
      <w:r>
        <w:rPr>
          <w:i/>
        </w:rPr>
        <w:t>:</w:t>
      </w:r>
    </w:p>
    <w:p w14:paraId="15FCC5FC" w14:textId="77777777" w:rsidR="00B0632C" w:rsidRDefault="00B0632C" w:rsidP="00B0632C">
      <w:pPr>
        <w:spacing w:before="120" w:after="120" w:line="276" w:lineRule="auto"/>
        <w:ind w:firstLine="709"/>
        <w:jc w:val="both"/>
      </w:pPr>
      <w:r>
        <w:t xml:space="preserve">- ограниченность финансовых средств на своевременную замену устаревшего оборудования и ремонта сооружений; </w:t>
      </w:r>
    </w:p>
    <w:p w14:paraId="1D4407BA" w14:textId="77777777" w:rsidR="00B0632C" w:rsidRDefault="00B0632C" w:rsidP="00B0632C">
      <w:pPr>
        <w:spacing w:before="120" w:after="120" w:line="276" w:lineRule="auto"/>
        <w:ind w:firstLine="709"/>
        <w:jc w:val="both"/>
      </w:pPr>
      <w:r>
        <w:t xml:space="preserve">- высокая степень физического износа действующей системы; </w:t>
      </w:r>
    </w:p>
    <w:p w14:paraId="55E9205E" w14:textId="77777777" w:rsidR="00B0632C" w:rsidRDefault="00B0632C" w:rsidP="00B0632C">
      <w:pPr>
        <w:spacing w:before="120" w:after="120" w:line="276" w:lineRule="auto"/>
        <w:ind w:firstLine="709"/>
        <w:jc w:val="both"/>
      </w:pPr>
      <w:r>
        <w:t xml:space="preserve">- высокая аварийность, связанная с износом коллекторов и сетей канализации; </w:t>
      </w:r>
    </w:p>
    <w:p w14:paraId="6B8BA005" w14:textId="77777777" w:rsidR="00B0632C" w:rsidRDefault="00B0632C" w:rsidP="00B0632C">
      <w:pPr>
        <w:spacing w:before="120" w:after="120" w:line="276" w:lineRule="auto"/>
        <w:ind w:firstLine="709"/>
        <w:jc w:val="both"/>
      </w:pPr>
      <w:r>
        <w:t xml:space="preserve">- значительное увеличение объемов работ по замене насосного оборудования и запорной арматуры на канализационных насосных станциях; </w:t>
      </w:r>
    </w:p>
    <w:p w14:paraId="6686D2E7" w14:textId="77777777" w:rsidR="00B0632C" w:rsidRDefault="00B0632C" w:rsidP="00B0632C">
      <w:pPr>
        <w:spacing w:before="120" w:after="120" w:line="276" w:lineRule="auto"/>
        <w:ind w:firstLine="709"/>
        <w:jc w:val="both"/>
      </w:pPr>
      <w:r>
        <w:t xml:space="preserve">- недостаточная пропускная способность сетей водоотведения в районах уплотнения застройки; </w:t>
      </w:r>
    </w:p>
    <w:p w14:paraId="5D55E81E" w14:textId="77777777" w:rsidR="00B0632C" w:rsidRDefault="00B0632C" w:rsidP="00B0632C">
      <w:pPr>
        <w:spacing w:before="120" w:after="120" w:line="276" w:lineRule="auto"/>
        <w:ind w:firstLine="709"/>
        <w:jc w:val="both"/>
      </w:pPr>
      <w:bookmarkStart w:id="44" w:name="page49"/>
      <w:bookmarkEnd w:id="44"/>
      <w:r>
        <w:t>- строительные конструкции практически всех сооружений находятся в неудовлетворительном техническом состоянии, разрушены, часть из них выключена из работы;</w:t>
      </w:r>
    </w:p>
    <w:p w14:paraId="6EC0A83E" w14:textId="0A6B56BE" w:rsidR="00475339" w:rsidRPr="00B0632C" w:rsidRDefault="00B0632C" w:rsidP="00B0632C">
      <w:pPr>
        <w:shd w:val="clear" w:color="auto" w:fill="FFFFFF"/>
        <w:autoSpaceDE w:val="0"/>
        <w:autoSpaceDN w:val="0"/>
        <w:adjustRightInd w:val="0"/>
        <w:spacing w:line="360" w:lineRule="auto"/>
        <w:ind w:firstLine="567"/>
        <w:jc w:val="both"/>
        <w:rPr>
          <w:color w:val="000000"/>
          <w:szCs w:val="24"/>
        </w:rPr>
      </w:pPr>
      <w:r>
        <w:t>- ввиду отсутствия очистных сооружений ливневой канализации, поверхностные водоемы получают дополнительный источник поступления загрязняющих веществ: ливневые и талые воды.</w:t>
      </w:r>
    </w:p>
    <w:p w14:paraId="700342FD" w14:textId="77777777" w:rsidR="00475339" w:rsidRPr="00B0632C" w:rsidRDefault="00475339" w:rsidP="00824EE9">
      <w:pPr>
        <w:pStyle w:val="1110"/>
        <w:tabs>
          <w:tab w:val="clear" w:pos="1430"/>
          <w:tab w:val="num" w:pos="709"/>
          <w:tab w:val="left" w:pos="1276"/>
        </w:tabs>
        <w:spacing w:before="240" w:after="240" w:line="276" w:lineRule="auto"/>
        <w:ind w:left="0" w:firstLine="709"/>
        <w:rPr>
          <w:sz w:val="24"/>
          <w:szCs w:val="24"/>
        </w:rPr>
      </w:pPr>
      <w:bookmarkStart w:id="45" w:name="_Toc14186025"/>
      <w:bookmarkStart w:id="46" w:name="_Toc62116245"/>
      <w:r w:rsidRPr="00B0632C">
        <w:rPr>
          <w:sz w:val="24"/>
          <w:szCs w:val="24"/>
        </w:rPr>
        <w:t>Электроснабжение</w:t>
      </w:r>
      <w:bookmarkEnd w:id="45"/>
      <w:bookmarkEnd w:id="46"/>
    </w:p>
    <w:p w14:paraId="05A0262B" w14:textId="77777777" w:rsidR="00A20468" w:rsidRPr="00A20468" w:rsidRDefault="00B0632C" w:rsidP="00A20468">
      <w:pPr>
        <w:spacing w:before="120" w:after="120" w:line="276" w:lineRule="auto"/>
        <w:ind w:firstLine="709"/>
        <w:jc w:val="both"/>
      </w:pPr>
      <w:r w:rsidRPr="00A20468">
        <w:t xml:space="preserve">Энергоснабжение </w:t>
      </w:r>
      <w:r w:rsidR="00A20468" w:rsidRPr="00A20468">
        <w:t xml:space="preserve">п. Коноша осуществляется от системы Архэнерго через подстанцию 220/110/35/10 </w:t>
      </w:r>
      <w:proofErr w:type="spellStart"/>
      <w:r w:rsidR="00A20468" w:rsidRPr="00A20468">
        <w:t>кВ</w:t>
      </w:r>
      <w:proofErr w:type="spellEnd"/>
      <w:r w:rsidR="00A20468" w:rsidRPr="00A20468">
        <w:t xml:space="preserve"> «Коноша» и подстанцию 110/25/10 </w:t>
      </w:r>
      <w:proofErr w:type="spellStart"/>
      <w:r w:rsidR="00A20468" w:rsidRPr="00A20468">
        <w:t>кВ</w:t>
      </w:r>
      <w:proofErr w:type="spellEnd"/>
      <w:r w:rsidR="00A20468" w:rsidRPr="00A20468">
        <w:t xml:space="preserve"> «Коноша-тяга».</w:t>
      </w:r>
    </w:p>
    <w:p w14:paraId="6BE4FDCF" w14:textId="77777777" w:rsidR="00A20468" w:rsidRPr="00A20468" w:rsidRDefault="00A20468" w:rsidP="00A20468">
      <w:pPr>
        <w:spacing w:before="120" w:after="120" w:line="276" w:lineRule="auto"/>
        <w:ind w:firstLine="709"/>
        <w:jc w:val="both"/>
      </w:pPr>
      <w:r w:rsidRPr="00A20468">
        <w:t xml:space="preserve">Подстанция 220/110/35/10 </w:t>
      </w:r>
      <w:proofErr w:type="spellStart"/>
      <w:r w:rsidRPr="00A20468">
        <w:t>кВ</w:t>
      </w:r>
      <w:proofErr w:type="spellEnd"/>
      <w:r w:rsidRPr="00A20468">
        <w:t xml:space="preserve"> «Коноша» питается по ВЛ-220кв Вологда-Коноша.</w:t>
      </w:r>
    </w:p>
    <w:p w14:paraId="4AE9E543" w14:textId="77777777" w:rsidR="00A20468" w:rsidRPr="00A20468" w:rsidRDefault="00A20468" w:rsidP="00A20468">
      <w:pPr>
        <w:spacing w:before="120" w:after="120" w:line="276" w:lineRule="auto"/>
        <w:ind w:firstLine="709"/>
        <w:jc w:val="both"/>
      </w:pPr>
      <w:r w:rsidRPr="00A20468">
        <w:lastRenderedPageBreak/>
        <w:t xml:space="preserve">От подстанции «Коноша» отходят ВЛ-220 </w:t>
      </w:r>
      <w:proofErr w:type="spellStart"/>
      <w:r w:rsidRPr="00A20468">
        <w:t>кВ</w:t>
      </w:r>
      <w:proofErr w:type="spellEnd"/>
      <w:r w:rsidRPr="00A20468">
        <w:t xml:space="preserve"> на Вельск, ВЛ-110 </w:t>
      </w:r>
      <w:proofErr w:type="spellStart"/>
      <w:r w:rsidRPr="00A20468">
        <w:t>кВ</w:t>
      </w:r>
      <w:proofErr w:type="spellEnd"/>
      <w:r w:rsidRPr="00A20468">
        <w:t xml:space="preserve"> на </w:t>
      </w:r>
      <w:proofErr w:type="spellStart"/>
      <w:r w:rsidRPr="00A20468">
        <w:t>Няндому</w:t>
      </w:r>
      <w:proofErr w:type="spellEnd"/>
      <w:r w:rsidRPr="00A20468">
        <w:t xml:space="preserve"> и ВЛ-35 </w:t>
      </w:r>
      <w:proofErr w:type="spellStart"/>
      <w:r w:rsidRPr="00A20468">
        <w:t>кВ</w:t>
      </w:r>
      <w:proofErr w:type="spellEnd"/>
      <w:r w:rsidRPr="00A20468">
        <w:t xml:space="preserve"> на подстанции «</w:t>
      </w:r>
      <w:proofErr w:type="spellStart"/>
      <w:r w:rsidRPr="00A20468">
        <w:t>Ерцево</w:t>
      </w:r>
      <w:proofErr w:type="spellEnd"/>
      <w:r w:rsidRPr="00A20468">
        <w:t>», «</w:t>
      </w:r>
      <w:proofErr w:type="spellStart"/>
      <w:r w:rsidRPr="00A20468">
        <w:t>Свинокомплекс</w:t>
      </w:r>
      <w:proofErr w:type="spellEnd"/>
      <w:r w:rsidRPr="00A20468">
        <w:t>», «Подюга», «</w:t>
      </w:r>
      <w:proofErr w:type="spellStart"/>
      <w:r w:rsidRPr="00A20468">
        <w:t>Пономаревская</w:t>
      </w:r>
      <w:proofErr w:type="spellEnd"/>
      <w:r w:rsidRPr="00A20468">
        <w:t>».</w:t>
      </w:r>
    </w:p>
    <w:p w14:paraId="0A0D06F2" w14:textId="77777777" w:rsidR="00A20468" w:rsidRPr="00A20468" w:rsidRDefault="00A20468" w:rsidP="00A20468">
      <w:pPr>
        <w:spacing w:before="120" w:after="120" w:line="276" w:lineRule="auto"/>
        <w:ind w:firstLine="709"/>
        <w:jc w:val="both"/>
      </w:pPr>
      <w:r w:rsidRPr="00A20468">
        <w:t xml:space="preserve">На подстанции «Коноша-тяга» установлены два трансформатора по 40 МВА. Питание подстанции «Коноша-тяга» осуществляется от подстанции 220 </w:t>
      </w:r>
      <w:proofErr w:type="spellStart"/>
      <w:r w:rsidRPr="00A20468">
        <w:t>кВ</w:t>
      </w:r>
      <w:proofErr w:type="spellEnd"/>
      <w:r w:rsidRPr="00A20468">
        <w:t xml:space="preserve"> «Коноша» по 2-х цепной ВЛ-110 </w:t>
      </w:r>
      <w:proofErr w:type="spellStart"/>
      <w:r w:rsidRPr="00A20468">
        <w:t>кВ.</w:t>
      </w:r>
      <w:proofErr w:type="spellEnd"/>
    </w:p>
    <w:p w14:paraId="30D02FF5" w14:textId="77777777" w:rsidR="00A20468" w:rsidRPr="00A20468" w:rsidRDefault="00A20468" w:rsidP="00A20468">
      <w:pPr>
        <w:spacing w:before="120" w:after="120" w:line="276" w:lineRule="auto"/>
        <w:ind w:firstLine="709"/>
        <w:jc w:val="both"/>
      </w:pPr>
      <w:r w:rsidRPr="00A20468">
        <w:t xml:space="preserve">Распределение электроэнергии производится на напряжении 10 </w:t>
      </w:r>
      <w:proofErr w:type="spellStart"/>
      <w:r w:rsidRPr="00A20468">
        <w:t>кВ.</w:t>
      </w:r>
      <w:proofErr w:type="spellEnd"/>
    </w:p>
    <w:p w14:paraId="3DCC8CC4" w14:textId="77777777" w:rsidR="00A20468" w:rsidRPr="00A20468" w:rsidRDefault="00A20468" w:rsidP="00A20468">
      <w:pPr>
        <w:spacing w:before="120" w:after="120" w:line="276" w:lineRule="auto"/>
        <w:ind w:firstLine="709"/>
        <w:jc w:val="both"/>
      </w:pPr>
      <w:r w:rsidRPr="00A20468">
        <w:t>По территории поселка проходят следующие электрические линии:</w:t>
      </w:r>
    </w:p>
    <w:p w14:paraId="6B410EF8" w14:textId="77777777" w:rsidR="00A20468" w:rsidRDefault="00A20468" w:rsidP="00A20468">
      <w:pPr>
        <w:pStyle w:val="affff8"/>
        <w:numPr>
          <w:ilvl w:val="0"/>
          <w:numId w:val="59"/>
        </w:numPr>
        <w:shd w:val="clear" w:color="auto" w:fill="FFFFFF"/>
        <w:suppressAutoHyphens w:val="0"/>
        <w:autoSpaceDE w:val="0"/>
        <w:autoSpaceDN w:val="0"/>
        <w:adjustRightInd w:val="0"/>
        <w:spacing w:before="80" w:after="0" w:line="360" w:lineRule="auto"/>
        <w:ind w:left="567" w:firstLine="0"/>
        <w:jc w:val="both"/>
        <w:rPr>
          <w:rFonts w:ascii="Times New Roman" w:hAnsi="Times New Roman"/>
          <w:color w:val="000000"/>
          <w:szCs w:val="24"/>
        </w:rPr>
      </w:pPr>
      <w:r>
        <w:rPr>
          <w:rFonts w:ascii="Times New Roman" w:hAnsi="Times New Roman"/>
          <w:color w:val="000000"/>
          <w:szCs w:val="24"/>
        </w:rPr>
        <w:t>ВЛ-10-149-09 («Лесозавод»);</w:t>
      </w:r>
    </w:p>
    <w:p w14:paraId="39E84325" w14:textId="77777777" w:rsidR="00A20468" w:rsidRDefault="00A20468" w:rsidP="00A20468">
      <w:pPr>
        <w:pStyle w:val="affff8"/>
        <w:numPr>
          <w:ilvl w:val="0"/>
          <w:numId w:val="59"/>
        </w:numPr>
        <w:shd w:val="clear" w:color="auto" w:fill="FFFFFF"/>
        <w:suppressAutoHyphens w:val="0"/>
        <w:autoSpaceDE w:val="0"/>
        <w:autoSpaceDN w:val="0"/>
        <w:adjustRightInd w:val="0"/>
        <w:spacing w:before="80" w:after="0" w:line="360" w:lineRule="auto"/>
        <w:ind w:left="567" w:firstLine="0"/>
        <w:jc w:val="both"/>
        <w:rPr>
          <w:rFonts w:ascii="Times New Roman" w:hAnsi="Times New Roman"/>
          <w:color w:val="000000"/>
          <w:szCs w:val="24"/>
        </w:rPr>
      </w:pPr>
      <w:r>
        <w:rPr>
          <w:rFonts w:ascii="Times New Roman" w:hAnsi="Times New Roman"/>
          <w:color w:val="000000"/>
          <w:szCs w:val="24"/>
        </w:rPr>
        <w:t>ВЛ-10-149-27 («ККЗ-2»);</w:t>
      </w:r>
    </w:p>
    <w:p w14:paraId="1E64B072" w14:textId="77777777" w:rsidR="00A20468" w:rsidRDefault="00A20468" w:rsidP="00A20468">
      <w:pPr>
        <w:pStyle w:val="affff8"/>
        <w:numPr>
          <w:ilvl w:val="0"/>
          <w:numId w:val="59"/>
        </w:numPr>
        <w:shd w:val="clear" w:color="auto" w:fill="FFFFFF"/>
        <w:suppressAutoHyphens w:val="0"/>
        <w:autoSpaceDE w:val="0"/>
        <w:autoSpaceDN w:val="0"/>
        <w:adjustRightInd w:val="0"/>
        <w:spacing w:before="80" w:after="0" w:line="360" w:lineRule="auto"/>
        <w:ind w:left="567" w:firstLine="0"/>
        <w:jc w:val="both"/>
        <w:rPr>
          <w:rFonts w:ascii="Times New Roman" w:hAnsi="Times New Roman"/>
          <w:color w:val="000000"/>
          <w:szCs w:val="24"/>
        </w:rPr>
      </w:pPr>
      <w:r>
        <w:rPr>
          <w:rFonts w:ascii="Times New Roman" w:hAnsi="Times New Roman"/>
          <w:color w:val="000000"/>
          <w:szCs w:val="24"/>
        </w:rPr>
        <w:t>ВЛ-10-149-24 («Поселок»);</w:t>
      </w:r>
    </w:p>
    <w:p w14:paraId="17D1BC44" w14:textId="77777777" w:rsidR="00A20468" w:rsidRDefault="00A20468" w:rsidP="00A20468">
      <w:pPr>
        <w:pStyle w:val="affff8"/>
        <w:numPr>
          <w:ilvl w:val="0"/>
          <w:numId w:val="59"/>
        </w:numPr>
        <w:shd w:val="clear" w:color="auto" w:fill="FFFFFF"/>
        <w:suppressAutoHyphens w:val="0"/>
        <w:autoSpaceDE w:val="0"/>
        <w:autoSpaceDN w:val="0"/>
        <w:adjustRightInd w:val="0"/>
        <w:spacing w:before="80" w:after="0" w:line="360" w:lineRule="auto"/>
        <w:ind w:left="567" w:firstLine="0"/>
        <w:jc w:val="both"/>
        <w:rPr>
          <w:rFonts w:ascii="Times New Roman" w:hAnsi="Times New Roman"/>
          <w:color w:val="000000"/>
          <w:szCs w:val="24"/>
        </w:rPr>
      </w:pPr>
      <w:r>
        <w:rPr>
          <w:rFonts w:ascii="Times New Roman" w:hAnsi="Times New Roman"/>
          <w:color w:val="000000"/>
          <w:szCs w:val="24"/>
        </w:rPr>
        <w:t>ВЛ-10-149-22 («Нефтебаза»);</w:t>
      </w:r>
    </w:p>
    <w:p w14:paraId="64302EAE" w14:textId="77777777" w:rsidR="00A20468" w:rsidRDefault="00A20468" w:rsidP="00A20468">
      <w:pPr>
        <w:pStyle w:val="affff8"/>
        <w:numPr>
          <w:ilvl w:val="0"/>
          <w:numId w:val="59"/>
        </w:numPr>
        <w:shd w:val="clear" w:color="auto" w:fill="FFFFFF"/>
        <w:suppressAutoHyphens w:val="0"/>
        <w:autoSpaceDE w:val="0"/>
        <w:autoSpaceDN w:val="0"/>
        <w:adjustRightInd w:val="0"/>
        <w:spacing w:before="80" w:after="0" w:line="360" w:lineRule="auto"/>
        <w:ind w:left="567" w:firstLine="0"/>
        <w:jc w:val="both"/>
        <w:rPr>
          <w:rFonts w:ascii="Times New Roman" w:hAnsi="Times New Roman"/>
          <w:color w:val="000000"/>
          <w:szCs w:val="24"/>
        </w:rPr>
      </w:pPr>
      <w:r>
        <w:rPr>
          <w:rFonts w:ascii="Times New Roman" w:hAnsi="Times New Roman"/>
          <w:color w:val="000000"/>
          <w:szCs w:val="24"/>
        </w:rPr>
        <w:t>ВЛ-10-141-17 («Больница»);</w:t>
      </w:r>
    </w:p>
    <w:p w14:paraId="277BA8F9" w14:textId="77777777" w:rsidR="00A20468" w:rsidRDefault="00A20468" w:rsidP="00A20468">
      <w:pPr>
        <w:pStyle w:val="affff8"/>
        <w:numPr>
          <w:ilvl w:val="0"/>
          <w:numId w:val="59"/>
        </w:numPr>
        <w:shd w:val="clear" w:color="auto" w:fill="FFFFFF"/>
        <w:suppressAutoHyphens w:val="0"/>
        <w:autoSpaceDE w:val="0"/>
        <w:autoSpaceDN w:val="0"/>
        <w:adjustRightInd w:val="0"/>
        <w:spacing w:before="80" w:after="0" w:line="360" w:lineRule="auto"/>
        <w:ind w:left="567" w:firstLine="0"/>
        <w:jc w:val="both"/>
        <w:rPr>
          <w:rFonts w:ascii="Times New Roman" w:hAnsi="Times New Roman"/>
          <w:color w:val="000000"/>
          <w:szCs w:val="24"/>
        </w:rPr>
      </w:pPr>
      <w:r>
        <w:rPr>
          <w:rFonts w:ascii="Times New Roman" w:hAnsi="Times New Roman"/>
          <w:color w:val="000000"/>
          <w:szCs w:val="24"/>
        </w:rPr>
        <w:t>ВЛ-10-149-05 («Полярник»);</w:t>
      </w:r>
    </w:p>
    <w:p w14:paraId="4E0E112D" w14:textId="77777777" w:rsidR="00A20468" w:rsidRDefault="00A20468" w:rsidP="00A20468">
      <w:pPr>
        <w:pStyle w:val="affff8"/>
        <w:numPr>
          <w:ilvl w:val="0"/>
          <w:numId w:val="59"/>
        </w:numPr>
        <w:shd w:val="clear" w:color="auto" w:fill="FFFFFF"/>
        <w:suppressAutoHyphens w:val="0"/>
        <w:autoSpaceDE w:val="0"/>
        <w:autoSpaceDN w:val="0"/>
        <w:adjustRightInd w:val="0"/>
        <w:spacing w:before="80" w:after="0" w:line="360" w:lineRule="auto"/>
        <w:ind w:left="567" w:firstLine="0"/>
        <w:jc w:val="both"/>
        <w:rPr>
          <w:rFonts w:ascii="Times New Roman" w:hAnsi="Times New Roman"/>
          <w:szCs w:val="24"/>
        </w:rPr>
      </w:pPr>
      <w:r>
        <w:rPr>
          <w:rFonts w:ascii="Times New Roman" w:hAnsi="Times New Roman"/>
          <w:color w:val="000000"/>
          <w:szCs w:val="24"/>
        </w:rPr>
        <w:t>ВЛ-10-149-20 («</w:t>
      </w:r>
      <w:proofErr w:type="spellStart"/>
      <w:r>
        <w:rPr>
          <w:rFonts w:ascii="Times New Roman" w:hAnsi="Times New Roman"/>
          <w:color w:val="000000"/>
          <w:szCs w:val="24"/>
        </w:rPr>
        <w:t>Вересово</w:t>
      </w:r>
      <w:proofErr w:type="spellEnd"/>
      <w:r>
        <w:rPr>
          <w:rFonts w:ascii="Times New Roman" w:hAnsi="Times New Roman"/>
          <w:color w:val="000000"/>
          <w:szCs w:val="24"/>
        </w:rPr>
        <w:t>»).</w:t>
      </w:r>
    </w:p>
    <w:p w14:paraId="0CB5D872" w14:textId="77777777" w:rsidR="00A20468" w:rsidRDefault="00A20468" w:rsidP="00A20468">
      <w:pPr>
        <w:spacing w:before="120" w:after="120" w:line="276" w:lineRule="auto"/>
        <w:ind w:firstLine="709"/>
        <w:jc w:val="both"/>
      </w:pPr>
      <w:r>
        <w:t xml:space="preserve">От ПС 110 </w:t>
      </w:r>
      <w:proofErr w:type="spellStart"/>
      <w:r>
        <w:t>кВ</w:t>
      </w:r>
      <w:proofErr w:type="spellEnd"/>
      <w:r>
        <w:t xml:space="preserve"> по линиям электропередачи напряжением  10 </w:t>
      </w:r>
      <w:proofErr w:type="spellStart"/>
      <w:r>
        <w:t>кВ</w:t>
      </w:r>
      <w:proofErr w:type="spellEnd"/>
      <w:r>
        <w:t xml:space="preserve"> подключены трансформаторные подстанции (далее - ТП) 10/0,4 </w:t>
      </w:r>
      <w:proofErr w:type="spellStart"/>
      <w:r>
        <w:t>кВ</w:t>
      </w:r>
      <w:proofErr w:type="spellEnd"/>
      <w:r>
        <w:t xml:space="preserve">, с силовыми трансформаторами различной номинальной мощности. От ТП 10/0,4 </w:t>
      </w:r>
      <w:proofErr w:type="spellStart"/>
      <w:r>
        <w:t>кВ</w:t>
      </w:r>
      <w:proofErr w:type="spellEnd"/>
      <w:r>
        <w:t xml:space="preserve"> осуществляется передача электрической энергии по распределительным сетям напряжением 0,4 </w:t>
      </w:r>
      <w:proofErr w:type="spellStart"/>
      <w:r>
        <w:t>кВ</w:t>
      </w:r>
      <w:proofErr w:type="spellEnd"/>
      <w:r>
        <w:t xml:space="preserve"> потребителям. </w:t>
      </w:r>
    </w:p>
    <w:p w14:paraId="373D52E0" w14:textId="172BFB02" w:rsidR="00A20468" w:rsidRPr="00A20468" w:rsidRDefault="00DD7669" w:rsidP="00DD7669">
      <w:pPr>
        <w:pStyle w:val="1ffffffff"/>
        <w:ind w:firstLine="0"/>
        <w:rPr>
          <w:szCs w:val="24"/>
        </w:rPr>
      </w:pPr>
      <w:r w:rsidRPr="00DD7669">
        <w:rPr>
          <w:szCs w:val="24"/>
        </w:rPr>
        <w:t xml:space="preserve">Таблица </w:t>
      </w:r>
      <w:r w:rsidRPr="00DD7669">
        <w:rPr>
          <w:szCs w:val="24"/>
        </w:rPr>
        <w:fldChar w:fldCharType="begin"/>
      </w:r>
      <w:r w:rsidRPr="00DD7669">
        <w:rPr>
          <w:szCs w:val="24"/>
        </w:rPr>
        <w:instrText xml:space="preserve"> SEQ Таблица \* ARABIC </w:instrText>
      </w:r>
      <w:r w:rsidRPr="00DD7669">
        <w:rPr>
          <w:szCs w:val="24"/>
        </w:rPr>
        <w:fldChar w:fldCharType="separate"/>
      </w:r>
      <w:r w:rsidRPr="00DD7669">
        <w:rPr>
          <w:szCs w:val="24"/>
        </w:rPr>
        <w:t>12</w:t>
      </w:r>
      <w:r w:rsidRPr="00DD7669">
        <w:rPr>
          <w:szCs w:val="24"/>
        </w:rPr>
        <w:fldChar w:fldCharType="end"/>
      </w:r>
      <w:r w:rsidRPr="00DD7669">
        <w:rPr>
          <w:szCs w:val="24"/>
        </w:rPr>
        <w:t xml:space="preserve"> </w:t>
      </w:r>
      <w:r w:rsidR="00A20468" w:rsidRPr="00A20468">
        <w:rPr>
          <w:szCs w:val="24"/>
        </w:rPr>
        <w:t>Краткая характеристика подстанций городского поселения «</w:t>
      </w:r>
      <w:proofErr w:type="spellStart"/>
      <w:r w:rsidR="00A20468" w:rsidRPr="00A20468">
        <w:rPr>
          <w:szCs w:val="24"/>
        </w:rPr>
        <w:t>Коношского</w:t>
      </w:r>
      <w:proofErr w:type="spellEnd"/>
      <w:r w:rsidR="00A20468" w:rsidRPr="00A20468">
        <w:rPr>
          <w:szCs w:val="24"/>
        </w:rPr>
        <w:t>»</w:t>
      </w:r>
    </w:p>
    <w:tbl>
      <w:tblPr>
        <w:tblW w:w="945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1559"/>
        <w:gridCol w:w="851"/>
        <w:gridCol w:w="1275"/>
        <w:gridCol w:w="1134"/>
        <w:gridCol w:w="1276"/>
        <w:gridCol w:w="1276"/>
        <w:gridCol w:w="1446"/>
      </w:tblGrid>
      <w:tr w:rsidR="00A20468" w:rsidRPr="00A20468" w14:paraId="1F6FC395" w14:textId="77777777" w:rsidTr="00A20468">
        <w:trPr>
          <w:tblHeader/>
        </w:trPr>
        <w:tc>
          <w:tcPr>
            <w:tcW w:w="634" w:type="dxa"/>
            <w:vMerge w:val="restart"/>
            <w:vAlign w:val="center"/>
          </w:tcPr>
          <w:p w14:paraId="46A11D76" w14:textId="4F8E6D3A" w:rsidR="00A20468" w:rsidRPr="00A20468" w:rsidRDefault="00A20468" w:rsidP="007F65EA">
            <w:pPr>
              <w:pStyle w:val="1ffffffff0"/>
              <w:rPr>
                <w:spacing w:val="-10"/>
                <w:sz w:val="22"/>
                <w:szCs w:val="22"/>
                <w:lang w:eastAsia="ru-RU"/>
              </w:rPr>
            </w:pPr>
            <w:r w:rsidRPr="00A20468">
              <w:rPr>
                <w:spacing w:val="-10"/>
                <w:sz w:val="22"/>
                <w:szCs w:val="22"/>
                <w:lang w:eastAsia="ru-RU"/>
              </w:rPr>
              <w:t>№</w:t>
            </w:r>
            <w:r>
              <w:rPr>
                <w:spacing w:val="-10"/>
                <w:sz w:val="22"/>
                <w:szCs w:val="22"/>
                <w:lang w:eastAsia="ru-RU"/>
              </w:rPr>
              <w:t xml:space="preserve"> </w:t>
            </w:r>
            <w:r w:rsidRPr="00A20468">
              <w:rPr>
                <w:spacing w:val="-10"/>
                <w:sz w:val="22"/>
                <w:szCs w:val="22"/>
                <w:lang w:eastAsia="ru-RU"/>
              </w:rPr>
              <w:t>п/п</w:t>
            </w:r>
          </w:p>
        </w:tc>
        <w:tc>
          <w:tcPr>
            <w:tcW w:w="1559" w:type="dxa"/>
            <w:vMerge w:val="restart"/>
            <w:vAlign w:val="center"/>
          </w:tcPr>
          <w:p w14:paraId="2DF419A6"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Название, расположение</w:t>
            </w:r>
          </w:p>
        </w:tc>
        <w:tc>
          <w:tcPr>
            <w:tcW w:w="851" w:type="dxa"/>
            <w:vMerge w:val="restart"/>
            <w:vAlign w:val="center"/>
          </w:tcPr>
          <w:p w14:paraId="0888D0B9"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Год ввода в эксплуатацию</w:t>
            </w:r>
          </w:p>
        </w:tc>
        <w:tc>
          <w:tcPr>
            <w:tcW w:w="3685" w:type="dxa"/>
            <w:gridSpan w:val="3"/>
            <w:vAlign w:val="center"/>
          </w:tcPr>
          <w:p w14:paraId="03BBED67"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Технические характеристики</w:t>
            </w:r>
          </w:p>
        </w:tc>
        <w:tc>
          <w:tcPr>
            <w:tcW w:w="2722" w:type="dxa"/>
            <w:gridSpan w:val="2"/>
            <w:vAlign w:val="center"/>
          </w:tcPr>
          <w:p w14:paraId="5B8F31A1"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Загрузка</w:t>
            </w:r>
          </w:p>
        </w:tc>
      </w:tr>
      <w:tr w:rsidR="00A20468" w:rsidRPr="00A20468" w14:paraId="28BA98EC" w14:textId="77777777" w:rsidTr="00A20468">
        <w:trPr>
          <w:tblHeader/>
        </w:trPr>
        <w:tc>
          <w:tcPr>
            <w:tcW w:w="634" w:type="dxa"/>
            <w:vMerge/>
            <w:vAlign w:val="center"/>
          </w:tcPr>
          <w:p w14:paraId="1DAEF9A8" w14:textId="77777777" w:rsidR="00A20468" w:rsidRPr="00A20468" w:rsidRDefault="00A20468" w:rsidP="007F65EA">
            <w:pPr>
              <w:pStyle w:val="1ffffffff0"/>
              <w:rPr>
                <w:spacing w:val="-10"/>
                <w:sz w:val="22"/>
                <w:szCs w:val="22"/>
                <w:lang w:eastAsia="ru-RU"/>
              </w:rPr>
            </w:pPr>
          </w:p>
        </w:tc>
        <w:tc>
          <w:tcPr>
            <w:tcW w:w="1559" w:type="dxa"/>
            <w:vMerge/>
            <w:vAlign w:val="center"/>
          </w:tcPr>
          <w:p w14:paraId="5CAC634B" w14:textId="77777777" w:rsidR="00A20468" w:rsidRPr="00A20468" w:rsidRDefault="00A20468" w:rsidP="007F65EA">
            <w:pPr>
              <w:pStyle w:val="1ffffffff0"/>
              <w:rPr>
                <w:spacing w:val="-10"/>
                <w:sz w:val="22"/>
                <w:szCs w:val="22"/>
                <w:lang w:eastAsia="ru-RU"/>
              </w:rPr>
            </w:pPr>
          </w:p>
        </w:tc>
        <w:tc>
          <w:tcPr>
            <w:tcW w:w="851" w:type="dxa"/>
            <w:vMerge/>
            <w:vAlign w:val="center"/>
          </w:tcPr>
          <w:p w14:paraId="5C6A161A" w14:textId="77777777" w:rsidR="00A20468" w:rsidRPr="00A20468" w:rsidRDefault="00A20468" w:rsidP="007F65EA">
            <w:pPr>
              <w:pStyle w:val="1ffffffff0"/>
              <w:rPr>
                <w:spacing w:val="-10"/>
                <w:sz w:val="22"/>
                <w:szCs w:val="22"/>
                <w:lang w:eastAsia="ru-RU"/>
              </w:rPr>
            </w:pPr>
          </w:p>
        </w:tc>
        <w:tc>
          <w:tcPr>
            <w:tcW w:w="1275" w:type="dxa"/>
            <w:vAlign w:val="center"/>
          </w:tcPr>
          <w:p w14:paraId="6CDEC5D3"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Число трансформаторов, шт./ Мощность, МВА</w:t>
            </w:r>
          </w:p>
        </w:tc>
        <w:tc>
          <w:tcPr>
            <w:tcW w:w="1134" w:type="dxa"/>
            <w:vAlign w:val="center"/>
          </w:tcPr>
          <w:p w14:paraId="39581C73"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Максимально допустимая нагрузка, МВА</w:t>
            </w:r>
          </w:p>
        </w:tc>
        <w:tc>
          <w:tcPr>
            <w:tcW w:w="1276" w:type="dxa"/>
            <w:vAlign w:val="center"/>
          </w:tcPr>
          <w:p w14:paraId="044837BB"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Максимальная фактическая нагрузка, МВА</w:t>
            </w:r>
          </w:p>
        </w:tc>
        <w:tc>
          <w:tcPr>
            <w:tcW w:w="1276" w:type="dxa"/>
            <w:vAlign w:val="center"/>
          </w:tcPr>
          <w:p w14:paraId="618EAD24"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Загрузка ЦП, %</w:t>
            </w:r>
          </w:p>
        </w:tc>
        <w:tc>
          <w:tcPr>
            <w:tcW w:w="1446" w:type="dxa"/>
            <w:vAlign w:val="center"/>
          </w:tcPr>
          <w:p w14:paraId="39951E5D"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Свободная мощность, МВА</w:t>
            </w:r>
          </w:p>
        </w:tc>
      </w:tr>
      <w:tr w:rsidR="00A20468" w:rsidRPr="00A20468" w14:paraId="0F43D639" w14:textId="77777777" w:rsidTr="00A20468">
        <w:trPr>
          <w:tblHeader/>
        </w:trPr>
        <w:tc>
          <w:tcPr>
            <w:tcW w:w="634" w:type="dxa"/>
            <w:vAlign w:val="center"/>
          </w:tcPr>
          <w:p w14:paraId="0DBC7B02"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1</w:t>
            </w:r>
          </w:p>
        </w:tc>
        <w:tc>
          <w:tcPr>
            <w:tcW w:w="1559" w:type="dxa"/>
            <w:vAlign w:val="center"/>
          </w:tcPr>
          <w:p w14:paraId="12C7C516" w14:textId="77777777" w:rsidR="00A20468" w:rsidRPr="00A20468" w:rsidRDefault="00A20468" w:rsidP="007F65EA">
            <w:pPr>
              <w:pStyle w:val="1ffffffff0"/>
              <w:rPr>
                <w:spacing w:val="-10"/>
                <w:sz w:val="22"/>
                <w:szCs w:val="22"/>
                <w:lang w:eastAsia="ru-RU"/>
              </w:rPr>
            </w:pPr>
            <w:r w:rsidRPr="00A20468">
              <w:rPr>
                <w:color w:val="000000"/>
                <w:sz w:val="22"/>
                <w:szCs w:val="22"/>
                <w:lang w:eastAsia="ru-RU"/>
              </w:rPr>
              <w:t xml:space="preserve">ПС 110 </w:t>
            </w:r>
            <w:proofErr w:type="spellStart"/>
            <w:r w:rsidRPr="00A20468">
              <w:rPr>
                <w:color w:val="000000"/>
                <w:sz w:val="22"/>
                <w:szCs w:val="22"/>
                <w:lang w:eastAsia="ru-RU"/>
              </w:rPr>
              <w:t>кВ</w:t>
            </w:r>
            <w:proofErr w:type="spellEnd"/>
            <w:r w:rsidRPr="00A20468">
              <w:rPr>
                <w:color w:val="000000"/>
                <w:sz w:val="22"/>
                <w:szCs w:val="22"/>
                <w:lang w:eastAsia="ru-RU"/>
              </w:rPr>
              <w:t xml:space="preserve"> Коноша тяговая</w:t>
            </w:r>
          </w:p>
        </w:tc>
        <w:tc>
          <w:tcPr>
            <w:tcW w:w="851" w:type="dxa"/>
            <w:vAlign w:val="center"/>
          </w:tcPr>
          <w:p w14:paraId="14E089CD"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1987</w:t>
            </w:r>
          </w:p>
        </w:tc>
        <w:tc>
          <w:tcPr>
            <w:tcW w:w="1275" w:type="dxa"/>
            <w:vAlign w:val="center"/>
          </w:tcPr>
          <w:p w14:paraId="051348C8"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2/40</w:t>
            </w:r>
          </w:p>
        </w:tc>
        <w:tc>
          <w:tcPr>
            <w:tcW w:w="1134" w:type="dxa"/>
            <w:vAlign w:val="center"/>
          </w:tcPr>
          <w:p w14:paraId="4FDBC2D3"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46,0</w:t>
            </w:r>
          </w:p>
        </w:tc>
        <w:tc>
          <w:tcPr>
            <w:tcW w:w="1276" w:type="dxa"/>
            <w:vAlign w:val="center"/>
          </w:tcPr>
          <w:p w14:paraId="3CCDEBE6"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8,434</w:t>
            </w:r>
          </w:p>
        </w:tc>
        <w:tc>
          <w:tcPr>
            <w:tcW w:w="1276" w:type="dxa"/>
            <w:vAlign w:val="center"/>
          </w:tcPr>
          <w:p w14:paraId="42DFA8D3"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42,2</w:t>
            </w:r>
          </w:p>
        </w:tc>
        <w:tc>
          <w:tcPr>
            <w:tcW w:w="1446" w:type="dxa"/>
            <w:vAlign w:val="center"/>
          </w:tcPr>
          <w:p w14:paraId="195C916E"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29,132</w:t>
            </w:r>
          </w:p>
        </w:tc>
      </w:tr>
      <w:tr w:rsidR="00A20468" w:rsidRPr="00A20468" w14:paraId="09B02BE8" w14:textId="77777777" w:rsidTr="00A20468">
        <w:trPr>
          <w:tblHeader/>
        </w:trPr>
        <w:tc>
          <w:tcPr>
            <w:tcW w:w="634" w:type="dxa"/>
            <w:vAlign w:val="center"/>
          </w:tcPr>
          <w:p w14:paraId="387DF118"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2</w:t>
            </w:r>
          </w:p>
        </w:tc>
        <w:tc>
          <w:tcPr>
            <w:tcW w:w="1559" w:type="dxa"/>
            <w:vAlign w:val="center"/>
          </w:tcPr>
          <w:p w14:paraId="5296FBE3" w14:textId="77777777" w:rsidR="00A20468" w:rsidRPr="00A20468" w:rsidRDefault="00A20468" w:rsidP="007F65EA">
            <w:pPr>
              <w:pStyle w:val="1ffffffff0"/>
              <w:rPr>
                <w:spacing w:val="-10"/>
                <w:sz w:val="22"/>
                <w:szCs w:val="22"/>
                <w:lang w:eastAsia="ru-RU"/>
              </w:rPr>
            </w:pPr>
            <w:r w:rsidRPr="00A20468">
              <w:rPr>
                <w:color w:val="000000"/>
                <w:sz w:val="22"/>
                <w:szCs w:val="22"/>
                <w:lang w:eastAsia="ru-RU"/>
              </w:rPr>
              <w:t xml:space="preserve">ПС 220 </w:t>
            </w:r>
            <w:proofErr w:type="spellStart"/>
            <w:r w:rsidRPr="00A20468">
              <w:rPr>
                <w:color w:val="000000"/>
                <w:sz w:val="22"/>
                <w:szCs w:val="22"/>
                <w:lang w:eastAsia="ru-RU"/>
              </w:rPr>
              <w:t>кВ</w:t>
            </w:r>
            <w:proofErr w:type="spellEnd"/>
            <w:r w:rsidRPr="00A20468">
              <w:rPr>
                <w:color w:val="000000"/>
                <w:sz w:val="22"/>
                <w:szCs w:val="22"/>
                <w:lang w:eastAsia="ru-RU"/>
              </w:rPr>
              <w:t xml:space="preserve"> </w:t>
            </w:r>
            <w:r w:rsidRPr="00A20468">
              <w:rPr>
                <w:color w:val="000000"/>
                <w:sz w:val="22"/>
                <w:szCs w:val="22"/>
              </w:rPr>
              <w:t>Коноша</w:t>
            </w:r>
          </w:p>
        </w:tc>
        <w:tc>
          <w:tcPr>
            <w:tcW w:w="851" w:type="dxa"/>
            <w:vAlign w:val="center"/>
          </w:tcPr>
          <w:p w14:paraId="054A08F6"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1986</w:t>
            </w:r>
          </w:p>
        </w:tc>
        <w:tc>
          <w:tcPr>
            <w:tcW w:w="1275" w:type="dxa"/>
            <w:vAlign w:val="center"/>
          </w:tcPr>
          <w:p w14:paraId="04468283"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2/25</w:t>
            </w:r>
          </w:p>
        </w:tc>
        <w:tc>
          <w:tcPr>
            <w:tcW w:w="1134" w:type="dxa"/>
            <w:vAlign w:val="center"/>
          </w:tcPr>
          <w:p w14:paraId="20099776"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28,75</w:t>
            </w:r>
          </w:p>
        </w:tc>
        <w:tc>
          <w:tcPr>
            <w:tcW w:w="1276" w:type="dxa"/>
            <w:vAlign w:val="center"/>
          </w:tcPr>
          <w:p w14:paraId="2B04425D"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6,561</w:t>
            </w:r>
          </w:p>
        </w:tc>
        <w:tc>
          <w:tcPr>
            <w:tcW w:w="1276" w:type="dxa"/>
            <w:vAlign w:val="center"/>
          </w:tcPr>
          <w:p w14:paraId="5D72C1F9"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39,2</w:t>
            </w:r>
          </w:p>
        </w:tc>
        <w:tc>
          <w:tcPr>
            <w:tcW w:w="1446" w:type="dxa"/>
            <w:vAlign w:val="center"/>
          </w:tcPr>
          <w:p w14:paraId="168865A5"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19,6</w:t>
            </w:r>
          </w:p>
        </w:tc>
      </w:tr>
    </w:tbl>
    <w:p w14:paraId="46912944" w14:textId="77777777" w:rsidR="00A20468" w:rsidRDefault="00A20468" w:rsidP="00A20468">
      <w:pPr>
        <w:pStyle w:val="1ffffffff"/>
        <w:rPr>
          <w:sz w:val="26"/>
          <w:szCs w:val="26"/>
        </w:rPr>
      </w:pPr>
    </w:p>
    <w:p w14:paraId="49E8E234" w14:textId="1376435D" w:rsidR="00A20468" w:rsidRPr="00A20468" w:rsidRDefault="00DD7669" w:rsidP="00DD7669">
      <w:pPr>
        <w:pStyle w:val="1ffffffff"/>
        <w:ind w:firstLine="0"/>
        <w:rPr>
          <w:szCs w:val="24"/>
        </w:rPr>
      </w:pPr>
      <w:r w:rsidRPr="00DD7669">
        <w:rPr>
          <w:szCs w:val="24"/>
        </w:rPr>
        <w:t xml:space="preserve">Таблица </w:t>
      </w:r>
      <w:r w:rsidRPr="00DD7669">
        <w:rPr>
          <w:szCs w:val="24"/>
        </w:rPr>
        <w:fldChar w:fldCharType="begin"/>
      </w:r>
      <w:r w:rsidRPr="00DD7669">
        <w:rPr>
          <w:szCs w:val="24"/>
        </w:rPr>
        <w:instrText xml:space="preserve"> SEQ Таблица \* ARABIC </w:instrText>
      </w:r>
      <w:r w:rsidRPr="00DD7669">
        <w:rPr>
          <w:szCs w:val="24"/>
        </w:rPr>
        <w:fldChar w:fldCharType="separate"/>
      </w:r>
      <w:r w:rsidRPr="00DD7669">
        <w:rPr>
          <w:szCs w:val="24"/>
        </w:rPr>
        <w:t>13</w:t>
      </w:r>
      <w:r w:rsidRPr="00DD7669">
        <w:rPr>
          <w:szCs w:val="24"/>
        </w:rPr>
        <w:fldChar w:fldCharType="end"/>
      </w:r>
      <w:r w:rsidRPr="00DD7669">
        <w:rPr>
          <w:szCs w:val="24"/>
        </w:rPr>
        <w:t xml:space="preserve"> </w:t>
      </w:r>
      <w:r w:rsidR="00A20468" w:rsidRPr="00A20468">
        <w:rPr>
          <w:szCs w:val="24"/>
        </w:rPr>
        <w:t xml:space="preserve">Характеристика ЛЭП напряжением 220 </w:t>
      </w:r>
      <w:proofErr w:type="spellStart"/>
      <w:r w:rsidR="00A20468" w:rsidRPr="00A20468">
        <w:rPr>
          <w:szCs w:val="24"/>
        </w:rPr>
        <w:t>кВ</w:t>
      </w:r>
      <w:proofErr w:type="spellEnd"/>
      <w:r w:rsidR="00A20468" w:rsidRPr="00A20468">
        <w:rPr>
          <w:szCs w:val="24"/>
        </w:rPr>
        <w:t xml:space="preserve">, 110 </w:t>
      </w:r>
      <w:proofErr w:type="spellStart"/>
      <w:r w:rsidR="00A20468" w:rsidRPr="00A20468">
        <w:rPr>
          <w:szCs w:val="24"/>
        </w:rPr>
        <w:t>кВ</w:t>
      </w:r>
      <w:proofErr w:type="spellEnd"/>
    </w:p>
    <w:tbl>
      <w:tblPr>
        <w:tblW w:w="9294" w:type="dxa"/>
        <w:tblLayout w:type="fixed"/>
        <w:tblCellMar>
          <w:left w:w="10" w:type="dxa"/>
          <w:right w:w="10" w:type="dxa"/>
        </w:tblCellMar>
        <w:tblLook w:val="04A0" w:firstRow="1" w:lastRow="0" w:firstColumn="1" w:lastColumn="0" w:noHBand="0" w:noVBand="1"/>
      </w:tblPr>
      <w:tblGrid>
        <w:gridCol w:w="1980"/>
        <w:gridCol w:w="1077"/>
        <w:gridCol w:w="1559"/>
        <w:gridCol w:w="1701"/>
        <w:gridCol w:w="1559"/>
        <w:gridCol w:w="1418"/>
      </w:tblGrid>
      <w:tr w:rsidR="00A20468" w:rsidRPr="00A20468" w14:paraId="11D7E664" w14:textId="77777777" w:rsidTr="00A20468">
        <w:trPr>
          <w:trHeight w:val="14"/>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3AD031" w14:textId="77777777" w:rsidR="00A20468" w:rsidRPr="00A20468" w:rsidRDefault="00A20468" w:rsidP="007F65EA">
            <w:pPr>
              <w:pStyle w:val="1ffffffff"/>
              <w:ind w:firstLine="0"/>
              <w:rPr>
                <w:b w:val="0"/>
                <w:sz w:val="22"/>
                <w:szCs w:val="22"/>
              </w:rPr>
            </w:pPr>
            <w:r w:rsidRPr="00A20468">
              <w:rPr>
                <w:b w:val="0"/>
                <w:sz w:val="22"/>
                <w:szCs w:val="22"/>
              </w:rPr>
              <w:t>Наименование линии</w:t>
            </w: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19F7A" w14:textId="77777777" w:rsidR="00A20468" w:rsidRPr="00A20468" w:rsidRDefault="00A20468" w:rsidP="007F65EA">
            <w:pPr>
              <w:pStyle w:val="1ffffffff"/>
              <w:ind w:firstLine="0"/>
              <w:rPr>
                <w:b w:val="0"/>
                <w:sz w:val="22"/>
                <w:szCs w:val="22"/>
              </w:rPr>
            </w:pPr>
            <w:r w:rsidRPr="00A20468">
              <w:rPr>
                <w:b w:val="0"/>
                <w:sz w:val="22"/>
                <w:szCs w:val="22"/>
              </w:rPr>
              <w:t xml:space="preserve">Напряжение, </w:t>
            </w:r>
            <w:proofErr w:type="spellStart"/>
            <w:r w:rsidRPr="00A20468">
              <w:rPr>
                <w:b w:val="0"/>
                <w:sz w:val="22"/>
                <w:szCs w:val="22"/>
              </w:rPr>
              <w:t>кВ</w:t>
            </w:r>
            <w:proofErr w:type="spellEnd"/>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FBD38" w14:textId="77777777" w:rsidR="00A20468" w:rsidRPr="00A20468" w:rsidRDefault="00A20468" w:rsidP="007F65EA">
            <w:pPr>
              <w:pStyle w:val="1ffffffff"/>
              <w:ind w:firstLine="0"/>
              <w:rPr>
                <w:b w:val="0"/>
                <w:sz w:val="22"/>
                <w:szCs w:val="22"/>
              </w:rPr>
            </w:pPr>
            <w:r w:rsidRPr="00A20468">
              <w:rPr>
                <w:b w:val="0"/>
                <w:sz w:val="22"/>
                <w:szCs w:val="22"/>
              </w:rPr>
              <w:t>Год ввода в эксплуатацию</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EB0C7F" w14:textId="77777777" w:rsidR="00A20468" w:rsidRPr="00A20468" w:rsidRDefault="00A20468" w:rsidP="007F65EA">
            <w:pPr>
              <w:pStyle w:val="1ffffffff"/>
              <w:ind w:firstLine="0"/>
              <w:rPr>
                <w:b w:val="0"/>
                <w:sz w:val="22"/>
                <w:szCs w:val="22"/>
              </w:rPr>
            </w:pPr>
            <w:r w:rsidRPr="00A20468">
              <w:rPr>
                <w:b w:val="0"/>
                <w:sz w:val="22"/>
                <w:szCs w:val="22"/>
              </w:rPr>
              <w:t>Протяженность по трассе, км</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B476B" w14:textId="77777777" w:rsidR="00A20468" w:rsidRPr="00A20468" w:rsidRDefault="00A20468" w:rsidP="007F65EA">
            <w:pPr>
              <w:pStyle w:val="1ffffffff"/>
              <w:ind w:firstLine="0"/>
              <w:rPr>
                <w:b w:val="0"/>
                <w:sz w:val="22"/>
                <w:szCs w:val="22"/>
              </w:rPr>
            </w:pPr>
            <w:r w:rsidRPr="00A20468">
              <w:rPr>
                <w:b w:val="0"/>
                <w:sz w:val="22"/>
                <w:szCs w:val="22"/>
              </w:rPr>
              <w:t>Протяженность по цепям, км</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FA132" w14:textId="77777777" w:rsidR="00A20468" w:rsidRPr="00A20468" w:rsidRDefault="00A20468" w:rsidP="007F65EA">
            <w:pPr>
              <w:pStyle w:val="1ffffffff"/>
              <w:ind w:firstLine="0"/>
              <w:rPr>
                <w:b w:val="0"/>
                <w:sz w:val="22"/>
                <w:szCs w:val="22"/>
              </w:rPr>
            </w:pPr>
            <w:r w:rsidRPr="00A20468">
              <w:rPr>
                <w:b w:val="0"/>
                <w:sz w:val="22"/>
                <w:szCs w:val="22"/>
              </w:rPr>
              <w:t>Марка провода</w:t>
            </w:r>
          </w:p>
        </w:tc>
      </w:tr>
      <w:tr w:rsidR="00A20468" w:rsidRPr="00A20468" w14:paraId="42786EC0" w14:textId="77777777" w:rsidTr="00A20468">
        <w:trPr>
          <w:trHeight w:val="11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9D327"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 xml:space="preserve">ВЛ 220 </w:t>
            </w:r>
            <w:proofErr w:type="spellStart"/>
            <w:r w:rsidRPr="00A20468">
              <w:rPr>
                <w:spacing w:val="-10"/>
                <w:sz w:val="22"/>
                <w:szCs w:val="22"/>
                <w:lang w:eastAsia="ru-RU"/>
              </w:rPr>
              <w:t>кВ</w:t>
            </w:r>
            <w:proofErr w:type="spellEnd"/>
            <w:r w:rsidRPr="00A20468">
              <w:rPr>
                <w:spacing w:val="-10"/>
                <w:sz w:val="22"/>
                <w:szCs w:val="22"/>
                <w:lang w:eastAsia="ru-RU"/>
              </w:rPr>
              <w:t xml:space="preserve"> Коноша- </w:t>
            </w:r>
            <w:proofErr w:type="spellStart"/>
            <w:r w:rsidRPr="00A20468">
              <w:rPr>
                <w:spacing w:val="-10"/>
                <w:sz w:val="22"/>
                <w:szCs w:val="22"/>
                <w:lang w:eastAsia="ru-RU"/>
              </w:rPr>
              <w:t>Няндома</w:t>
            </w:r>
            <w:proofErr w:type="spellEnd"/>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63C76"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220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A44AD"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1995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9681B"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126,48</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BA3AF"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126,48</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33C2E"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АС-300/39</w:t>
            </w:r>
          </w:p>
        </w:tc>
      </w:tr>
      <w:tr w:rsidR="00A20468" w:rsidRPr="00A20468" w14:paraId="145D73A7" w14:textId="77777777" w:rsidTr="00A20468">
        <w:trPr>
          <w:trHeight w:val="11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DA4E0"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 xml:space="preserve">ВЛ 220 </w:t>
            </w:r>
            <w:proofErr w:type="spellStart"/>
            <w:r w:rsidRPr="00A20468">
              <w:rPr>
                <w:spacing w:val="-10"/>
                <w:sz w:val="22"/>
                <w:szCs w:val="22"/>
                <w:lang w:eastAsia="ru-RU"/>
              </w:rPr>
              <w:t>кВ</w:t>
            </w:r>
            <w:proofErr w:type="spellEnd"/>
            <w:r w:rsidRPr="00A20468">
              <w:rPr>
                <w:spacing w:val="-10"/>
                <w:sz w:val="22"/>
                <w:szCs w:val="22"/>
                <w:lang w:eastAsia="ru-RU"/>
              </w:rPr>
              <w:t xml:space="preserve"> </w:t>
            </w:r>
            <w:proofErr w:type="spellStart"/>
            <w:r w:rsidRPr="00A20468">
              <w:rPr>
                <w:spacing w:val="-10"/>
                <w:sz w:val="22"/>
                <w:szCs w:val="22"/>
                <w:lang w:eastAsia="ru-RU"/>
              </w:rPr>
              <w:t>Явенга</w:t>
            </w:r>
            <w:proofErr w:type="spellEnd"/>
            <w:r w:rsidRPr="00A20468">
              <w:rPr>
                <w:spacing w:val="-10"/>
                <w:sz w:val="22"/>
                <w:szCs w:val="22"/>
                <w:lang w:eastAsia="ru-RU"/>
              </w:rPr>
              <w:t xml:space="preserve"> (Тяговая) - Коноша</w:t>
            </w: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AF925"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220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4DD20"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1989</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408EB"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44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56CF3F"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44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59A6B7"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АС-300/39</w:t>
            </w:r>
          </w:p>
        </w:tc>
      </w:tr>
      <w:tr w:rsidR="00A20468" w:rsidRPr="00A20468" w14:paraId="5AB02F1F" w14:textId="77777777" w:rsidTr="00A20468">
        <w:trPr>
          <w:trHeight w:val="11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A97D8"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 xml:space="preserve">ВЛ 220 </w:t>
            </w:r>
            <w:proofErr w:type="spellStart"/>
            <w:r w:rsidRPr="00A20468">
              <w:rPr>
                <w:spacing w:val="-10"/>
                <w:sz w:val="22"/>
                <w:szCs w:val="22"/>
                <w:lang w:eastAsia="ru-RU"/>
              </w:rPr>
              <w:t>кВ</w:t>
            </w:r>
            <w:proofErr w:type="spellEnd"/>
            <w:r w:rsidRPr="00A20468">
              <w:rPr>
                <w:spacing w:val="-10"/>
                <w:sz w:val="22"/>
                <w:szCs w:val="22"/>
                <w:lang w:eastAsia="ru-RU"/>
              </w:rPr>
              <w:t xml:space="preserve"> </w:t>
            </w:r>
            <w:proofErr w:type="spellStart"/>
            <w:r w:rsidRPr="00A20468">
              <w:rPr>
                <w:spacing w:val="-10"/>
                <w:sz w:val="22"/>
                <w:szCs w:val="22"/>
                <w:lang w:eastAsia="ru-RU"/>
              </w:rPr>
              <w:lastRenderedPageBreak/>
              <w:t>Харовская</w:t>
            </w:r>
            <w:proofErr w:type="spellEnd"/>
            <w:r w:rsidRPr="00A20468">
              <w:rPr>
                <w:spacing w:val="-10"/>
                <w:sz w:val="22"/>
                <w:szCs w:val="22"/>
                <w:lang w:eastAsia="ru-RU"/>
              </w:rPr>
              <w:t xml:space="preserve"> (Тяговая)</w:t>
            </w:r>
            <w:r w:rsidRPr="00A20468">
              <w:rPr>
                <w:spacing w:val="-10"/>
                <w:sz w:val="22"/>
                <w:szCs w:val="22"/>
                <w:lang w:eastAsia="ru-RU"/>
              </w:rPr>
              <w:br/>
              <w:t xml:space="preserve">- Коноша с отпайкой на ПС </w:t>
            </w:r>
            <w:proofErr w:type="spellStart"/>
            <w:r w:rsidRPr="00A20468">
              <w:rPr>
                <w:spacing w:val="-10"/>
                <w:sz w:val="22"/>
                <w:szCs w:val="22"/>
                <w:lang w:eastAsia="ru-RU"/>
              </w:rPr>
              <w:t>Кадниковский</w:t>
            </w:r>
            <w:proofErr w:type="spellEnd"/>
            <w:r w:rsidRPr="00A20468">
              <w:rPr>
                <w:spacing w:val="-10"/>
                <w:sz w:val="22"/>
                <w:szCs w:val="22"/>
                <w:lang w:eastAsia="ru-RU"/>
              </w:rPr>
              <w:t xml:space="preserve"> (Тяговая)</w:t>
            </w: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032ED"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lastRenderedPageBreak/>
              <w:t>220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E98CB"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1977</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896C4"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44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C89B6"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44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BE0E8"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АС-300/39</w:t>
            </w:r>
          </w:p>
        </w:tc>
      </w:tr>
      <w:tr w:rsidR="00A20468" w:rsidRPr="00A20468" w14:paraId="5D6C1AD0" w14:textId="77777777" w:rsidTr="00A20468">
        <w:trPr>
          <w:trHeight w:val="11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CA86E"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 xml:space="preserve">ВЛ 220 </w:t>
            </w:r>
            <w:proofErr w:type="spellStart"/>
            <w:r w:rsidRPr="00A20468">
              <w:rPr>
                <w:spacing w:val="-10"/>
                <w:sz w:val="22"/>
                <w:szCs w:val="22"/>
                <w:lang w:eastAsia="ru-RU"/>
              </w:rPr>
              <w:t>кВ</w:t>
            </w:r>
            <w:proofErr w:type="spellEnd"/>
            <w:r w:rsidRPr="00A20468">
              <w:rPr>
                <w:spacing w:val="-10"/>
                <w:sz w:val="22"/>
                <w:szCs w:val="22"/>
                <w:lang w:eastAsia="ru-RU"/>
              </w:rPr>
              <w:t xml:space="preserve"> Коноша - Вельск</w:t>
            </w: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65A93"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220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EDB8B4"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1975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3C289"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114,29</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ABFE3"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114,8</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003131"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АС-240/32</w:t>
            </w:r>
          </w:p>
        </w:tc>
      </w:tr>
      <w:tr w:rsidR="00A20468" w:rsidRPr="00A20468" w14:paraId="277B681A" w14:textId="77777777" w:rsidTr="00A20468">
        <w:trPr>
          <w:trHeight w:val="11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D7AB4"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 xml:space="preserve">ВЛ 110 </w:t>
            </w:r>
            <w:proofErr w:type="spellStart"/>
            <w:r w:rsidRPr="00A20468">
              <w:rPr>
                <w:spacing w:val="-10"/>
                <w:sz w:val="22"/>
                <w:szCs w:val="22"/>
                <w:lang w:eastAsia="ru-RU"/>
              </w:rPr>
              <w:t>кВ</w:t>
            </w:r>
            <w:proofErr w:type="spellEnd"/>
            <w:r w:rsidRPr="00A20468">
              <w:rPr>
                <w:spacing w:val="-10"/>
                <w:sz w:val="22"/>
                <w:szCs w:val="22"/>
                <w:lang w:eastAsia="ru-RU"/>
              </w:rPr>
              <w:t xml:space="preserve"> </w:t>
            </w:r>
            <w:proofErr w:type="spellStart"/>
            <w:r w:rsidRPr="00A20468">
              <w:rPr>
                <w:spacing w:val="-10"/>
                <w:sz w:val="22"/>
                <w:szCs w:val="22"/>
                <w:lang w:eastAsia="ru-RU"/>
              </w:rPr>
              <w:t>Няндома</w:t>
            </w:r>
            <w:proofErr w:type="spellEnd"/>
            <w:r w:rsidRPr="00A20468">
              <w:rPr>
                <w:spacing w:val="-10"/>
                <w:sz w:val="22"/>
                <w:szCs w:val="22"/>
                <w:lang w:eastAsia="ru-RU"/>
              </w:rPr>
              <w:t xml:space="preserve"> - СПТФ - Коноша</w:t>
            </w: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8F667"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110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C18AEF"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1970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FBD189"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40,50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23F06"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40,50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8A33F"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АС-185</w:t>
            </w:r>
          </w:p>
        </w:tc>
      </w:tr>
      <w:tr w:rsidR="00A20468" w:rsidRPr="00A20468" w14:paraId="142933F7" w14:textId="77777777" w:rsidTr="00A20468">
        <w:trPr>
          <w:trHeight w:val="11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57A79"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 xml:space="preserve">ВЛ 110 </w:t>
            </w:r>
            <w:proofErr w:type="spellStart"/>
            <w:r w:rsidRPr="00A20468">
              <w:rPr>
                <w:spacing w:val="-10"/>
                <w:sz w:val="22"/>
                <w:szCs w:val="22"/>
                <w:lang w:eastAsia="ru-RU"/>
              </w:rPr>
              <w:t>кВ</w:t>
            </w:r>
            <w:proofErr w:type="spellEnd"/>
            <w:r w:rsidRPr="00A20468">
              <w:rPr>
                <w:spacing w:val="-10"/>
                <w:sz w:val="22"/>
                <w:szCs w:val="22"/>
                <w:lang w:eastAsia="ru-RU"/>
              </w:rPr>
              <w:t xml:space="preserve"> Волошка - Коноша</w:t>
            </w:r>
          </w:p>
        </w:tc>
        <w:tc>
          <w:tcPr>
            <w:tcW w:w="1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8434F"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110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4AEEE3"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1970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B555B"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46,80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C64432"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46,80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331E97" w14:textId="77777777" w:rsidR="00A20468" w:rsidRPr="00A20468" w:rsidRDefault="00A20468" w:rsidP="007F65EA">
            <w:pPr>
              <w:pStyle w:val="1ffffffff0"/>
              <w:rPr>
                <w:spacing w:val="-10"/>
                <w:sz w:val="22"/>
                <w:szCs w:val="22"/>
                <w:lang w:eastAsia="ru-RU"/>
              </w:rPr>
            </w:pPr>
            <w:r w:rsidRPr="00A20468">
              <w:rPr>
                <w:spacing w:val="-10"/>
                <w:sz w:val="22"/>
                <w:szCs w:val="22"/>
                <w:lang w:eastAsia="ru-RU"/>
              </w:rPr>
              <w:t>АС-185</w:t>
            </w:r>
          </w:p>
        </w:tc>
      </w:tr>
    </w:tbl>
    <w:p w14:paraId="0BBB4B8C" w14:textId="77777777" w:rsidR="00A20468" w:rsidRDefault="00A20468" w:rsidP="00A20468">
      <w:pPr>
        <w:spacing w:before="120" w:after="120" w:line="276" w:lineRule="auto"/>
        <w:ind w:firstLine="709"/>
        <w:jc w:val="both"/>
      </w:pPr>
    </w:p>
    <w:p w14:paraId="2B4DF1E8" w14:textId="77777777" w:rsidR="00A20468" w:rsidRDefault="00A20468" w:rsidP="00A20468">
      <w:pPr>
        <w:spacing w:before="120" w:after="120" w:line="276" w:lineRule="auto"/>
        <w:ind w:firstLine="709"/>
        <w:jc w:val="both"/>
      </w:pPr>
      <w:r>
        <w:t>Электроснабжение потребителей электрической энергии обеспечивается в основном по третьей категории.</w:t>
      </w:r>
    </w:p>
    <w:p w14:paraId="37DC8AD1" w14:textId="68462606" w:rsidR="00475339" w:rsidRPr="00A20468" w:rsidRDefault="00A20468" w:rsidP="00A20468">
      <w:pPr>
        <w:spacing w:before="120" w:after="120" w:line="276" w:lineRule="auto"/>
        <w:ind w:firstLine="709"/>
        <w:jc w:val="both"/>
      </w:pPr>
      <w:r w:rsidRPr="00A20468">
        <w:t>Анализ современного состояния системы электроснабжения показывает, что система электроснабжения централизованная и в целом обеспечивает необходимый уровень обслуживания. Однако часть оборудования трансформаторных подстанций морально и физически устарело, так же большой срок службы претерпели опоры и голый провод, что привело к их эксплуатационному износу</w:t>
      </w:r>
      <w:r w:rsidR="00B0632C" w:rsidRPr="00A20468">
        <w:t>.</w:t>
      </w:r>
    </w:p>
    <w:p w14:paraId="22C63ACF" w14:textId="77777777" w:rsidR="00475339" w:rsidRPr="00B0632C" w:rsidRDefault="00475339" w:rsidP="00783C85">
      <w:pPr>
        <w:pStyle w:val="1110"/>
        <w:numPr>
          <w:ilvl w:val="2"/>
          <w:numId w:val="47"/>
        </w:numPr>
        <w:tabs>
          <w:tab w:val="clear" w:pos="1430"/>
          <w:tab w:val="num" w:pos="709"/>
          <w:tab w:val="left" w:pos="1276"/>
        </w:tabs>
        <w:spacing w:before="240" w:after="240" w:line="276" w:lineRule="auto"/>
        <w:ind w:left="709" w:firstLine="0"/>
        <w:rPr>
          <w:sz w:val="24"/>
          <w:szCs w:val="24"/>
        </w:rPr>
      </w:pPr>
      <w:bookmarkStart w:id="47" w:name="_Toc62116246"/>
      <w:r w:rsidRPr="00B0632C">
        <w:rPr>
          <w:sz w:val="24"/>
          <w:szCs w:val="24"/>
        </w:rPr>
        <w:t>Газоснабжение</w:t>
      </w:r>
      <w:bookmarkEnd w:id="47"/>
    </w:p>
    <w:p w14:paraId="29CAEA99" w14:textId="1F0962A0" w:rsidR="00475339" w:rsidRPr="00B0632C" w:rsidRDefault="00B0632C" w:rsidP="00B0632C">
      <w:pPr>
        <w:spacing w:before="120" w:after="120" w:line="276" w:lineRule="auto"/>
        <w:ind w:firstLine="709"/>
        <w:jc w:val="both"/>
      </w:pPr>
      <w:r>
        <w:t>На территории городское поселения газоснабжение привозное баллонное.</w:t>
      </w:r>
    </w:p>
    <w:p w14:paraId="76EE9D20" w14:textId="074621E0" w:rsidR="00475339" w:rsidRPr="00B0632C" w:rsidRDefault="00475339" w:rsidP="00B0632C">
      <w:pPr>
        <w:pStyle w:val="1110"/>
        <w:tabs>
          <w:tab w:val="clear" w:pos="1430"/>
          <w:tab w:val="num" w:pos="709"/>
          <w:tab w:val="left" w:pos="1134"/>
          <w:tab w:val="left" w:pos="1276"/>
        </w:tabs>
        <w:spacing w:before="240" w:after="240" w:line="276" w:lineRule="auto"/>
        <w:ind w:left="0" w:firstLine="709"/>
        <w:rPr>
          <w:sz w:val="24"/>
          <w:szCs w:val="24"/>
        </w:rPr>
      </w:pPr>
      <w:bookmarkStart w:id="48" w:name="_Toc14186027"/>
      <w:bookmarkStart w:id="49" w:name="_Toc62116247"/>
      <w:r w:rsidRPr="00B0632C">
        <w:rPr>
          <w:sz w:val="24"/>
          <w:szCs w:val="24"/>
        </w:rPr>
        <w:t>Теплоснабжение</w:t>
      </w:r>
      <w:bookmarkStart w:id="50" w:name="_Hlk531707186"/>
      <w:bookmarkEnd w:id="48"/>
      <w:bookmarkEnd w:id="49"/>
    </w:p>
    <w:p w14:paraId="3E132ECA" w14:textId="240FD3CF" w:rsidR="00B0632C" w:rsidRDefault="00B0632C" w:rsidP="00B0632C">
      <w:pPr>
        <w:shd w:val="clear" w:color="auto" w:fill="FFFFFF"/>
        <w:autoSpaceDE w:val="0"/>
        <w:autoSpaceDN w:val="0"/>
        <w:adjustRightInd w:val="0"/>
        <w:spacing w:line="360" w:lineRule="auto"/>
        <w:ind w:firstLine="540"/>
        <w:jc w:val="both"/>
        <w:rPr>
          <w:rFonts w:eastAsia="Calibri"/>
          <w:color w:val="000000"/>
          <w:szCs w:val="24"/>
        </w:rPr>
      </w:pPr>
      <w:r>
        <w:rPr>
          <w:rFonts w:eastAsia="Calibri"/>
          <w:color w:val="000000"/>
          <w:szCs w:val="24"/>
        </w:rPr>
        <w:t>Теплоснабжение потребителей осуществляет 8 ко</w:t>
      </w:r>
      <w:r>
        <w:rPr>
          <w:rFonts w:eastAsia="Calibri"/>
          <w:color w:val="000000"/>
          <w:szCs w:val="24"/>
        </w:rPr>
        <w:softHyphen/>
        <w:t>тельных. Топливом для котельных служат уголь, дрова, мазут. Теплоснабжение частного сектора осуществляется от поквартирных источников те</w:t>
      </w:r>
      <w:r>
        <w:rPr>
          <w:rFonts w:eastAsia="Calibri"/>
          <w:color w:val="000000"/>
          <w:szCs w:val="24"/>
        </w:rPr>
        <w:softHyphen/>
        <w:t>пла.</w:t>
      </w:r>
    </w:p>
    <w:p w14:paraId="00F6C69D" w14:textId="760F4635" w:rsidR="00B0632C" w:rsidRPr="006846D7" w:rsidRDefault="006846D7" w:rsidP="006846D7">
      <w:pPr>
        <w:pStyle w:val="1ffffffff"/>
        <w:ind w:firstLine="0"/>
        <w:rPr>
          <w:szCs w:val="24"/>
        </w:rPr>
      </w:pPr>
      <w:r w:rsidRPr="006846D7">
        <w:rPr>
          <w:szCs w:val="24"/>
        </w:rPr>
        <w:t xml:space="preserve">Таблица </w:t>
      </w:r>
      <w:r w:rsidRPr="006846D7">
        <w:rPr>
          <w:szCs w:val="24"/>
        </w:rPr>
        <w:fldChar w:fldCharType="begin"/>
      </w:r>
      <w:r w:rsidRPr="006846D7">
        <w:rPr>
          <w:szCs w:val="24"/>
        </w:rPr>
        <w:instrText xml:space="preserve"> SEQ Таблица \* ARABIC </w:instrText>
      </w:r>
      <w:r w:rsidRPr="006846D7">
        <w:rPr>
          <w:szCs w:val="24"/>
        </w:rPr>
        <w:fldChar w:fldCharType="separate"/>
      </w:r>
      <w:r w:rsidR="00DD7669">
        <w:rPr>
          <w:noProof/>
          <w:szCs w:val="24"/>
        </w:rPr>
        <w:t>14</w:t>
      </w:r>
      <w:r w:rsidRPr="006846D7">
        <w:rPr>
          <w:szCs w:val="24"/>
        </w:rPr>
        <w:fldChar w:fldCharType="end"/>
      </w:r>
      <w:r w:rsidR="00305829" w:rsidRPr="006846D7">
        <w:rPr>
          <w:szCs w:val="24"/>
        </w:rPr>
        <w:t xml:space="preserve"> </w:t>
      </w:r>
      <w:r w:rsidR="00B0632C" w:rsidRPr="006846D7">
        <w:rPr>
          <w:szCs w:val="24"/>
        </w:rPr>
        <w:t>Мощность существующих котельных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2380"/>
        <w:gridCol w:w="2108"/>
        <w:gridCol w:w="1883"/>
        <w:gridCol w:w="2032"/>
      </w:tblGrid>
      <w:tr w:rsidR="00B0632C" w:rsidRPr="006846D7" w14:paraId="7D3CE3DA" w14:textId="77777777" w:rsidTr="00B0632C">
        <w:tc>
          <w:tcPr>
            <w:tcW w:w="959" w:type="dxa"/>
            <w:shd w:val="clear" w:color="auto" w:fill="auto"/>
            <w:vAlign w:val="center"/>
            <w:hideMark/>
          </w:tcPr>
          <w:p w14:paraId="162E369A" w14:textId="77777777" w:rsidR="00B0632C" w:rsidRPr="006846D7" w:rsidRDefault="00B0632C" w:rsidP="00B0632C">
            <w:pPr>
              <w:autoSpaceDE w:val="0"/>
              <w:autoSpaceDN w:val="0"/>
              <w:adjustRightInd w:val="0"/>
              <w:jc w:val="center"/>
              <w:rPr>
                <w:rFonts w:eastAsia="Calibri"/>
                <w:b/>
                <w:color w:val="000000"/>
                <w:sz w:val="22"/>
                <w:szCs w:val="22"/>
              </w:rPr>
            </w:pPr>
            <w:r w:rsidRPr="006846D7">
              <w:rPr>
                <w:rFonts w:eastAsia="Calibri"/>
                <w:b/>
                <w:color w:val="000000"/>
                <w:sz w:val="22"/>
                <w:szCs w:val="22"/>
              </w:rPr>
              <w:t>№ п/п</w:t>
            </w:r>
          </w:p>
        </w:tc>
        <w:tc>
          <w:tcPr>
            <w:tcW w:w="2403" w:type="dxa"/>
            <w:shd w:val="clear" w:color="auto" w:fill="auto"/>
            <w:vAlign w:val="center"/>
            <w:hideMark/>
          </w:tcPr>
          <w:p w14:paraId="05F162F4" w14:textId="77777777" w:rsidR="00B0632C" w:rsidRPr="006846D7" w:rsidRDefault="00B0632C" w:rsidP="00B0632C">
            <w:pPr>
              <w:autoSpaceDE w:val="0"/>
              <w:autoSpaceDN w:val="0"/>
              <w:adjustRightInd w:val="0"/>
              <w:jc w:val="center"/>
              <w:rPr>
                <w:rFonts w:eastAsia="Calibri"/>
                <w:b/>
                <w:color w:val="000000"/>
                <w:sz w:val="22"/>
                <w:szCs w:val="22"/>
              </w:rPr>
            </w:pPr>
            <w:r w:rsidRPr="006846D7">
              <w:rPr>
                <w:rFonts w:eastAsia="Calibri"/>
                <w:b/>
                <w:color w:val="000000"/>
                <w:sz w:val="22"/>
                <w:szCs w:val="22"/>
              </w:rPr>
              <w:t>Принадлежность котельной</w:t>
            </w:r>
          </w:p>
        </w:tc>
        <w:tc>
          <w:tcPr>
            <w:tcW w:w="2133" w:type="dxa"/>
            <w:shd w:val="clear" w:color="auto" w:fill="auto"/>
            <w:vAlign w:val="center"/>
            <w:hideMark/>
          </w:tcPr>
          <w:p w14:paraId="186DE1AE" w14:textId="77777777" w:rsidR="00B0632C" w:rsidRPr="006846D7" w:rsidRDefault="00B0632C" w:rsidP="00B0632C">
            <w:pPr>
              <w:autoSpaceDE w:val="0"/>
              <w:autoSpaceDN w:val="0"/>
              <w:adjustRightInd w:val="0"/>
              <w:jc w:val="center"/>
              <w:rPr>
                <w:rFonts w:eastAsia="Calibri"/>
                <w:b/>
                <w:color w:val="000000"/>
                <w:sz w:val="22"/>
                <w:szCs w:val="22"/>
              </w:rPr>
            </w:pPr>
            <w:r w:rsidRPr="006846D7">
              <w:rPr>
                <w:rFonts w:eastAsia="Calibri"/>
                <w:b/>
                <w:color w:val="000000"/>
                <w:sz w:val="22"/>
                <w:szCs w:val="22"/>
              </w:rPr>
              <w:t>Тип оборудования</w:t>
            </w:r>
          </w:p>
        </w:tc>
        <w:tc>
          <w:tcPr>
            <w:tcW w:w="1906" w:type="dxa"/>
            <w:shd w:val="clear" w:color="auto" w:fill="auto"/>
            <w:vAlign w:val="center"/>
            <w:hideMark/>
          </w:tcPr>
          <w:p w14:paraId="4A77806D" w14:textId="77777777" w:rsidR="00B0632C" w:rsidRPr="006846D7" w:rsidRDefault="00B0632C" w:rsidP="00B0632C">
            <w:pPr>
              <w:autoSpaceDE w:val="0"/>
              <w:autoSpaceDN w:val="0"/>
              <w:adjustRightInd w:val="0"/>
              <w:jc w:val="center"/>
              <w:rPr>
                <w:rFonts w:eastAsia="Calibri"/>
                <w:b/>
                <w:color w:val="000000"/>
                <w:sz w:val="22"/>
                <w:szCs w:val="22"/>
              </w:rPr>
            </w:pPr>
            <w:r w:rsidRPr="006846D7">
              <w:rPr>
                <w:rFonts w:eastAsia="Calibri"/>
                <w:b/>
                <w:color w:val="000000"/>
                <w:sz w:val="22"/>
                <w:szCs w:val="22"/>
              </w:rPr>
              <w:t>Количество штук</w:t>
            </w:r>
          </w:p>
        </w:tc>
        <w:tc>
          <w:tcPr>
            <w:tcW w:w="2063" w:type="dxa"/>
            <w:shd w:val="clear" w:color="auto" w:fill="auto"/>
            <w:vAlign w:val="center"/>
            <w:hideMark/>
          </w:tcPr>
          <w:p w14:paraId="6586BE3C" w14:textId="77777777" w:rsidR="00B0632C" w:rsidRPr="006846D7" w:rsidRDefault="00B0632C" w:rsidP="00B0632C">
            <w:pPr>
              <w:autoSpaceDE w:val="0"/>
              <w:autoSpaceDN w:val="0"/>
              <w:adjustRightInd w:val="0"/>
              <w:jc w:val="center"/>
              <w:rPr>
                <w:rFonts w:eastAsia="Calibri"/>
                <w:b/>
                <w:color w:val="000000"/>
                <w:sz w:val="22"/>
                <w:szCs w:val="22"/>
              </w:rPr>
            </w:pPr>
            <w:r w:rsidRPr="006846D7">
              <w:rPr>
                <w:rFonts w:eastAsia="Calibri"/>
                <w:b/>
                <w:color w:val="000000"/>
                <w:sz w:val="22"/>
                <w:szCs w:val="22"/>
              </w:rPr>
              <w:t>Мощность, Гкал/час</w:t>
            </w:r>
          </w:p>
        </w:tc>
      </w:tr>
      <w:tr w:rsidR="00B0632C" w:rsidRPr="006846D7" w14:paraId="52E3415A" w14:textId="77777777" w:rsidTr="00B0632C">
        <w:tc>
          <w:tcPr>
            <w:tcW w:w="959" w:type="dxa"/>
            <w:shd w:val="clear" w:color="auto" w:fill="auto"/>
            <w:vAlign w:val="center"/>
            <w:hideMark/>
          </w:tcPr>
          <w:p w14:paraId="23FE1D28"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1</w:t>
            </w:r>
          </w:p>
        </w:tc>
        <w:tc>
          <w:tcPr>
            <w:tcW w:w="2403" w:type="dxa"/>
            <w:shd w:val="clear" w:color="auto" w:fill="auto"/>
            <w:vAlign w:val="center"/>
            <w:hideMark/>
          </w:tcPr>
          <w:p w14:paraId="66B13DDA"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Совхозная</w:t>
            </w:r>
          </w:p>
        </w:tc>
        <w:tc>
          <w:tcPr>
            <w:tcW w:w="2133" w:type="dxa"/>
            <w:shd w:val="clear" w:color="auto" w:fill="auto"/>
            <w:vAlign w:val="center"/>
            <w:hideMark/>
          </w:tcPr>
          <w:p w14:paraId="389EC87C"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КЕ 10-14</w:t>
            </w:r>
          </w:p>
        </w:tc>
        <w:tc>
          <w:tcPr>
            <w:tcW w:w="1906" w:type="dxa"/>
            <w:shd w:val="clear" w:color="auto" w:fill="auto"/>
            <w:vAlign w:val="center"/>
            <w:hideMark/>
          </w:tcPr>
          <w:p w14:paraId="3E7E134A"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6</w:t>
            </w:r>
          </w:p>
        </w:tc>
        <w:tc>
          <w:tcPr>
            <w:tcW w:w="2063" w:type="dxa"/>
            <w:shd w:val="clear" w:color="auto" w:fill="auto"/>
            <w:vAlign w:val="center"/>
            <w:hideMark/>
          </w:tcPr>
          <w:p w14:paraId="05B6DA59"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34,2</w:t>
            </w:r>
          </w:p>
        </w:tc>
      </w:tr>
      <w:tr w:rsidR="00B0632C" w:rsidRPr="006846D7" w14:paraId="0278AAEA" w14:textId="77777777" w:rsidTr="00B0632C">
        <w:tc>
          <w:tcPr>
            <w:tcW w:w="959" w:type="dxa"/>
            <w:shd w:val="clear" w:color="auto" w:fill="auto"/>
            <w:vAlign w:val="center"/>
            <w:hideMark/>
          </w:tcPr>
          <w:p w14:paraId="734EFC4C"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2</w:t>
            </w:r>
          </w:p>
        </w:tc>
        <w:tc>
          <w:tcPr>
            <w:tcW w:w="2403" w:type="dxa"/>
            <w:shd w:val="clear" w:color="auto" w:fill="auto"/>
            <w:vAlign w:val="center"/>
            <w:hideMark/>
          </w:tcPr>
          <w:p w14:paraId="3831F150"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ПГС</w:t>
            </w:r>
          </w:p>
        </w:tc>
        <w:tc>
          <w:tcPr>
            <w:tcW w:w="2133" w:type="dxa"/>
            <w:shd w:val="clear" w:color="auto" w:fill="auto"/>
            <w:vAlign w:val="center"/>
            <w:hideMark/>
          </w:tcPr>
          <w:p w14:paraId="6F034DB8"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КВР 0,63</w:t>
            </w:r>
          </w:p>
        </w:tc>
        <w:tc>
          <w:tcPr>
            <w:tcW w:w="1906" w:type="dxa"/>
            <w:shd w:val="clear" w:color="auto" w:fill="auto"/>
            <w:vAlign w:val="center"/>
            <w:hideMark/>
          </w:tcPr>
          <w:p w14:paraId="6CC98CDE"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4</w:t>
            </w:r>
          </w:p>
        </w:tc>
        <w:tc>
          <w:tcPr>
            <w:tcW w:w="2063" w:type="dxa"/>
            <w:shd w:val="clear" w:color="auto" w:fill="auto"/>
            <w:vAlign w:val="center"/>
            <w:hideMark/>
          </w:tcPr>
          <w:p w14:paraId="0B2E18C3"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2,16</w:t>
            </w:r>
          </w:p>
        </w:tc>
      </w:tr>
      <w:tr w:rsidR="00B0632C" w:rsidRPr="006846D7" w14:paraId="0B2169C3" w14:textId="77777777" w:rsidTr="00B0632C">
        <w:tc>
          <w:tcPr>
            <w:tcW w:w="959" w:type="dxa"/>
            <w:shd w:val="clear" w:color="auto" w:fill="auto"/>
            <w:vAlign w:val="center"/>
            <w:hideMark/>
          </w:tcPr>
          <w:p w14:paraId="6A417DB7"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3</w:t>
            </w:r>
          </w:p>
        </w:tc>
        <w:tc>
          <w:tcPr>
            <w:tcW w:w="2403" w:type="dxa"/>
            <w:shd w:val="clear" w:color="auto" w:fill="auto"/>
            <w:vAlign w:val="center"/>
            <w:hideMark/>
          </w:tcPr>
          <w:p w14:paraId="6D80C3DA"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АТП</w:t>
            </w:r>
          </w:p>
        </w:tc>
        <w:tc>
          <w:tcPr>
            <w:tcW w:w="2133" w:type="dxa"/>
            <w:shd w:val="clear" w:color="auto" w:fill="auto"/>
            <w:vAlign w:val="center"/>
            <w:hideMark/>
          </w:tcPr>
          <w:p w14:paraId="7FE66206"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КВТС</w:t>
            </w:r>
          </w:p>
        </w:tc>
        <w:tc>
          <w:tcPr>
            <w:tcW w:w="1906" w:type="dxa"/>
            <w:shd w:val="clear" w:color="auto" w:fill="auto"/>
            <w:vAlign w:val="center"/>
            <w:hideMark/>
          </w:tcPr>
          <w:p w14:paraId="444B8CAC"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2</w:t>
            </w:r>
          </w:p>
        </w:tc>
        <w:tc>
          <w:tcPr>
            <w:tcW w:w="2063" w:type="dxa"/>
            <w:shd w:val="clear" w:color="auto" w:fill="auto"/>
            <w:vAlign w:val="center"/>
            <w:hideMark/>
          </w:tcPr>
          <w:p w14:paraId="21606C24"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1,12</w:t>
            </w:r>
          </w:p>
        </w:tc>
      </w:tr>
      <w:tr w:rsidR="00B0632C" w:rsidRPr="006846D7" w14:paraId="6AC47FB6" w14:textId="77777777" w:rsidTr="00B0632C">
        <w:tc>
          <w:tcPr>
            <w:tcW w:w="959" w:type="dxa"/>
            <w:vMerge w:val="restart"/>
            <w:shd w:val="clear" w:color="auto" w:fill="auto"/>
            <w:vAlign w:val="center"/>
            <w:hideMark/>
          </w:tcPr>
          <w:p w14:paraId="1BE318A9"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4</w:t>
            </w:r>
          </w:p>
        </w:tc>
        <w:tc>
          <w:tcPr>
            <w:tcW w:w="2403" w:type="dxa"/>
            <w:vMerge w:val="restart"/>
            <w:shd w:val="clear" w:color="auto" w:fill="auto"/>
            <w:vAlign w:val="center"/>
            <w:hideMark/>
          </w:tcPr>
          <w:p w14:paraId="7235D56C"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Вокзал</w:t>
            </w:r>
          </w:p>
        </w:tc>
        <w:tc>
          <w:tcPr>
            <w:tcW w:w="2133" w:type="dxa"/>
            <w:shd w:val="clear" w:color="auto" w:fill="auto"/>
            <w:vAlign w:val="center"/>
            <w:hideMark/>
          </w:tcPr>
          <w:p w14:paraId="16497BC2"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КВТС</w:t>
            </w:r>
          </w:p>
        </w:tc>
        <w:tc>
          <w:tcPr>
            <w:tcW w:w="1906" w:type="dxa"/>
            <w:shd w:val="clear" w:color="auto" w:fill="auto"/>
            <w:vAlign w:val="center"/>
            <w:hideMark/>
          </w:tcPr>
          <w:p w14:paraId="1C1D8E21"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4</w:t>
            </w:r>
          </w:p>
        </w:tc>
        <w:tc>
          <w:tcPr>
            <w:tcW w:w="2063" w:type="dxa"/>
            <w:shd w:val="clear" w:color="auto" w:fill="auto"/>
            <w:vAlign w:val="center"/>
            <w:hideMark/>
          </w:tcPr>
          <w:p w14:paraId="34E25ADC"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2,24</w:t>
            </w:r>
          </w:p>
        </w:tc>
      </w:tr>
      <w:tr w:rsidR="00B0632C" w:rsidRPr="006846D7" w14:paraId="2603ADD2" w14:textId="77777777" w:rsidTr="00B0632C">
        <w:tc>
          <w:tcPr>
            <w:tcW w:w="0" w:type="auto"/>
            <w:vMerge/>
            <w:shd w:val="clear" w:color="auto" w:fill="auto"/>
            <w:vAlign w:val="center"/>
            <w:hideMark/>
          </w:tcPr>
          <w:p w14:paraId="0F646880" w14:textId="77777777" w:rsidR="00B0632C" w:rsidRPr="006846D7" w:rsidRDefault="00B0632C" w:rsidP="00B0632C">
            <w:pPr>
              <w:jc w:val="center"/>
              <w:rPr>
                <w:rFonts w:eastAsia="Calibri"/>
                <w:color w:val="000000"/>
                <w:sz w:val="22"/>
                <w:szCs w:val="22"/>
              </w:rPr>
            </w:pPr>
          </w:p>
        </w:tc>
        <w:tc>
          <w:tcPr>
            <w:tcW w:w="0" w:type="auto"/>
            <w:vMerge/>
            <w:shd w:val="clear" w:color="auto" w:fill="auto"/>
            <w:vAlign w:val="center"/>
            <w:hideMark/>
          </w:tcPr>
          <w:p w14:paraId="1A09A1E3" w14:textId="77777777" w:rsidR="00B0632C" w:rsidRPr="006846D7" w:rsidRDefault="00B0632C" w:rsidP="00B0632C">
            <w:pPr>
              <w:jc w:val="center"/>
              <w:rPr>
                <w:rFonts w:eastAsia="Calibri"/>
                <w:bCs/>
                <w:color w:val="000000"/>
                <w:sz w:val="22"/>
                <w:szCs w:val="22"/>
              </w:rPr>
            </w:pPr>
          </w:p>
        </w:tc>
        <w:tc>
          <w:tcPr>
            <w:tcW w:w="2133" w:type="dxa"/>
            <w:shd w:val="clear" w:color="auto" w:fill="auto"/>
            <w:vAlign w:val="center"/>
            <w:hideMark/>
          </w:tcPr>
          <w:p w14:paraId="7E943B75"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Универсал</w:t>
            </w:r>
          </w:p>
        </w:tc>
        <w:tc>
          <w:tcPr>
            <w:tcW w:w="1906" w:type="dxa"/>
            <w:shd w:val="clear" w:color="auto" w:fill="auto"/>
            <w:vAlign w:val="center"/>
            <w:hideMark/>
          </w:tcPr>
          <w:p w14:paraId="17B9E7F9"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1</w:t>
            </w:r>
          </w:p>
        </w:tc>
        <w:tc>
          <w:tcPr>
            <w:tcW w:w="2063" w:type="dxa"/>
            <w:shd w:val="clear" w:color="auto" w:fill="auto"/>
            <w:vAlign w:val="center"/>
            <w:hideMark/>
          </w:tcPr>
          <w:p w14:paraId="520507A9"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0,242</w:t>
            </w:r>
          </w:p>
        </w:tc>
      </w:tr>
      <w:tr w:rsidR="00B0632C" w:rsidRPr="006846D7" w14:paraId="2161110B" w14:textId="77777777" w:rsidTr="00B0632C">
        <w:tc>
          <w:tcPr>
            <w:tcW w:w="0" w:type="auto"/>
            <w:vMerge/>
            <w:shd w:val="clear" w:color="auto" w:fill="auto"/>
            <w:vAlign w:val="center"/>
            <w:hideMark/>
          </w:tcPr>
          <w:p w14:paraId="76301971" w14:textId="77777777" w:rsidR="00B0632C" w:rsidRPr="006846D7" w:rsidRDefault="00B0632C" w:rsidP="00B0632C">
            <w:pPr>
              <w:jc w:val="center"/>
              <w:rPr>
                <w:rFonts w:eastAsia="Calibri"/>
                <w:color w:val="000000"/>
                <w:sz w:val="22"/>
                <w:szCs w:val="22"/>
              </w:rPr>
            </w:pPr>
          </w:p>
        </w:tc>
        <w:tc>
          <w:tcPr>
            <w:tcW w:w="0" w:type="auto"/>
            <w:vMerge/>
            <w:shd w:val="clear" w:color="auto" w:fill="auto"/>
            <w:vAlign w:val="center"/>
            <w:hideMark/>
          </w:tcPr>
          <w:p w14:paraId="2E4D012F" w14:textId="77777777" w:rsidR="00B0632C" w:rsidRPr="006846D7" w:rsidRDefault="00B0632C" w:rsidP="00B0632C">
            <w:pPr>
              <w:jc w:val="center"/>
              <w:rPr>
                <w:rFonts w:eastAsia="Calibri"/>
                <w:bCs/>
                <w:color w:val="000000"/>
                <w:sz w:val="22"/>
                <w:szCs w:val="22"/>
              </w:rPr>
            </w:pPr>
          </w:p>
        </w:tc>
        <w:tc>
          <w:tcPr>
            <w:tcW w:w="2133" w:type="dxa"/>
            <w:shd w:val="clear" w:color="auto" w:fill="auto"/>
            <w:vAlign w:val="center"/>
            <w:hideMark/>
          </w:tcPr>
          <w:p w14:paraId="5B3328BC"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Всего:</w:t>
            </w:r>
          </w:p>
        </w:tc>
        <w:tc>
          <w:tcPr>
            <w:tcW w:w="1906" w:type="dxa"/>
            <w:shd w:val="clear" w:color="auto" w:fill="auto"/>
            <w:vAlign w:val="center"/>
          </w:tcPr>
          <w:p w14:paraId="54AEAB22" w14:textId="77777777" w:rsidR="00B0632C" w:rsidRPr="006846D7" w:rsidRDefault="00B0632C" w:rsidP="00B0632C">
            <w:pPr>
              <w:autoSpaceDE w:val="0"/>
              <w:autoSpaceDN w:val="0"/>
              <w:adjustRightInd w:val="0"/>
              <w:jc w:val="center"/>
              <w:rPr>
                <w:rFonts w:eastAsia="Calibri"/>
                <w:color w:val="000000"/>
                <w:sz w:val="22"/>
                <w:szCs w:val="22"/>
              </w:rPr>
            </w:pPr>
          </w:p>
        </w:tc>
        <w:tc>
          <w:tcPr>
            <w:tcW w:w="2063" w:type="dxa"/>
            <w:shd w:val="clear" w:color="auto" w:fill="auto"/>
            <w:vAlign w:val="center"/>
            <w:hideMark/>
          </w:tcPr>
          <w:p w14:paraId="4BE81456"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2,462</w:t>
            </w:r>
          </w:p>
        </w:tc>
      </w:tr>
      <w:tr w:rsidR="00B0632C" w:rsidRPr="006846D7" w14:paraId="735A1431" w14:textId="77777777" w:rsidTr="00B0632C">
        <w:tc>
          <w:tcPr>
            <w:tcW w:w="959" w:type="dxa"/>
            <w:vMerge w:val="restart"/>
            <w:shd w:val="clear" w:color="auto" w:fill="auto"/>
            <w:vAlign w:val="center"/>
            <w:hideMark/>
          </w:tcPr>
          <w:p w14:paraId="23D798C2"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5</w:t>
            </w:r>
          </w:p>
        </w:tc>
        <w:tc>
          <w:tcPr>
            <w:tcW w:w="2403" w:type="dxa"/>
            <w:vMerge w:val="restart"/>
            <w:shd w:val="clear" w:color="auto" w:fill="auto"/>
            <w:vAlign w:val="center"/>
            <w:hideMark/>
          </w:tcPr>
          <w:p w14:paraId="210C0213"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Больница</w:t>
            </w:r>
          </w:p>
        </w:tc>
        <w:tc>
          <w:tcPr>
            <w:tcW w:w="2133" w:type="dxa"/>
            <w:shd w:val="clear" w:color="auto" w:fill="auto"/>
            <w:vAlign w:val="center"/>
            <w:hideMark/>
          </w:tcPr>
          <w:p w14:paraId="64B86433"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КВТС</w:t>
            </w:r>
          </w:p>
        </w:tc>
        <w:tc>
          <w:tcPr>
            <w:tcW w:w="1906" w:type="dxa"/>
            <w:shd w:val="clear" w:color="auto" w:fill="auto"/>
            <w:vAlign w:val="center"/>
            <w:hideMark/>
          </w:tcPr>
          <w:p w14:paraId="10E8D571"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3</w:t>
            </w:r>
          </w:p>
        </w:tc>
        <w:tc>
          <w:tcPr>
            <w:tcW w:w="2063" w:type="dxa"/>
            <w:shd w:val="clear" w:color="auto" w:fill="auto"/>
            <w:vAlign w:val="center"/>
            <w:hideMark/>
          </w:tcPr>
          <w:p w14:paraId="4F510C84"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1,68</w:t>
            </w:r>
          </w:p>
        </w:tc>
      </w:tr>
      <w:tr w:rsidR="00B0632C" w:rsidRPr="006846D7" w14:paraId="7428E67D" w14:textId="77777777" w:rsidTr="00B0632C">
        <w:tc>
          <w:tcPr>
            <w:tcW w:w="0" w:type="auto"/>
            <w:vMerge/>
            <w:shd w:val="clear" w:color="auto" w:fill="auto"/>
            <w:vAlign w:val="center"/>
            <w:hideMark/>
          </w:tcPr>
          <w:p w14:paraId="61C59FBF" w14:textId="77777777" w:rsidR="00B0632C" w:rsidRPr="006846D7" w:rsidRDefault="00B0632C" w:rsidP="00B0632C">
            <w:pPr>
              <w:jc w:val="center"/>
              <w:rPr>
                <w:rFonts w:eastAsia="Calibri"/>
                <w:color w:val="000000"/>
                <w:sz w:val="22"/>
                <w:szCs w:val="22"/>
              </w:rPr>
            </w:pPr>
          </w:p>
        </w:tc>
        <w:tc>
          <w:tcPr>
            <w:tcW w:w="0" w:type="auto"/>
            <w:vMerge/>
            <w:shd w:val="clear" w:color="auto" w:fill="auto"/>
            <w:vAlign w:val="center"/>
            <w:hideMark/>
          </w:tcPr>
          <w:p w14:paraId="758E5DA4" w14:textId="77777777" w:rsidR="00B0632C" w:rsidRPr="006846D7" w:rsidRDefault="00B0632C" w:rsidP="00B0632C">
            <w:pPr>
              <w:jc w:val="center"/>
              <w:rPr>
                <w:rFonts w:eastAsia="Calibri"/>
                <w:bCs/>
                <w:color w:val="000000"/>
                <w:sz w:val="22"/>
                <w:szCs w:val="22"/>
              </w:rPr>
            </w:pPr>
          </w:p>
        </w:tc>
        <w:tc>
          <w:tcPr>
            <w:tcW w:w="2133" w:type="dxa"/>
            <w:shd w:val="clear" w:color="auto" w:fill="auto"/>
            <w:vAlign w:val="center"/>
            <w:hideMark/>
          </w:tcPr>
          <w:p w14:paraId="71AB550F"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Универсал</w:t>
            </w:r>
          </w:p>
        </w:tc>
        <w:tc>
          <w:tcPr>
            <w:tcW w:w="1906" w:type="dxa"/>
            <w:shd w:val="clear" w:color="auto" w:fill="auto"/>
            <w:vAlign w:val="center"/>
            <w:hideMark/>
          </w:tcPr>
          <w:p w14:paraId="54EB23A6"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3</w:t>
            </w:r>
          </w:p>
        </w:tc>
        <w:tc>
          <w:tcPr>
            <w:tcW w:w="2063" w:type="dxa"/>
            <w:shd w:val="clear" w:color="auto" w:fill="auto"/>
            <w:vAlign w:val="center"/>
            <w:hideMark/>
          </w:tcPr>
          <w:p w14:paraId="5BC3733E"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0,726</w:t>
            </w:r>
          </w:p>
        </w:tc>
      </w:tr>
      <w:tr w:rsidR="00B0632C" w:rsidRPr="006846D7" w14:paraId="6CBAA1CE" w14:textId="77777777" w:rsidTr="00B0632C">
        <w:tc>
          <w:tcPr>
            <w:tcW w:w="0" w:type="auto"/>
            <w:vMerge/>
            <w:shd w:val="clear" w:color="auto" w:fill="auto"/>
            <w:vAlign w:val="center"/>
            <w:hideMark/>
          </w:tcPr>
          <w:p w14:paraId="601F48DD" w14:textId="77777777" w:rsidR="00B0632C" w:rsidRPr="006846D7" w:rsidRDefault="00B0632C" w:rsidP="00B0632C">
            <w:pPr>
              <w:jc w:val="center"/>
              <w:rPr>
                <w:rFonts w:eastAsia="Calibri"/>
                <w:color w:val="000000"/>
                <w:sz w:val="22"/>
                <w:szCs w:val="22"/>
              </w:rPr>
            </w:pPr>
          </w:p>
        </w:tc>
        <w:tc>
          <w:tcPr>
            <w:tcW w:w="0" w:type="auto"/>
            <w:vMerge/>
            <w:shd w:val="clear" w:color="auto" w:fill="auto"/>
            <w:vAlign w:val="center"/>
            <w:hideMark/>
          </w:tcPr>
          <w:p w14:paraId="2B3B1F14" w14:textId="77777777" w:rsidR="00B0632C" w:rsidRPr="006846D7" w:rsidRDefault="00B0632C" w:rsidP="00B0632C">
            <w:pPr>
              <w:jc w:val="center"/>
              <w:rPr>
                <w:rFonts w:eastAsia="Calibri"/>
                <w:bCs/>
                <w:color w:val="000000"/>
                <w:sz w:val="22"/>
                <w:szCs w:val="22"/>
              </w:rPr>
            </w:pPr>
          </w:p>
        </w:tc>
        <w:tc>
          <w:tcPr>
            <w:tcW w:w="2133" w:type="dxa"/>
            <w:shd w:val="clear" w:color="auto" w:fill="auto"/>
            <w:vAlign w:val="center"/>
            <w:hideMark/>
          </w:tcPr>
          <w:p w14:paraId="1623FF1C"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Всего:</w:t>
            </w:r>
          </w:p>
        </w:tc>
        <w:tc>
          <w:tcPr>
            <w:tcW w:w="1906" w:type="dxa"/>
            <w:shd w:val="clear" w:color="auto" w:fill="auto"/>
            <w:vAlign w:val="center"/>
          </w:tcPr>
          <w:p w14:paraId="7DFE9B87" w14:textId="77777777" w:rsidR="00B0632C" w:rsidRPr="006846D7" w:rsidRDefault="00B0632C" w:rsidP="00B0632C">
            <w:pPr>
              <w:autoSpaceDE w:val="0"/>
              <w:autoSpaceDN w:val="0"/>
              <w:adjustRightInd w:val="0"/>
              <w:jc w:val="center"/>
              <w:rPr>
                <w:rFonts w:eastAsia="Calibri"/>
                <w:color w:val="000000"/>
                <w:sz w:val="22"/>
                <w:szCs w:val="22"/>
              </w:rPr>
            </w:pPr>
          </w:p>
        </w:tc>
        <w:tc>
          <w:tcPr>
            <w:tcW w:w="2063" w:type="dxa"/>
            <w:shd w:val="clear" w:color="auto" w:fill="auto"/>
            <w:vAlign w:val="center"/>
            <w:hideMark/>
          </w:tcPr>
          <w:p w14:paraId="2BA17963"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2,406</w:t>
            </w:r>
          </w:p>
        </w:tc>
      </w:tr>
      <w:tr w:rsidR="00B0632C" w:rsidRPr="006846D7" w14:paraId="08FE28ED" w14:textId="77777777" w:rsidTr="00B0632C">
        <w:tc>
          <w:tcPr>
            <w:tcW w:w="959" w:type="dxa"/>
            <w:vMerge w:val="restart"/>
            <w:shd w:val="clear" w:color="auto" w:fill="auto"/>
            <w:vAlign w:val="center"/>
            <w:hideMark/>
          </w:tcPr>
          <w:p w14:paraId="4EDE49AE"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6</w:t>
            </w:r>
          </w:p>
        </w:tc>
        <w:tc>
          <w:tcPr>
            <w:tcW w:w="2403" w:type="dxa"/>
            <w:vMerge w:val="restart"/>
            <w:shd w:val="clear" w:color="auto" w:fill="auto"/>
            <w:vAlign w:val="center"/>
            <w:hideMark/>
          </w:tcPr>
          <w:p w14:paraId="40BD7D24"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Школа</w:t>
            </w:r>
          </w:p>
        </w:tc>
        <w:tc>
          <w:tcPr>
            <w:tcW w:w="2133" w:type="dxa"/>
            <w:shd w:val="clear" w:color="auto" w:fill="auto"/>
            <w:vAlign w:val="center"/>
            <w:hideMark/>
          </w:tcPr>
          <w:p w14:paraId="40769B41"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КВТС</w:t>
            </w:r>
          </w:p>
        </w:tc>
        <w:tc>
          <w:tcPr>
            <w:tcW w:w="1906" w:type="dxa"/>
            <w:shd w:val="clear" w:color="auto" w:fill="auto"/>
            <w:vAlign w:val="center"/>
            <w:hideMark/>
          </w:tcPr>
          <w:p w14:paraId="212EE9E7"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1</w:t>
            </w:r>
          </w:p>
        </w:tc>
        <w:tc>
          <w:tcPr>
            <w:tcW w:w="2063" w:type="dxa"/>
            <w:shd w:val="clear" w:color="auto" w:fill="auto"/>
            <w:vAlign w:val="center"/>
            <w:hideMark/>
          </w:tcPr>
          <w:p w14:paraId="1FCFFBDE"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0,56</w:t>
            </w:r>
          </w:p>
        </w:tc>
      </w:tr>
      <w:tr w:rsidR="00B0632C" w:rsidRPr="006846D7" w14:paraId="6A00DE13" w14:textId="77777777" w:rsidTr="00B0632C">
        <w:tc>
          <w:tcPr>
            <w:tcW w:w="0" w:type="auto"/>
            <w:vMerge/>
            <w:shd w:val="clear" w:color="auto" w:fill="auto"/>
            <w:vAlign w:val="center"/>
            <w:hideMark/>
          </w:tcPr>
          <w:p w14:paraId="1974C532" w14:textId="77777777" w:rsidR="00B0632C" w:rsidRPr="006846D7" w:rsidRDefault="00B0632C" w:rsidP="00B0632C">
            <w:pPr>
              <w:jc w:val="center"/>
              <w:rPr>
                <w:rFonts w:eastAsia="Calibri"/>
                <w:color w:val="000000"/>
                <w:sz w:val="22"/>
                <w:szCs w:val="22"/>
              </w:rPr>
            </w:pPr>
          </w:p>
        </w:tc>
        <w:tc>
          <w:tcPr>
            <w:tcW w:w="0" w:type="auto"/>
            <w:vMerge/>
            <w:shd w:val="clear" w:color="auto" w:fill="auto"/>
            <w:vAlign w:val="center"/>
            <w:hideMark/>
          </w:tcPr>
          <w:p w14:paraId="2FBDD260" w14:textId="77777777" w:rsidR="00B0632C" w:rsidRPr="006846D7" w:rsidRDefault="00B0632C" w:rsidP="00B0632C">
            <w:pPr>
              <w:jc w:val="center"/>
              <w:rPr>
                <w:rFonts w:eastAsia="Calibri"/>
                <w:bCs/>
                <w:color w:val="000000"/>
                <w:sz w:val="22"/>
                <w:szCs w:val="22"/>
              </w:rPr>
            </w:pPr>
          </w:p>
        </w:tc>
        <w:tc>
          <w:tcPr>
            <w:tcW w:w="2133" w:type="dxa"/>
            <w:shd w:val="clear" w:color="auto" w:fill="auto"/>
            <w:vAlign w:val="center"/>
            <w:hideMark/>
          </w:tcPr>
          <w:p w14:paraId="203C8418"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Универсал</w:t>
            </w:r>
          </w:p>
        </w:tc>
        <w:tc>
          <w:tcPr>
            <w:tcW w:w="1906" w:type="dxa"/>
            <w:shd w:val="clear" w:color="auto" w:fill="auto"/>
            <w:vAlign w:val="center"/>
            <w:hideMark/>
          </w:tcPr>
          <w:p w14:paraId="4CA450AE"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2</w:t>
            </w:r>
          </w:p>
        </w:tc>
        <w:tc>
          <w:tcPr>
            <w:tcW w:w="2063" w:type="dxa"/>
            <w:shd w:val="clear" w:color="auto" w:fill="auto"/>
            <w:vAlign w:val="center"/>
            <w:hideMark/>
          </w:tcPr>
          <w:p w14:paraId="56B7F362"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0,242</w:t>
            </w:r>
          </w:p>
        </w:tc>
      </w:tr>
      <w:tr w:rsidR="00B0632C" w:rsidRPr="006846D7" w14:paraId="06BBAF44" w14:textId="77777777" w:rsidTr="00B0632C">
        <w:tc>
          <w:tcPr>
            <w:tcW w:w="0" w:type="auto"/>
            <w:vMerge/>
            <w:shd w:val="clear" w:color="auto" w:fill="auto"/>
            <w:vAlign w:val="center"/>
            <w:hideMark/>
          </w:tcPr>
          <w:p w14:paraId="3E547930" w14:textId="77777777" w:rsidR="00B0632C" w:rsidRPr="006846D7" w:rsidRDefault="00B0632C" w:rsidP="00B0632C">
            <w:pPr>
              <w:jc w:val="center"/>
              <w:rPr>
                <w:rFonts w:eastAsia="Calibri"/>
                <w:color w:val="000000"/>
                <w:sz w:val="22"/>
                <w:szCs w:val="22"/>
              </w:rPr>
            </w:pPr>
          </w:p>
        </w:tc>
        <w:tc>
          <w:tcPr>
            <w:tcW w:w="0" w:type="auto"/>
            <w:vMerge/>
            <w:shd w:val="clear" w:color="auto" w:fill="auto"/>
            <w:vAlign w:val="center"/>
            <w:hideMark/>
          </w:tcPr>
          <w:p w14:paraId="49B9EAB2" w14:textId="77777777" w:rsidR="00B0632C" w:rsidRPr="006846D7" w:rsidRDefault="00B0632C" w:rsidP="00B0632C">
            <w:pPr>
              <w:jc w:val="center"/>
              <w:rPr>
                <w:rFonts w:eastAsia="Calibri"/>
                <w:bCs/>
                <w:color w:val="000000"/>
                <w:sz w:val="22"/>
                <w:szCs w:val="22"/>
              </w:rPr>
            </w:pPr>
          </w:p>
        </w:tc>
        <w:tc>
          <w:tcPr>
            <w:tcW w:w="2133" w:type="dxa"/>
            <w:shd w:val="clear" w:color="auto" w:fill="auto"/>
            <w:vAlign w:val="center"/>
            <w:hideMark/>
          </w:tcPr>
          <w:p w14:paraId="7C6D9AB5"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Всего:</w:t>
            </w:r>
          </w:p>
        </w:tc>
        <w:tc>
          <w:tcPr>
            <w:tcW w:w="1906" w:type="dxa"/>
            <w:shd w:val="clear" w:color="auto" w:fill="auto"/>
            <w:vAlign w:val="center"/>
          </w:tcPr>
          <w:p w14:paraId="13D50F1D" w14:textId="77777777" w:rsidR="00B0632C" w:rsidRPr="006846D7" w:rsidRDefault="00B0632C" w:rsidP="00B0632C">
            <w:pPr>
              <w:autoSpaceDE w:val="0"/>
              <w:autoSpaceDN w:val="0"/>
              <w:adjustRightInd w:val="0"/>
              <w:jc w:val="center"/>
              <w:rPr>
                <w:rFonts w:eastAsia="Calibri"/>
                <w:color w:val="000000"/>
                <w:sz w:val="22"/>
                <w:szCs w:val="22"/>
              </w:rPr>
            </w:pPr>
          </w:p>
        </w:tc>
        <w:tc>
          <w:tcPr>
            <w:tcW w:w="2063" w:type="dxa"/>
            <w:shd w:val="clear" w:color="auto" w:fill="auto"/>
            <w:vAlign w:val="center"/>
            <w:hideMark/>
          </w:tcPr>
          <w:p w14:paraId="6FB17AAA"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1,044</w:t>
            </w:r>
          </w:p>
        </w:tc>
      </w:tr>
      <w:tr w:rsidR="00B0632C" w:rsidRPr="006846D7" w14:paraId="44A4581D" w14:textId="77777777" w:rsidTr="00B0632C">
        <w:tc>
          <w:tcPr>
            <w:tcW w:w="959" w:type="dxa"/>
            <w:vMerge w:val="restart"/>
            <w:shd w:val="clear" w:color="auto" w:fill="auto"/>
            <w:vAlign w:val="center"/>
            <w:hideMark/>
          </w:tcPr>
          <w:p w14:paraId="693F7F92"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7</w:t>
            </w:r>
          </w:p>
        </w:tc>
        <w:tc>
          <w:tcPr>
            <w:tcW w:w="2403" w:type="dxa"/>
            <w:vMerge w:val="restart"/>
            <w:shd w:val="clear" w:color="auto" w:fill="auto"/>
            <w:vAlign w:val="center"/>
            <w:hideMark/>
          </w:tcPr>
          <w:p w14:paraId="440DE2E6"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СХТ</w:t>
            </w:r>
          </w:p>
        </w:tc>
        <w:tc>
          <w:tcPr>
            <w:tcW w:w="2133" w:type="dxa"/>
            <w:shd w:val="clear" w:color="auto" w:fill="auto"/>
            <w:vAlign w:val="center"/>
            <w:hideMark/>
          </w:tcPr>
          <w:p w14:paraId="63C669BE"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КВТС</w:t>
            </w:r>
          </w:p>
        </w:tc>
        <w:tc>
          <w:tcPr>
            <w:tcW w:w="1906" w:type="dxa"/>
            <w:shd w:val="clear" w:color="auto" w:fill="auto"/>
            <w:vAlign w:val="center"/>
            <w:hideMark/>
          </w:tcPr>
          <w:p w14:paraId="4DD39635"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4</w:t>
            </w:r>
          </w:p>
        </w:tc>
        <w:tc>
          <w:tcPr>
            <w:tcW w:w="2063" w:type="dxa"/>
            <w:shd w:val="clear" w:color="auto" w:fill="auto"/>
            <w:vAlign w:val="center"/>
            <w:hideMark/>
          </w:tcPr>
          <w:p w14:paraId="49365694"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2,24</w:t>
            </w:r>
          </w:p>
        </w:tc>
      </w:tr>
      <w:tr w:rsidR="00B0632C" w:rsidRPr="006846D7" w14:paraId="46F82A88" w14:textId="77777777" w:rsidTr="00B0632C">
        <w:tc>
          <w:tcPr>
            <w:tcW w:w="0" w:type="auto"/>
            <w:vMerge/>
            <w:shd w:val="clear" w:color="auto" w:fill="auto"/>
            <w:vAlign w:val="center"/>
            <w:hideMark/>
          </w:tcPr>
          <w:p w14:paraId="6FD51D09" w14:textId="77777777" w:rsidR="00B0632C" w:rsidRPr="006846D7" w:rsidRDefault="00B0632C" w:rsidP="00B0632C">
            <w:pPr>
              <w:jc w:val="center"/>
              <w:rPr>
                <w:rFonts w:eastAsia="Calibri"/>
                <w:color w:val="000000"/>
                <w:sz w:val="22"/>
                <w:szCs w:val="22"/>
              </w:rPr>
            </w:pPr>
          </w:p>
        </w:tc>
        <w:tc>
          <w:tcPr>
            <w:tcW w:w="0" w:type="auto"/>
            <w:vMerge/>
            <w:shd w:val="clear" w:color="auto" w:fill="auto"/>
            <w:vAlign w:val="center"/>
            <w:hideMark/>
          </w:tcPr>
          <w:p w14:paraId="5DC7CD91" w14:textId="77777777" w:rsidR="00B0632C" w:rsidRPr="006846D7" w:rsidRDefault="00B0632C" w:rsidP="00B0632C">
            <w:pPr>
              <w:jc w:val="center"/>
              <w:rPr>
                <w:rFonts w:eastAsia="Calibri"/>
                <w:bCs/>
                <w:color w:val="000000"/>
                <w:sz w:val="22"/>
                <w:szCs w:val="22"/>
              </w:rPr>
            </w:pPr>
          </w:p>
        </w:tc>
        <w:tc>
          <w:tcPr>
            <w:tcW w:w="2133" w:type="dxa"/>
            <w:shd w:val="clear" w:color="auto" w:fill="auto"/>
            <w:vAlign w:val="center"/>
            <w:hideMark/>
          </w:tcPr>
          <w:p w14:paraId="552611B6"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Минск</w:t>
            </w:r>
          </w:p>
        </w:tc>
        <w:tc>
          <w:tcPr>
            <w:tcW w:w="1906" w:type="dxa"/>
            <w:shd w:val="clear" w:color="auto" w:fill="auto"/>
            <w:vAlign w:val="center"/>
            <w:hideMark/>
          </w:tcPr>
          <w:p w14:paraId="30824B62"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1</w:t>
            </w:r>
          </w:p>
        </w:tc>
        <w:tc>
          <w:tcPr>
            <w:tcW w:w="2063" w:type="dxa"/>
            <w:shd w:val="clear" w:color="auto" w:fill="auto"/>
            <w:vAlign w:val="center"/>
            <w:hideMark/>
          </w:tcPr>
          <w:p w14:paraId="1192C765"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0,334</w:t>
            </w:r>
          </w:p>
        </w:tc>
      </w:tr>
      <w:tr w:rsidR="00B0632C" w:rsidRPr="006846D7" w14:paraId="4D7A08C0" w14:textId="77777777" w:rsidTr="00B0632C">
        <w:tc>
          <w:tcPr>
            <w:tcW w:w="0" w:type="auto"/>
            <w:vMerge/>
            <w:shd w:val="clear" w:color="auto" w:fill="auto"/>
            <w:vAlign w:val="center"/>
            <w:hideMark/>
          </w:tcPr>
          <w:p w14:paraId="39849021" w14:textId="77777777" w:rsidR="00B0632C" w:rsidRPr="006846D7" w:rsidRDefault="00B0632C" w:rsidP="00B0632C">
            <w:pPr>
              <w:jc w:val="center"/>
              <w:rPr>
                <w:rFonts w:eastAsia="Calibri"/>
                <w:color w:val="000000"/>
                <w:sz w:val="22"/>
                <w:szCs w:val="22"/>
              </w:rPr>
            </w:pPr>
          </w:p>
        </w:tc>
        <w:tc>
          <w:tcPr>
            <w:tcW w:w="0" w:type="auto"/>
            <w:vMerge/>
            <w:shd w:val="clear" w:color="auto" w:fill="auto"/>
            <w:vAlign w:val="center"/>
            <w:hideMark/>
          </w:tcPr>
          <w:p w14:paraId="2D9A0AF8" w14:textId="77777777" w:rsidR="00B0632C" w:rsidRPr="006846D7" w:rsidRDefault="00B0632C" w:rsidP="00B0632C">
            <w:pPr>
              <w:jc w:val="center"/>
              <w:rPr>
                <w:rFonts w:eastAsia="Calibri"/>
                <w:bCs/>
                <w:color w:val="000000"/>
                <w:sz w:val="22"/>
                <w:szCs w:val="22"/>
              </w:rPr>
            </w:pPr>
          </w:p>
        </w:tc>
        <w:tc>
          <w:tcPr>
            <w:tcW w:w="2133" w:type="dxa"/>
            <w:shd w:val="clear" w:color="auto" w:fill="auto"/>
            <w:vAlign w:val="center"/>
            <w:hideMark/>
          </w:tcPr>
          <w:p w14:paraId="09A3A2CA"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Всего:</w:t>
            </w:r>
          </w:p>
        </w:tc>
        <w:tc>
          <w:tcPr>
            <w:tcW w:w="1906" w:type="dxa"/>
            <w:shd w:val="clear" w:color="auto" w:fill="auto"/>
            <w:vAlign w:val="center"/>
          </w:tcPr>
          <w:p w14:paraId="65A8D8ED" w14:textId="77777777" w:rsidR="00B0632C" w:rsidRPr="006846D7" w:rsidRDefault="00B0632C" w:rsidP="00B0632C">
            <w:pPr>
              <w:autoSpaceDE w:val="0"/>
              <w:autoSpaceDN w:val="0"/>
              <w:adjustRightInd w:val="0"/>
              <w:jc w:val="center"/>
              <w:rPr>
                <w:rFonts w:eastAsia="Calibri"/>
                <w:color w:val="000000"/>
                <w:sz w:val="22"/>
                <w:szCs w:val="22"/>
              </w:rPr>
            </w:pPr>
          </w:p>
        </w:tc>
        <w:tc>
          <w:tcPr>
            <w:tcW w:w="2063" w:type="dxa"/>
            <w:shd w:val="clear" w:color="auto" w:fill="auto"/>
            <w:vAlign w:val="center"/>
            <w:hideMark/>
          </w:tcPr>
          <w:p w14:paraId="1996E91F"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2,574</w:t>
            </w:r>
          </w:p>
        </w:tc>
      </w:tr>
      <w:tr w:rsidR="00B0632C" w:rsidRPr="006846D7" w14:paraId="7701B668" w14:textId="77777777" w:rsidTr="00B0632C">
        <w:tc>
          <w:tcPr>
            <w:tcW w:w="959" w:type="dxa"/>
            <w:shd w:val="clear" w:color="auto" w:fill="auto"/>
            <w:vAlign w:val="center"/>
            <w:hideMark/>
          </w:tcPr>
          <w:p w14:paraId="5DAE9A52"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8</w:t>
            </w:r>
          </w:p>
        </w:tc>
        <w:tc>
          <w:tcPr>
            <w:tcW w:w="2403" w:type="dxa"/>
            <w:shd w:val="clear" w:color="auto" w:fill="auto"/>
            <w:vAlign w:val="center"/>
            <w:hideMark/>
          </w:tcPr>
          <w:p w14:paraId="0E631D33" w14:textId="77777777" w:rsidR="00B0632C" w:rsidRPr="006846D7" w:rsidRDefault="00B0632C" w:rsidP="00B0632C">
            <w:pPr>
              <w:autoSpaceDE w:val="0"/>
              <w:autoSpaceDN w:val="0"/>
              <w:adjustRightInd w:val="0"/>
              <w:jc w:val="center"/>
              <w:rPr>
                <w:rFonts w:eastAsia="Calibri"/>
                <w:bCs/>
                <w:color w:val="000000"/>
                <w:sz w:val="22"/>
                <w:szCs w:val="22"/>
              </w:rPr>
            </w:pPr>
            <w:proofErr w:type="spellStart"/>
            <w:r w:rsidRPr="006846D7">
              <w:rPr>
                <w:rFonts w:eastAsia="Calibri"/>
                <w:bCs/>
                <w:color w:val="000000"/>
                <w:sz w:val="22"/>
                <w:szCs w:val="22"/>
              </w:rPr>
              <w:t>Стройдвор</w:t>
            </w:r>
            <w:proofErr w:type="spellEnd"/>
          </w:p>
        </w:tc>
        <w:tc>
          <w:tcPr>
            <w:tcW w:w="2133" w:type="dxa"/>
            <w:shd w:val="clear" w:color="auto" w:fill="auto"/>
            <w:vAlign w:val="center"/>
            <w:hideMark/>
          </w:tcPr>
          <w:p w14:paraId="0B63E61A"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КВТС</w:t>
            </w:r>
          </w:p>
        </w:tc>
        <w:tc>
          <w:tcPr>
            <w:tcW w:w="1906" w:type="dxa"/>
            <w:shd w:val="clear" w:color="auto" w:fill="auto"/>
            <w:vAlign w:val="center"/>
            <w:hideMark/>
          </w:tcPr>
          <w:p w14:paraId="127F2C3E" w14:textId="77777777" w:rsidR="00B0632C" w:rsidRPr="006846D7" w:rsidRDefault="00B0632C" w:rsidP="00B0632C">
            <w:pPr>
              <w:autoSpaceDE w:val="0"/>
              <w:autoSpaceDN w:val="0"/>
              <w:adjustRightInd w:val="0"/>
              <w:jc w:val="center"/>
              <w:rPr>
                <w:rFonts w:eastAsia="Calibri"/>
                <w:color w:val="000000"/>
                <w:sz w:val="22"/>
                <w:szCs w:val="22"/>
              </w:rPr>
            </w:pPr>
            <w:r w:rsidRPr="006846D7">
              <w:rPr>
                <w:rFonts w:eastAsia="Calibri"/>
                <w:color w:val="000000"/>
                <w:sz w:val="22"/>
                <w:szCs w:val="22"/>
              </w:rPr>
              <w:t>2</w:t>
            </w:r>
          </w:p>
        </w:tc>
        <w:tc>
          <w:tcPr>
            <w:tcW w:w="2063" w:type="dxa"/>
            <w:shd w:val="clear" w:color="auto" w:fill="auto"/>
            <w:vAlign w:val="center"/>
            <w:hideMark/>
          </w:tcPr>
          <w:p w14:paraId="33D1143A" w14:textId="77777777" w:rsidR="00B0632C" w:rsidRPr="006846D7" w:rsidRDefault="00B0632C" w:rsidP="00B0632C">
            <w:pPr>
              <w:autoSpaceDE w:val="0"/>
              <w:autoSpaceDN w:val="0"/>
              <w:adjustRightInd w:val="0"/>
              <w:jc w:val="center"/>
              <w:rPr>
                <w:rFonts w:eastAsia="Calibri"/>
                <w:bCs/>
                <w:color w:val="000000"/>
                <w:sz w:val="22"/>
                <w:szCs w:val="22"/>
              </w:rPr>
            </w:pPr>
            <w:r w:rsidRPr="006846D7">
              <w:rPr>
                <w:rFonts w:eastAsia="Calibri"/>
                <w:bCs/>
                <w:color w:val="000000"/>
                <w:sz w:val="22"/>
                <w:szCs w:val="22"/>
              </w:rPr>
              <w:t>1,12</w:t>
            </w:r>
          </w:p>
        </w:tc>
      </w:tr>
      <w:tr w:rsidR="00B0632C" w:rsidRPr="006846D7" w14:paraId="3D49F1DD" w14:textId="77777777" w:rsidTr="00B0632C">
        <w:tc>
          <w:tcPr>
            <w:tcW w:w="959" w:type="dxa"/>
            <w:shd w:val="clear" w:color="auto" w:fill="auto"/>
            <w:vAlign w:val="center"/>
          </w:tcPr>
          <w:p w14:paraId="17BF9C9C" w14:textId="77777777" w:rsidR="00B0632C" w:rsidRPr="006846D7" w:rsidRDefault="00B0632C" w:rsidP="00B0632C">
            <w:pPr>
              <w:autoSpaceDE w:val="0"/>
              <w:autoSpaceDN w:val="0"/>
              <w:adjustRightInd w:val="0"/>
              <w:jc w:val="center"/>
              <w:rPr>
                <w:rFonts w:eastAsia="Calibri"/>
                <w:color w:val="000000"/>
                <w:sz w:val="22"/>
                <w:szCs w:val="22"/>
              </w:rPr>
            </w:pPr>
          </w:p>
        </w:tc>
        <w:tc>
          <w:tcPr>
            <w:tcW w:w="2403" w:type="dxa"/>
            <w:shd w:val="clear" w:color="auto" w:fill="auto"/>
            <w:vAlign w:val="center"/>
            <w:hideMark/>
          </w:tcPr>
          <w:p w14:paraId="2CE7C4A5" w14:textId="77777777" w:rsidR="00B0632C" w:rsidRPr="006846D7" w:rsidRDefault="00B0632C" w:rsidP="00B0632C">
            <w:pPr>
              <w:autoSpaceDE w:val="0"/>
              <w:autoSpaceDN w:val="0"/>
              <w:adjustRightInd w:val="0"/>
              <w:jc w:val="center"/>
              <w:rPr>
                <w:rFonts w:eastAsia="Calibri"/>
                <w:b/>
                <w:color w:val="000000"/>
                <w:sz w:val="22"/>
                <w:szCs w:val="22"/>
              </w:rPr>
            </w:pPr>
            <w:r w:rsidRPr="006846D7">
              <w:rPr>
                <w:rFonts w:eastAsia="Calibri"/>
                <w:b/>
                <w:color w:val="000000"/>
                <w:sz w:val="22"/>
                <w:szCs w:val="22"/>
              </w:rPr>
              <w:t>ИТОГО:</w:t>
            </w:r>
          </w:p>
        </w:tc>
        <w:tc>
          <w:tcPr>
            <w:tcW w:w="2133" w:type="dxa"/>
            <w:shd w:val="clear" w:color="auto" w:fill="auto"/>
            <w:vAlign w:val="center"/>
          </w:tcPr>
          <w:p w14:paraId="526FBBB7" w14:textId="77777777" w:rsidR="00B0632C" w:rsidRPr="006846D7" w:rsidRDefault="00B0632C" w:rsidP="00B0632C">
            <w:pPr>
              <w:autoSpaceDE w:val="0"/>
              <w:autoSpaceDN w:val="0"/>
              <w:adjustRightInd w:val="0"/>
              <w:jc w:val="center"/>
              <w:rPr>
                <w:rFonts w:eastAsia="Calibri"/>
                <w:color w:val="000000"/>
                <w:sz w:val="22"/>
                <w:szCs w:val="22"/>
              </w:rPr>
            </w:pPr>
          </w:p>
        </w:tc>
        <w:tc>
          <w:tcPr>
            <w:tcW w:w="1906" w:type="dxa"/>
            <w:shd w:val="clear" w:color="auto" w:fill="auto"/>
            <w:vAlign w:val="center"/>
          </w:tcPr>
          <w:p w14:paraId="23814A27" w14:textId="77777777" w:rsidR="00B0632C" w:rsidRPr="006846D7" w:rsidRDefault="00B0632C" w:rsidP="00B0632C">
            <w:pPr>
              <w:autoSpaceDE w:val="0"/>
              <w:autoSpaceDN w:val="0"/>
              <w:adjustRightInd w:val="0"/>
              <w:jc w:val="center"/>
              <w:rPr>
                <w:rFonts w:eastAsia="Calibri"/>
                <w:color w:val="000000"/>
                <w:sz w:val="22"/>
                <w:szCs w:val="22"/>
              </w:rPr>
            </w:pPr>
          </w:p>
        </w:tc>
        <w:tc>
          <w:tcPr>
            <w:tcW w:w="2063" w:type="dxa"/>
            <w:shd w:val="clear" w:color="auto" w:fill="auto"/>
            <w:vAlign w:val="center"/>
            <w:hideMark/>
          </w:tcPr>
          <w:p w14:paraId="32067882" w14:textId="77777777" w:rsidR="00B0632C" w:rsidRPr="006846D7" w:rsidRDefault="00B0632C" w:rsidP="00B0632C">
            <w:pPr>
              <w:autoSpaceDE w:val="0"/>
              <w:autoSpaceDN w:val="0"/>
              <w:adjustRightInd w:val="0"/>
              <w:jc w:val="center"/>
              <w:rPr>
                <w:rFonts w:eastAsia="Calibri"/>
                <w:b/>
                <w:color w:val="000000"/>
                <w:sz w:val="22"/>
                <w:szCs w:val="22"/>
              </w:rPr>
            </w:pPr>
            <w:r w:rsidRPr="006846D7">
              <w:rPr>
                <w:rFonts w:eastAsia="Calibri"/>
                <w:b/>
                <w:color w:val="000000"/>
                <w:sz w:val="22"/>
                <w:szCs w:val="22"/>
              </w:rPr>
              <w:t>49,326</w:t>
            </w:r>
          </w:p>
        </w:tc>
      </w:tr>
    </w:tbl>
    <w:p w14:paraId="58D06E92" w14:textId="77777777" w:rsidR="00B0632C" w:rsidRDefault="00B0632C" w:rsidP="00B0632C">
      <w:pPr>
        <w:ind w:firstLine="567"/>
        <w:jc w:val="both"/>
        <w:rPr>
          <w:b/>
          <w:color w:val="000000" w:themeColor="text1"/>
          <w:szCs w:val="24"/>
        </w:rPr>
      </w:pPr>
    </w:p>
    <w:p w14:paraId="4F2EB539" w14:textId="77777777" w:rsidR="00B0632C" w:rsidRDefault="00B0632C" w:rsidP="00B0632C">
      <w:pPr>
        <w:spacing w:before="120" w:after="120" w:line="276" w:lineRule="auto"/>
        <w:ind w:firstLine="709"/>
        <w:jc w:val="both"/>
        <w:rPr>
          <w:i/>
        </w:rPr>
      </w:pPr>
      <w:r>
        <w:rPr>
          <w:i/>
        </w:rPr>
        <w:t>Описание существующих технических и технологических проблем в системах теплоснабжения поселения</w:t>
      </w:r>
    </w:p>
    <w:p w14:paraId="4DEB31E9" w14:textId="77777777" w:rsidR="00B0632C" w:rsidRDefault="00B0632C" w:rsidP="00B0632C">
      <w:pPr>
        <w:spacing w:before="120" w:after="120" w:line="276" w:lineRule="auto"/>
        <w:ind w:firstLine="709"/>
        <w:jc w:val="both"/>
      </w:pPr>
      <w:r>
        <w:t>В системе централизованного теплоснабжения муниципального образования выявлены следующие недостатки, препятствующие надежному и экономичному функционированию системы:</w:t>
      </w:r>
    </w:p>
    <w:p w14:paraId="52E68831" w14:textId="77777777" w:rsidR="00B0632C" w:rsidRDefault="00B0632C" w:rsidP="00B0632C">
      <w:pPr>
        <w:spacing w:before="120" w:after="120" w:line="276" w:lineRule="auto"/>
        <w:ind w:firstLine="709"/>
        <w:jc w:val="both"/>
      </w:pPr>
      <w:r>
        <w:t>1.</w:t>
      </w:r>
      <w:r>
        <w:tab/>
        <w:t xml:space="preserve">Отсутствует </w:t>
      </w:r>
      <w:proofErr w:type="spellStart"/>
      <w:r>
        <w:t>закольцованность</w:t>
      </w:r>
      <w:proofErr w:type="spellEnd"/>
      <w:r>
        <w:t xml:space="preserve"> сетей, что может приводить к отключению потребителей в летний и зимний период для ремонта или замены участков тепловой сети.</w:t>
      </w:r>
    </w:p>
    <w:p w14:paraId="7103A3C1" w14:textId="77777777" w:rsidR="00B0632C" w:rsidRDefault="00B0632C" w:rsidP="00B0632C">
      <w:pPr>
        <w:spacing w:before="120" w:after="120" w:line="276" w:lineRule="auto"/>
        <w:ind w:firstLine="709"/>
        <w:jc w:val="both"/>
      </w:pPr>
      <w:r>
        <w:t>2.</w:t>
      </w:r>
      <w:r>
        <w:tab/>
        <w:t>Отсутствие коммерческих приборов учета тепловой энергии на котельных и у потребителей.</w:t>
      </w:r>
    </w:p>
    <w:p w14:paraId="33AE08CB" w14:textId="77777777" w:rsidR="00B0632C" w:rsidRDefault="00B0632C" w:rsidP="00B0632C">
      <w:pPr>
        <w:spacing w:before="120" w:after="120" w:line="276" w:lineRule="auto"/>
        <w:ind w:firstLine="709"/>
        <w:jc w:val="both"/>
      </w:pPr>
      <w:r>
        <w:t>3.</w:t>
      </w:r>
      <w:r>
        <w:tab/>
        <w:t>Нормативные потери тепловой энергии и теплоносителя в тепловых сетях (около 10%).</w:t>
      </w:r>
    </w:p>
    <w:p w14:paraId="369419F4" w14:textId="77777777" w:rsidR="00B0632C" w:rsidRDefault="00B0632C" w:rsidP="00B0632C">
      <w:pPr>
        <w:spacing w:before="120" w:after="120" w:line="276" w:lineRule="auto"/>
        <w:ind w:firstLine="709"/>
        <w:jc w:val="both"/>
      </w:pPr>
      <w:r>
        <w:t>Из анализа существующего положения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14:paraId="6AB4870C" w14:textId="77777777" w:rsidR="00B0632C" w:rsidRDefault="00B0632C" w:rsidP="00B0632C">
      <w:pPr>
        <w:spacing w:before="120" w:after="120" w:line="276" w:lineRule="auto"/>
        <w:ind w:firstLine="709"/>
        <w:jc w:val="both"/>
      </w:pPr>
      <w:r>
        <w:t>– большие удельные потери давления на некоторых зауженных участков тепловой сети;</w:t>
      </w:r>
    </w:p>
    <w:p w14:paraId="2AADB64C" w14:textId="77777777" w:rsidR="00B0632C" w:rsidRDefault="00B0632C" w:rsidP="00B0632C">
      <w:pPr>
        <w:spacing w:before="120" w:after="120" w:line="276" w:lineRule="auto"/>
        <w:ind w:firstLine="709"/>
        <w:jc w:val="both"/>
      </w:pPr>
      <w:r>
        <w:t>– участки тепловых сетей со сроком службы более 25 лет;</w:t>
      </w:r>
    </w:p>
    <w:p w14:paraId="41E57CF4" w14:textId="65F9A24B" w:rsidR="00475339" w:rsidRPr="00B0632C" w:rsidRDefault="00B0632C" w:rsidP="00B0632C">
      <w:pPr>
        <w:spacing w:before="120" w:after="120" w:line="276" w:lineRule="auto"/>
        <w:ind w:firstLine="709"/>
        <w:jc w:val="both"/>
      </w:pPr>
      <w:r>
        <w:t>– отсутствуют резервированные участки.</w:t>
      </w:r>
    </w:p>
    <w:p w14:paraId="1BF7732F" w14:textId="77777777" w:rsidR="00475339" w:rsidRPr="00B0632C" w:rsidRDefault="00475339" w:rsidP="00824EE9">
      <w:pPr>
        <w:pStyle w:val="1110"/>
        <w:tabs>
          <w:tab w:val="clear" w:pos="1430"/>
          <w:tab w:val="num" w:pos="709"/>
          <w:tab w:val="left" w:pos="1276"/>
          <w:tab w:val="left" w:pos="1418"/>
        </w:tabs>
        <w:spacing w:before="240" w:after="240" w:line="276" w:lineRule="auto"/>
        <w:ind w:left="0" w:firstLine="709"/>
        <w:rPr>
          <w:sz w:val="24"/>
          <w:szCs w:val="24"/>
        </w:rPr>
      </w:pPr>
      <w:bookmarkStart w:id="51" w:name="_Toc62116248"/>
      <w:bookmarkEnd w:id="50"/>
      <w:r w:rsidRPr="00B0632C">
        <w:rPr>
          <w:sz w:val="24"/>
          <w:szCs w:val="24"/>
        </w:rPr>
        <w:t>Связь</w:t>
      </w:r>
      <w:bookmarkEnd w:id="51"/>
    </w:p>
    <w:p w14:paraId="1144C95E" w14:textId="4BF9AC14" w:rsidR="00B0632C" w:rsidRDefault="00B0632C" w:rsidP="00B0632C">
      <w:pPr>
        <w:pStyle w:val="2a"/>
        <w:spacing w:line="360" w:lineRule="auto"/>
        <w:ind w:firstLine="567"/>
        <w:rPr>
          <w:szCs w:val="24"/>
        </w:rPr>
      </w:pPr>
      <w:r>
        <w:rPr>
          <w:szCs w:val="24"/>
        </w:rPr>
        <w:t>Основным поставщиком услуг связи на территории Муниципального образования «</w:t>
      </w:r>
      <w:proofErr w:type="spellStart"/>
      <w:r>
        <w:rPr>
          <w:szCs w:val="24"/>
        </w:rPr>
        <w:t>Коношское</w:t>
      </w:r>
      <w:proofErr w:type="spellEnd"/>
      <w:r>
        <w:rPr>
          <w:szCs w:val="24"/>
        </w:rPr>
        <w:t xml:space="preserve">» является </w:t>
      </w:r>
      <w:proofErr w:type="spellStart"/>
      <w:r>
        <w:rPr>
          <w:szCs w:val="24"/>
        </w:rPr>
        <w:t>Коношское</w:t>
      </w:r>
      <w:proofErr w:type="spellEnd"/>
      <w:r>
        <w:rPr>
          <w:szCs w:val="24"/>
        </w:rPr>
        <w:t xml:space="preserve"> производство Вельского узла связи филиала «</w:t>
      </w:r>
      <w:proofErr w:type="spellStart"/>
      <w:r>
        <w:rPr>
          <w:szCs w:val="24"/>
        </w:rPr>
        <w:t>Артелеком</w:t>
      </w:r>
      <w:proofErr w:type="spellEnd"/>
      <w:r>
        <w:rPr>
          <w:szCs w:val="24"/>
        </w:rPr>
        <w:t>» Архангельской области ОАО «Северо-Западный Телеком».</w:t>
      </w:r>
    </w:p>
    <w:p w14:paraId="16EDD0BA" w14:textId="77777777" w:rsidR="00B0632C" w:rsidRDefault="00B0632C" w:rsidP="00B0632C">
      <w:pPr>
        <w:shd w:val="clear" w:color="auto" w:fill="FFFFFF"/>
        <w:autoSpaceDE w:val="0"/>
        <w:autoSpaceDN w:val="0"/>
        <w:adjustRightInd w:val="0"/>
        <w:spacing w:line="360" w:lineRule="auto"/>
        <w:ind w:firstLine="567"/>
        <w:jc w:val="both"/>
        <w:rPr>
          <w:szCs w:val="24"/>
        </w:rPr>
      </w:pPr>
      <w:r>
        <w:rPr>
          <w:color w:val="000000"/>
          <w:szCs w:val="24"/>
        </w:rPr>
        <w:t>Монтируемая емкость автоматической телефонной станции составляет 2900 номеров, используемая — 2870 номеров, которую обслуживает линейный участок № 24 Архангельского филиала ОАО «Северо-Западный Телеком». Количество заявок на установку телефонов на момент проектирования - 221. Все абоненты имеют выход на междугородную и международную связь. Тип прокладки сетей – в тел. канализации.</w:t>
      </w:r>
    </w:p>
    <w:p w14:paraId="3C6D1E2D" w14:textId="77777777" w:rsidR="00B0632C" w:rsidRDefault="00B0632C" w:rsidP="00B0632C">
      <w:pPr>
        <w:shd w:val="clear" w:color="auto" w:fill="FFFFFF"/>
        <w:autoSpaceDE w:val="0"/>
        <w:autoSpaceDN w:val="0"/>
        <w:adjustRightInd w:val="0"/>
        <w:spacing w:line="360" w:lineRule="auto"/>
        <w:ind w:firstLine="567"/>
        <w:jc w:val="both"/>
        <w:rPr>
          <w:color w:val="000000"/>
          <w:szCs w:val="24"/>
        </w:rPr>
      </w:pPr>
      <w:r>
        <w:rPr>
          <w:color w:val="000000"/>
          <w:szCs w:val="24"/>
        </w:rPr>
        <w:t xml:space="preserve">Увеличения монтируемой емкости не планируется, заявки на установку телефонов имеются от населения, проживающего в </w:t>
      </w:r>
      <w:proofErr w:type="spellStart"/>
      <w:r>
        <w:rPr>
          <w:color w:val="000000"/>
          <w:szCs w:val="24"/>
        </w:rPr>
        <w:t>нетелефонизируемых</w:t>
      </w:r>
      <w:proofErr w:type="spellEnd"/>
      <w:r>
        <w:rPr>
          <w:color w:val="000000"/>
          <w:szCs w:val="24"/>
        </w:rPr>
        <w:t xml:space="preserve"> домах, где нет каналов, отсутствует техническая возможность. Проводят установку  телефонов при наличии технической возможности.</w:t>
      </w:r>
    </w:p>
    <w:p w14:paraId="52E221D3" w14:textId="18F49B6A" w:rsidR="007B026F" w:rsidRPr="00B0632C" w:rsidRDefault="00B0632C" w:rsidP="00B0632C">
      <w:pPr>
        <w:shd w:val="clear" w:color="auto" w:fill="FFFFFF"/>
        <w:autoSpaceDE w:val="0"/>
        <w:autoSpaceDN w:val="0"/>
        <w:adjustRightInd w:val="0"/>
        <w:spacing w:line="360" w:lineRule="auto"/>
        <w:ind w:firstLine="567"/>
        <w:jc w:val="both"/>
        <w:rPr>
          <w:szCs w:val="24"/>
        </w:rPr>
      </w:pPr>
      <w:r>
        <w:rPr>
          <w:color w:val="000000"/>
          <w:szCs w:val="24"/>
        </w:rPr>
        <w:t>Существующие магистральные линии, проложенные по жилым улицам, планировоч</w:t>
      </w:r>
      <w:r>
        <w:rPr>
          <w:color w:val="000000"/>
          <w:szCs w:val="24"/>
        </w:rPr>
        <w:softHyphen/>
        <w:t>ными решениями настоящего генплана сохраняются. На территории городского поселения имеются вышки сотовой связи: МегаФон, МТС, Теле-2, Билайн.</w:t>
      </w:r>
    </w:p>
    <w:p w14:paraId="4838714C" w14:textId="77777777" w:rsidR="00653B30" w:rsidRPr="000A7FC2" w:rsidRDefault="006F5CD9" w:rsidP="00824EE9">
      <w:pPr>
        <w:pStyle w:val="112"/>
        <w:tabs>
          <w:tab w:val="clear" w:pos="1288"/>
          <w:tab w:val="num" w:pos="709"/>
          <w:tab w:val="left" w:pos="1134"/>
        </w:tabs>
        <w:spacing w:before="240" w:after="240" w:line="276" w:lineRule="auto"/>
        <w:ind w:left="0" w:firstLine="709"/>
        <w:rPr>
          <w:sz w:val="24"/>
          <w:szCs w:val="24"/>
        </w:rPr>
      </w:pPr>
      <w:bookmarkStart w:id="52" w:name="_Toc62116249"/>
      <w:r w:rsidRPr="000A7FC2">
        <w:rPr>
          <w:sz w:val="24"/>
          <w:szCs w:val="24"/>
        </w:rPr>
        <w:t>Оценка</w:t>
      </w:r>
      <w:r w:rsidR="00B252BA" w:rsidRPr="000A7FC2">
        <w:rPr>
          <w:sz w:val="24"/>
          <w:szCs w:val="24"/>
        </w:rPr>
        <w:t xml:space="preserve"> </w:t>
      </w:r>
      <w:r w:rsidRPr="000A7FC2">
        <w:rPr>
          <w:sz w:val="24"/>
          <w:szCs w:val="24"/>
        </w:rPr>
        <w:t>экологического</w:t>
      </w:r>
      <w:r w:rsidR="00B252BA" w:rsidRPr="000A7FC2">
        <w:rPr>
          <w:sz w:val="24"/>
          <w:szCs w:val="24"/>
        </w:rPr>
        <w:t xml:space="preserve"> </w:t>
      </w:r>
      <w:r w:rsidRPr="000A7FC2">
        <w:rPr>
          <w:sz w:val="24"/>
          <w:szCs w:val="24"/>
        </w:rPr>
        <w:t>состояния</w:t>
      </w:r>
      <w:r w:rsidR="00B252BA" w:rsidRPr="000A7FC2">
        <w:rPr>
          <w:sz w:val="24"/>
          <w:szCs w:val="24"/>
        </w:rPr>
        <w:t xml:space="preserve"> </w:t>
      </w:r>
      <w:r w:rsidRPr="000A7FC2">
        <w:rPr>
          <w:sz w:val="24"/>
          <w:szCs w:val="24"/>
        </w:rPr>
        <w:t>и</w:t>
      </w:r>
      <w:r w:rsidR="00B252BA" w:rsidRPr="000A7FC2">
        <w:rPr>
          <w:sz w:val="24"/>
          <w:szCs w:val="24"/>
        </w:rPr>
        <w:t xml:space="preserve"> </w:t>
      </w:r>
      <w:r w:rsidRPr="000A7FC2">
        <w:rPr>
          <w:sz w:val="24"/>
          <w:szCs w:val="24"/>
        </w:rPr>
        <w:t>основные</w:t>
      </w:r>
      <w:r w:rsidR="00B252BA" w:rsidRPr="000A7FC2">
        <w:rPr>
          <w:sz w:val="24"/>
          <w:szCs w:val="24"/>
        </w:rPr>
        <w:t xml:space="preserve"> </w:t>
      </w:r>
      <w:r w:rsidRPr="000A7FC2">
        <w:rPr>
          <w:sz w:val="24"/>
          <w:szCs w:val="24"/>
        </w:rPr>
        <w:t>направления</w:t>
      </w:r>
      <w:r w:rsidR="00B252BA" w:rsidRPr="000A7FC2">
        <w:rPr>
          <w:sz w:val="24"/>
          <w:szCs w:val="24"/>
        </w:rPr>
        <w:t xml:space="preserve"> </w:t>
      </w:r>
      <w:r w:rsidRPr="000A7FC2">
        <w:rPr>
          <w:sz w:val="24"/>
          <w:szCs w:val="24"/>
        </w:rPr>
        <w:t>его</w:t>
      </w:r>
      <w:r w:rsidR="00B252BA" w:rsidRPr="000A7FC2">
        <w:rPr>
          <w:sz w:val="24"/>
          <w:szCs w:val="24"/>
        </w:rPr>
        <w:t xml:space="preserve"> </w:t>
      </w:r>
      <w:r w:rsidRPr="000A7FC2">
        <w:rPr>
          <w:sz w:val="24"/>
          <w:szCs w:val="24"/>
        </w:rPr>
        <w:t>улучшения</w:t>
      </w:r>
      <w:bookmarkEnd w:id="52"/>
    </w:p>
    <w:p w14:paraId="385F3BB0" w14:textId="77777777" w:rsidR="00093345" w:rsidRPr="000A7FC2" w:rsidRDefault="00093345" w:rsidP="00093345">
      <w:pPr>
        <w:spacing w:before="120" w:after="120" w:line="276" w:lineRule="auto"/>
        <w:ind w:firstLine="709"/>
        <w:jc w:val="both"/>
      </w:pPr>
      <w:bookmarkStart w:id="53" w:name="_Hlk15746718"/>
      <w:r w:rsidRPr="000A7FC2">
        <w:lastRenderedPageBreak/>
        <w:t>Оценка экологического состояния является важной составляющей комплексной оценки территории. Экологическое обоснование проектных решений генерального плана направлено на обеспечение экологической безопасности и комфортных условий проживания населения, отвечающих законодательно–нормативным требованиям. В настоящем разделе рассматривается загрязнение различных компонентов окружающей среды – атмосферного воздуха, поверхностных вод, почв, а также воздействие отдельных физических факторов.</w:t>
      </w:r>
    </w:p>
    <w:p w14:paraId="3F4F1DA2" w14:textId="77777777" w:rsidR="000A7FC2" w:rsidRPr="00066BC4" w:rsidRDefault="000A7FC2" w:rsidP="000A7FC2">
      <w:pPr>
        <w:spacing w:before="120" w:after="120" w:line="276" w:lineRule="auto"/>
        <w:ind w:firstLine="709"/>
        <w:jc w:val="both"/>
        <w:rPr>
          <w:b/>
          <w:bCs/>
          <w:i/>
          <w:iCs/>
        </w:rPr>
      </w:pPr>
      <w:r>
        <w:rPr>
          <w:b/>
          <w:bCs/>
          <w:i/>
          <w:iCs/>
        </w:rPr>
        <w:t>С</w:t>
      </w:r>
      <w:r w:rsidRPr="00066BC4">
        <w:rPr>
          <w:b/>
          <w:bCs/>
          <w:i/>
          <w:iCs/>
        </w:rPr>
        <w:t>остояние атмосферного воздуха</w:t>
      </w:r>
    </w:p>
    <w:p w14:paraId="5930AC9D" w14:textId="77777777" w:rsidR="000A7FC2" w:rsidRPr="00562E20" w:rsidRDefault="000A7FC2" w:rsidP="000A7FC2">
      <w:pPr>
        <w:spacing w:before="120" w:after="120" w:line="276" w:lineRule="auto"/>
        <w:ind w:firstLine="709"/>
        <w:jc w:val="both"/>
      </w:pPr>
      <w:r w:rsidRPr="00562E20">
        <w:t>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w:t>
      </w:r>
    </w:p>
    <w:p w14:paraId="3B5AD7EE" w14:textId="77777777" w:rsidR="000A7FC2" w:rsidRDefault="000A7FC2" w:rsidP="000A7FC2">
      <w:pPr>
        <w:tabs>
          <w:tab w:val="left" w:pos="709"/>
        </w:tabs>
        <w:spacing w:before="120" w:after="120" w:line="276" w:lineRule="auto"/>
        <w:ind w:firstLine="709"/>
        <w:jc w:val="both"/>
      </w:pPr>
      <w:r w:rsidRPr="00042DE4">
        <w:t xml:space="preserve">Источники загрязнения атмосферы бывают естественными и искусственными. Естественные источники загрязнения атмосферы - лесные пожары, пыльные бури, процессы выветривания, разложение органических веществ. К искусственным (антропогенным) источникам загрязнения атмосферы относятся промышленные и теплоэнергетические предприятия, транспорт, системы отопления жилищ, сельское хозяйство, бытовые отходы. </w:t>
      </w:r>
    </w:p>
    <w:p w14:paraId="271A9796" w14:textId="77777777" w:rsidR="000A7FC2" w:rsidRPr="00D96BE7" w:rsidRDefault="000A7FC2" w:rsidP="000A7FC2">
      <w:pPr>
        <w:tabs>
          <w:tab w:val="left" w:pos="709"/>
        </w:tabs>
        <w:spacing w:before="120" w:after="120" w:line="276" w:lineRule="auto"/>
        <w:ind w:firstLine="709"/>
        <w:jc w:val="both"/>
      </w:pPr>
      <w:r w:rsidRPr="00D96BE7">
        <w:t>Основными загрязняющими веществами являются: окись углерода, двуокись азота, двуокись серы, взвешенные вещества.</w:t>
      </w:r>
    </w:p>
    <w:p w14:paraId="42360BF7" w14:textId="77777777" w:rsidR="000A7FC2" w:rsidRPr="00D96BE7" w:rsidRDefault="000A7FC2" w:rsidP="000A7FC2">
      <w:pPr>
        <w:spacing w:before="120" w:after="120" w:line="276" w:lineRule="auto"/>
        <w:ind w:firstLine="709"/>
        <w:jc w:val="both"/>
      </w:pPr>
      <w:r w:rsidRPr="00D96BE7">
        <w:t>Основными источниками загрязнения атмосферного воздуха на территории поселения являются: автомобильный транспорт, производственные предприятия, котельные и печное отопление жилых домов, бытовые отходы.</w:t>
      </w:r>
    </w:p>
    <w:p w14:paraId="3465DF0D" w14:textId="77777777" w:rsidR="00093345" w:rsidRPr="000A7FC2" w:rsidRDefault="00093345" w:rsidP="00093345">
      <w:pPr>
        <w:spacing w:before="120" w:after="120" w:line="276" w:lineRule="auto"/>
        <w:ind w:firstLine="709"/>
        <w:jc w:val="both"/>
        <w:rPr>
          <w:b/>
          <w:bCs/>
          <w:i/>
          <w:iCs/>
        </w:rPr>
      </w:pPr>
      <w:r w:rsidRPr="000A7FC2">
        <w:rPr>
          <w:b/>
          <w:bCs/>
          <w:i/>
          <w:iCs/>
        </w:rPr>
        <w:t>Состояние поверхностных вод</w:t>
      </w:r>
    </w:p>
    <w:p w14:paraId="62F9E3AB" w14:textId="77777777" w:rsidR="000A7FC2" w:rsidRPr="00167818" w:rsidRDefault="000A7FC2" w:rsidP="000A7FC2">
      <w:pPr>
        <w:spacing w:before="120" w:after="120" w:line="276" w:lineRule="auto"/>
        <w:ind w:firstLine="709"/>
        <w:jc w:val="both"/>
      </w:pPr>
      <w:r w:rsidRPr="00167818">
        <w:t>Речная сеть принадлежит к бассейну Белого моря. Речная сеть густая и развита сравнительно равномерно, что связано с избыточным увлажнением и относительно однородными природными условиями на большой части территории.</w:t>
      </w:r>
    </w:p>
    <w:p w14:paraId="27A011A1" w14:textId="77777777" w:rsidR="000A7FC2" w:rsidRDefault="000A7FC2" w:rsidP="000A7FC2">
      <w:pPr>
        <w:spacing w:before="120" w:after="120" w:line="276" w:lineRule="auto"/>
        <w:ind w:firstLine="709"/>
        <w:jc w:val="both"/>
      </w:pPr>
      <w:r w:rsidRPr="00115D97">
        <w:t xml:space="preserve">Реки, протекая в относительно мягких ледниковых отложениях, имеют хорошо разработанные речные долины с широкими, затопляемыми в период весеннего половодья поймами. Наибольший слой стока наблюдается на склонах возвышенностей. Основной источник питания рек – талые снеговые воды. Главная доля стока приходится на период весеннего половодья, особенно на северо-востоке, где высок процент осадков в виде снега и из-за вечной мерзлоты, ничтожна доля грунтовых вод в питании рек. Самые низкие величины стока наблюдаются зимой. Твердый сток низкий вследствие слабой эрозионной деятельности рек в условиях сильной </w:t>
      </w:r>
      <w:proofErr w:type="spellStart"/>
      <w:r w:rsidRPr="00115D97">
        <w:t>залесенности</w:t>
      </w:r>
      <w:proofErr w:type="spellEnd"/>
      <w:r w:rsidRPr="00115D97">
        <w:t xml:space="preserve">, заболоченности и мерзлоты. </w:t>
      </w:r>
    </w:p>
    <w:p w14:paraId="42D126A7" w14:textId="77777777" w:rsidR="000A7FC2" w:rsidRDefault="000A7FC2" w:rsidP="000A7FC2">
      <w:pPr>
        <w:spacing w:before="120" w:after="120" w:line="276" w:lineRule="auto"/>
        <w:ind w:firstLine="709"/>
        <w:jc w:val="both"/>
      </w:pPr>
      <w:r w:rsidRPr="00E622D4">
        <w:t xml:space="preserve">Наблюдения за русловыми процессами и деформацией берегов не проводятся. Данные промеров русел на основных гидрологических постах позволяют сказать, что на отдельных постах р. Северная Двина (с. Усть-Пинега), р. Мезень (с. </w:t>
      </w:r>
      <w:proofErr w:type="spellStart"/>
      <w:r w:rsidRPr="00E622D4">
        <w:t>Малонисогорская</w:t>
      </w:r>
      <w:proofErr w:type="spellEnd"/>
      <w:r w:rsidRPr="00E622D4">
        <w:t>) и других имеется небольшая деформация русел, которая не оказывает существенного влияния на водность рек.</w:t>
      </w:r>
    </w:p>
    <w:p w14:paraId="6CC4B459" w14:textId="77777777" w:rsidR="000A7FC2" w:rsidRPr="001774D0" w:rsidRDefault="000A7FC2" w:rsidP="000A7FC2">
      <w:pPr>
        <w:spacing w:before="120" w:after="120" w:line="276" w:lineRule="auto"/>
        <w:ind w:firstLine="709"/>
        <w:jc w:val="both"/>
      </w:pPr>
      <w:r w:rsidRPr="001774D0">
        <w:t>Наблюдения за загрязнением поверхностных вод ФГБУ «Северное УГМС» на территории Архангельской области в 2019 году осуществлялись в бассейнах рек Северная Двина, Онега, Мезень и Печора в 49 пунктах на 27 реках, 3 протоках, 3 рукавах и 2 озерах.</w:t>
      </w:r>
    </w:p>
    <w:p w14:paraId="5147B8CF" w14:textId="3E379A21" w:rsidR="000A7FC2" w:rsidRDefault="000A7FC2" w:rsidP="000A7FC2">
      <w:pPr>
        <w:spacing w:before="120" w:after="120" w:line="276" w:lineRule="auto"/>
        <w:ind w:firstLine="709"/>
        <w:jc w:val="both"/>
        <w:rPr>
          <w:szCs w:val="24"/>
          <w:shd w:val="clear" w:color="auto" w:fill="FFFFFF"/>
        </w:rPr>
      </w:pPr>
      <w:r>
        <w:t xml:space="preserve">В </w:t>
      </w:r>
      <w:proofErr w:type="spellStart"/>
      <w:r>
        <w:t>Коношском</w:t>
      </w:r>
      <w:proofErr w:type="spellEnd"/>
      <w:r w:rsidRPr="007455F8">
        <w:t xml:space="preserve"> </w:t>
      </w:r>
      <w:r>
        <w:t>городском</w:t>
      </w:r>
      <w:r w:rsidRPr="007455F8">
        <w:t xml:space="preserve"> поселени</w:t>
      </w:r>
      <w:r>
        <w:t>и о</w:t>
      </w:r>
      <w:r w:rsidRPr="007455F8">
        <w:t>сновными водотоками являются реки</w:t>
      </w:r>
      <w:r>
        <w:t>:</w:t>
      </w:r>
      <w:r w:rsidRPr="007455F8">
        <w:t xml:space="preserve"> </w:t>
      </w:r>
      <w:r w:rsidRPr="005F6834">
        <w:rPr>
          <w:szCs w:val="24"/>
          <w:shd w:val="clear" w:color="auto" w:fill="FFFFFF"/>
        </w:rPr>
        <w:t>р</w:t>
      </w:r>
      <w:r>
        <w:rPr>
          <w:szCs w:val="24"/>
          <w:shd w:val="clear" w:color="auto" w:fill="FFFFFF"/>
        </w:rPr>
        <w:t>.</w:t>
      </w:r>
      <w:r w:rsidRPr="005F6834">
        <w:rPr>
          <w:szCs w:val="24"/>
          <w:shd w:val="clear" w:color="auto" w:fill="FFFFFF"/>
        </w:rPr>
        <w:t> </w:t>
      </w:r>
      <w:r>
        <w:rPr>
          <w:rFonts w:ascii="Arial" w:hAnsi="Arial" w:cs="Arial"/>
          <w:color w:val="202122"/>
          <w:sz w:val="21"/>
          <w:szCs w:val="21"/>
          <w:shd w:val="clear" w:color="auto" w:fill="FFFFFF"/>
        </w:rPr>
        <w:t> </w:t>
      </w:r>
      <w:proofErr w:type="spellStart"/>
      <w:r>
        <w:t>Вель</w:t>
      </w:r>
      <w:proofErr w:type="spellEnd"/>
      <w:r>
        <w:t>,</w:t>
      </w:r>
      <w:r w:rsidRPr="006475A1">
        <w:rPr>
          <w:szCs w:val="24"/>
          <w:shd w:val="clear" w:color="auto" w:fill="FFFFFF"/>
        </w:rPr>
        <w:t> </w:t>
      </w:r>
      <w:r>
        <w:rPr>
          <w:szCs w:val="24"/>
          <w:shd w:val="clear" w:color="auto" w:fill="FFFFFF"/>
        </w:rPr>
        <w:t xml:space="preserve">р. </w:t>
      </w:r>
      <w:r>
        <w:rPr>
          <w:color w:val="000000"/>
          <w:shd w:val="clear" w:color="auto" w:fill="FFFFFF"/>
        </w:rPr>
        <w:t xml:space="preserve">Долгая, р. </w:t>
      </w:r>
      <w:proofErr w:type="spellStart"/>
      <w:r>
        <w:rPr>
          <w:color w:val="000000"/>
          <w:shd w:val="clear" w:color="auto" w:fill="FFFFFF"/>
        </w:rPr>
        <w:t>Синцибино</w:t>
      </w:r>
      <w:proofErr w:type="spellEnd"/>
      <w:r>
        <w:rPr>
          <w:color w:val="000000"/>
          <w:shd w:val="clear" w:color="auto" w:fill="FFFFFF"/>
        </w:rPr>
        <w:t>, р. Осиновка, самым большим является озеро Святое.</w:t>
      </w:r>
    </w:p>
    <w:p w14:paraId="121F4CED" w14:textId="77777777" w:rsidR="000A7FC2" w:rsidRPr="001316C3" w:rsidRDefault="000A7FC2" w:rsidP="000A7FC2">
      <w:pPr>
        <w:spacing w:before="120" w:after="120" w:line="276" w:lineRule="auto"/>
        <w:ind w:firstLine="709"/>
        <w:jc w:val="both"/>
      </w:pPr>
      <w:r w:rsidRPr="001316C3">
        <w:lastRenderedPageBreak/>
        <w:t>Загрязнение водных объектов на территории муниципального образования происходит также вследствие сброса неочищенных ливневых стоков с территории населенных пунктов.</w:t>
      </w:r>
    </w:p>
    <w:p w14:paraId="55D6D9B7" w14:textId="77777777" w:rsidR="000A7FC2" w:rsidRPr="001316C3" w:rsidRDefault="000A7FC2" w:rsidP="000A7FC2">
      <w:pPr>
        <w:spacing w:before="120" w:after="120" w:line="276" w:lineRule="auto"/>
        <w:ind w:firstLine="709"/>
        <w:jc w:val="both"/>
      </w:pPr>
      <w:r w:rsidRPr="001316C3">
        <w:t>Загрязняющие вещества в водоемах (поступающие со сточными водами) представлены: сульфатами, хлоридами, общим фосфором, азотом аммонийным, нитратами, фенолами.</w:t>
      </w:r>
    </w:p>
    <w:p w14:paraId="03F81085" w14:textId="2E6B3579" w:rsidR="00093345" w:rsidRPr="006C4861" w:rsidRDefault="000A7FC2" w:rsidP="000A7FC2">
      <w:pPr>
        <w:spacing w:before="120" w:after="120" w:line="276" w:lineRule="auto"/>
        <w:ind w:firstLine="709"/>
        <w:jc w:val="both"/>
        <w:rPr>
          <w:color w:val="FF0000"/>
        </w:rPr>
      </w:pPr>
      <w:r w:rsidRPr="001316C3">
        <w:t>Для решения проблемы водоснабжения населенных пунктов и обеспечения растущей потребности в защищенных источниках воды питьевого качества на территории области проводятся геологоразведочные работы за счет средств федерального бюджета по поискам и оценке питьевых подземных вод.</w:t>
      </w:r>
    </w:p>
    <w:p w14:paraId="5E9E7862" w14:textId="77777777" w:rsidR="00093345" w:rsidRPr="00B52130" w:rsidRDefault="00093345" w:rsidP="00093345">
      <w:pPr>
        <w:spacing w:before="120" w:after="120" w:line="276" w:lineRule="auto"/>
        <w:ind w:firstLine="709"/>
        <w:jc w:val="both"/>
        <w:rPr>
          <w:b/>
          <w:bCs/>
          <w:i/>
          <w:iCs/>
        </w:rPr>
      </w:pPr>
      <w:r w:rsidRPr="00B52130">
        <w:rPr>
          <w:b/>
          <w:bCs/>
          <w:i/>
          <w:iCs/>
        </w:rPr>
        <w:t>Состояние почв</w:t>
      </w:r>
    </w:p>
    <w:p w14:paraId="1B6B23FF" w14:textId="77777777" w:rsidR="00B52130" w:rsidRPr="00F12C3B" w:rsidRDefault="00B52130" w:rsidP="00B52130">
      <w:pPr>
        <w:spacing w:before="120" w:after="120" w:line="276" w:lineRule="auto"/>
        <w:ind w:firstLine="709"/>
        <w:jc w:val="both"/>
      </w:pPr>
      <w:r w:rsidRPr="00F12C3B">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населения и его здоровье.</w:t>
      </w:r>
    </w:p>
    <w:p w14:paraId="7850AB13" w14:textId="77777777" w:rsidR="00B52130" w:rsidRPr="003A43C7" w:rsidRDefault="00B52130" w:rsidP="00B52130">
      <w:pPr>
        <w:spacing w:before="120" w:after="120" w:line="276" w:lineRule="auto"/>
        <w:ind w:firstLine="709"/>
        <w:jc w:val="both"/>
      </w:pPr>
      <w:r w:rsidRPr="003A43C7">
        <w:t xml:space="preserve">В Архангельской области источниками загрязнения почвы селитебных территорий являются предприятия лесозаготовительной, деревообрабатывающей, целлюлозно-бумажной промышленности, сельского хозяйства, автотранспорт, хозяйственно-бытовая деятельность человека. </w:t>
      </w:r>
    </w:p>
    <w:p w14:paraId="49BFF602" w14:textId="77777777" w:rsidR="00B52130" w:rsidRPr="00A75E7C" w:rsidRDefault="00B52130" w:rsidP="00B52130">
      <w:pPr>
        <w:spacing w:before="120" w:after="120" w:line="276" w:lineRule="auto"/>
        <w:ind w:firstLine="709"/>
        <w:jc w:val="both"/>
      </w:pPr>
      <w:r w:rsidRPr="00A75E7C">
        <w:t>На территории Архангельской области лабораторный контроль за состоянием почв на площадках планируемой застройки и объектах текущего санитарного надзора осуществляется Федеральным бюджетным учреждением здравоохранения «Центр гигиены и эпидемиологии в Архангельской области». В первую очередь контроль и мониторинг осуществляются на территориях общего доступа (селитебные зоны, зоны рекреации) и объектах повышенного экологического риска (детские и образовательные учреждения).</w:t>
      </w:r>
    </w:p>
    <w:p w14:paraId="644D792D" w14:textId="77777777" w:rsidR="00B52130" w:rsidRPr="003A43C7" w:rsidRDefault="00B52130" w:rsidP="00B52130">
      <w:pPr>
        <w:spacing w:before="120" w:after="120" w:line="276" w:lineRule="auto"/>
        <w:ind w:firstLine="709"/>
        <w:jc w:val="both"/>
      </w:pPr>
      <w:r w:rsidRPr="003A43C7">
        <w:t xml:space="preserve">По результатам анализа лабораторных исследований почвы в 2019 году удельный вес проб почвы, не соответствующих гигиеническим нормативам по санитарно-химическим показателям, составил 6,1 %, по микробиологическим показателям – 22,2 %, по </w:t>
      </w:r>
      <w:proofErr w:type="spellStart"/>
      <w:r w:rsidRPr="003A43C7">
        <w:t>паразитологическим</w:t>
      </w:r>
      <w:proofErr w:type="spellEnd"/>
      <w:r w:rsidRPr="003A43C7">
        <w:t xml:space="preserve"> показателям – 4,1 %. </w:t>
      </w:r>
    </w:p>
    <w:p w14:paraId="0B2E9402" w14:textId="77777777" w:rsidR="00B52130" w:rsidRPr="00F12C3B" w:rsidRDefault="00B52130" w:rsidP="00B52130">
      <w:pPr>
        <w:spacing w:before="120" w:after="120" w:line="276" w:lineRule="auto"/>
        <w:ind w:firstLine="709"/>
        <w:jc w:val="both"/>
      </w:pPr>
      <w:r w:rsidRPr="00F12C3B">
        <w:t xml:space="preserve">Качество почвы по санитарно-химическим, микробиологическим и </w:t>
      </w:r>
      <w:proofErr w:type="spellStart"/>
      <w:r w:rsidRPr="00F12C3B">
        <w:t>паразитологическим</w:t>
      </w:r>
      <w:proofErr w:type="spellEnd"/>
      <w:r w:rsidRPr="00F12C3B">
        <w:t xml:space="preserve"> показателям в 2019 году по сравнению с 2017 годом ухудшилось. В отчетном году по сравнению с 2017 годом темп прироста удельного веса проб почвы, не соответствующих гигиеническим нормативам по санитарно-химическим, микробиологическим и </w:t>
      </w:r>
      <w:proofErr w:type="spellStart"/>
      <w:r w:rsidRPr="00F12C3B">
        <w:t>паразитологическим</w:t>
      </w:r>
      <w:proofErr w:type="spellEnd"/>
      <w:r w:rsidRPr="00F12C3B">
        <w:t xml:space="preserve"> показателям, составил 32,6 %, 1,4 % и 78,3 % соответственно. </w:t>
      </w:r>
    </w:p>
    <w:p w14:paraId="14F0D058" w14:textId="77777777" w:rsidR="00B52130" w:rsidRPr="00F12C3B" w:rsidRDefault="00B52130" w:rsidP="00B52130">
      <w:pPr>
        <w:spacing w:before="120" w:after="120" w:line="276" w:lineRule="auto"/>
        <w:ind w:firstLine="709"/>
        <w:jc w:val="both"/>
      </w:pPr>
      <w:r w:rsidRPr="00F12C3B">
        <w:t xml:space="preserve">На территории поселения в границах населенных пунктов имеет место проблема замусоривания почв, которое в первую очередь связано с недостаточно развитой системой сбора отходов. </w:t>
      </w:r>
    </w:p>
    <w:p w14:paraId="308C8851" w14:textId="77777777" w:rsidR="00093345" w:rsidRPr="00B52130" w:rsidRDefault="00093345" w:rsidP="00093345">
      <w:pPr>
        <w:spacing w:before="120" w:after="120" w:line="276" w:lineRule="auto"/>
        <w:ind w:firstLine="709"/>
        <w:jc w:val="both"/>
        <w:rPr>
          <w:b/>
          <w:bCs/>
          <w:i/>
          <w:iCs/>
        </w:rPr>
      </w:pPr>
      <w:r w:rsidRPr="00B52130">
        <w:rPr>
          <w:b/>
          <w:bCs/>
          <w:i/>
          <w:iCs/>
        </w:rPr>
        <w:t>Радиационная обстановка</w:t>
      </w:r>
    </w:p>
    <w:p w14:paraId="3FD39CBD" w14:textId="77777777" w:rsidR="00B52130" w:rsidRPr="00724C44" w:rsidRDefault="00B52130" w:rsidP="00B52130">
      <w:pPr>
        <w:spacing w:before="120" w:after="120" w:line="276" w:lineRule="auto"/>
        <w:ind w:firstLine="709"/>
        <w:jc w:val="both"/>
      </w:pPr>
      <w:r w:rsidRPr="00724C44">
        <w:t xml:space="preserve">Оценка радиационной обстановки на территории Архангельской области в 2019 году осуществлялась по данным наблюдений государственной наблюдательной сети ФГБУ «Северное УГМС». Ежедневно на 30 станциях контролировалась мощность дозы </w:t>
      </w:r>
      <w:proofErr w:type="spellStart"/>
      <w:r w:rsidRPr="00724C44">
        <w:t>гаммаизлучения</w:t>
      </w:r>
      <w:proofErr w:type="spellEnd"/>
      <w:r w:rsidRPr="00724C44">
        <w:t xml:space="preserve"> посредством дозиметров. Ежедневно каждые 15 минут проводился оперативный контроль за уровнем мощности дозы гамма-излучения с помощью датчиков Архангельской территориальной автоматизированной системы контроля радиационной обстановки (далее – АТ АСКРО). Отбор проб радиоактивных </w:t>
      </w:r>
      <w:r w:rsidRPr="00724C44">
        <w:lastRenderedPageBreak/>
        <w:t xml:space="preserve">аэрозолей приземной атмосферы с помощью </w:t>
      </w:r>
      <w:proofErr w:type="spellStart"/>
      <w:r w:rsidRPr="00724C44">
        <w:t>воздухофильтрующей</w:t>
      </w:r>
      <w:proofErr w:type="spellEnd"/>
      <w:r w:rsidRPr="00724C44">
        <w:t xml:space="preserve"> установки для последующего лабораторного анализа проводился в г. Архангельске и г. Северодвинске. В пунктах: Архангельск, Вельск, Двинской Березник, Котлас, Лешуконское, Мезень, Онега с помощью горизонтального планшета отбирались пробы радиоактивных выпадений на подстилающую поверхность. Ежемесячно в Архангельске проводился отбор осадков на тритий. В реке Северная Двина в/п </w:t>
      </w:r>
      <w:proofErr w:type="spellStart"/>
      <w:r w:rsidRPr="00724C44">
        <w:t>Соломбала</w:t>
      </w:r>
      <w:proofErr w:type="spellEnd"/>
      <w:r w:rsidRPr="00724C44">
        <w:t xml:space="preserve"> (</w:t>
      </w:r>
      <w:proofErr w:type="spellStart"/>
      <w:r w:rsidRPr="00724C44">
        <w:t>Карабельный</w:t>
      </w:r>
      <w:proofErr w:type="spellEnd"/>
      <w:r w:rsidRPr="00724C44">
        <w:t xml:space="preserve"> рукав) в основные гидрологические фазы отбирались пробы воды на содержание трития и стронция-90. В зимний период посредством маршрутных обследований и отбора проб снега проводился радиационный мониторинг 30-км зоны вокруг </w:t>
      </w:r>
      <w:proofErr w:type="spellStart"/>
      <w:r w:rsidRPr="00724C44">
        <w:t>радиационно</w:t>
      </w:r>
      <w:proofErr w:type="spellEnd"/>
      <w:r w:rsidRPr="00724C44">
        <w:t xml:space="preserve"> опасных объектов (далее – РОО), расположенных в г. Северодвинске, включая район хранения радиоактивных отходов Миронова Гора. В летний период в точках, совпадающих с точками отбора проб снега, а также в точках о. Андрианов, о. </w:t>
      </w:r>
      <w:proofErr w:type="spellStart"/>
      <w:r w:rsidRPr="00724C44">
        <w:t>Тиноватик</w:t>
      </w:r>
      <w:proofErr w:type="spellEnd"/>
      <w:r w:rsidRPr="00724C44">
        <w:t xml:space="preserve">, о. </w:t>
      </w:r>
      <w:proofErr w:type="spellStart"/>
      <w:r w:rsidRPr="00724C44">
        <w:t>Кего</w:t>
      </w:r>
      <w:proofErr w:type="spellEnd"/>
      <w:r w:rsidRPr="00724C44">
        <w:t xml:space="preserve">, о. Никольский, проводился отбор проб почвы и растительности на </w:t>
      </w:r>
      <w:proofErr w:type="spellStart"/>
      <w:r w:rsidRPr="00724C44">
        <w:t>радионуклидный</w:t>
      </w:r>
      <w:proofErr w:type="spellEnd"/>
      <w:r w:rsidRPr="00724C44">
        <w:t xml:space="preserve"> состав.  </w:t>
      </w:r>
    </w:p>
    <w:p w14:paraId="3430E277" w14:textId="77777777" w:rsidR="00B52130" w:rsidRDefault="00B52130" w:rsidP="00B52130">
      <w:pPr>
        <w:spacing w:before="120" w:after="120" w:line="276" w:lineRule="auto"/>
        <w:ind w:firstLine="709"/>
        <w:jc w:val="both"/>
      </w:pPr>
      <w:r w:rsidRPr="009474C3">
        <w:t>Среднесуточные значения суммарной бета-активности радиоактивных выпадений на подстилающую поверхность изменялись в пунктах: Архангельск (0,35 – 2,11 Бк/м2сутки), Вельск (0,27 – 1,25 Бк/м2сутки), Двинской Березник (0,19 – 1,64 Бк/м2сутки), Котлас (0,25 – 0,99 Бк/м2сутки), Лешуконское (0,18 – 1,53 Бк/м2сутки), Мезень (0,38 – 1,09 Бк/м2сутки), Онега (0,34– 1,16 Бк/м2сутки), Кемь-Порт (0,22– 1,24 Бк/м2сутки)</w:t>
      </w:r>
      <w:r>
        <w:t>.</w:t>
      </w:r>
      <w:r w:rsidRPr="009474C3">
        <w:t xml:space="preserve"> </w:t>
      </w:r>
    </w:p>
    <w:p w14:paraId="0ABDCA2A" w14:textId="77777777" w:rsidR="00BF0C8C" w:rsidRPr="009474C3" w:rsidRDefault="00BF0C8C" w:rsidP="00BF0C8C">
      <w:pPr>
        <w:spacing w:before="120" w:after="120" w:line="276" w:lineRule="auto"/>
        <w:ind w:firstLine="709"/>
        <w:jc w:val="both"/>
      </w:pPr>
      <w:bookmarkStart w:id="54" w:name="_Hlk55817896"/>
      <w:r w:rsidRPr="009474C3">
        <w:t xml:space="preserve">По данным Управления </w:t>
      </w:r>
      <w:proofErr w:type="spellStart"/>
      <w:r w:rsidRPr="009474C3">
        <w:t>Роспотребнадзора</w:t>
      </w:r>
      <w:proofErr w:type="spellEnd"/>
      <w:r w:rsidRPr="009474C3">
        <w:t xml:space="preserve"> по Архангельской области в 2019 году радиационная обстановка на территории Архангельской области по сравнению с предыдущими годами не изменилась и оценивается как удовлетворительная. </w:t>
      </w:r>
    </w:p>
    <w:p w14:paraId="2E015426" w14:textId="77777777" w:rsidR="00BF0C8C" w:rsidRPr="00E66099" w:rsidRDefault="00BF0C8C" w:rsidP="00BF0C8C">
      <w:pPr>
        <w:spacing w:before="120" w:after="120" w:line="276" w:lineRule="auto"/>
        <w:ind w:firstLine="709"/>
        <w:jc w:val="both"/>
      </w:pPr>
      <w:r w:rsidRPr="00E66099">
        <w:t>Число исследованных проб почвы на содержание радиоактивных веществ (цезий-137) составило в 2017 году – 122, в 2018 году – 89, в 2019 году – 157, превышений гигиенических нормативов не выявлено.</w:t>
      </w:r>
    </w:p>
    <w:p w14:paraId="0405F3B3" w14:textId="77777777" w:rsidR="00BF0C8C" w:rsidRPr="0012677F" w:rsidRDefault="00BF0C8C" w:rsidP="00BF0C8C">
      <w:pPr>
        <w:spacing w:before="120" w:after="120" w:line="276" w:lineRule="auto"/>
        <w:ind w:firstLine="709"/>
        <w:jc w:val="both"/>
      </w:pPr>
      <w:r w:rsidRPr="0012677F">
        <w:t xml:space="preserve">Исследования атмосферного воздуха на содержание радиоактивных веществ за 2017-2019 годы Управлением </w:t>
      </w:r>
      <w:proofErr w:type="spellStart"/>
      <w:r w:rsidRPr="0012677F">
        <w:t>Роспотребнадзора</w:t>
      </w:r>
      <w:proofErr w:type="spellEnd"/>
      <w:r w:rsidRPr="0012677F">
        <w:t xml:space="preserve"> по Архангельской области и ФБУЗ «Центр гигиены и эпидемиологии в Архангельской области» не проводились. В целях радиационно-гигиенической паспортизации используются данные исследований атмосферного воздуха на содержание радиоактивных веществ (суммарная бета-активность, объемная активность цезия-137) ФГБУ «Северное УГМС». Превышений допустимой среднегодовой объемной активности радионуклидов не отмечено. </w:t>
      </w:r>
    </w:p>
    <w:p w14:paraId="7362CED9" w14:textId="77777777" w:rsidR="00BF0C8C" w:rsidRPr="0012677F" w:rsidRDefault="00BF0C8C" w:rsidP="00BF0C8C">
      <w:pPr>
        <w:spacing w:before="120" w:after="120" w:line="276" w:lineRule="auto"/>
        <w:ind w:firstLine="709"/>
        <w:jc w:val="both"/>
      </w:pPr>
      <w:r w:rsidRPr="0012677F">
        <w:t xml:space="preserve">Число исследованных проб воды водных объектов по показателям суммарной альфа- и бета-активности составило в 2017 году – 38, в 2018 году – 32, в 2019 году – 61, превышений контрольных уровней по суммарной альфа- и бета активности в пробах воды водных объектов не выявлено. </w:t>
      </w:r>
    </w:p>
    <w:bookmarkEnd w:id="54"/>
    <w:p w14:paraId="02716625" w14:textId="77777777" w:rsidR="00093345" w:rsidRPr="00BF0C8C" w:rsidRDefault="00093345" w:rsidP="00093345">
      <w:pPr>
        <w:spacing w:before="120" w:after="120" w:line="276" w:lineRule="auto"/>
        <w:ind w:firstLine="709"/>
        <w:jc w:val="both"/>
      </w:pPr>
      <w:r w:rsidRPr="00BF0C8C">
        <w:t>Однако, необходим систематический контроль радиационной обстановки на территории поселения с измерением мощности дозы гамма-излучения, отбором и анализом проб объектов окружающей среды (атмосферного воздуха, выпадающих осадков, поверхностных и подземных вод, почвы), сырья и пищевых продуктов.</w:t>
      </w:r>
    </w:p>
    <w:p w14:paraId="53684EB7" w14:textId="77777777" w:rsidR="00093345" w:rsidRPr="00BF0C8C" w:rsidRDefault="00093345" w:rsidP="00093345">
      <w:pPr>
        <w:spacing w:before="120" w:after="120" w:line="276" w:lineRule="auto"/>
        <w:ind w:firstLine="709"/>
        <w:jc w:val="both"/>
      </w:pPr>
      <w:r w:rsidRPr="00BF0C8C">
        <w:t xml:space="preserve">В соответствии с требованиями Федерального закона от 09.01.1996 № 3-ФЗ «О радиационной безопасности населения», санитарного и строительного законодательства при отводе земельных участков для нового жилищного и гражданского строительства необходимо проведение обязательного контроля </w:t>
      </w:r>
      <w:proofErr w:type="spellStart"/>
      <w:r w:rsidRPr="00BF0C8C">
        <w:t>радоноопасности</w:t>
      </w:r>
      <w:proofErr w:type="spellEnd"/>
      <w:r w:rsidRPr="00BF0C8C">
        <w:t xml:space="preserve"> территории.</w:t>
      </w:r>
    </w:p>
    <w:p w14:paraId="63A0A1F1" w14:textId="4D0EFD98" w:rsidR="00B2728D" w:rsidRPr="00016F2B" w:rsidRDefault="008F6C5C" w:rsidP="00824EE9">
      <w:pPr>
        <w:pStyle w:val="112"/>
        <w:tabs>
          <w:tab w:val="clear" w:pos="1288"/>
          <w:tab w:val="left" w:pos="851"/>
          <w:tab w:val="left" w:pos="1134"/>
        </w:tabs>
        <w:spacing w:before="240" w:after="240" w:line="276" w:lineRule="auto"/>
        <w:ind w:left="0" w:firstLine="709"/>
        <w:rPr>
          <w:sz w:val="24"/>
          <w:szCs w:val="24"/>
        </w:rPr>
      </w:pPr>
      <w:bookmarkStart w:id="55" w:name="_Toc62116250"/>
      <w:bookmarkEnd w:id="53"/>
      <w:r w:rsidRPr="00016F2B">
        <w:rPr>
          <w:sz w:val="24"/>
          <w:szCs w:val="24"/>
        </w:rPr>
        <w:lastRenderedPageBreak/>
        <w:t>Зоны с особыми условиями использования территории</w:t>
      </w:r>
      <w:bookmarkEnd w:id="55"/>
    </w:p>
    <w:p w14:paraId="430E26E9" w14:textId="3422C9E3" w:rsidR="00016F2B" w:rsidRPr="009A39FD" w:rsidRDefault="00B252BA" w:rsidP="00016F2B">
      <w:pPr>
        <w:spacing w:before="120" w:after="120" w:line="276" w:lineRule="auto"/>
        <w:ind w:firstLine="709"/>
        <w:jc w:val="both"/>
        <w:rPr>
          <w:b/>
          <w:bCs/>
          <w:i/>
          <w:iCs/>
        </w:rPr>
      </w:pPr>
      <w:r w:rsidRPr="006C4861">
        <w:rPr>
          <w:color w:val="FF0000"/>
        </w:rPr>
        <w:t xml:space="preserve"> </w:t>
      </w:r>
      <w:proofErr w:type="spellStart"/>
      <w:r w:rsidR="00016F2B" w:rsidRPr="009A39FD">
        <w:rPr>
          <w:b/>
          <w:bCs/>
          <w:i/>
          <w:iCs/>
        </w:rPr>
        <w:t>Водоохранные</w:t>
      </w:r>
      <w:proofErr w:type="spellEnd"/>
      <w:r w:rsidR="00016F2B" w:rsidRPr="009A39FD">
        <w:rPr>
          <w:b/>
          <w:bCs/>
          <w:i/>
          <w:iCs/>
        </w:rPr>
        <w:t xml:space="preserve"> зоны, прибрежные защитные и береговые полосы водных объектов</w:t>
      </w:r>
    </w:p>
    <w:p w14:paraId="10F77F4E" w14:textId="77777777" w:rsidR="00016F2B" w:rsidRPr="009A39FD" w:rsidRDefault="00016F2B" w:rsidP="00016F2B">
      <w:pPr>
        <w:spacing w:before="120" w:after="120" w:line="276" w:lineRule="auto"/>
        <w:ind w:firstLine="709"/>
        <w:jc w:val="both"/>
      </w:pPr>
      <w:proofErr w:type="spellStart"/>
      <w:r w:rsidRPr="009A39FD">
        <w:t>Водоохранными</w:t>
      </w:r>
      <w:proofErr w:type="spellEnd"/>
      <w:r w:rsidRPr="009A39FD">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1DB91D5" w14:textId="77777777" w:rsidR="00016F2B" w:rsidRPr="009A39FD" w:rsidRDefault="00016F2B" w:rsidP="00016F2B">
      <w:pPr>
        <w:spacing w:before="120" w:after="120" w:line="276" w:lineRule="auto"/>
        <w:ind w:firstLine="709"/>
        <w:jc w:val="both"/>
      </w:pPr>
      <w:bookmarkStart w:id="56" w:name="dst100573"/>
      <w:bookmarkEnd w:id="56"/>
      <w:r w:rsidRPr="009A39FD">
        <w:t xml:space="preserve">В границах </w:t>
      </w:r>
      <w:proofErr w:type="spellStart"/>
      <w:r w:rsidRPr="009A39FD">
        <w:t>водоохранных</w:t>
      </w:r>
      <w:proofErr w:type="spellEnd"/>
      <w:r w:rsidRPr="009A39FD">
        <w:t xml:space="preserve"> зон устанавливаются прибрежные защитные полосы, на территориях которых вводятся дополнительные </w:t>
      </w:r>
      <w:hyperlink r:id="rId29" w:anchor="dst100595" w:history="1">
        <w:r w:rsidRPr="009A39FD">
          <w:t>ограничения</w:t>
        </w:r>
      </w:hyperlink>
      <w:r w:rsidRPr="009A39FD">
        <w:t> хозяйственной и иной деятельности.</w:t>
      </w:r>
    </w:p>
    <w:p w14:paraId="5F763839" w14:textId="77777777" w:rsidR="00016F2B" w:rsidRPr="009A39FD" w:rsidRDefault="00016F2B" w:rsidP="00016F2B">
      <w:pPr>
        <w:spacing w:before="120" w:after="120" w:line="276" w:lineRule="auto"/>
        <w:ind w:firstLine="709"/>
        <w:jc w:val="both"/>
      </w:pPr>
      <w:r w:rsidRPr="009A39FD">
        <w:t xml:space="preserve">Размеры и режим использования территорий в границах </w:t>
      </w:r>
      <w:proofErr w:type="spellStart"/>
      <w:r w:rsidRPr="009A39FD">
        <w:t>водоохранных</w:t>
      </w:r>
      <w:proofErr w:type="spellEnd"/>
      <w:r w:rsidRPr="009A39FD">
        <w:t xml:space="preserve"> зон и прибрежных защитных полос водных объектов установлены статьей 65 Водного кодекса Российской Федерации от 03.06.2006 № 74-ФЗ. </w:t>
      </w:r>
    </w:p>
    <w:p w14:paraId="5557C41D" w14:textId="77777777" w:rsidR="00016F2B" w:rsidRPr="009A39FD" w:rsidRDefault="00016F2B" w:rsidP="00016F2B">
      <w:pPr>
        <w:spacing w:before="120" w:after="120" w:line="276" w:lineRule="auto"/>
        <w:ind w:firstLine="709"/>
        <w:jc w:val="both"/>
      </w:pPr>
      <w:r w:rsidRPr="009A39FD">
        <w:t xml:space="preserve">Ширина </w:t>
      </w:r>
      <w:proofErr w:type="spellStart"/>
      <w:r w:rsidRPr="009A39FD">
        <w:t>водоохранной</w:t>
      </w:r>
      <w:proofErr w:type="spellEnd"/>
      <w:r w:rsidRPr="009A39FD">
        <w:t xml:space="preserve"> зоны рек или ручьев устанавливается от их истока для рек или ручьев протяженностью:</w:t>
      </w:r>
    </w:p>
    <w:p w14:paraId="230B8279" w14:textId="77777777" w:rsidR="00016F2B" w:rsidRPr="009A39FD" w:rsidRDefault="00016F2B" w:rsidP="00016F2B">
      <w:pPr>
        <w:spacing w:before="120" w:after="120" w:line="276" w:lineRule="auto"/>
        <w:ind w:firstLine="709"/>
        <w:jc w:val="both"/>
      </w:pPr>
      <w:bookmarkStart w:id="57" w:name="dst100576"/>
      <w:bookmarkEnd w:id="57"/>
      <w:r w:rsidRPr="009A39FD">
        <w:t>1) до десяти километров - в размере пятидесяти метров;</w:t>
      </w:r>
    </w:p>
    <w:p w14:paraId="0B99320E" w14:textId="77777777" w:rsidR="00016F2B" w:rsidRPr="009A39FD" w:rsidRDefault="00016F2B" w:rsidP="00016F2B">
      <w:pPr>
        <w:spacing w:before="120" w:after="120" w:line="276" w:lineRule="auto"/>
        <w:ind w:firstLine="709"/>
        <w:jc w:val="both"/>
      </w:pPr>
      <w:bookmarkStart w:id="58" w:name="dst100577"/>
      <w:bookmarkEnd w:id="58"/>
      <w:r w:rsidRPr="009A39FD">
        <w:t>2) от десяти до пятидесяти километров - в размере ста метров;</w:t>
      </w:r>
    </w:p>
    <w:p w14:paraId="0F21EB40" w14:textId="77777777" w:rsidR="00016F2B" w:rsidRPr="009A39FD" w:rsidRDefault="00016F2B" w:rsidP="00016F2B">
      <w:pPr>
        <w:spacing w:before="120" w:after="120" w:line="276" w:lineRule="auto"/>
        <w:ind w:firstLine="709"/>
        <w:jc w:val="both"/>
      </w:pPr>
      <w:bookmarkStart w:id="59" w:name="dst100578"/>
      <w:bookmarkEnd w:id="59"/>
      <w:r w:rsidRPr="009A39FD">
        <w:t>3) от пятидесяти километров и более - в размере двухсот метров.</w:t>
      </w:r>
    </w:p>
    <w:p w14:paraId="234AB784" w14:textId="77777777" w:rsidR="00016F2B" w:rsidRPr="009A39FD" w:rsidRDefault="00016F2B" w:rsidP="00016F2B">
      <w:pPr>
        <w:spacing w:before="120" w:after="120" w:line="276" w:lineRule="auto"/>
        <w:ind w:firstLine="709"/>
        <w:jc w:val="both"/>
      </w:pPr>
      <w:bookmarkStart w:id="60" w:name="dst100579"/>
      <w:bookmarkEnd w:id="60"/>
      <w:r w:rsidRPr="009A39FD">
        <w:t xml:space="preserve">Для реки, ручья протяженностью менее десяти километров от истока до устья </w:t>
      </w:r>
      <w:proofErr w:type="spellStart"/>
      <w:r w:rsidRPr="009A39FD">
        <w:t>водоохранная</w:t>
      </w:r>
      <w:proofErr w:type="spellEnd"/>
      <w:r w:rsidRPr="009A39FD">
        <w:t xml:space="preserve"> зона совпадает с прибрежной защитной полосой. Радиус </w:t>
      </w:r>
      <w:proofErr w:type="spellStart"/>
      <w:r w:rsidRPr="009A39FD">
        <w:t>водоохранной</w:t>
      </w:r>
      <w:proofErr w:type="spellEnd"/>
      <w:r w:rsidRPr="009A39FD">
        <w:t xml:space="preserve"> зоны для истоков реки, ручья устанавливается в размере пятидесяти метров.</w:t>
      </w:r>
    </w:p>
    <w:p w14:paraId="046EFE73" w14:textId="77777777" w:rsidR="00016F2B" w:rsidRPr="009A39FD" w:rsidRDefault="00016F2B" w:rsidP="00016F2B">
      <w:pPr>
        <w:spacing w:before="120" w:after="120" w:line="276" w:lineRule="auto"/>
        <w:ind w:firstLine="709"/>
        <w:jc w:val="both"/>
      </w:pPr>
      <w:bookmarkStart w:id="61" w:name="dst100664"/>
      <w:bookmarkEnd w:id="61"/>
      <w:r w:rsidRPr="009A39FD">
        <w:t xml:space="preserve">Ширина </w:t>
      </w:r>
      <w:proofErr w:type="spellStart"/>
      <w:r w:rsidRPr="009A39FD">
        <w:t>водоохранной</w:t>
      </w:r>
      <w:proofErr w:type="spellEnd"/>
      <w:r w:rsidRPr="009A39FD">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9A39FD">
        <w:t>водоохранной</w:t>
      </w:r>
      <w:proofErr w:type="spellEnd"/>
      <w:r w:rsidRPr="009A39FD">
        <w:t xml:space="preserve"> зоны водохранилища, расположенного на водотоке, устанавливается равной ширине </w:t>
      </w:r>
      <w:proofErr w:type="spellStart"/>
      <w:r w:rsidRPr="009A39FD">
        <w:t>водоохранной</w:t>
      </w:r>
      <w:proofErr w:type="spellEnd"/>
      <w:r w:rsidRPr="009A39FD">
        <w:t xml:space="preserve"> зоны этого водотока.</w:t>
      </w:r>
    </w:p>
    <w:p w14:paraId="31243DCC" w14:textId="77777777" w:rsidR="00016F2B" w:rsidRPr="009A39FD" w:rsidRDefault="00016F2B" w:rsidP="00016F2B">
      <w:pPr>
        <w:spacing w:before="120" w:after="120" w:line="276" w:lineRule="auto"/>
        <w:ind w:firstLine="709"/>
        <w:jc w:val="both"/>
      </w:pPr>
      <w:r w:rsidRPr="009A39FD">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663818A" w14:textId="77777777" w:rsidR="00016F2B" w:rsidRPr="009A39FD" w:rsidRDefault="00016F2B" w:rsidP="00016F2B">
      <w:pPr>
        <w:spacing w:before="120" w:after="120" w:line="276" w:lineRule="auto"/>
        <w:ind w:firstLine="709"/>
        <w:jc w:val="both"/>
      </w:pPr>
      <w:r w:rsidRPr="009A39FD">
        <w:t xml:space="preserve">Ширина прибрежной защитной полосы реки, озера, водохранилища, имеющих особо ценное </w:t>
      </w:r>
      <w:proofErr w:type="spellStart"/>
      <w:r w:rsidRPr="009A39FD">
        <w:t>рыбохозяйственное</w:t>
      </w:r>
      <w:proofErr w:type="spellEnd"/>
      <w:r w:rsidRPr="009A39FD">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426D8172" w14:textId="77777777" w:rsidR="00016F2B" w:rsidRPr="009A39FD" w:rsidRDefault="00016F2B" w:rsidP="00016F2B">
      <w:pPr>
        <w:spacing w:before="120" w:after="120" w:line="276" w:lineRule="auto"/>
        <w:ind w:firstLine="709"/>
        <w:jc w:val="both"/>
      </w:pPr>
      <w:r w:rsidRPr="009A39FD">
        <w:t xml:space="preserve">В соответствии со ст. 6 Водного кодекса РФ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w:t>
      </w:r>
    </w:p>
    <w:p w14:paraId="7E0BC4FB" w14:textId="77777777" w:rsidR="00016F2B" w:rsidRPr="009A39FD" w:rsidRDefault="00016F2B" w:rsidP="00016F2B">
      <w:pPr>
        <w:spacing w:before="120" w:after="120" w:line="276" w:lineRule="auto"/>
        <w:ind w:firstLine="709"/>
        <w:jc w:val="both"/>
      </w:pPr>
      <w:r w:rsidRPr="009A39FD">
        <w:lastRenderedPageBreak/>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2490D7D5" w14:textId="77777777" w:rsidR="00016F2B" w:rsidRPr="009A39FD" w:rsidRDefault="00016F2B" w:rsidP="00016F2B">
      <w:pPr>
        <w:pStyle w:val="Web1"/>
        <w:spacing w:before="120" w:beforeAutospacing="0" w:after="120" w:line="276" w:lineRule="auto"/>
        <w:ind w:firstLine="709"/>
        <w:jc w:val="both"/>
        <w:rPr>
          <w:b/>
          <w:i/>
          <w:iCs/>
          <w:sz w:val="24"/>
        </w:rPr>
      </w:pPr>
      <w:r w:rsidRPr="009A39FD">
        <w:rPr>
          <w:b/>
          <w:i/>
          <w:iCs/>
          <w:sz w:val="24"/>
        </w:rPr>
        <w:t>Рыбоохранные зоны</w:t>
      </w:r>
    </w:p>
    <w:p w14:paraId="63B4C996" w14:textId="77777777" w:rsidR="00016F2B" w:rsidRPr="009A39FD" w:rsidRDefault="00016F2B" w:rsidP="00016F2B">
      <w:pPr>
        <w:spacing w:before="120" w:after="120" w:line="276" w:lineRule="auto"/>
        <w:ind w:firstLine="709"/>
        <w:jc w:val="both"/>
      </w:pPr>
      <w:r w:rsidRPr="009A39FD">
        <w:t xml:space="preserve">Рыбоохранной зоной является территория, которая прилегает к акватории водного объекта </w:t>
      </w:r>
      <w:proofErr w:type="spellStart"/>
      <w:r w:rsidRPr="009A39FD">
        <w:t>рыбохозяйственного</w:t>
      </w:r>
      <w:proofErr w:type="spellEnd"/>
      <w:r w:rsidRPr="009A39FD">
        <w:t xml:space="preserve"> значения и предназначена для сохранения условий для воспроизводства водных биоресурсов.</w:t>
      </w:r>
    </w:p>
    <w:p w14:paraId="29A67D13" w14:textId="77777777" w:rsidR="00016F2B" w:rsidRPr="009A39FD" w:rsidRDefault="00016F2B" w:rsidP="00016F2B">
      <w:pPr>
        <w:spacing w:before="120" w:after="120" w:line="276" w:lineRule="auto"/>
        <w:ind w:firstLine="709"/>
        <w:jc w:val="both"/>
      </w:pPr>
      <w:r w:rsidRPr="009A39FD">
        <w:t xml:space="preserve">Размер рыбоохранных зон устанавливается согласно приказу </w:t>
      </w:r>
      <w:proofErr w:type="spellStart"/>
      <w:r w:rsidRPr="009A39FD">
        <w:t>Росрыболовства</w:t>
      </w:r>
      <w:proofErr w:type="spellEnd"/>
      <w:r w:rsidRPr="009A39FD">
        <w:t xml:space="preserve"> от 20.11.2010 № 943 «Об установлении рыбоохранных зон морей, берега которых полностью или частично принадлежат российской федерации, и водных объектов </w:t>
      </w:r>
      <w:proofErr w:type="spellStart"/>
      <w:r w:rsidRPr="009A39FD">
        <w:t>рыбохозяйственного</w:t>
      </w:r>
      <w:proofErr w:type="spellEnd"/>
      <w:r w:rsidRPr="009A39FD">
        <w:t xml:space="preserve"> значения Республики Адыгея, Амурской и Архангельской областей».</w:t>
      </w:r>
    </w:p>
    <w:p w14:paraId="731905DC" w14:textId="77777777" w:rsidR="00016F2B" w:rsidRPr="009A39FD" w:rsidRDefault="00016F2B" w:rsidP="00016F2B">
      <w:pPr>
        <w:spacing w:before="120" w:after="120" w:line="276" w:lineRule="auto"/>
        <w:ind w:firstLine="709"/>
        <w:jc w:val="both"/>
        <w:rPr>
          <w:b/>
          <w:bCs/>
          <w:i/>
          <w:iCs/>
        </w:rPr>
      </w:pPr>
      <w:r w:rsidRPr="009A39FD">
        <w:rPr>
          <w:b/>
          <w:bCs/>
          <w:i/>
          <w:iCs/>
        </w:rPr>
        <w:t>Санитарно-защитные зоны</w:t>
      </w:r>
    </w:p>
    <w:p w14:paraId="2202BF76" w14:textId="77777777" w:rsidR="00016F2B" w:rsidRPr="009A39FD" w:rsidRDefault="00016F2B" w:rsidP="00016F2B">
      <w:pPr>
        <w:spacing w:before="120" w:after="120" w:line="276" w:lineRule="auto"/>
        <w:ind w:firstLine="709"/>
        <w:jc w:val="both"/>
      </w:pPr>
      <w:r w:rsidRPr="009A39FD">
        <w:t>В целях обеспечения безопасности населения и в соответствии с Федеральным законом от 30.03.1999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5E77D321" w14:textId="77777777" w:rsidR="00016F2B" w:rsidRPr="009A39FD" w:rsidRDefault="00016F2B" w:rsidP="00016F2B">
      <w:pPr>
        <w:spacing w:before="120" w:after="120" w:line="276" w:lineRule="auto"/>
        <w:ind w:firstLine="709"/>
        <w:jc w:val="both"/>
      </w:pPr>
      <w:r w:rsidRPr="009A39FD">
        <w:t xml:space="preserve">Санитарно-защитные зоны устанавливаются </w:t>
      </w:r>
      <w:bookmarkStart w:id="62" w:name="_Hlk480457468"/>
      <w:r w:rsidRPr="009A39FD">
        <w:t>согласно СанПиН 2.2.1/2.1.1.1200-03 «Санитарно-защитные зоны и санитарная классификация предприятий, сооружений и иных объектов».</w:t>
      </w:r>
    </w:p>
    <w:p w14:paraId="35EB7AD8" w14:textId="77777777" w:rsidR="00016F2B" w:rsidRPr="009A39FD" w:rsidRDefault="00016F2B" w:rsidP="00016F2B">
      <w:pPr>
        <w:spacing w:before="120" w:after="120" w:line="276" w:lineRule="auto"/>
        <w:ind w:firstLine="709"/>
        <w:jc w:val="both"/>
      </w:pPr>
      <w:proofErr w:type="spellStart"/>
      <w:r w:rsidRPr="009A39FD">
        <w:t>СанПин</w:t>
      </w:r>
      <w:proofErr w:type="spellEnd"/>
      <w:r w:rsidRPr="009A39FD">
        <w:t xml:space="preserve"> 2.2.1/2.1.1.1200-03 устанавливает класс опасности промышленных объектов и производств, требования к размеру СЗЗ, основания для пересмотра этих размеров, методы и порядок их установления для отдельных промышленных объектов и производств и/или их комплексов, ограничения на использование территории санитарно-защитной зоны, требования к их организации и благоустройству, а также требования к санитарным разрывам опасных коммуникаций (автомобильных, железнодорожных, авиационных, трубопроводных и т.п.). Ориентировочные размеры СЗЗ установлены СанПиН 2.2.1/2.1.1.1200-03 в соответствии с санитарной классификацией предприятий, сооружений и иных объектов.</w:t>
      </w:r>
    </w:p>
    <w:p w14:paraId="25D492DA" w14:textId="77777777" w:rsidR="00016F2B" w:rsidRPr="00DB07A0" w:rsidRDefault="00016F2B" w:rsidP="00016F2B">
      <w:pPr>
        <w:spacing w:before="120" w:after="120"/>
        <w:ind w:firstLine="709"/>
        <w:jc w:val="both"/>
        <w:rPr>
          <w:b/>
          <w:bCs/>
          <w:i/>
          <w:iCs/>
        </w:rPr>
      </w:pPr>
      <w:r w:rsidRPr="00DB07A0">
        <w:rPr>
          <w:b/>
          <w:bCs/>
          <w:i/>
          <w:iCs/>
        </w:rPr>
        <w:t>Придорожные полосы</w:t>
      </w:r>
    </w:p>
    <w:p w14:paraId="67127BA0" w14:textId="77777777" w:rsidR="00016F2B" w:rsidRPr="00DB07A0" w:rsidRDefault="00016F2B" w:rsidP="00016F2B">
      <w:pPr>
        <w:spacing w:before="120" w:after="120" w:line="276" w:lineRule="auto"/>
        <w:ind w:firstLine="709"/>
        <w:jc w:val="both"/>
      </w:pPr>
      <w:r w:rsidRPr="00DB07A0">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w:t>
      </w:r>
    </w:p>
    <w:p w14:paraId="4B1D9F70" w14:textId="77777777" w:rsidR="00016F2B" w:rsidRPr="00DB07A0" w:rsidRDefault="00016F2B" w:rsidP="00016F2B">
      <w:pPr>
        <w:spacing w:before="120" w:after="120" w:line="276" w:lineRule="auto"/>
        <w:ind w:firstLine="709"/>
        <w:jc w:val="both"/>
      </w:pPr>
      <w:r w:rsidRPr="00DB07A0">
        <w:lastRenderedPageBreak/>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14:paraId="4A7A5E42" w14:textId="77777777" w:rsidR="00016F2B" w:rsidRPr="00DB07A0" w:rsidRDefault="00016F2B" w:rsidP="00016F2B">
      <w:pPr>
        <w:pStyle w:val="affff8"/>
        <w:numPr>
          <w:ilvl w:val="0"/>
          <w:numId w:val="46"/>
        </w:numPr>
        <w:spacing w:before="120" w:after="120"/>
        <w:ind w:hanging="357"/>
        <w:jc w:val="both"/>
        <w:rPr>
          <w:rFonts w:ascii="Times New Roman" w:hAnsi="Times New Roman"/>
          <w:sz w:val="24"/>
          <w:szCs w:val="24"/>
        </w:rPr>
      </w:pPr>
      <w:smartTag w:uri="urn:schemas-microsoft-com:office:smarttags" w:element="metricconverter">
        <w:smartTagPr>
          <w:attr w:name="ProductID" w:val="75 метров"/>
        </w:smartTagPr>
        <w:r w:rsidRPr="00DB07A0">
          <w:rPr>
            <w:rFonts w:ascii="Times New Roman" w:hAnsi="Times New Roman"/>
            <w:sz w:val="24"/>
            <w:szCs w:val="24"/>
          </w:rPr>
          <w:t>75 метров</w:t>
        </w:r>
      </w:smartTag>
      <w:r w:rsidRPr="00DB07A0">
        <w:rPr>
          <w:rFonts w:ascii="Times New Roman" w:hAnsi="Times New Roman"/>
          <w:sz w:val="24"/>
          <w:szCs w:val="24"/>
        </w:rPr>
        <w:t xml:space="preserve"> для автомобильных дорог первой и второй категорий;</w:t>
      </w:r>
    </w:p>
    <w:p w14:paraId="537EEA42" w14:textId="77777777" w:rsidR="00016F2B" w:rsidRPr="00DB07A0" w:rsidRDefault="00016F2B" w:rsidP="00016F2B">
      <w:pPr>
        <w:pStyle w:val="affff8"/>
        <w:numPr>
          <w:ilvl w:val="0"/>
          <w:numId w:val="46"/>
        </w:numPr>
        <w:spacing w:before="120" w:after="120"/>
        <w:ind w:hanging="357"/>
        <w:jc w:val="both"/>
        <w:rPr>
          <w:rFonts w:ascii="Times New Roman" w:hAnsi="Times New Roman"/>
          <w:sz w:val="24"/>
          <w:szCs w:val="24"/>
        </w:rPr>
      </w:pPr>
      <w:smartTag w:uri="urn:schemas-microsoft-com:office:smarttags" w:element="metricconverter">
        <w:smartTagPr>
          <w:attr w:name="ProductID" w:val="50 метров"/>
        </w:smartTagPr>
        <w:r w:rsidRPr="00DB07A0">
          <w:rPr>
            <w:rFonts w:ascii="Times New Roman" w:hAnsi="Times New Roman"/>
            <w:sz w:val="24"/>
            <w:szCs w:val="24"/>
          </w:rPr>
          <w:t>50 метров</w:t>
        </w:r>
      </w:smartTag>
      <w:r w:rsidRPr="00DB07A0">
        <w:rPr>
          <w:rFonts w:ascii="Times New Roman" w:hAnsi="Times New Roman"/>
          <w:sz w:val="24"/>
          <w:szCs w:val="24"/>
        </w:rPr>
        <w:t xml:space="preserve"> для автомобильных дорог третьей и четвёртой категории;</w:t>
      </w:r>
    </w:p>
    <w:p w14:paraId="46EDCF7A" w14:textId="77777777" w:rsidR="00016F2B" w:rsidRPr="00DB07A0" w:rsidRDefault="00016F2B" w:rsidP="00016F2B">
      <w:pPr>
        <w:pStyle w:val="affff8"/>
        <w:numPr>
          <w:ilvl w:val="0"/>
          <w:numId w:val="46"/>
        </w:numPr>
        <w:spacing w:before="120" w:after="120"/>
        <w:ind w:hanging="357"/>
        <w:jc w:val="both"/>
        <w:rPr>
          <w:rFonts w:ascii="Times New Roman" w:hAnsi="Times New Roman"/>
          <w:sz w:val="24"/>
          <w:szCs w:val="24"/>
        </w:rPr>
      </w:pPr>
      <w:smartTag w:uri="urn:schemas-microsoft-com:office:smarttags" w:element="metricconverter">
        <w:smartTagPr>
          <w:attr w:name="ProductID" w:val="25 метров"/>
        </w:smartTagPr>
        <w:r w:rsidRPr="00DB07A0">
          <w:rPr>
            <w:rFonts w:ascii="Times New Roman" w:hAnsi="Times New Roman"/>
            <w:sz w:val="24"/>
            <w:szCs w:val="24"/>
          </w:rPr>
          <w:t>25 метров</w:t>
        </w:r>
      </w:smartTag>
      <w:r w:rsidRPr="00DB07A0">
        <w:rPr>
          <w:rFonts w:ascii="Times New Roman" w:hAnsi="Times New Roman"/>
          <w:sz w:val="24"/>
          <w:szCs w:val="24"/>
        </w:rPr>
        <w:t xml:space="preserve"> для автомобильных дорог пятой категории.</w:t>
      </w:r>
    </w:p>
    <w:p w14:paraId="2C3D4B92" w14:textId="77777777" w:rsidR="00016F2B" w:rsidRPr="0043456D" w:rsidRDefault="00016F2B" w:rsidP="00016F2B">
      <w:pPr>
        <w:keepNext/>
        <w:spacing w:before="120" w:after="120"/>
        <w:ind w:firstLine="709"/>
        <w:jc w:val="both"/>
        <w:rPr>
          <w:b/>
          <w:i/>
          <w:iCs/>
        </w:rPr>
      </w:pPr>
      <w:r w:rsidRPr="0043456D">
        <w:rPr>
          <w:b/>
          <w:i/>
          <w:iCs/>
        </w:rPr>
        <w:t>Охранные зоны объектов электросетевого хозяйства</w:t>
      </w:r>
    </w:p>
    <w:p w14:paraId="4688E81F" w14:textId="77777777" w:rsidR="00016F2B" w:rsidRPr="0043456D" w:rsidRDefault="00016F2B" w:rsidP="00016F2B">
      <w:pPr>
        <w:spacing w:before="120" w:after="120" w:line="276" w:lineRule="auto"/>
        <w:ind w:firstLine="709"/>
        <w:jc w:val="both"/>
      </w:pPr>
      <w:r w:rsidRPr="0043456D">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14:paraId="0D3DBD10" w14:textId="77777777" w:rsidR="00016F2B" w:rsidRPr="0043456D" w:rsidRDefault="00016F2B" w:rsidP="00016F2B">
      <w:pPr>
        <w:spacing w:before="120" w:after="120" w:line="276" w:lineRule="auto"/>
        <w:ind w:firstLine="709"/>
        <w:jc w:val="both"/>
      </w:pPr>
      <w:r w:rsidRPr="0043456D">
        <w:t>Охранные зоны устанавливаются:</w:t>
      </w:r>
    </w:p>
    <w:p w14:paraId="148AD373" w14:textId="77777777" w:rsidR="00016F2B" w:rsidRPr="0043456D" w:rsidRDefault="00016F2B" w:rsidP="00016F2B">
      <w:pPr>
        <w:spacing w:before="120" w:after="120" w:line="276" w:lineRule="auto"/>
        <w:ind w:firstLine="709"/>
        <w:jc w:val="both"/>
      </w:pPr>
      <w:r w:rsidRPr="0043456D">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43456D">
        <w:t>неотклоненном</w:t>
      </w:r>
      <w:proofErr w:type="spellEnd"/>
      <w:r w:rsidRPr="0043456D">
        <w:t xml:space="preserve"> их положении на следующем расстоянии: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8"/>
        <w:gridCol w:w="5607"/>
      </w:tblGrid>
      <w:tr w:rsidR="00016F2B" w:rsidRPr="0043456D" w14:paraId="32EE957B" w14:textId="77777777" w:rsidTr="00B0632C">
        <w:trPr>
          <w:trHeight w:val="415"/>
          <w:jc w:val="center"/>
        </w:trPr>
        <w:tc>
          <w:tcPr>
            <w:tcW w:w="2000" w:type="pct"/>
          </w:tcPr>
          <w:p w14:paraId="2CDEA4F1" w14:textId="77777777" w:rsidR="00016F2B" w:rsidRPr="0043456D" w:rsidRDefault="00016F2B" w:rsidP="00B0632C">
            <w:pPr>
              <w:jc w:val="center"/>
              <w:rPr>
                <w:szCs w:val="24"/>
              </w:rPr>
            </w:pPr>
            <w:r w:rsidRPr="0043456D">
              <w:rPr>
                <w:szCs w:val="24"/>
              </w:rPr>
              <w:t xml:space="preserve">Проектный номинальный класс напряжения, </w:t>
            </w:r>
            <w:proofErr w:type="spellStart"/>
            <w:r w:rsidRPr="0043456D">
              <w:rPr>
                <w:szCs w:val="24"/>
              </w:rPr>
              <w:t>кВ</w:t>
            </w:r>
            <w:proofErr w:type="spellEnd"/>
          </w:p>
        </w:tc>
        <w:tc>
          <w:tcPr>
            <w:tcW w:w="3000" w:type="pct"/>
          </w:tcPr>
          <w:p w14:paraId="746A73EF" w14:textId="77777777" w:rsidR="00016F2B" w:rsidRPr="0043456D" w:rsidRDefault="00016F2B" w:rsidP="00B0632C">
            <w:pPr>
              <w:jc w:val="center"/>
              <w:rPr>
                <w:szCs w:val="24"/>
              </w:rPr>
            </w:pPr>
            <w:r w:rsidRPr="0043456D">
              <w:rPr>
                <w:szCs w:val="24"/>
              </w:rPr>
              <w:t>Расстояние, м</w:t>
            </w:r>
          </w:p>
        </w:tc>
      </w:tr>
      <w:tr w:rsidR="00016F2B" w:rsidRPr="0043456D" w14:paraId="5B846EBB" w14:textId="77777777" w:rsidTr="00B0632C">
        <w:trPr>
          <w:trHeight w:val="634"/>
          <w:jc w:val="center"/>
        </w:trPr>
        <w:tc>
          <w:tcPr>
            <w:tcW w:w="2000" w:type="pct"/>
          </w:tcPr>
          <w:p w14:paraId="05E95AB1" w14:textId="77777777" w:rsidR="00016F2B" w:rsidRPr="0043456D" w:rsidRDefault="00016F2B" w:rsidP="00B0632C">
            <w:pPr>
              <w:jc w:val="center"/>
              <w:rPr>
                <w:szCs w:val="24"/>
              </w:rPr>
            </w:pPr>
            <w:r w:rsidRPr="0043456D">
              <w:rPr>
                <w:szCs w:val="24"/>
              </w:rPr>
              <w:t>1 – 20</w:t>
            </w:r>
          </w:p>
        </w:tc>
        <w:tc>
          <w:tcPr>
            <w:tcW w:w="3000" w:type="pct"/>
          </w:tcPr>
          <w:p w14:paraId="6448E4F5" w14:textId="77777777" w:rsidR="00016F2B" w:rsidRPr="0043456D" w:rsidRDefault="00016F2B" w:rsidP="00B0632C">
            <w:pPr>
              <w:jc w:val="center"/>
              <w:rPr>
                <w:szCs w:val="24"/>
              </w:rPr>
            </w:pPr>
            <w:r w:rsidRPr="0043456D">
              <w:rPr>
                <w:szCs w:val="24"/>
              </w:rPr>
              <w:t>10 (5 – для линий с самонесущими или изолированными проводами, размещенных в границах населенных пунктов)</w:t>
            </w:r>
          </w:p>
        </w:tc>
      </w:tr>
      <w:tr w:rsidR="00016F2B" w:rsidRPr="0043456D" w14:paraId="7FED4E95" w14:textId="77777777" w:rsidTr="00B0632C">
        <w:trPr>
          <w:trHeight w:val="207"/>
          <w:jc w:val="center"/>
        </w:trPr>
        <w:tc>
          <w:tcPr>
            <w:tcW w:w="2000" w:type="pct"/>
          </w:tcPr>
          <w:p w14:paraId="0298F313" w14:textId="77777777" w:rsidR="00016F2B" w:rsidRPr="0043456D" w:rsidRDefault="00016F2B" w:rsidP="00B0632C">
            <w:pPr>
              <w:jc w:val="center"/>
              <w:rPr>
                <w:szCs w:val="24"/>
              </w:rPr>
            </w:pPr>
            <w:r w:rsidRPr="0043456D">
              <w:rPr>
                <w:szCs w:val="24"/>
              </w:rPr>
              <w:t>35</w:t>
            </w:r>
          </w:p>
        </w:tc>
        <w:tc>
          <w:tcPr>
            <w:tcW w:w="3000" w:type="pct"/>
          </w:tcPr>
          <w:p w14:paraId="40B1CC09" w14:textId="77777777" w:rsidR="00016F2B" w:rsidRPr="0043456D" w:rsidRDefault="00016F2B" w:rsidP="00B0632C">
            <w:pPr>
              <w:jc w:val="center"/>
              <w:rPr>
                <w:szCs w:val="24"/>
              </w:rPr>
            </w:pPr>
            <w:r w:rsidRPr="0043456D">
              <w:rPr>
                <w:szCs w:val="24"/>
              </w:rPr>
              <w:t>15</w:t>
            </w:r>
          </w:p>
        </w:tc>
      </w:tr>
      <w:tr w:rsidR="00016F2B" w:rsidRPr="0043456D" w14:paraId="671231E7" w14:textId="77777777" w:rsidTr="00B0632C">
        <w:trPr>
          <w:trHeight w:val="207"/>
          <w:jc w:val="center"/>
        </w:trPr>
        <w:tc>
          <w:tcPr>
            <w:tcW w:w="2000" w:type="pct"/>
            <w:vAlign w:val="center"/>
          </w:tcPr>
          <w:p w14:paraId="4DECAEC0" w14:textId="77777777" w:rsidR="00016F2B" w:rsidRPr="0043456D" w:rsidRDefault="00016F2B" w:rsidP="00B0632C">
            <w:pPr>
              <w:jc w:val="center"/>
              <w:rPr>
                <w:szCs w:val="24"/>
              </w:rPr>
            </w:pPr>
            <w:r w:rsidRPr="0043456D">
              <w:rPr>
                <w:szCs w:val="24"/>
              </w:rPr>
              <w:t>110</w:t>
            </w:r>
          </w:p>
        </w:tc>
        <w:tc>
          <w:tcPr>
            <w:tcW w:w="3000" w:type="pct"/>
            <w:vAlign w:val="center"/>
          </w:tcPr>
          <w:p w14:paraId="0BF8E913" w14:textId="77777777" w:rsidR="00016F2B" w:rsidRPr="0043456D" w:rsidRDefault="00016F2B" w:rsidP="00B0632C">
            <w:pPr>
              <w:jc w:val="center"/>
              <w:rPr>
                <w:szCs w:val="24"/>
              </w:rPr>
            </w:pPr>
            <w:r w:rsidRPr="0043456D">
              <w:rPr>
                <w:szCs w:val="24"/>
              </w:rPr>
              <w:t>20</w:t>
            </w:r>
          </w:p>
        </w:tc>
      </w:tr>
      <w:tr w:rsidR="00016F2B" w:rsidRPr="0043456D" w14:paraId="66252BE9" w14:textId="77777777" w:rsidTr="00B0632C">
        <w:trPr>
          <w:trHeight w:val="218"/>
          <w:jc w:val="center"/>
        </w:trPr>
        <w:tc>
          <w:tcPr>
            <w:tcW w:w="2000" w:type="pct"/>
            <w:vAlign w:val="center"/>
          </w:tcPr>
          <w:p w14:paraId="40114701" w14:textId="77777777" w:rsidR="00016F2B" w:rsidRPr="0043456D" w:rsidRDefault="00016F2B" w:rsidP="00B0632C">
            <w:pPr>
              <w:jc w:val="center"/>
              <w:rPr>
                <w:szCs w:val="24"/>
              </w:rPr>
            </w:pPr>
            <w:r w:rsidRPr="0043456D">
              <w:rPr>
                <w:szCs w:val="24"/>
              </w:rPr>
              <w:t>150,  220</w:t>
            </w:r>
          </w:p>
        </w:tc>
        <w:tc>
          <w:tcPr>
            <w:tcW w:w="3000" w:type="pct"/>
            <w:vAlign w:val="center"/>
          </w:tcPr>
          <w:p w14:paraId="71DDD444" w14:textId="77777777" w:rsidR="00016F2B" w:rsidRPr="0043456D" w:rsidRDefault="00016F2B" w:rsidP="00B0632C">
            <w:pPr>
              <w:jc w:val="center"/>
              <w:rPr>
                <w:szCs w:val="24"/>
              </w:rPr>
            </w:pPr>
            <w:r w:rsidRPr="0043456D">
              <w:rPr>
                <w:szCs w:val="24"/>
              </w:rPr>
              <w:t>25</w:t>
            </w:r>
          </w:p>
        </w:tc>
      </w:tr>
      <w:tr w:rsidR="00016F2B" w:rsidRPr="0043456D" w14:paraId="43F555B1" w14:textId="77777777" w:rsidTr="00B0632C">
        <w:trPr>
          <w:trHeight w:val="207"/>
          <w:jc w:val="center"/>
        </w:trPr>
        <w:tc>
          <w:tcPr>
            <w:tcW w:w="2000" w:type="pct"/>
            <w:vAlign w:val="center"/>
          </w:tcPr>
          <w:p w14:paraId="3B12898C" w14:textId="77777777" w:rsidR="00016F2B" w:rsidRPr="0043456D" w:rsidRDefault="00016F2B" w:rsidP="00B0632C">
            <w:pPr>
              <w:jc w:val="center"/>
              <w:rPr>
                <w:szCs w:val="24"/>
              </w:rPr>
            </w:pPr>
            <w:r w:rsidRPr="0043456D">
              <w:rPr>
                <w:szCs w:val="24"/>
              </w:rPr>
              <w:t>300,  500,  +/-400</w:t>
            </w:r>
          </w:p>
        </w:tc>
        <w:tc>
          <w:tcPr>
            <w:tcW w:w="3000" w:type="pct"/>
            <w:vAlign w:val="center"/>
          </w:tcPr>
          <w:p w14:paraId="51339C05" w14:textId="77777777" w:rsidR="00016F2B" w:rsidRPr="0043456D" w:rsidRDefault="00016F2B" w:rsidP="00B0632C">
            <w:pPr>
              <w:jc w:val="center"/>
              <w:rPr>
                <w:szCs w:val="24"/>
              </w:rPr>
            </w:pPr>
            <w:r w:rsidRPr="0043456D">
              <w:rPr>
                <w:szCs w:val="24"/>
              </w:rPr>
              <w:t>30</w:t>
            </w:r>
          </w:p>
        </w:tc>
      </w:tr>
      <w:tr w:rsidR="00016F2B" w:rsidRPr="0043456D" w14:paraId="53A5E346" w14:textId="77777777" w:rsidTr="00B0632C">
        <w:trPr>
          <w:trHeight w:val="207"/>
          <w:jc w:val="center"/>
        </w:trPr>
        <w:tc>
          <w:tcPr>
            <w:tcW w:w="2000" w:type="pct"/>
            <w:vAlign w:val="center"/>
          </w:tcPr>
          <w:p w14:paraId="35E53407" w14:textId="77777777" w:rsidR="00016F2B" w:rsidRPr="0043456D" w:rsidRDefault="00016F2B" w:rsidP="00B0632C">
            <w:pPr>
              <w:jc w:val="center"/>
              <w:rPr>
                <w:szCs w:val="24"/>
              </w:rPr>
            </w:pPr>
            <w:r w:rsidRPr="0043456D">
              <w:rPr>
                <w:szCs w:val="24"/>
              </w:rPr>
              <w:t>750, +/-750</w:t>
            </w:r>
          </w:p>
        </w:tc>
        <w:tc>
          <w:tcPr>
            <w:tcW w:w="3000" w:type="pct"/>
            <w:vAlign w:val="center"/>
          </w:tcPr>
          <w:p w14:paraId="3509CA62" w14:textId="77777777" w:rsidR="00016F2B" w:rsidRPr="0043456D" w:rsidRDefault="00016F2B" w:rsidP="00B0632C">
            <w:pPr>
              <w:jc w:val="center"/>
              <w:rPr>
                <w:szCs w:val="24"/>
              </w:rPr>
            </w:pPr>
            <w:r w:rsidRPr="0043456D">
              <w:rPr>
                <w:szCs w:val="24"/>
              </w:rPr>
              <w:t>40</w:t>
            </w:r>
          </w:p>
        </w:tc>
      </w:tr>
      <w:tr w:rsidR="00016F2B" w:rsidRPr="0043456D" w14:paraId="0AFFF6B6" w14:textId="77777777" w:rsidTr="00B0632C">
        <w:trPr>
          <w:trHeight w:val="195"/>
          <w:jc w:val="center"/>
        </w:trPr>
        <w:tc>
          <w:tcPr>
            <w:tcW w:w="2000" w:type="pct"/>
            <w:vAlign w:val="center"/>
          </w:tcPr>
          <w:p w14:paraId="1E0CCDD2" w14:textId="77777777" w:rsidR="00016F2B" w:rsidRPr="0043456D" w:rsidRDefault="00016F2B" w:rsidP="00B0632C">
            <w:pPr>
              <w:jc w:val="center"/>
              <w:rPr>
                <w:szCs w:val="24"/>
              </w:rPr>
            </w:pPr>
            <w:r w:rsidRPr="0043456D">
              <w:rPr>
                <w:szCs w:val="24"/>
              </w:rPr>
              <w:t>1150</w:t>
            </w:r>
          </w:p>
        </w:tc>
        <w:tc>
          <w:tcPr>
            <w:tcW w:w="3000" w:type="pct"/>
            <w:vAlign w:val="center"/>
          </w:tcPr>
          <w:p w14:paraId="6C40BF83" w14:textId="77777777" w:rsidR="00016F2B" w:rsidRPr="0043456D" w:rsidRDefault="00016F2B" w:rsidP="00B0632C">
            <w:pPr>
              <w:jc w:val="center"/>
              <w:rPr>
                <w:szCs w:val="24"/>
              </w:rPr>
            </w:pPr>
            <w:r w:rsidRPr="0043456D">
              <w:rPr>
                <w:szCs w:val="24"/>
              </w:rPr>
              <w:t>55</w:t>
            </w:r>
          </w:p>
        </w:tc>
      </w:tr>
    </w:tbl>
    <w:p w14:paraId="18A849CF" w14:textId="77777777" w:rsidR="00016F2B" w:rsidRPr="0043456D" w:rsidRDefault="00016F2B" w:rsidP="00016F2B">
      <w:pPr>
        <w:spacing w:before="120" w:after="120" w:line="276" w:lineRule="auto"/>
        <w:ind w:firstLine="709"/>
        <w:jc w:val="both"/>
      </w:pPr>
      <w:r w:rsidRPr="0043456D">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0B244BB1" w14:textId="77777777" w:rsidR="00016F2B" w:rsidRPr="0043456D" w:rsidRDefault="00016F2B" w:rsidP="00016F2B">
      <w:pPr>
        <w:spacing w:before="120" w:after="120" w:line="276" w:lineRule="auto"/>
        <w:ind w:firstLine="709"/>
        <w:jc w:val="both"/>
      </w:pPr>
      <w:r w:rsidRPr="0043456D">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0A786F57" w14:textId="77777777" w:rsidR="00016F2B" w:rsidRPr="0043456D" w:rsidRDefault="00016F2B" w:rsidP="00016F2B">
      <w:pPr>
        <w:spacing w:before="120" w:after="120" w:line="276" w:lineRule="auto"/>
        <w:ind w:firstLine="709"/>
        <w:jc w:val="both"/>
      </w:pPr>
      <w:r w:rsidRPr="0043456D">
        <w:lastRenderedPageBreak/>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43456D">
        <w:t>неотклоненном</w:t>
      </w:r>
      <w:proofErr w:type="spellEnd"/>
      <w:r w:rsidRPr="0043456D">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bookmarkEnd w:id="62"/>
    </w:p>
    <w:p w14:paraId="49540C42" w14:textId="77777777" w:rsidR="00016F2B" w:rsidRPr="0043456D" w:rsidRDefault="00016F2B" w:rsidP="00016F2B">
      <w:pPr>
        <w:keepNext/>
        <w:spacing w:before="120" w:after="120" w:line="276" w:lineRule="auto"/>
        <w:ind w:firstLine="709"/>
        <w:jc w:val="both"/>
        <w:rPr>
          <w:b/>
          <w:i/>
          <w:iCs/>
        </w:rPr>
      </w:pPr>
      <w:r w:rsidRPr="0043456D">
        <w:rPr>
          <w:b/>
          <w:i/>
          <w:iCs/>
        </w:rPr>
        <w:t>Охранные зоны линий и сооружений и связи</w:t>
      </w:r>
    </w:p>
    <w:p w14:paraId="38672DE6" w14:textId="77777777" w:rsidR="00016F2B" w:rsidRPr="0043456D" w:rsidRDefault="00016F2B" w:rsidP="00016F2B">
      <w:pPr>
        <w:spacing w:before="120" w:after="120" w:line="276" w:lineRule="auto"/>
        <w:ind w:firstLine="709"/>
        <w:jc w:val="both"/>
      </w:pPr>
      <w:r w:rsidRPr="0043456D">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сооружения связи Российской Федерации. Размеры охранных зон сетей связи и сооружений связи устанавливаются в соответствии с федеральным законом от 07.07.2003 года «О связи» № 126-ФЗ, а также «Правилами охраны линий и сооружений связи РФ», утвержденных постановлением Правительства РФ от 09.06.1995 № 578.</w:t>
      </w:r>
    </w:p>
    <w:p w14:paraId="695895F0" w14:textId="77777777" w:rsidR="00016F2B" w:rsidRPr="0043456D" w:rsidRDefault="00016F2B" w:rsidP="00016F2B">
      <w:pPr>
        <w:spacing w:before="120" w:after="120" w:line="276" w:lineRule="auto"/>
        <w:ind w:firstLine="709"/>
        <w:jc w:val="both"/>
      </w:pPr>
      <w:r w:rsidRPr="0043456D">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w:t>
      </w:r>
    </w:p>
    <w:p w14:paraId="067CF9AC" w14:textId="77777777" w:rsidR="00016F2B" w:rsidRPr="00DB07A0" w:rsidRDefault="00016F2B" w:rsidP="00016F2B">
      <w:pPr>
        <w:spacing w:before="120" w:after="120" w:line="276" w:lineRule="auto"/>
        <w:ind w:firstLine="709"/>
        <w:jc w:val="both"/>
        <w:rPr>
          <w:b/>
          <w:bCs/>
          <w:i/>
          <w:iCs/>
        </w:rPr>
      </w:pPr>
      <w:r w:rsidRPr="00DB07A0">
        <w:rPr>
          <w:b/>
          <w:bCs/>
          <w:i/>
          <w:iCs/>
        </w:rPr>
        <w:t>Охранная зона стационарных пунктов наблюдений за состоянием окружающей природной среды</w:t>
      </w:r>
    </w:p>
    <w:p w14:paraId="0382FB07" w14:textId="77777777" w:rsidR="00016F2B" w:rsidRPr="00DB07A0" w:rsidRDefault="00016F2B" w:rsidP="00016F2B">
      <w:pPr>
        <w:spacing w:before="120" w:after="120" w:line="276" w:lineRule="auto"/>
        <w:ind w:firstLine="709"/>
        <w:jc w:val="both"/>
      </w:pPr>
      <w:r w:rsidRPr="00DB07A0">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14:paraId="52E4F037" w14:textId="77777777" w:rsidR="00016F2B" w:rsidRPr="00DB07A0" w:rsidRDefault="00016F2B" w:rsidP="00016F2B">
      <w:pPr>
        <w:spacing w:before="120" w:after="120" w:line="276" w:lineRule="auto"/>
        <w:ind w:firstLine="709"/>
        <w:jc w:val="both"/>
      </w:pPr>
      <w:r w:rsidRPr="00DB07A0">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33E0626C" w14:textId="77777777" w:rsidR="00016F2B" w:rsidRPr="00DB07A0" w:rsidRDefault="00016F2B" w:rsidP="00016F2B">
      <w:pPr>
        <w:keepNext/>
        <w:spacing w:before="120" w:after="120" w:line="276" w:lineRule="auto"/>
        <w:ind w:firstLine="709"/>
        <w:jc w:val="both"/>
        <w:rPr>
          <w:b/>
          <w:i/>
          <w:iCs/>
        </w:rPr>
      </w:pPr>
      <w:r w:rsidRPr="00DB07A0">
        <w:rPr>
          <w:b/>
          <w:i/>
          <w:iCs/>
        </w:rPr>
        <w:t>Охранные зоны пунктов государственной геодезической сети</w:t>
      </w:r>
    </w:p>
    <w:p w14:paraId="422C870D" w14:textId="77777777" w:rsidR="00016F2B" w:rsidRPr="00DB07A0" w:rsidRDefault="00016F2B" w:rsidP="00016F2B">
      <w:pPr>
        <w:spacing w:before="120" w:after="120" w:line="276" w:lineRule="auto"/>
        <w:ind w:firstLine="709"/>
        <w:jc w:val="both"/>
      </w:pPr>
      <w:r w:rsidRPr="00DB07A0">
        <w:t>Порядок установления, изменения, прекращения существования охранных зон пунктов государственной геодезической сети утвержден постановлением Правительства РФ от 21 августа 2019 г. N 1080.</w:t>
      </w:r>
    </w:p>
    <w:p w14:paraId="4145D1F1" w14:textId="77777777" w:rsidR="00016F2B" w:rsidRPr="00DB07A0" w:rsidRDefault="00016F2B" w:rsidP="00016F2B">
      <w:pPr>
        <w:spacing w:before="120" w:after="120" w:line="276" w:lineRule="auto"/>
        <w:ind w:firstLine="709"/>
        <w:jc w:val="both"/>
      </w:pPr>
      <w:r w:rsidRPr="00DB07A0">
        <w:t xml:space="preserve">Охранные зоны пунктов устанавливаются для всех пунктов. </w:t>
      </w:r>
    </w:p>
    <w:p w14:paraId="2E93EAAF" w14:textId="77777777" w:rsidR="00016F2B" w:rsidRPr="00DB07A0" w:rsidRDefault="00016F2B" w:rsidP="00016F2B">
      <w:pPr>
        <w:spacing w:before="120" w:after="120" w:line="276" w:lineRule="auto"/>
        <w:ind w:firstLine="709"/>
        <w:jc w:val="both"/>
      </w:pPr>
      <w:r w:rsidRPr="00DB07A0">
        <w:t xml:space="preserve">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w:t>
      </w:r>
      <w:r w:rsidRPr="00DB07A0">
        <w:lastRenderedPageBreak/>
        <w:t>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7B9F1722" w14:textId="77777777" w:rsidR="00016F2B" w:rsidRPr="00DB07A0" w:rsidRDefault="00016F2B" w:rsidP="00016F2B">
      <w:pPr>
        <w:spacing w:before="120" w:after="120" w:line="276" w:lineRule="auto"/>
        <w:ind w:firstLine="709"/>
        <w:jc w:val="both"/>
      </w:pPr>
      <w:r w:rsidRPr="00DB07A0">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21477235" w14:textId="77777777" w:rsidR="00016F2B" w:rsidRPr="00DB07A0" w:rsidRDefault="00016F2B" w:rsidP="00016F2B">
      <w:pPr>
        <w:spacing w:before="120" w:after="120" w:line="276" w:lineRule="auto"/>
        <w:ind w:firstLine="709"/>
        <w:jc w:val="both"/>
      </w:pPr>
      <w:r w:rsidRPr="00DB07A0">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4CF522A9" w14:textId="77777777" w:rsidR="00016F2B" w:rsidRPr="00DB07A0" w:rsidRDefault="00016F2B" w:rsidP="00016F2B">
      <w:pPr>
        <w:spacing w:before="120" w:after="120" w:line="276" w:lineRule="auto"/>
        <w:ind w:firstLine="709"/>
        <w:jc w:val="both"/>
      </w:pPr>
      <w:r w:rsidRPr="00DB07A0">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733F8B34" w14:textId="77777777" w:rsidR="00016F2B" w:rsidRPr="0094715E" w:rsidRDefault="00016F2B" w:rsidP="00016F2B">
      <w:pPr>
        <w:keepNext/>
        <w:spacing w:before="120" w:after="120" w:line="276" w:lineRule="auto"/>
        <w:ind w:firstLine="709"/>
        <w:jc w:val="both"/>
        <w:rPr>
          <w:b/>
          <w:i/>
          <w:iCs/>
        </w:rPr>
      </w:pPr>
      <w:r w:rsidRPr="0094715E">
        <w:rPr>
          <w:b/>
          <w:i/>
          <w:iCs/>
        </w:rPr>
        <w:t>Санитарный разрыв транспортных коммуникаций</w:t>
      </w:r>
    </w:p>
    <w:p w14:paraId="67CC339D" w14:textId="77777777" w:rsidR="00016F2B" w:rsidRPr="0094715E" w:rsidRDefault="00016F2B" w:rsidP="00016F2B">
      <w:pPr>
        <w:spacing w:before="120" w:after="120" w:line="276" w:lineRule="auto"/>
        <w:ind w:firstLine="709"/>
        <w:jc w:val="both"/>
      </w:pPr>
      <w:r w:rsidRPr="0094715E">
        <w:t>Согласно СанПиН 2.2.1/2.1.1.1200-03 «Санитарно-защитные зоны и санитарная классификация предприятий, сооружений и иных объектов»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1FE4F344" w14:textId="77777777" w:rsidR="00016F2B" w:rsidRPr="0094715E" w:rsidRDefault="00016F2B" w:rsidP="00016F2B">
      <w:pPr>
        <w:spacing w:before="120" w:after="120" w:line="276" w:lineRule="auto"/>
        <w:ind w:firstLine="709"/>
        <w:jc w:val="both"/>
      </w:pPr>
      <w:r w:rsidRPr="0094715E">
        <w:t>Разрыв от автостоянок и гаражей-стоянок до зданий различного назначения следует применять по таблице 7.1.1. СанПиН 2.2.1/2.1.1.1200-03. Разрывы, приведенные в </w:t>
      </w:r>
      <w:hyperlink r:id="rId30" w:anchor="/document/12158477/entry/711" w:history="1">
        <w:r w:rsidRPr="0094715E">
          <w:t>таблице 7.1.1.</w:t>
        </w:r>
      </w:hyperlink>
      <w:r w:rsidRPr="0094715E">
        <w:t> могут приниматься с учетом интерполяции. Для гостевых автостоянок жилых домов разрывы не устанавливаются.</w:t>
      </w:r>
    </w:p>
    <w:p w14:paraId="2D553A64" w14:textId="77777777" w:rsidR="00016F2B" w:rsidRPr="008B4BD5" w:rsidRDefault="00016F2B" w:rsidP="00016F2B">
      <w:pPr>
        <w:spacing w:before="120" w:after="120" w:line="276" w:lineRule="auto"/>
        <w:ind w:firstLine="709"/>
        <w:jc w:val="both"/>
        <w:rPr>
          <w:b/>
          <w:bCs/>
          <w:i/>
          <w:iCs/>
        </w:rPr>
      </w:pPr>
      <w:r w:rsidRPr="008B4BD5">
        <w:rPr>
          <w:b/>
          <w:bCs/>
          <w:i/>
          <w:iCs/>
        </w:rPr>
        <w:t>Зоны санитарной охраны источников водоснабжения и водопроводов питьевого назначения</w:t>
      </w:r>
    </w:p>
    <w:p w14:paraId="39ADDB21" w14:textId="77777777" w:rsidR="00016F2B" w:rsidRPr="008B4BD5" w:rsidRDefault="00016F2B" w:rsidP="00016F2B">
      <w:pPr>
        <w:spacing w:before="120" w:after="120" w:line="276" w:lineRule="auto"/>
        <w:ind w:firstLine="709"/>
        <w:jc w:val="both"/>
      </w:pPr>
      <w:r w:rsidRPr="008B4BD5">
        <w:t>Зоны санитарной охраны (ЗСО) – территории, прилегающие к водопроводам хозяйственно-питьевого назначения, включая источник водоснабжения, водозаборные, водопроводные сооружения и водоводы в целях их санитарно-эпидемиологической надежности. Санитарно-эпидемиологические требования к организации и эксплуатации зон санитарной охраны источников водоснабжения и водопроводов питьевого назначения определяют Санитарные правила и нормы СанПиН 2.1.4.1110-02 «Зоны санитарной охраны источников водоснабжения и водопроводов питьевого назначения».</w:t>
      </w:r>
    </w:p>
    <w:p w14:paraId="5DBC61CB" w14:textId="77777777" w:rsidR="00016F2B" w:rsidRPr="008B4BD5" w:rsidRDefault="00016F2B" w:rsidP="00016F2B">
      <w:pPr>
        <w:spacing w:before="120" w:after="120" w:line="276" w:lineRule="auto"/>
        <w:ind w:firstLine="709"/>
        <w:jc w:val="both"/>
      </w:pPr>
      <w:r w:rsidRPr="008B4BD5">
        <w:t xml:space="preserve">Зоны санитарной охраны организуются в составе трех поясов. Назначение первого пояса – защита места водозабора от загрязнения и повреждения. Второй и третий пояса включают территорию, предназначенную для предупреждения загрязнения источников водоснабжения. Санитарная охрана водоводов обеспечивается санитарно-защитной полосой. В каждом из трех поясов, а также в пределах санитарной полосы, соответственно их назначению. </w:t>
      </w:r>
    </w:p>
    <w:p w14:paraId="1F009CAA" w14:textId="77777777" w:rsidR="00016F2B" w:rsidRPr="008B4BD5" w:rsidRDefault="00016F2B" w:rsidP="00016F2B">
      <w:pPr>
        <w:spacing w:before="120" w:after="120" w:line="276" w:lineRule="auto"/>
        <w:ind w:firstLine="709"/>
        <w:jc w:val="both"/>
      </w:pPr>
      <w:r w:rsidRPr="008B4BD5">
        <w:t xml:space="preserve">Границы первого пояса ЗСО объектов водоснабжения с поверхностным источником устанавливаются с учётом конкретных условий, в следующих пределах: для водотоков: вверх по течению – не менее </w:t>
      </w:r>
      <w:smartTag w:uri="urn:schemas-microsoft-com:office:smarttags" w:element="metricconverter">
        <w:smartTagPr>
          <w:attr w:name="ProductID" w:val="200 м"/>
        </w:smartTagPr>
        <w:r w:rsidRPr="008B4BD5">
          <w:t>200 м</w:t>
        </w:r>
      </w:smartTag>
      <w:r w:rsidRPr="008B4BD5">
        <w:t xml:space="preserve"> от водозабора; вниз по течению – не менее </w:t>
      </w:r>
      <w:smartTag w:uri="urn:schemas-microsoft-com:office:smarttags" w:element="metricconverter">
        <w:smartTagPr>
          <w:attr w:name="ProductID" w:val="100 м"/>
        </w:smartTagPr>
        <w:r w:rsidRPr="008B4BD5">
          <w:t>100 м</w:t>
        </w:r>
      </w:smartTag>
      <w:r w:rsidRPr="008B4BD5">
        <w:t xml:space="preserve"> от водозабора; по прилегающему к водозабору берегу – не менее </w:t>
      </w:r>
      <w:smartTag w:uri="urn:schemas-microsoft-com:office:smarttags" w:element="metricconverter">
        <w:smartTagPr>
          <w:attr w:name="ProductID" w:val="100 м"/>
        </w:smartTagPr>
        <w:r w:rsidRPr="008B4BD5">
          <w:t>100 м</w:t>
        </w:r>
      </w:smartTag>
      <w:r w:rsidRPr="008B4BD5">
        <w:t xml:space="preserve"> от линии уреза воды летне-осенней межени.</w:t>
      </w:r>
    </w:p>
    <w:p w14:paraId="7586D928" w14:textId="77777777" w:rsidR="00016F2B" w:rsidRPr="008B4BD5" w:rsidRDefault="00016F2B" w:rsidP="00016F2B">
      <w:pPr>
        <w:spacing w:before="120" w:after="120" w:line="276" w:lineRule="auto"/>
        <w:ind w:firstLine="709"/>
        <w:jc w:val="both"/>
      </w:pPr>
      <w:r w:rsidRPr="008B4BD5">
        <w:lastRenderedPageBreak/>
        <w:t>Границы второго пояса устанавливаются: вверх по течению – по расчёту; вниз по течению – не менее 250 м; боковые, не менее: при равнинном рельефе – 500 м, при пологом склоне – 750 м, при крутом склоне – 1 000 м.</w:t>
      </w:r>
    </w:p>
    <w:p w14:paraId="5145C499" w14:textId="77777777" w:rsidR="00016F2B" w:rsidRPr="008B4BD5" w:rsidRDefault="00016F2B" w:rsidP="00016F2B">
      <w:pPr>
        <w:spacing w:before="120" w:after="120" w:line="276" w:lineRule="auto"/>
        <w:ind w:firstLine="709"/>
        <w:jc w:val="both"/>
      </w:pPr>
      <w:r w:rsidRPr="008B4BD5">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w:t>
      </w:r>
    </w:p>
    <w:p w14:paraId="7C93FF2A" w14:textId="77777777" w:rsidR="00016F2B" w:rsidRPr="008B4BD5" w:rsidRDefault="00016F2B" w:rsidP="00016F2B">
      <w:pPr>
        <w:spacing w:before="120" w:after="120" w:line="276" w:lineRule="auto"/>
        <w:ind w:firstLine="709"/>
        <w:jc w:val="both"/>
      </w:pPr>
      <w:r w:rsidRPr="008B4BD5">
        <w:t>Граница первого пояса ЗСО группы подземных водозаборов должна находиться на расстоянии не менее 30 и 50 м от крайних скважин.</w:t>
      </w:r>
    </w:p>
    <w:p w14:paraId="54B0E970" w14:textId="77777777" w:rsidR="00016F2B" w:rsidRPr="008B4BD5" w:rsidRDefault="00016F2B" w:rsidP="00016F2B">
      <w:pPr>
        <w:spacing w:before="120" w:after="120" w:line="276" w:lineRule="auto"/>
        <w:ind w:firstLine="709"/>
        <w:jc w:val="both"/>
      </w:pPr>
      <w:r w:rsidRPr="008B4BD5">
        <w:t>Определение границ второго и третьего поясов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14:paraId="21F85F35" w14:textId="77777777" w:rsidR="00016F2B" w:rsidRPr="008B4BD5" w:rsidRDefault="00016F2B" w:rsidP="00016F2B">
      <w:pPr>
        <w:spacing w:before="120" w:after="120" w:line="276" w:lineRule="auto"/>
        <w:ind w:firstLine="709"/>
        <w:jc w:val="both"/>
      </w:pPr>
      <w:r w:rsidRPr="008B4BD5">
        <w:t>В пределах первого пояса ЗСО запрещается размещение жилых и хозяйственно бытовых зданий, проживание людей, применение ядохимикатов и удобрений.</w:t>
      </w:r>
    </w:p>
    <w:p w14:paraId="50692ED9" w14:textId="77777777" w:rsidR="00016F2B" w:rsidRPr="008B4BD5" w:rsidRDefault="00016F2B" w:rsidP="00016F2B">
      <w:pPr>
        <w:spacing w:before="120" w:after="120" w:line="276" w:lineRule="auto"/>
        <w:ind w:firstLine="709"/>
        <w:jc w:val="both"/>
      </w:pPr>
      <w:r w:rsidRPr="008B4BD5">
        <w:t xml:space="preserve">Во втором поясе ЗСО запрещается сброс сточных вод на рельеф и в водные объекты, производство рубок главного пользования, размещение кладбищ, скотомогильников, навозохранилищ, животноводческих и птицеводческих предприятий, расположение стойбищ и выпас скота, складов горюче-смазочных материалов накопителей </w:t>
      </w:r>
      <w:proofErr w:type="spellStart"/>
      <w:r w:rsidRPr="008B4BD5">
        <w:t>промстоков</w:t>
      </w:r>
      <w:proofErr w:type="spellEnd"/>
      <w:r w:rsidRPr="008B4BD5">
        <w:t xml:space="preserve">, </w:t>
      </w:r>
      <w:proofErr w:type="spellStart"/>
      <w:r w:rsidRPr="008B4BD5">
        <w:t>шламохранилищ</w:t>
      </w:r>
      <w:proofErr w:type="spellEnd"/>
      <w:r w:rsidRPr="008B4BD5">
        <w:t xml:space="preserve"> и других объектов, обуславливающих химическое загрязнение подземных вод. Запрещается подземное складирование ТБО и разработка недр.</w:t>
      </w:r>
    </w:p>
    <w:p w14:paraId="6E371651" w14:textId="77777777" w:rsidR="00016F2B" w:rsidRPr="008B4BD5" w:rsidRDefault="00016F2B" w:rsidP="00016F2B">
      <w:pPr>
        <w:spacing w:before="120" w:after="120" w:line="276" w:lineRule="auto"/>
        <w:ind w:firstLine="709"/>
        <w:jc w:val="both"/>
      </w:pPr>
      <w:r w:rsidRPr="008B4BD5">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5260194F" w14:textId="77777777" w:rsidR="00016F2B" w:rsidRPr="008B4BD5" w:rsidRDefault="00016F2B" w:rsidP="00016F2B">
      <w:pPr>
        <w:spacing w:before="120" w:after="120" w:line="276" w:lineRule="auto"/>
        <w:ind w:firstLine="709"/>
        <w:jc w:val="both"/>
      </w:pPr>
      <w:r w:rsidRPr="008B4BD5">
        <w:t>Граница первого пояса ЗСО водопроводных сооружений принимается на расстоянии:</w:t>
      </w:r>
    </w:p>
    <w:p w14:paraId="4BB7DD84" w14:textId="77777777" w:rsidR="00016F2B" w:rsidRPr="008B4BD5" w:rsidRDefault="00016F2B" w:rsidP="00016F2B">
      <w:pPr>
        <w:pStyle w:val="afff2"/>
        <w:numPr>
          <w:ilvl w:val="0"/>
          <w:numId w:val="54"/>
        </w:numPr>
        <w:spacing w:after="0" w:line="276" w:lineRule="auto"/>
        <w:ind w:left="1434" w:hanging="357"/>
        <w:jc w:val="both"/>
      </w:pPr>
      <w:r w:rsidRPr="008B4BD5">
        <w:t>от стен запасных и регулирующих емкостей, фильтров и контактных осветлителей - не менее 30 м;</w:t>
      </w:r>
    </w:p>
    <w:p w14:paraId="67B9E76B" w14:textId="77777777" w:rsidR="00016F2B" w:rsidRPr="008B4BD5" w:rsidRDefault="00016F2B" w:rsidP="00016F2B">
      <w:pPr>
        <w:pStyle w:val="afff2"/>
        <w:numPr>
          <w:ilvl w:val="0"/>
          <w:numId w:val="54"/>
        </w:numPr>
        <w:spacing w:after="0" w:line="276" w:lineRule="auto"/>
        <w:ind w:left="1434" w:hanging="357"/>
        <w:jc w:val="both"/>
      </w:pPr>
      <w:r w:rsidRPr="008B4BD5">
        <w:t>от водонапорных башен - не менее 10 м;</w:t>
      </w:r>
    </w:p>
    <w:p w14:paraId="61EFE53C" w14:textId="77777777" w:rsidR="00016F2B" w:rsidRPr="008B4BD5" w:rsidRDefault="00016F2B" w:rsidP="00016F2B">
      <w:pPr>
        <w:pStyle w:val="afff2"/>
        <w:numPr>
          <w:ilvl w:val="0"/>
          <w:numId w:val="54"/>
        </w:numPr>
        <w:spacing w:after="0" w:line="276" w:lineRule="auto"/>
        <w:ind w:left="1434" w:hanging="357"/>
        <w:jc w:val="both"/>
      </w:pPr>
      <w:r w:rsidRPr="008B4BD5">
        <w:t xml:space="preserve">от остальных помещений (отстойники, </w:t>
      </w:r>
      <w:proofErr w:type="spellStart"/>
      <w:r w:rsidRPr="008B4BD5">
        <w:t>реагентное</w:t>
      </w:r>
      <w:proofErr w:type="spellEnd"/>
      <w:r w:rsidRPr="008B4BD5">
        <w:t xml:space="preserve"> хозяйство, склад хлора, насосные станции и др.) - не менее 15 м.</w:t>
      </w:r>
    </w:p>
    <w:p w14:paraId="4B3A282E" w14:textId="77777777" w:rsidR="00016F2B" w:rsidRPr="008B4BD5" w:rsidRDefault="00016F2B" w:rsidP="00016F2B">
      <w:pPr>
        <w:spacing w:before="120" w:after="120" w:line="276" w:lineRule="auto"/>
        <w:ind w:firstLine="709"/>
        <w:jc w:val="both"/>
      </w:pPr>
      <w:r w:rsidRPr="008B4BD5">
        <w:t>Ширину санитарно-защитной полосы следует принимать по обе стороны от крайних линий водопровода:</w:t>
      </w:r>
    </w:p>
    <w:p w14:paraId="11245072" w14:textId="77777777" w:rsidR="00016F2B" w:rsidRPr="008B4BD5" w:rsidRDefault="00016F2B" w:rsidP="00016F2B">
      <w:pPr>
        <w:pStyle w:val="afff2"/>
        <w:numPr>
          <w:ilvl w:val="0"/>
          <w:numId w:val="54"/>
        </w:numPr>
        <w:spacing w:after="0" w:line="276" w:lineRule="auto"/>
        <w:ind w:left="1434" w:hanging="357"/>
        <w:jc w:val="both"/>
      </w:pPr>
      <w:r w:rsidRPr="008B4BD5">
        <w:t>при отсутствии грунтовых вод - не менее 10 м при диаметре водоводов до 1000 мм и не менее 20 м при диаметре водоводов более 1000 мм;</w:t>
      </w:r>
    </w:p>
    <w:p w14:paraId="392ECFD3" w14:textId="77777777" w:rsidR="00016F2B" w:rsidRPr="008B4BD5" w:rsidRDefault="00016F2B" w:rsidP="00016F2B">
      <w:pPr>
        <w:pStyle w:val="afff2"/>
        <w:numPr>
          <w:ilvl w:val="0"/>
          <w:numId w:val="54"/>
        </w:numPr>
        <w:spacing w:after="0" w:line="276" w:lineRule="auto"/>
        <w:ind w:left="1434" w:hanging="357"/>
        <w:jc w:val="both"/>
      </w:pPr>
      <w:r w:rsidRPr="008B4BD5">
        <w:t>при наличии грунтовых вод - не менее 50 м вне зависимости от диаметра водоводов.</w:t>
      </w:r>
    </w:p>
    <w:p w14:paraId="60DF7C3B" w14:textId="77777777" w:rsidR="007A5C8D" w:rsidRPr="007A5C8D" w:rsidRDefault="007A5C8D" w:rsidP="007A5C8D">
      <w:pPr>
        <w:spacing w:before="120" w:after="120" w:line="276" w:lineRule="auto"/>
        <w:ind w:firstLine="709"/>
        <w:jc w:val="both"/>
        <w:rPr>
          <w:b/>
          <w:bCs/>
          <w:i/>
          <w:iCs/>
          <w:szCs w:val="24"/>
        </w:rPr>
      </w:pPr>
      <w:r w:rsidRPr="007A5C8D">
        <w:rPr>
          <w:b/>
          <w:bCs/>
          <w:i/>
          <w:iCs/>
          <w:szCs w:val="24"/>
        </w:rPr>
        <w:t>Зоны охраны объектов культурного наследия, защитная зона объектов культурного наследия</w:t>
      </w:r>
    </w:p>
    <w:p w14:paraId="78ADC13E" w14:textId="77777777" w:rsidR="007A5C8D" w:rsidRPr="007A5C8D" w:rsidRDefault="007A5C8D" w:rsidP="007A5C8D">
      <w:pPr>
        <w:spacing w:before="120" w:after="120" w:line="276" w:lineRule="auto"/>
        <w:ind w:firstLine="709"/>
        <w:jc w:val="both"/>
        <w:rPr>
          <w:i/>
          <w:szCs w:val="24"/>
        </w:rPr>
      </w:pPr>
      <w:r w:rsidRPr="007A5C8D">
        <w:rPr>
          <w:i/>
          <w:szCs w:val="24"/>
        </w:rPr>
        <w:t>Зоны охраны объектов культурного наследия (памятники истории и культуры)</w:t>
      </w:r>
    </w:p>
    <w:p w14:paraId="3CDB513F" w14:textId="77777777" w:rsidR="007A5C8D" w:rsidRPr="007A5C8D" w:rsidRDefault="007A5C8D" w:rsidP="007A5C8D">
      <w:pPr>
        <w:spacing w:before="120" w:after="120" w:line="276" w:lineRule="auto"/>
        <w:ind w:firstLine="709"/>
        <w:jc w:val="both"/>
        <w:rPr>
          <w:szCs w:val="24"/>
        </w:rPr>
      </w:pPr>
      <w:r w:rsidRPr="007A5C8D">
        <w:rPr>
          <w:szCs w:val="24"/>
        </w:rPr>
        <w:t>Согласно ст. 34 федерального закона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44C8C31D" w14:textId="77777777" w:rsidR="007A5C8D" w:rsidRPr="007A5C8D" w:rsidRDefault="007A5C8D" w:rsidP="007A5C8D">
      <w:pPr>
        <w:spacing w:before="120" w:after="120" w:line="276" w:lineRule="auto"/>
        <w:ind w:firstLine="709"/>
        <w:jc w:val="both"/>
        <w:rPr>
          <w:szCs w:val="24"/>
        </w:rPr>
      </w:pPr>
      <w:r w:rsidRPr="007A5C8D">
        <w:rPr>
          <w:szCs w:val="24"/>
        </w:rPr>
        <w:lastRenderedPageBreak/>
        <w:t>Необходимый состав зон охраны объекта культурного наследия определяется проектом зон охраны объекта культурного наследия.</w:t>
      </w:r>
    </w:p>
    <w:p w14:paraId="64F21895" w14:textId="77777777" w:rsidR="007A5C8D" w:rsidRPr="007A5C8D" w:rsidRDefault="007A5C8D" w:rsidP="007A5C8D">
      <w:pPr>
        <w:spacing w:before="120" w:after="120" w:line="276" w:lineRule="auto"/>
        <w:ind w:firstLine="709"/>
        <w:jc w:val="both"/>
        <w:rPr>
          <w:szCs w:val="24"/>
        </w:rPr>
      </w:pPr>
      <w:r w:rsidRPr="007A5C8D">
        <w:rPr>
          <w:szCs w:val="24"/>
        </w:rPr>
        <w:t>В настоящее время зоны охраны объектов культурного наследия не утверждены, в связи с чем в отношении них действуют защитные зоны, установленные пунктом 4 статьи 34.1 Федерального закона от 25 июня 2002 года № 73-ФЗ «Об объектах культурного наследия (памятниках истории и культуры) народов Российской Федерации».</w:t>
      </w:r>
    </w:p>
    <w:p w14:paraId="36A5FF4B" w14:textId="77777777" w:rsidR="007A5C8D" w:rsidRPr="007A5C8D" w:rsidRDefault="007A5C8D" w:rsidP="007A5C8D">
      <w:pPr>
        <w:spacing w:before="120" w:after="120" w:line="276" w:lineRule="auto"/>
        <w:ind w:firstLine="709"/>
        <w:jc w:val="both"/>
        <w:rPr>
          <w:i/>
          <w:szCs w:val="24"/>
        </w:rPr>
      </w:pPr>
      <w:r w:rsidRPr="007A5C8D">
        <w:rPr>
          <w:i/>
          <w:szCs w:val="24"/>
        </w:rPr>
        <w:t xml:space="preserve">Защитные зоны объектов культурного наследия </w:t>
      </w:r>
    </w:p>
    <w:p w14:paraId="193FC10E" w14:textId="77777777" w:rsidR="007A5C8D" w:rsidRPr="007A5C8D" w:rsidRDefault="007A5C8D" w:rsidP="007A5C8D">
      <w:pPr>
        <w:spacing w:before="120" w:after="120" w:line="276" w:lineRule="auto"/>
        <w:ind w:firstLine="709"/>
        <w:jc w:val="both"/>
        <w:rPr>
          <w:szCs w:val="24"/>
        </w:rPr>
      </w:pPr>
      <w:r w:rsidRPr="007A5C8D">
        <w:rPr>
          <w:szCs w:val="24"/>
        </w:rPr>
        <w:t>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14:paraId="3DDE03A3" w14:textId="77777777" w:rsidR="007A5C8D" w:rsidRPr="007A5C8D" w:rsidRDefault="007A5C8D" w:rsidP="007A5C8D">
      <w:pPr>
        <w:spacing w:before="120" w:after="120" w:line="276" w:lineRule="auto"/>
        <w:ind w:firstLine="709"/>
        <w:jc w:val="both"/>
        <w:rPr>
          <w:szCs w:val="24"/>
        </w:rPr>
      </w:pPr>
      <w:r w:rsidRPr="007A5C8D">
        <w:rPr>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093E5DFC" w14:textId="77777777" w:rsidR="007A5C8D" w:rsidRPr="007A5C8D" w:rsidRDefault="007A5C8D" w:rsidP="007A5C8D">
      <w:pPr>
        <w:spacing w:before="120" w:after="120" w:line="276" w:lineRule="auto"/>
        <w:ind w:firstLine="709"/>
        <w:jc w:val="both"/>
        <w:rPr>
          <w:szCs w:val="24"/>
        </w:rPr>
      </w:pPr>
      <w:r w:rsidRPr="007A5C8D">
        <w:rPr>
          <w:szCs w:val="24"/>
        </w:rPr>
        <w:t>Согласно п. 3 ст. 34.1 федерального закона № 73-ФЗ, границы защитной зоны объекта культурного наследия устанавливаются:</w:t>
      </w:r>
    </w:p>
    <w:p w14:paraId="38A830E3" w14:textId="77777777" w:rsidR="007A5C8D" w:rsidRPr="007A5C8D" w:rsidRDefault="007A5C8D" w:rsidP="007A5C8D">
      <w:pPr>
        <w:numPr>
          <w:ilvl w:val="0"/>
          <w:numId w:val="54"/>
        </w:numPr>
        <w:spacing w:line="276" w:lineRule="auto"/>
        <w:ind w:left="1434" w:hanging="357"/>
        <w:jc w:val="both"/>
        <w:rPr>
          <w:szCs w:val="24"/>
        </w:rPr>
      </w:pPr>
      <w:r w:rsidRPr="007A5C8D">
        <w:rPr>
          <w:szCs w:val="24"/>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276851FA" w14:textId="77777777" w:rsidR="007A5C8D" w:rsidRPr="007A5C8D" w:rsidRDefault="007A5C8D" w:rsidP="007A5C8D">
      <w:pPr>
        <w:numPr>
          <w:ilvl w:val="0"/>
          <w:numId w:val="54"/>
        </w:numPr>
        <w:spacing w:line="276" w:lineRule="auto"/>
        <w:ind w:left="1434" w:hanging="357"/>
        <w:jc w:val="both"/>
        <w:rPr>
          <w:szCs w:val="24"/>
        </w:rPr>
      </w:pPr>
      <w:r w:rsidRPr="007A5C8D">
        <w:rPr>
          <w:szCs w:val="24"/>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681DB1AB" w14:textId="77777777" w:rsidR="007A5C8D" w:rsidRPr="007A5C8D" w:rsidRDefault="007A5C8D" w:rsidP="007A5C8D">
      <w:pPr>
        <w:spacing w:before="120" w:after="120" w:line="276" w:lineRule="auto"/>
        <w:ind w:firstLine="709"/>
        <w:jc w:val="both"/>
        <w:rPr>
          <w:szCs w:val="24"/>
        </w:rPr>
      </w:pPr>
      <w:r w:rsidRPr="007A5C8D">
        <w:rPr>
          <w:szCs w:val="24"/>
        </w:rPr>
        <w:t>Согласно п. 4 ст. 34.1 федерального закона №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5635E2C2" w14:textId="77777777" w:rsidR="007A5C8D" w:rsidRPr="007A5C8D" w:rsidRDefault="007A5C8D" w:rsidP="007A5C8D">
      <w:pPr>
        <w:spacing w:before="120" w:after="120" w:line="276" w:lineRule="auto"/>
        <w:ind w:firstLine="709"/>
        <w:jc w:val="both"/>
        <w:rPr>
          <w:szCs w:val="24"/>
        </w:rPr>
      </w:pPr>
      <w:r w:rsidRPr="007A5C8D">
        <w:rPr>
          <w:szCs w:val="24"/>
        </w:rPr>
        <w:t>Защитные зоны не устанавливаются для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6C490D0F" w14:textId="77777777" w:rsidR="007A5C8D" w:rsidRPr="007A5C8D" w:rsidRDefault="007A5C8D" w:rsidP="007A5C8D">
      <w:pPr>
        <w:spacing w:before="120" w:after="120" w:line="276" w:lineRule="auto"/>
        <w:ind w:firstLine="709"/>
        <w:jc w:val="both"/>
        <w:rPr>
          <w:szCs w:val="24"/>
        </w:rPr>
      </w:pPr>
      <w:r w:rsidRPr="007A5C8D">
        <w:rPr>
          <w:szCs w:val="24"/>
        </w:rPr>
        <w:lastRenderedPageBreak/>
        <w:t>Защитные зоны не устанавливаются для объектов археологического наследия, некрополей, захоронений, расположенных в границах некрополей.</w:t>
      </w:r>
    </w:p>
    <w:p w14:paraId="0BBA111B" w14:textId="77777777" w:rsidR="007A5C8D" w:rsidRDefault="007A5C8D" w:rsidP="007A5C8D">
      <w:pPr>
        <w:spacing w:before="120" w:after="120" w:line="276" w:lineRule="auto"/>
        <w:ind w:firstLine="709"/>
        <w:jc w:val="both"/>
        <w:rPr>
          <w:szCs w:val="24"/>
        </w:rPr>
      </w:pPr>
      <w:r w:rsidRPr="007A5C8D">
        <w:rPr>
          <w:szCs w:val="24"/>
        </w:rPr>
        <w:t>Сведения о размере защитных зон объектов культурного наследия приведены в Таблице 24.</w:t>
      </w:r>
    </w:p>
    <w:p w14:paraId="4D1BA72A" w14:textId="77777777" w:rsidR="009043E3" w:rsidRPr="00016F2B" w:rsidRDefault="009043E3" w:rsidP="00A7269C">
      <w:pPr>
        <w:pStyle w:val="112"/>
        <w:tabs>
          <w:tab w:val="clear" w:pos="1288"/>
          <w:tab w:val="num" w:pos="709"/>
        </w:tabs>
        <w:spacing w:before="240" w:after="240" w:line="276" w:lineRule="auto"/>
        <w:ind w:left="0" w:firstLine="709"/>
        <w:rPr>
          <w:sz w:val="24"/>
          <w:szCs w:val="24"/>
        </w:rPr>
      </w:pPr>
      <w:bookmarkStart w:id="63" w:name="_Toc15060369"/>
      <w:bookmarkStart w:id="64" w:name="_Toc62116251"/>
      <w:r w:rsidRPr="00016F2B">
        <w:rPr>
          <w:sz w:val="24"/>
          <w:szCs w:val="24"/>
        </w:rPr>
        <w:t>Санитарная очистка</w:t>
      </w:r>
      <w:bookmarkEnd w:id="63"/>
      <w:bookmarkEnd w:id="64"/>
    </w:p>
    <w:p w14:paraId="005B7EE3" w14:textId="47946820" w:rsidR="003A506A" w:rsidRPr="003A506A" w:rsidRDefault="003A506A" w:rsidP="003A506A">
      <w:pPr>
        <w:spacing w:before="120" w:after="120" w:line="276" w:lineRule="auto"/>
        <w:ind w:firstLine="709"/>
        <w:jc w:val="both"/>
      </w:pPr>
      <w:bookmarkStart w:id="65" w:name="_Hlk19615515"/>
      <w:r w:rsidRPr="003A506A">
        <w:t xml:space="preserve">Деятельность в области обращения с отходами включает в себя: организацию сбора и временного хранения, накопления, транспортировку, обезвреживание, обработку и утилизацию отходов производства и потребления. </w:t>
      </w:r>
    </w:p>
    <w:p w14:paraId="511F8821" w14:textId="77777777" w:rsidR="003A506A" w:rsidRPr="003A506A" w:rsidRDefault="003A506A" w:rsidP="003A506A">
      <w:pPr>
        <w:spacing w:before="120" w:after="120" w:line="276" w:lineRule="auto"/>
        <w:ind w:firstLine="709"/>
        <w:jc w:val="both"/>
      </w:pPr>
      <w:r w:rsidRPr="003A506A">
        <w:t>Согласно Федеральному закону от 06.10.2003 № 131-ФЗ «Об общих принципах организации местного самоуправления в Российской Федерации» (далее – Федеральный закон от 06.10.2003 № 131-ФЗ) к вопросам местного значения городского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 Часть полномочий в области обращения с отходами относится к полномочиям органов местного самоуправления муниципального района, часть - к полномочиям органов государственной власти Российской Федерации и субъекта Российской Федерации.</w:t>
      </w:r>
    </w:p>
    <w:p w14:paraId="41B646A3" w14:textId="77777777" w:rsidR="003A506A" w:rsidRPr="003A506A" w:rsidRDefault="003A506A" w:rsidP="003A506A">
      <w:pPr>
        <w:spacing w:before="120" w:after="120" w:line="276" w:lineRule="auto"/>
        <w:ind w:firstLine="709"/>
        <w:jc w:val="both"/>
      </w:pPr>
      <w:r w:rsidRPr="003A506A">
        <w:t>Согласно Уставу муниципального образования «</w:t>
      </w:r>
      <w:proofErr w:type="spellStart"/>
      <w:r w:rsidRPr="003A506A">
        <w:t>Коношское</w:t>
      </w:r>
      <w:proofErr w:type="spellEnd"/>
      <w:r w:rsidRPr="003A506A">
        <w:t>» к вопросам местного значения поселения относится участие в организации деятельности по сбору (в том числе раздельному сбору) и транспортированию твердых коммунальных отходов.</w:t>
      </w:r>
    </w:p>
    <w:p w14:paraId="08C0AB9E" w14:textId="77777777" w:rsidR="003A506A" w:rsidRPr="003A506A" w:rsidRDefault="003A506A" w:rsidP="003A506A">
      <w:pPr>
        <w:spacing w:before="120" w:after="120" w:line="276" w:lineRule="auto"/>
        <w:ind w:firstLine="709"/>
        <w:jc w:val="both"/>
      </w:pPr>
      <w:r w:rsidRPr="003A506A">
        <w:t xml:space="preserve">На сегодняшний день договоры с лицензированными организациями, занимающимися сбором и транспортированием твердых коммунальных отходов с территории поселения, заключены администрацией городского поселения с частными юридическими лицами. </w:t>
      </w:r>
    </w:p>
    <w:p w14:paraId="62847C0D" w14:textId="77777777" w:rsidR="003A506A" w:rsidRPr="003A506A" w:rsidRDefault="003A506A" w:rsidP="003A506A">
      <w:pPr>
        <w:spacing w:before="120" w:after="120" w:line="276" w:lineRule="auto"/>
        <w:ind w:firstLine="709"/>
        <w:jc w:val="both"/>
        <w:rPr>
          <w:b/>
          <w:bCs/>
          <w:i/>
          <w:iCs/>
        </w:rPr>
      </w:pPr>
      <w:r w:rsidRPr="003A506A">
        <w:rPr>
          <w:b/>
          <w:bCs/>
          <w:i/>
          <w:iCs/>
        </w:rPr>
        <w:t xml:space="preserve">Места захоронения ТКО </w:t>
      </w:r>
    </w:p>
    <w:p w14:paraId="0F97ECA5" w14:textId="77777777" w:rsidR="003A506A" w:rsidRPr="003A506A" w:rsidRDefault="003A506A" w:rsidP="003A506A">
      <w:pPr>
        <w:spacing w:before="120" w:after="120" w:line="276" w:lineRule="auto"/>
        <w:ind w:firstLine="709"/>
        <w:jc w:val="both"/>
      </w:pPr>
      <w:r w:rsidRPr="003A506A">
        <w:t xml:space="preserve">К объектам размещения отходов относятся: полигоны твердых коммунальных отходов (далее – ТКО), места несанкционированного размещения ТКО, скотомогильники, биотермические ямы, места размещения стройматериалов, </w:t>
      </w:r>
      <w:proofErr w:type="spellStart"/>
      <w:r w:rsidRPr="003A506A">
        <w:t>шламохранилище</w:t>
      </w:r>
      <w:proofErr w:type="spellEnd"/>
      <w:r w:rsidRPr="003A506A">
        <w:t xml:space="preserve">, отвал горных пород и т. д. </w:t>
      </w:r>
    </w:p>
    <w:p w14:paraId="525E3B53" w14:textId="77777777" w:rsidR="003A506A" w:rsidRPr="003A506A" w:rsidRDefault="003A506A" w:rsidP="003A506A">
      <w:pPr>
        <w:spacing w:before="120" w:after="120" w:line="276" w:lineRule="auto"/>
        <w:ind w:firstLine="709"/>
        <w:jc w:val="both"/>
      </w:pPr>
      <w:r w:rsidRPr="003A506A">
        <w:t>Согласно территориальной схеме обращения с отходами, на территории</w:t>
      </w:r>
      <w:bookmarkStart w:id="66" w:name="_Hlk14967602"/>
      <w:r w:rsidRPr="003A506A">
        <w:t xml:space="preserve"> </w:t>
      </w:r>
      <w:bookmarkEnd w:id="66"/>
      <w:r w:rsidRPr="003A506A">
        <w:t>сельского поселения «</w:t>
      </w:r>
      <w:proofErr w:type="spellStart"/>
      <w:r w:rsidRPr="003A506A">
        <w:t>Коношское</w:t>
      </w:r>
      <w:proofErr w:type="spellEnd"/>
      <w:r w:rsidRPr="003A506A">
        <w:t xml:space="preserve">» функционируют объект размещения ТКО, </w:t>
      </w:r>
      <w:r w:rsidRPr="003A506A">
        <w:rPr>
          <w:lang w:eastAsia="ar-SA"/>
        </w:rPr>
        <w:t>расположенный в д. Коноша. Мощность объекта составляет 28,2 тыс. м</w:t>
      </w:r>
      <w:r w:rsidRPr="003A506A">
        <w:rPr>
          <w:vertAlign w:val="superscript"/>
          <w:lang w:eastAsia="ar-SA"/>
        </w:rPr>
        <w:t>3</w:t>
      </w:r>
      <w:r w:rsidRPr="003A506A">
        <w:rPr>
          <w:lang w:eastAsia="ar-SA"/>
        </w:rPr>
        <w:t>. Объект эксплуатирует МУП «</w:t>
      </w:r>
      <w:proofErr w:type="spellStart"/>
      <w:r w:rsidRPr="003A506A">
        <w:rPr>
          <w:lang w:eastAsia="ar-SA"/>
        </w:rPr>
        <w:t>Ерцевские</w:t>
      </w:r>
      <w:proofErr w:type="spellEnd"/>
      <w:r w:rsidRPr="003A506A">
        <w:rPr>
          <w:lang w:eastAsia="ar-SA"/>
        </w:rPr>
        <w:t xml:space="preserve"> теплосети».</w:t>
      </w:r>
    </w:p>
    <w:p w14:paraId="0416C0A3" w14:textId="77777777" w:rsidR="003A506A" w:rsidRPr="003A506A" w:rsidRDefault="003A506A" w:rsidP="003A506A">
      <w:pPr>
        <w:spacing w:before="120" w:after="120" w:line="276" w:lineRule="auto"/>
        <w:ind w:firstLine="709"/>
        <w:jc w:val="both"/>
      </w:pPr>
      <w:r w:rsidRPr="003A506A">
        <w:t xml:space="preserve">Согласно исходным данным, сбор и транспортировку отходов к месту размещения ТКО на территории </w:t>
      </w:r>
      <w:proofErr w:type="spellStart"/>
      <w:r w:rsidRPr="003A506A">
        <w:t>Коношского</w:t>
      </w:r>
      <w:proofErr w:type="spellEnd"/>
      <w:r w:rsidRPr="003A506A">
        <w:t xml:space="preserve"> городского поселения осуществляют 2 основных транспортировщика: </w:t>
      </w:r>
    </w:p>
    <w:p w14:paraId="77E8ECC0" w14:textId="77777777" w:rsidR="003A506A" w:rsidRPr="003A506A" w:rsidRDefault="003A506A" w:rsidP="00334A15">
      <w:pPr>
        <w:numPr>
          <w:ilvl w:val="0"/>
          <w:numId w:val="46"/>
        </w:numPr>
        <w:suppressAutoHyphens/>
        <w:spacing w:before="120" w:after="120" w:line="276" w:lineRule="auto"/>
        <w:ind w:hanging="357"/>
        <w:jc w:val="both"/>
        <w:rPr>
          <w:szCs w:val="24"/>
          <w:lang w:eastAsia="ar-SA"/>
        </w:rPr>
      </w:pPr>
      <w:r w:rsidRPr="003A506A">
        <w:rPr>
          <w:szCs w:val="24"/>
          <w:lang w:eastAsia="ar-SA"/>
        </w:rPr>
        <w:t xml:space="preserve">ИП </w:t>
      </w:r>
      <w:proofErr w:type="spellStart"/>
      <w:r w:rsidRPr="003A506A">
        <w:rPr>
          <w:szCs w:val="24"/>
          <w:lang w:eastAsia="ar-SA"/>
        </w:rPr>
        <w:t>Дараган</w:t>
      </w:r>
      <w:proofErr w:type="spellEnd"/>
      <w:r w:rsidRPr="003A506A">
        <w:rPr>
          <w:szCs w:val="24"/>
          <w:lang w:eastAsia="ar-SA"/>
        </w:rPr>
        <w:t xml:space="preserve"> Максим Витальевич;</w:t>
      </w:r>
    </w:p>
    <w:p w14:paraId="3DCF8327" w14:textId="77777777" w:rsidR="003A506A" w:rsidRPr="003A506A" w:rsidRDefault="003A506A" w:rsidP="00334A15">
      <w:pPr>
        <w:numPr>
          <w:ilvl w:val="0"/>
          <w:numId w:val="46"/>
        </w:numPr>
        <w:suppressAutoHyphens/>
        <w:spacing w:before="120" w:after="120" w:line="276" w:lineRule="auto"/>
        <w:ind w:hanging="357"/>
        <w:jc w:val="both"/>
        <w:rPr>
          <w:szCs w:val="24"/>
          <w:lang w:eastAsia="ar-SA"/>
        </w:rPr>
      </w:pPr>
      <w:r w:rsidRPr="003A506A">
        <w:rPr>
          <w:szCs w:val="24"/>
          <w:lang w:eastAsia="ar-SA"/>
        </w:rPr>
        <w:t>ООО «Архангельская Уборочная Компания».</w:t>
      </w:r>
    </w:p>
    <w:p w14:paraId="5CE73D51" w14:textId="77777777" w:rsidR="003A506A" w:rsidRPr="003A506A" w:rsidRDefault="003A506A" w:rsidP="003A506A">
      <w:pPr>
        <w:spacing w:before="120" w:after="120" w:line="276" w:lineRule="auto"/>
        <w:ind w:firstLine="709"/>
        <w:jc w:val="both"/>
        <w:rPr>
          <w:b/>
          <w:bCs/>
          <w:i/>
          <w:iCs/>
        </w:rPr>
      </w:pPr>
      <w:r w:rsidRPr="003A506A">
        <w:rPr>
          <w:b/>
          <w:bCs/>
          <w:i/>
          <w:iCs/>
        </w:rPr>
        <w:t xml:space="preserve">Твердые коммунальные отходы </w:t>
      </w:r>
    </w:p>
    <w:p w14:paraId="2E283793" w14:textId="77777777" w:rsidR="003A506A" w:rsidRPr="003A506A" w:rsidRDefault="003A506A" w:rsidP="003A506A">
      <w:pPr>
        <w:spacing w:before="120" w:after="120" w:line="276" w:lineRule="auto"/>
        <w:ind w:firstLine="709"/>
        <w:jc w:val="both"/>
      </w:pPr>
      <w:r w:rsidRPr="003A506A">
        <w:t xml:space="preserve">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ТКО относятся к IV-V классам опасности. </w:t>
      </w:r>
    </w:p>
    <w:p w14:paraId="57E8D280" w14:textId="77777777" w:rsidR="003A506A" w:rsidRPr="003A506A" w:rsidRDefault="003A506A" w:rsidP="003A506A">
      <w:pPr>
        <w:spacing w:before="120" w:after="120" w:line="276" w:lineRule="auto"/>
        <w:ind w:firstLine="709"/>
        <w:jc w:val="both"/>
      </w:pPr>
      <w:r w:rsidRPr="003A506A">
        <w:lastRenderedPageBreak/>
        <w:t>В общий объем ТКО входят крупногабаритные отходы (далее - КГО) - твердые коммунальные отходы, превышающие габарит отходов, помещающихся в стандартные контейнеры, и подлежащие сбору в отдельном порядке. К КГО относятся: мебель, бытовая техника, тара, упаковка и т. п. Средний процент КГО от общего объема ТКО составляет 10 %.</w:t>
      </w:r>
    </w:p>
    <w:p w14:paraId="19E05903" w14:textId="77777777" w:rsidR="003A506A" w:rsidRPr="003A506A" w:rsidRDefault="003A506A" w:rsidP="003A506A">
      <w:pPr>
        <w:spacing w:before="120" w:after="120" w:line="276" w:lineRule="auto"/>
        <w:ind w:firstLine="708"/>
        <w:rPr>
          <w:b/>
          <w:bCs/>
          <w:i/>
          <w:iCs/>
        </w:rPr>
      </w:pPr>
      <w:r w:rsidRPr="003A506A">
        <w:rPr>
          <w:b/>
          <w:bCs/>
          <w:i/>
          <w:iCs/>
        </w:rPr>
        <w:t>Сбор ТКО</w:t>
      </w:r>
    </w:p>
    <w:p w14:paraId="4EC379C4" w14:textId="77777777" w:rsidR="003A506A" w:rsidRPr="003A506A" w:rsidRDefault="003A506A" w:rsidP="003A506A">
      <w:pPr>
        <w:spacing w:before="120" w:after="120" w:line="276" w:lineRule="auto"/>
        <w:ind w:firstLine="709"/>
        <w:rPr>
          <w:b/>
          <w:bCs/>
          <w:i/>
          <w:iCs/>
        </w:rPr>
      </w:pPr>
      <w:r w:rsidRPr="003A506A">
        <w:t xml:space="preserve">На территории поселения контейнерные площадки для хранения отходов производства и потребления размещены на придомовых территориях многоквартирных домов, емкость отдельных контейнеров для несортированных отходов составляет 0,75, </w:t>
      </w:r>
      <w:proofErr w:type="spellStart"/>
      <w:r w:rsidRPr="003A506A">
        <w:t>куб.м</w:t>
      </w:r>
      <w:proofErr w:type="spellEnd"/>
      <w:r w:rsidRPr="003A506A">
        <w:t>.</w:t>
      </w:r>
    </w:p>
    <w:p w14:paraId="3C233E74" w14:textId="77777777" w:rsidR="003A506A" w:rsidRPr="003A506A" w:rsidRDefault="003A506A" w:rsidP="003A506A">
      <w:pPr>
        <w:spacing w:before="120" w:after="120" w:line="276" w:lineRule="auto"/>
        <w:ind w:firstLine="709"/>
        <w:jc w:val="both"/>
        <w:rPr>
          <w:b/>
          <w:bCs/>
          <w:i/>
          <w:iCs/>
        </w:rPr>
      </w:pPr>
      <w:r w:rsidRPr="003A506A">
        <w:rPr>
          <w:b/>
          <w:bCs/>
          <w:i/>
          <w:iCs/>
        </w:rPr>
        <w:t>Раздельный сбор ТКО</w:t>
      </w:r>
    </w:p>
    <w:p w14:paraId="2F1FB159" w14:textId="77777777" w:rsidR="003A506A" w:rsidRPr="003A506A" w:rsidRDefault="003A506A" w:rsidP="003A506A">
      <w:pPr>
        <w:spacing w:before="120" w:after="120" w:line="276" w:lineRule="auto"/>
        <w:ind w:firstLine="709"/>
        <w:jc w:val="both"/>
      </w:pPr>
      <w:r w:rsidRPr="003A506A">
        <w:t xml:space="preserve">Согласно Федеральному закону от 31.12.2017 № 503-ФЗ «О внесении изменений в Федеральный закон «Об отходах производства и потребления» и отдельные законодательные акты Российской Федерации» на территории Российской Федерации закреплен раздельный сбор твердых коммунальных отходов. </w:t>
      </w:r>
    </w:p>
    <w:p w14:paraId="6DE36890" w14:textId="77777777" w:rsidR="003A506A" w:rsidRPr="003A506A" w:rsidRDefault="003A506A" w:rsidP="003A506A">
      <w:pPr>
        <w:spacing w:before="120" w:after="120" w:line="276" w:lineRule="auto"/>
        <w:ind w:firstLine="709"/>
        <w:jc w:val="both"/>
      </w:pPr>
      <w:r w:rsidRPr="003A506A">
        <w:t xml:space="preserve">Раздельный сбор ТКО — действия по сбору ТКО в зависимости от его происхождения. Разделение отходов производится во избежание смешения разных типов отходов и загрязнения </w:t>
      </w:r>
      <w:hyperlink r:id="rId31" w:history="1">
        <w:r w:rsidRPr="003A506A">
          <w:t>окружающей среды</w:t>
        </w:r>
      </w:hyperlink>
      <w:r w:rsidRPr="003A506A">
        <w:t xml:space="preserve">. Данный процесс позволяет подарить отходам «вторую жизнь», в большинстве случаев благодаря </w:t>
      </w:r>
      <w:hyperlink r:id="rId32" w:history="1">
        <w:r w:rsidRPr="003A506A">
          <w:t>вторичному его использованию</w:t>
        </w:r>
      </w:hyperlink>
      <w:r w:rsidRPr="003A506A">
        <w:t xml:space="preserve"> и </w:t>
      </w:r>
      <w:hyperlink r:id="rId33" w:history="1">
        <w:r w:rsidRPr="003A506A">
          <w:t>переработке</w:t>
        </w:r>
      </w:hyperlink>
      <w:r w:rsidRPr="003A506A">
        <w:t xml:space="preserve">. Разделение ТКО помогает предотвратить разложение отходов, их гниение и горение на </w:t>
      </w:r>
      <w:hyperlink r:id="rId34" w:history="1">
        <w:r w:rsidRPr="003A506A">
          <w:t>местах</w:t>
        </w:r>
      </w:hyperlink>
      <w:r w:rsidRPr="003A506A">
        <w:t xml:space="preserve"> размещения отходов. Следовательно, уменьшается вредное влияние на окружающую среду.</w:t>
      </w:r>
    </w:p>
    <w:p w14:paraId="482F5638" w14:textId="77777777" w:rsidR="003A506A" w:rsidRPr="003A506A" w:rsidRDefault="003A506A" w:rsidP="003A506A">
      <w:pPr>
        <w:spacing w:before="120" w:after="120" w:line="276" w:lineRule="auto"/>
        <w:ind w:firstLine="709"/>
        <w:jc w:val="both"/>
        <w:rPr>
          <w:b/>
          <w:bCs/>
          <w:i/>
          <w:iCs/>
        </w:rPr>
      </w:pPr>
      <w:r w:rsidRPr="003A506A">
        <w:rPr>
          <w:b/>
          <w:bCs/>
          <w:i/>
          <w:iCs/>
        </w:rPr>
        <w:t>Нормы накопления ТКО</w:t>
      </w:r>
    </w:p>
    <w:p w14:paraId="5B0B9090" w14:textId="77777777" w:rsidR="003A506A" w:rsidRPr="003A506A" w:rsidRDefault="003A506A" w:rsidP="003A506A">
      <w:pPr>
        <w:spacing w:before="120" w:after="120" w:line="276" w:lineRule="auto"/>
        <w:ind w:firstLine="709"/>
        <w:jc w:val="both"/>
      </w:pPr>
      <w:r w:rsidRPr="003A506A">
        <w:t>Нормативы накопления ТКО являются основным количественным параметром, дающим возможность наиболее точно рассчитать объем образования отходов по категориям от лиц – образователей отходов: от населения с учетом проживания в многоквартирных домах или частном секторе, от организаций бюджетной сферы (детские сады, школы, поликлиники, библиотеки и т.п.) и коммерческих предприятий (магазины, кафе, рестораны, гостиницы и т.п.).</w:t>
      </w:r>
    </w:p>
    <w:p w14:paraId="65B5C591" w14:textId="3617D57F" w:rsidR="003A506A" w:rsidRPr="003A506A" w:rsidRDefault="003A506A" w:rsidP="003A506A">
      <w:pPr>
        <w:spacing w:before="120" w:after="120" w:line="276" w:lineRule="auto"/>
        <w:ind w:firstLine="709"/>
        <w:jc w:val="both"/>
      </w:pPr>
      <w:r w:rsidRPr="003A506A">
        <w:t>В таблице ниже (</w:t>
      </w:r>
      <w:r w:rsidRPr="003A506A">
        <w:fldChar w:fldCharType="begin"/>
      </w:r>
      <w:r w:rsidRPr="003A506A">
        <w:instrText xml:space="preserve"> REF _Ref15052644 \h  \* MERGEFORMAT </w:instrText>
      </w:r>
      <w:r w:rsidRPr="003A506A">
        <w:fldChar w:fldCharType="separate"/>
      </w:r>
      <w:r w:rsidR="00DD7669" w:rsidRPr="00DD7669">
        <w:t>Таблица 15</w:t>
      </w:r>
      <w:r w:rsidRPr="003A506A">
        <w:fldChar w:fldCharType="end"/>
      </w:r>
      <w:r w:rsidRPr="003A506A">
        <w:t xml:space="preserve">) представлены нормативы накопления ТКО на территории Архангельской области, утвержденные Постановлением Министерства природных ресурсов и лесопромышленного комплекса Архангельской области № 11п от 23.05.18 г. «Об утверждении нормативов накопления твердых коммунальных отходов на территории Архангельской области» (с изменениями </w:t>
      </w:r>
      <w:proofErr w:type="gramStart"/>
      <w:r w:rsidRPr="003A506A">
        <w:t>от  09.08.2019</w:t>
      </w:r>
      <w:proofErr w:type="gramEnd"/>
      <w:r w:rsidRPr="003A506A">
        <w:t xml:space="preserve"> года).</w:t>
      </w:r>
    </w:p>
    <w:p w14:paraId="0969430A" w14:textId="493D9829" w:rsidR="003A506A" w:rsidRPr="003C5D39" w:rsidRDefault="003A506A" w:rsidP="003C5D39">
      <w:pPr>
        <w:pStyle w:val="1ffffffff"/>
        <w:ind w:firstLine="0"/>
        <w:rPr>
          <w:szCs w:val="24"/>
        </w:rPr>
      </w:pPr>
      <w:bookmarkStart w:id="67" w:name="_Ref15052644"/>
      <w:bookmarkStart w:id="68" w:name="_Ref522721980"/>
      <w:r w:rsidRPr="003C5D39">
        <w:rPr>
          <w:szCs w:val="24"/>
        </w:rPr>
        <w:t xml:space="preserve">Таблица </w:t>
      </w:r>
      <w:r w:rsidR="00305829" w:rsidRPr="003C5D39">
        <w:rPr>
          <w:szCs w:val="24"/>
        </w:rPr>
        <w:fldChar w:fldCharType="begin"/>
      </w:r>
      <w:r w:rsidR="00305829" w:rsidRPr="003C5D39">
        <w:rPr>
          <w:szCs w:val="24"/>
        </w:rPr>
        <w:instrText xml:space="preserve"> SEQ Таблица \* ARABIC </w:instrText>
      </w:r>
      <w:r w:rsidR="00305829" w:rsidRPr="003C5D39">
        <w:rPr>
          <w:szCs w:val="24"/>
        </w:rPr>
        <w:fldChar w:fldCharType="separate"/>
      </w:r>
      <w:r w:rsidR="00DD7669">
        <w:rPr>
          <w:noProof/>
          <w:szCs w:val="24"/>
        </w:rPr>
        <w:t>15</w:t>
      </w:r>
      <w:r w:rsidR="00305829" w:rsidRPr="003C5D39">
        <w:rPr>
          <w:szCs w:val="24"/>
        </w:rPr>
        <w:fldChar w:fldCharType="end"/>
      </w:r>
      <w:bookmarkEnd w:id="67"/>
      <w:r w:rsidRPr="003C5D39">
        <w:rPr>
          <w:szCs w:val="24"/>
        </w:rPr>
        <w:t xml:space="preserve"> Нормативы накопления ТКО в </w:t>
      </w:r>
      <w:proofErr w:type="spellStart"/>
      <w:r w:rsidRPr="003C5D39">
        <w:rPr>
          <w:szCs w:val="24"/>
        </w:rPr>
        <w:t>Коношском</w:t>
      </w:r>
      <w:proofErr w:type="spellEnd"/>
      <w:r w:rsidRPr="003C5D39">
        <w:rPr>
          <w:szCs w:val="24"/>
        </w:rPr>
        <w:t xml:space="preserve"> городском поселении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894"/>
        <w:gridCol w:w="1638"/>
        <w:gridCol w:w="3371"/>
      </w:tblGrid>
      <w:tr w:rsidR="003A506A" w:rsidRPr="003C5D39" w14:paraId="3C5B9959" w14:textId="77777777" w:rsidTr="00B0632C">
        <w:trPr>
          <w:trHeight w:val="56"/>
        </w:trPr>
        <w:tc>
          <w:tcPr>
            <w:tcW w:w="0" w:type="auto"/>
            <w:tcBorders>
              <w:top w:val="single" w:sz="4" w:space="0" w:color="auto"/>
              <w:left w:val="single" w:sz="4" w:space="0" w:color="auto"/>
              <w:bottom w:val="single" w:sz="4" w:space="0" w:color="auto"/>
              <w:right w:val="single" w:sz="4" w:space="0" w:color="auto"/>
            </w:tcBorders>
            <w:hideMark/>
          </w:tcPr>
          <w:bookmarkEnd w:id="68"/>
          <w:p w14:paraId="263D97AC" w14:textId="77777777" w:rsidR="003A506A" w:rsidRPr="003C5D39" w:rsidRDefault="003A506A" w:rsidP="003A506A">
            <w:pPr>
              <w:widowControl w:val="0"/>
              <w:jc w:val="center"/>
              <w:rPr>
                <w:b/>
                <w:sz w:val="22"/>
                <w:szCs w:val="22"/>
              </w:rPr>
            </w:pPr>
            <w:r w:rsidRPr="003C5D39">
              <w:rPr>
                <w:b/>
                <w:sz w:val="22"/>
                <w:szCs w:val="22"/>
              </w:rPr>
              <w:t>№ п/п</w:t>
            </w:r>
          </w:p>
        </w:tc>
        <w:tc>
          <w:tcPr>
            <w:tcW w:w="0" w:type="auto"/>
            <w:tcBorders>
              <w:top w:val="single" w:sz="4" w:space="0" w:color="auto"/>
              <w:left w:val="single" w:sz="4" w:space="0" w:color="auto"/>
              <w:bottom w:val="single" w:sz="4" w:space="0" w:color="auto"/>
              <w:right w:val="single" w:sz="4" w:space="0" w:color="auto"/>
            </w:tcBorders>
            <w:hideMark/>
          </w:tcPr>
          <w:p w14:paraId="23F06E70" w14:textId="77777777" w:rsidR="003A506A" w:rsidRPr="003C5D39" w:rsidRDefault="003A506A" w:rsidP="003A506A">
            <w:pPr>
              <w:widowControl w:val="0"/>
              <w:jc w:val="center"/>
              <w:rPr>
                <w:b/>
                <w:sz w:val="22"/>
                <w:szCs w:val="22"/>
              </w:rPr>
            </w:pPr>
            <w:r w:rsidRPr="003C5D39">
              <w:rPr>
                <w:b/>
                <w:sz w:val="22"/>
                <w:szCs w:val="22"/>
              </w:rPr>
              <w:t>Источник</w:t>
            </w:r>
          </w:p>
        </w:tc>
        <w:tc>
          <w:tcPr>
            <w:tcW w:w="0" w:type="auto"/>
            <w:tcBorders>
              <w:top w:val="single" w:sz="4" w:space="0" w:color="auto"/>
              <w:left w:val="single" w:sz="4" w:space="0" w:color="auto"/>
              <w:bottom w:val="single" w:sz="4" w:space="0" w:color="auto"/>
              <w:right w:val="single" w:sz="4" w:space="0" w:color="auto"/>
            </w:tcBorders>
            <w:hideMark/>
          </w:tcPr>
          <w:p w14:paraId="59C98711" w14:textId="77777777" w:rsidR="003A506A" w:rsidRPr="003C5D39" w:rsidRDefault="003A506A" w:rsidP="003A506A">
            <w:pPr>
              <w:widowControl w:val="0"/>
              <w:jc w:val="center"/>
              <w:rPr>
                <w:b/>
                <w:sz w:val="22"/>
                <w:szCs w:val="22"/>
              </w:rPr>
            </w:pPr>
            <w:r w:rsidRPr="003C5D39">
              <w:rPr>
                <w:b/>
                <w:sz w:val="22"/>
                <w:szCs w:val="22"/>
              </w:rPr>
              <w:t>Ед. измерения</w:t>
            </w:r>
          </w:p>
        </w:tc>
        <w:tc>
          <w:tcPr>
            <w:tcW w:w="0" w:type="auto"/>
            <w:tcBorders>
              <w:top w:val="single" w:sz="4" w:space="0" w:color="auto"/>
              <w:left w:val="single" w:sz="4" w:space="0" w:color="auto"/>
              <w:bottom w:val="single" w:sz="4" w:space="0" w:color="auto"/>
              <w:right w:val="single" w:sz="4" w:space="0" w:color="auto"/>
            </w:tcBorders>
            <w:hideMark/>
          </w:tcPr>
          <w:p w14:paraId="234F82DA" w14:textId="77777777" w:rsidR="003A506A" w:rsidRPr="003C5D39" w:rsidRDefault="003A506A" w:rsidP="003A506A">
            <w:pPr>
              <w:widowControl w:val="0"/>
              <w:jc w:val="center"/>
              <w:rPr>
                <w:b/>
                <w:sz w:val="22"/>
                <w:szCs w:val="22"/>
              </w:rPr>
            </w:pPr>
            <w:r w:rsidRPr="003C5D39">
              <w:rPr>
                <w:b/>
                <w:sz w:val="22"/>
                <w:szCs w:val="22"/>
              </w:rPr>
              <w:t>Норма накопления отходов, м</w:t>
            </w:r>
            <w:r w:rsidRPr="003C5D39">
              <w:rPr>
                <w:b/>
                <w:sz w:val="22"/>
                <w:szCs w:val="22"/>
                <w:vertAlign w:val="superscript"/>
              </w:rPr>
              <w:t>3</w:t>
            </w:r>
            <w:r w:rsidRPr="003C5D39">
              <w:rPr>
                <w:b/>
                <w:sz w:val="22"/>
                <w:szCs w:val="22"/>
              </w:rPr>
              <w:t>/год</w:t>
            </w:r>
          </w:p>
        </w:tc>
      </w:tr>
      <w:tr w:rsidR="003A506A" w:rsidRPr="003C5D39" w14:paraId="7E4420EF" w14:textId="77777777" w:rsidTr="00B0632C">
        <w:trPr>
          <w:trHeight w:val="56"/>
        </w:trPr>
        <w:tc>
          <w:tcPr>
            <w:tcW w:w="0" w:type="auto"/>
            <w:gridSpan w:val="4"/>
            <w:tcBorders>
              <w:top w:val="single" w:sz="4" w:space="0" w:color="auto"/>
              <w:left w:val="single" w:sz="4" w:space="0" w:color="auto"/>
              <w:bottom w:val="single" w:sz="4" w:space="0" w:color="auto"/>
              <w:right w:val="single" w:sz="4" w:space="0" w:color="auto"/>
            </w:tcBorders>
          </w:tcPr>
          <w:p w14:paraId="2116AEFF" w14:textId="77777777" w:rsidR="003A506A" w:rsidRPr="003C5D39" w:rsidRDefault="003A506A" w:rsidP="003A506A">
            <w:pPr>
              <w:widowControl w:val="0"/>
              <w:jc w:val="center"/>
              <w:rPr>
                <w:bCs/>
                <w:sz w:val="22"/>
                <w:szCs w:val="22"/>
              </w:rPr>
            </w:pPr>
            <w:r w:rsidRPr="003C5D39">
              <w:rPr>
                <w:bCs/>
                <w:sz w:val="22"/>
                <w:szCs w:val="22"/>
              </w:rPr>
              <w:t>Домовладения в городских населенных пунктах с численностью населения менее 12 тысяч человек</w:t>
            </w:r>
          </w:p>
        </w:tc>
      </w:tr>
      <w:tr w:rsidR="003A506A" w:rsidRPr="003C5D39" w14:paraId="1A6A2C1A" w14:textId="77777777" w:rsidTr="00B0632C">
        <w:tc>
          <w:tcPr>
            <w:tcW w:w="0" w:type="auto"/>
            <w:tcBorders>
              <w:top w:val="single" w:sz="4" w:space="0" w:color="auto"/>
              <w:left w:val="single" w:sz="4" w:space="0" w:color="auto"/>
              <w:bottom w:val="single" w:sz="4" w:space="0" w:color="auto"/>
              <w:right w:val="single" w:sz="4" w:space="0" w:color="auto"/>
            </w:tcBorders>
            <w:hideMark/>
          </w:tcPr>
          <w:p w14:paraId="16B068CA" w14:textId="77777777" w:rsidR="003A506A" w:rsidRPr="003C5D39" w:rsidRDefault="003A506A" w:rsidP="003A506A">
            <w:pPr>
              <w:widowControl w:val="0"/>
              <w:rPr>
                <w:bCs/>
                <w:sz w:val="22"/>
                <w:szCs w:val="22"/>
              </w:rPr>
            </w:pPr>
            <w:r w:rsidRPr="003C5D39">
              <w:rPr>
                <w:bCs/>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14:paraId="08B0B985" w14:textId="77777777" w:rsidR="003A506A" w:rsidRPr="003C5D39" w:rsidRDefault="003A506A" w:rsidP="003A506A">
            <w:pPr>
              <w:widowControl w:val="0"/>
              <w:rPr>
                <w:bCs/>
                <w:sz w:val="22"/>
                <w:szCs w:val="22"/>
              </w:rPr>
            </w:pPr>
            <w:r w:rsidRPr="003C5D39">
              <w:rPr>
                <w:bCs/>
                <w:sz w:val="22"/>
                <w:szCs w:val="22"/>
              </w:rPr>
              <w:t>Многоквартирные жилые дома</w:t>
            </w:r>
          </w:p>
        </w:tc>
        <w:tc>
          <w:tcPr>
            <w:tcW w:w="0" w:type="auto"/>
            <w:tcBorders>
              <w:top w:val="single" w:sz="4" w:space="0" w:color="auto"/>
              <w:left w:val="single" w:sz="4" w:space="0" w:color="auto"/>
              <w:bottom w:val="single" w:sz="4" w:space="0" w:color="auto"/>
              <w:right w:val="single" w:sz="4" w:space="0" w:color="auto"/>
            </w:tcBorders>
            <w:hideMark/>
          </w:tcPr>
          <w:p w14:paraId="7EC9D644" w14:textId="77777777" w:rsidR="003A506A" w:rsidRPr="003C5D39" w:rsidRDefault="003A506A" w:rsidP="003A506A">
            <w:pPr>
              <w:widowControl w:val="0"/>
              <w:rPr>
                <w:bCs/>
                <w:sz w:val="22"/>
                <w:szCs w:val="22"/>
              </w:rPr>
            </w:pPr>
            <w:r w:rsidRPr="003C5D39">
              <w:rPr>
                <w:bCs/>
                <w:sz w:val="22"/>
                <w:szCs w:val="22"/>
              </w:rPr>
              <w:t>1 проживающий</w:t>
            </w:r>
          </w:p>
        </w:tc>
        <w:tc>
          <w:tcPr>
            <w:tcW w:w="0" w:type="auto"/>
            <w:tcBorders>
              <w:top w:val="single" w:sz="4" w:space="0" w:color="auto"/>
              <w:left w:val="single" w:sz="4" w:space="0" w:color="auto"/>
              <w:bottom w:val="single" w:sz="4" w:space="0" w:color="auto"/>
              <w:right w:val="single" w:sz="4" w:space="0" w:color="auto"/>
            </w:tcBorders>
            <w:vAlign w:val="center"/>
            <w:hideMark/>
          </w:tcPr>
          <w:p w14:paraId="202DDC53" w14:textId="77777777" w:rsidR="003A506A" w:rsidRPr="003C5D39" w:rsidRDefault="003A506A" w:rsidP="003A506A">
            <w:pPr>
              <w:widowControl w:val="0"/>
              <w:rPr>
                <w:bCs/>
                <w:sz w:val="22"/>
                <w:szCs w:val="22"/>
              </w:rPr>
            </w:pPr>
            <w:r w:rsidRPr="003C5D39">
              <w:rPr>
                <w:bCs/>
                <w:sz w:val="22"/>
                <w:szCs w:val="22"/>
              </w:rPr>
              <w:t>1,69</w:t>
            </w:r>
          </w:p>
        </w:tc>
      </w:tr>
      <w:tr w:rsidR="003A506A" w:rsidRPr="003C5D39" w14:paraId="1B866365" w14:textId="77777777" w:rsidTr="00B0632C">
        <w:tc>
          <w:tcPr>
            <w:tcW w:w="0" w:type="auto"/>
            <w:tcBorders>
              <w:top w:val="single" w:sz="4" w:space="0" w:color="auto"/>
              <w:left w:val="single" w:sz="4" w:space="0" w:color="auto"/>
              <w:bottom w:val="single" w:sz="4" w:space="0" w:color="auto"/>
              <w:right w:val="single" w:sz="4" w:space="0" w:color="auto"/>
            </w:tcBorders>
          </w:tcPr>
          <w:p w14:paraId="762AB403" w14:textId="77777777" w:rsidR="003A506A" w:rsidRPr="003C5D39" w:rsidRDefault="003A506A" w:rsidP="003A506A">
            <w:pPr>
              <w:widowControl w:val="0"/>
              <w:rPr>
                <w:bCs/>
                <w:sz w:val="22"/>
                <w:szCs w:val="22"/>
              </w:rPr>
            </w:pPr>
            <w:r w:rsidRPr="003C5D39">
              <w:rPr>
                <w:bCs/>
                <w:sz w:val="22"/>
                <w:szCs w:val="22"/>
              </w:rPr>
              <w:t>2.</w:t>
            </w:r>
          </w:p>
        </w:tc>
        <w:tc>
          <w:tcPr>
            <w:tcW w:w="0" w:type="auto"/>
            <w:tcBorders>
              <w:top w:val="single" w:sz="4" w:space="0" w:color="auto"/>
              <w:left w:val="single" w:sz="4" w:space="0" w:color="auto"/>
              <w:bottom w:val="single" w:sz="4" w:space="0" w:color="auto"/>
              <w:right w:val="single" w:sz="4" w:space="0" w:color="auto"/>
            </w:tcBorders>
          </w:tcPr>
          <w:p w14:paraId="5F48DDBC" w14:textId="77777777" w:rsidR="003A506A" w:rsidRPr="003C5D39" w:rsidRDefault="003A506A" w:rsidP="003A506A">
            <w:pPr>
              <w:widowControl w:val="0"/>
              <w:rPr>
                <w:bCs/>
                <w:sz w:val="22"/>
                <w:szCs w:val="22"/>
              </w:rPr>
            </w:pPr>
            <w:r w:rsidRPr="003C5D39">
              <w:rPr>
                <w:bCs/>
                <w:sz w:val="22"/>
                <w:szCs w:val="22"/>
              </w:rPr>
              <w:t>Индивидуальные жилые дома</w:t>
            </w:r>
          </w:p>
        </w:tc>
        <w:tc>
          <w:tcPr>
            <w:tcW w:w="0" w:type="auto"/>
            <w:tcBorders>
              <w:top w:val="single" w:sz="4" w:space="0" w:color="auto"/>
              <w:left w:val="single" w:sz="4" w:space="0" w:color="auto"/>
              <w:bottom w:val="single" w:sz="4" w:space="0" w:color="auto"/>
              <w:right w:val="single" w:sz="4" w:space="0" w:color="auto"/>
            </w:tcBorders>
          </w:tcPr>
          <w:p w14:paraId="096F5EE0" w14:textId="77777777" w:rsidR="003A506A" w:rsidRPr="003C5D39" w:rsidRDefault="003A506A" w:rsidP="003A506A">
            <w:pPr>
              <w:widowControl w:val="0"/>
              <w:rPr>
                <w:bCs/>
                <w:sz w:val="22"/>
                <w:szCs w:val="22"/>
              </w:rPr>
            </w:pPr>
            <w:r w:rsidRPr="003C5D39">
              <w:rPr>
                <w:bCs/>
                <w:sz w:val="22"/>
                <w:szCs w:val="22"/>
              </w:rPr>
              <w:t>1 проживающий</w:t>
            </w:r>
          </w:p>
        </w:tc>
        <w:tc>
          <w:tcPr>
            <w:tcW w:w="0" w:type="auto"/>
            <w:tcBorders>
              <w:top w:val="single" w:sz="4" w:space="0" w:color="auto"/>
              <w:left w:val="single" w:sz="4" w:space="0" w:color="auto"/>
              <w:bottom w:val="single" w:sz="4" w:space="0" w:color="auto"/>
              <w:right w:val="single" w:sz="4" w:space="0" w:color="auto"/>
            </w:tcBorders>
            <w:vAlign w:val="center"/>
          </w:tcPr>
          <w:p w14:paraId="1097683B" w14:textId="77777777" w:rsidR="003A506A" w:rsidRPr="003C5D39" w:rsidRDefault="003A506A" w:rsidP="003A506A">
            <w:pPr>
              <w:widowControl w:val="0"/>
              <w:rPr>
                <w:bCs/>
                <w:sz w:val="22"/>
                <w:szCs w:val="22"/>
              </w:rPr>
            </w:pPr>
            <w:r w:rsidRPr="003C5D39">
              <w:rPr>
                <w:bCs/>
                <w:sz w:val="22"/>
                <w:szCs w:val="22"/>
              </w:rPr>
              <w:t>1,46</w:t>
            </w:r>
          </w:p>
        </w:tc>
      </w:tr>
    </w:tbl>
    <w:p w14:paraId="0D9FE9DE" w14:textId="3489EB5B" w:rsidR="003A506A" w:rsidRPr="003A506A" w:rsidRDefault="003A506A" w:rsidP="003A506A">
      <w:pPr>
        <w:tabs>
          <w:tab w:val="left" w:pos="1134"/>
        </w:tabs>
        <w:spacing w:before="120" w:after="120" w:line="276" w:lineRule="auto"/>
        <w:ind w:firstLine="709"/>
      </w:pPr>
      <w:r w:rsidRPr="003A506A">
        <w:t xml:space="preserve">Укрупненный расчет объемов образования ТКО от жилищного фонда поселения представлен в </w:t>
      </w:r>
      <w:bookmarkStart w:id="69" w:name="_Ref15052821"/>
      <w:bookmarkStart w:id="70" w:name="_Ref522722027"/>
      <w:bookmarkStart w:id="71" w:name="_Hlk14968335"/>
      <w:r w:rsidRPr="003A506A">
        <w:t>таблице ниже (</w:t>
      </w:r>
      <w:r w:rsidRPr="003A506A">
        <w:fldChar w:fldCharType="begin"/>
      </w:r>
      <w:r w:rsidRPr="003A506A">
        <w:instrText xml:space="preserve"> REF _Ref57888896 \h  \* MERGEFORMAT </w:instrText>
      </w:r>
      <w:r w:rsidRPr="003A506A">
        <w:fldChar w:fldCharType="separate"/>
      </w:r>
      <w:r w:rsidR="00DD7669" w:rsidRPr="00DD7669">
        <w:t>Таблица 16</w:t>
      </w:r>
      <w:r w:rsidRPr="003A506A">
        <w:fldChar w:fldCharType="end"/>
      </w:r>
      <w:r w:rsidRPr="003A506A">
        <w:t>).</w:t>
      </w:r>
    </w:p>
    <w:p w14:paraId="4ADBAAC3" w14:textId="4E757215" w:rsidR="003A506A" w:rsidRPr="003C5D39" w:rsidRDefault="003C5D39" w:rsidP="003C5D39">
      <w:pPr>
        <w:pStyle w:val="1ffffffff"/>
        <w:ind w:firstLine="0"/>
        <w:rPr>
          <w:szCs w:val="24"/>
        </w:rPr>
      </w:pPr>
      <w:bookmarkStart w:id="72" w:name="_Ref57888896"/>
      <w:r w:rsidRPr="003C5D39">
        <w:rPr>
          <w:szCs w:val="24"/>
        </w:rPr>
        <w:t xml:space="preserve">Таблица </w:t>
      </w:r>
      <w:r w:rsidRPr="003C5D39">
        <w:rPr>
          <w:szCs w:val="24"/>
        </w:rPr>
        <w:fldChar w:fldCharType="begin"/>
      </w:r>
      <w:r w:rsidRPr="003C5D39">
        <w:rPr>
          <w:szCs w:val="24"/>
        </w:rPr>
        <w:instrText xml:space="preserve"> SEQ Таблица \* ARABIC </w:instrText>
      </w:r>
      <w:r w:rsidRPr="003C5D39">
        <w:rPr>
          <w:szCs w:val="24"/>
        </w:rPr>
        <w:fldChar w:fldCharType="separate"/>
      </w:r>
      <w:r w:rsidR="00DD7669">
        <w:rPr>
          <w:noProof/>
          <w:szCs w:val="24"/>
        </w:rPr>
        <w:t>16</w:t>
      </w:r>
      <w:r w:rsidRPr="003C5D39">
        <w:rPr>
          <w:szCs w:val="24"/>
        </w:rPr>
        <w:fldChar w:fldCharType="end"/>
      </w:r>
      <w:bookmarkEnd w:id="69"/>
      <w:bookmarkEnd w:id="72"/>
      <w:r w:rsidR="003A506A" w:rsidRPr="003C5D39">
        <w:rPr>
          <w:szCs w:val="24"/>
        </w:rPr>
        <w:t xml:space="preserve"> Расчетный объем образуемых ТКО в </w:t>
      </w:r>
      <w:proofErr w:type="spellStart"/>
      <w:r w:rsidR="003A506A" w:rsidRPr="003C5D39">
        <w:rPr>
          <w:szCs w:val="24"/>
        </w:rPr>
        <w:t>Коношском</w:t>
      </w:r>
      <w:proofErr w:type="spellEnd"/>
      <w:r w:rsidR="003A506A" w:rsidRPr="003C5D39">
        <w:rPr>
          <w:szCs w:val="24"/>
        </w:rPr>
        <w:t xml:space="preserve"> городском поселении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36"/>
        <w:gridCol w:w="2470"/>
        <w:gridCol w:w="2384"/>
        <w:gridCol w:w="1377"/>
        <w:gridCol w:w="1429"/>
        <w:gridCol w:w="1149"/>
      </w:tblGrid>
      <w:tr w:rsidR="003A506A" w:rsidRPr="003C5D39" w14:paraId="05654C0C" w14:textId="77777777" w:rsidTr="00B0632C">
        <w:trPr>
          <w:tblHeader/>
        </w:trPr>
        <w:tc>
          <w:tcPr>
            <w:tcW w:w="0" w:type="auto"/>
            <w:tcBorders>
              <w:top w:val="single" w:sz="4" w:space="0" w:color="auto"/>
              <w:left w:val="single" w:sz="4" w:space="0" w:color="auto"/>
              <w:bottom w:val="single" w:sz="4" w:space="0" w:color="auto"/>
              <w:right w:val="single" w:sz="4" w:space="0" w:color="auto"/>
            </w:tcBorders>
            <w:hideMark/>
          </w:tcPr>
          <w:p w14:paraId="6832CEC2" w14:textId="77777777" w:rsidR="003A506A" w:rsidRPr="003C5D39" w:rsidRDefault="003A506A" w:rsidP="003A506A">
            <w:pPr>
              <w:rPr>
                <w:sz w:val="22"/>
                <w:szCs w:val="22"/>
              </w:rPr>
            </w:pPr>
            <w:bookmarkStart w:id="73" w:name="_Hlk19614652"/>
            <w:bookmarkEnd w:id="70"/>
            <w:r w:rsidRPr="003C5D39">
              <w:rPr>
                <w:sz w:val="22"/>
                <w:szCs w:val="22"/>
              </w:rPr>
              <w:lastRenderedPageBreak/>
              <w:t>№ п/п</w:t>
            </w:r>
          </w:p>
        </w:tc>
        <w:tc>
          <w:tcPr>
            <w:tcW w:w="0" w:type="auto"/>
            <w:tcBorders>
              <w:top w:val="single" w:sz="4" w:space="0" w:color="auto"/>
              <w:left w:val="single" w:sz="4" w:space="0" w:color="auto"/>
              <w:bottom w:val="single" w:sz="4" w:space="0" w:color="auto"/>
              <w:right w:val="single" w:sz="4" w:space="0" w:color="auto"/>
            </w:tcBorders>
            <w:hideMark/>
          </w:tcPr>
          <w:p w14:paraId="0032D31B" w14:textId="77777777" w:rsidR="003A506A" w:rsidRPr="003C5D39" w:rsidRDefault="003A506A" w:rsidP="003A506A">
            <w:pPr>
              <w:rPr>
                <w:sz w:val="22"/>
                <w:szCs w:val="22"/>
              </w:rPr>
            </w:pPr>
            <w:r w:rsidRPr="003C5D39">
              <w:rPr>
                <w:sz w:val="22"/>
                <w:szCs w:val="22"/>
              </w:rPr>
              <w:t>Наименование населённого пункта</w:t>
            </w:r>
          </w:p>
        </w:tc>
        <w:tc>
          <w:tcPr>
            <w:tcW w:w="0" w:type="auto"/>
            <w:tcBorders>
              <w:top w:val="single" w:sz="4" w:space="0" w:color="auto"/>
              <w:left w:val="single" w:sz="4" w:space="0" w:color="auto"/>
              <w:bottom w:val="single" w:sz="4" w:space="0" w:color="auto"/>
              <w:right w:val="single" w:sz="4" w:space="0" w:color="auto"/>
            </w:tcBorders>
            <w:hideMark/>
          </w:tcPr>
          <w:p w14:paraId="38D95221" w14:textId="77777777" w:rsidR="003A506A" w:rsidRPr="003C5D39" w:rsidRDefault="003A506A" w:rsidP="003A506A">
            <w:pPr>
              <w:rPr>
                <w:sz w:val="22"/>
                <w:szCs w:val="22"/>
              </w:rPr>
            </w:pPr>
            <w:r w:rsidRPr="003C5D39">
              <w:rPr>
                <w:sz w:val="22"/>
                <w:szCs w:val="22"/>
              </w:rPr>
              <w:t>Источник</w:t>
            </w:r>
          </w:p>
        </w:tc>
        <w:tc>
          <w:tcPr>
            <w:tcW w:w="0" w:type="auto"/>
            <w:tcBorders>
              <w:top w:val="single" w:sz="4" w:space="0" w:color="auto"/>
              <w:left w:val="single" w:sz="4" w:space="0" w:color="auto"/>
              <w:bottom w:val="single" w:sz="4" w:space="0" w:color="auto"/>
              <w:right w:val="single" w:sz="4" w:space="0" w:color="auto"/>
            </w:tcBorders>
            <w:hideMark/>
          </w:tcPr>
          <w:p w14:paraId="043092FC" w14:textId="77777777" w:rsidR="003A506A" w:rsidRPr="003C5D39" w:rsidRDefault="003A506A" w:rsidP="003A506A">
            <w:pPr>
              <w:rPr>
                <w:sz w:val="22"/>
                <w:szCs w:val="22"/>
              </w:rPr>
            </w:pPr>
            <w:r w:rsidRPr="003C5D39">
              <w:rPr>
                <w:sz w:val="22"/>
                <w:szCs w:val="22"/>
              </w:rPr>
              <w:t>Жителей, человек</w:t>
            </w:r>
          </w:p>
        </w:tc>
        <w:tc>
          <w:tcPr>
            <w:tcW w:w="0" w:type="auto"/>
            <w:tcBorders>
              <w:top w:val="single" w:sz="4" w:space="0" w:color="auto"/>
              <w:left w:val="single" w:sz="4" w:space="0" w:color="auto"/>
              <w:bottom w:val="single" w:sz="4" w:space="0" w:color="auto"/>
              <w:right w:val="single" w:sz="4" w:space="0" w:color="auto"/>
            </w:tcBorders>
            <w:hideMark/>
          </w:tcPr>
          <w:p w14:paraId="56838AFD" w14:textId="77777777" w:rsidR="003A506A" w:rsidRPr="003C5D39" w:rsidRDefault="003A506A" w:rsidP="003A506A">
            <w:pPr>
              <w:rPr>
                <w:sz w:val="22"/>
                <w:szCs w:val="22"/>
              </w:rPr>
            </w:pPr>
            <w:r w:rsidRPr="003C5D39">
              <w:rPr>
                <w:sz w:val="22"/>
                <w:szCs w:val="22"/>
              </w:rPr>
              <w:t>Объем ТКО, м</w:t>
            </w:r>
            <w:r w:rsidRPr="003C5D39">
              <w:rPr>
                <w:sz w:val="22"/>
                <w:szCs w:val="22"/>
                <w:vertAlign w:val="superscript"/>
              </w:rPr>
              <w:t>3</w:t>
            </w:r>
            <w:r w:rsidRPr="003C5D39">
              <w:rPr>
                <w:sz w:val="22"/>
                <w:szCs w:val="22"/>
              </w:rPr>
              <w:t>/год</w:t>
            </w:r>
          </w:p>
        </w:tc>
        <w:tc>
          <w:tcPr>
            <w:tcW w:w="0" w:type="auto"/>
            <w:tcBorders>
              <w:top w:val="single" w:sz="4" w:space="0" w:color="auto"/>
              <w:left w:val="single" w:sz="4" w:space="0" w:color="auto"/>
              <w:bottom w:val="single" w:sz="4" w:space="0" w:color="auto"/>
              <w:right w:val="single" w:sz="4" w:space="0" w:color="auto"/>
            </w:tcBorders>
            <w:hideMark/>
          </w:tcPr>
          <w:p w14:paraId="0F77E3A8" w14:textId="77777777" w:rsidR="003A506A" w:rsidRPr="003C5D39" w:rsidRDefault="003A506A" w:rsidP="003A506A">
            <w:pPr>
              <w:rPr>
                <w:sz w:val="22"/>
                <w:szCs w:val="22"/>
              </w:rPr>
            </w:pPr>
            <w:r w:rsidRPr="003C5D39">
              <w:rPr>
                <w:sz w:val="22"/>
                <w:szCs w:val="22"/>
              </w:rPr>
              <w:t>Из них КГО, м</w:t>
            </w:r>
            <w:r w:rsidRPr="003C5D39">
              <w:rPr>
                <w:sz w:val="22"/>
                <w:szCs w:val="22"/>
                <w:vertAlign w:val="superscript"/>
              </w:rPr>
              <w:t>3</w:t>
            </w:r>
          </w:p>
        </w:tc>
      </w:tr>
      <w:tr w:rsidR="003A506A" w:rsidRPr="003C5D39" w14:paraId="47E31FD6" w14:textId="77777777" w:rsidTr="00B0632C">
        <w:trPr>
          <w:trHeight w:val="70"/>
        </w:trPr>
        <w:tc>
          <w:tcPr>
            <w:tcW w:w="0" w:type="auto"/>
            <w:vMerge w:val="restart"/>
            <w:tcBorders>
              <w:left w:val="single" w:sz="4" w:space="0" w:color="auto"/>
              <w:right w:val="single" w:sz="4" w:space="0" w:color="auto"/>
            </w:tcBorders>
          </w:tcPr>
          <w:p w14:paraId="1A231BB0" w14:textId="77777777" w:rsidR="003A506A" w:rsidRPr="003C5D39" w:rsidRDefault="003A506A" w:rsidP="003A506A">
            <w:pPr>
              <w:rPr>
                <w:sz w:val="22"/>
                <w:szCs w:val="22"/>
              </w:rPr>
            </w:pPr>
            <w:r w:rsidRPr="003C5D39">
              <w:rPr>
                <w:sz w:val="22"/>
                <w:szCs w:val="22"/>
              </w:rPr>
              <w:t>1.</w:t>
            </w:r>
          </w:p>
        </w:tc>
        <w:tc>
          <w:tcPr>
            <w:tcW w:w="0" w:type="auto"/>
            <w:vMerge w:val="restart"/>
            <w:tcBorders>
              <w:left w:val="single" w:sz="4" w:space="0" w:color="auto"/>
              <w:right w:val="single" w:sz="4" w:space="0" w:color="auto"/>
            </w:tcBorders>
          </w:tcPr>
          <w:p w14:paraId="4FE9F2AC" w14:textId="77777777" w:rsidR="003A506A" w:rsidRPr="003C5D39" w:rsidRDefault="003A506A" w:rsidP="003A506A">
            <w:pPr>
              <w:rPr>
                <w:sz w:val="22"/>
                <w:szCs w:val="22"/>
              </w:rPr>
            </w:pPr>
            <w:proofErr w:type="spellStart"/>
            <w:r w:rsidRPr="003C5D39">
              <w:rPr>
                <w:sz w:val="22"/>
                <w:szCs w:val="22"/>
              </w:rPr>
              <w:t>рп</w:t>
            </w:r>
            <w:proofErr w:type="spellEnd"/>
            <w:r w:rsidRPr="003C5D39">
              <w:rPr>
                <w:sz w:val="22"/>
                <w:szCs w:val="22"/>
              </w:rPr>
              <w:t>. Коноша</w:t>
            </w:r>
          </w:p>
        </w:tc>
        <w:tc>
          <w:tcPr>
            <w:tcW w:w="0" w:type="auto"/>
            <w:tcBorders>
              <w:top w:val="single" w:sz="4" w:space="0" w:color="auto"/>
              <w:left w:val="single" w:sz="4" w:space="0" w:color="auto"/>
              <w:right w:val="single" w:sz="4" w:space="0" w:color="auto"/>
            </w:tcBorders>
          </w:tcPr>
          <w:p w14:paraId="5D0F921D" w14:textId="77777777" w:rsidR="003A506A" w:rsidRPr="003C5D39" w:rsidRDefault="003A506A" w:rsidP="003A506A">
            <w:pPr>
              <w:rPr>
                <w:sz w:val="22"/>
                <w:szCs w:val="22"/>
              </w:rPr>
            </w:pPr>
            <w:r w:rsidRPr="003C5D39">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39655660" w14:textId="77777777" w:rsidR="003A506A" w:rsidRPr="003C5D39" w:rsidRDefault="003A506A" w:rsidP="003A506A">
            <w:pPr>
              <w:rPr>
                <w:sz w:val="22"/>
                <w:szCs w:val="22"/>
              </w:rPr>
            </w:pPr>
            <w:r w:rsidRPr="003C5D39">
              <w:rPr>
                <w:sz w:val="22"/>
                <w:szCs w:val="22"/>
              </w:rPr>
              <w:t>5308</w:t>
            </w:r>
          </w:p>
        </w:tc>
        <w:tc>
          <w:tcPr>
            <w:tcW w:w="0" w:type="auto"/>
            <w:tcBorders>
              <w:top w:val="single" w:sz="4" w:space="0" w:color="auto"/>
              <w:left w:val="single" w:sz="4" w:space="0" w:color="auto"/>
              <w:right w:val="single" w:sz="4" w:space="0" w:color="auto"/>
            </w:tcBorders>
          </w:tcPr>
          <w:p w14:paraId="7FAF73AB" w14:textId="77777777" w:rsidR="003A506A" w:rsidRPr="003C5D39" w:rsidRDefault="003A506A" w:rsidP="003A506A">
            <w:pPr>
              <w:rPr>
                <w:sz w:val="22"/>
                <w:szCs w:val="22"/>
              </w:rPr>
            </w:pPr>
            <w:r w:rsidRPr="003C5D39">
              <w:rPr>
                <w:sz w:val="22"/>
                <w:szCs w:val="22"/>
              </w:rPr>
              <w:t>7749,68</w:t>
            </w:r>
          </w:p>
        </w:tc>
        <w:tc>
          <w:tcPr>
            <w:tcW w:w="0" w:type="auto"/>
            <w:tcBorders>
              <w:top w:val="single" w:sz="4" w:space="0" w:color="auto"/>
              <w:left w:val="single" w:sz="4" w:space="0" w:color="auto"/>
              <w:right w:val="single" w:sz="4" w:space="0" w:color="auto"/>
            </w:tcBorders>
          </w:tcPr>
          <w:p w14:paraId="08F55C50" w14:textId="77777777" w:rsidR="003A506A" w:rsidRPr="003C5D39" w:rsidRDefault="003A506A" w:rsidP="003A506A">
            <w:pPr>
              <w:rPr>
                <w:sz w:val="22"/>
                <w:szCs w:val="22"/>
              </w:rPr>
            </w:pPr>
            <w:r w:rsidRPr="003C5D39">
              <w:rPr>
                <w:sz w:val="22"/>
                <w:szCs w:val="22"/>
              </w:rPr>
              <w:t>774,97</w:t>
            </w:r>
          </w:p>
        </w:tc>
      </w:tr>
      <w:tr w:rsidR="003A506A" w:rsidRPr="003C5D39" w14:paraId="21B2AAB7" w14:textId="77777777" w:rsidTr="00B0632C">
        <w:trPr>
          <w:trHeight w:val="70"/>
        </w:trPr>
        <w:tc>
          <w:tcPr>
            <w:tcW w:w="0" w:type="auto"/>
            <w:vMerge/>
            <w:tcBorders>
              <w:left w:val="single" w:sz="4" w:space="0" w:color="auto"/>
              <w:right w:val="single" w:sz="4" w:space="0" w:color="auto"/>
            </w:tcBorders>
          </w:tcPr>
          <w:p w14:paraId="6F49261D" w14:textId="77777777" w:rsidR="003A506A" w:rsidRPr="003C5D39" w:rsidRDefault="003A506A" w:rsidP="003A506A">
            <w:pPr>
              <w:rPr>
                <w:sz w:val="22"/>
                <w:szCs w:val="22"/>
              </w:rPr>
            </w:pPr>
          </w:p>
        </w:tc>
        <w:tc>
          <w:tcPr>
            <w:tcW w:w="0" w:type="auto"/>
            <w:vMerge/>
            <w:tcBorders>
              <w:left w:val="single" w:sz="4" w:space="0" w:color="auto"/>
              <w:right w:val="single" w:sz="4" w:space="0" w:color="auto"/>
            </w:tcBorders>
          </w:tcPr>
          <w:p w14:paraId="64480A6A" w14:textId="77777777" w:rsidR="003A506A" w:rsidRPr="003C5D39" w:rsidRDefault="003A506A" w:rsidP="003A506A">
            <w:pPr>
              <w:rPr>
                <w:sz w:val="22"/>
                <w:szCs w:val="22"/>
              </w:rPr>
            </w:pPr>
          </w:p>
        </w:tc>
        <w:tc>
          <w:tcPr>
            <w:tcW w:w="0" w:type="auto"/>
            <w:tcBorders>
              <w:top w:val="single" w:sz="4" w:space="0" w:color="auto"/>
              <w:left w:val="single" w:sz="4" w:space="0" w:color="auto"/>
              <w:right w:val="single" w:sz="4" w:space="0" w:color="auto"/>
            </w:tcBorders>
          </w:tcPr>
          <w:p w14:paraId="3AC4634B" w14:textId="77777777" w:rsidR="003A506A" w:rsidRPr="003C5D39" w:rsidRDefault="003A506A" w:rsidP="003A506A">
            <w:pPr>
              <w:rPr>
                <w:sz w:val="22"/>
                <w:szCs w:val="22"/>
              </w:rPr>
            </w:pPr>
            <w:r w:rsidRPr="003C5D39">
              <w:rPr>
                <w:bCs/>
                <w:sz w:val="22"/>
                <w:szCs w:val="22"/>
              </w:rPr>
              <w:t>Многоквартирные жилые дома</w:t>
            </w:r>
          </w:p>
        </w:tc>
        <w:tc>
          <w:tcPr>
            <w:tcW w:w="0" w:type="auto"/>
            <w:tcBorders>
              <w:top w:val="single" w:sz="4" w:space="0" w:color="auto"/>
              <w:left w:val="single" w:sz="4" w:space="0" w:color="auto"/>
              <w:right w:val="single" w:sz="4" w:space="0" w:color="auto"/>
            </w:tcBorders>
          </w:tcPr>
          <w:p w14:paraId="1B220579" w14:textId="77777777" w:rsidR="003A506A" w:rsidRPr="003C5D39" w:rsidRDefault="003A506A" w:rsidP="003A506A">
            <w:pPr>
              <w:rPr>
                <w:sz w:val="22"/>
                <w:szCs w:val="22"/>
              </w:rPr>
            </w:pPr>
            <w:r w:rsidRPr="003C5D39">
              <w:rPr>
                <w:sz w:val="22"/>
                <w:szCs w:val="22"/>
              </w:rPr>
              <w:t>5330</w:t>
            </w:r>
          </w:p>
        </w:tc>
        <w:tc>
          <w:tcPr>
            <w:tcW w:w="0" w:type="auto"/>
            <w:tcBorders>
              <w:top w:val="single" w:sz="4" w:space="0" w:color="auto"/>
              <w:left w:val="single" w:sz="4" w:space="0" w:color="auto"/>
              <w:right w:val="single" w:sz="4" w:space="0" w:color="auto"/>
            </w:tcBorders>
          </w:tcPr>
          <w:p w14:paraId="0338A28A" w14:textId="77777777" w:rsidR="003A506A" w:rsidRPr="003C5D39" w:rsidRDefault="003A506A" w:rsidP="003A506A">
            <w:pPr>
              <w:rPr>
                <w:sz w:val="22"/>
                <w:szCs w:val="22"/>
              </w:rPr>
            </w:pPr>
            <w:r w:rsidRPr="003C5D39">
              <w:rPr>
                <w:sz w:val="22"/>
                <w:szCs w:val="22"/>
              </w:rPr>
              <w:t>9007,70</w:t>
            </w:r>
          </w:p>
        </w:tc>
        <w:tc>
          <w:tcPr>
            <w:tcW w:w="0" w:type="auto"/>
            <w:tcBorders>
              <w:top w:val="single" w:sz="4" w:space="0" w:color="auto"/>
              <w:left w:val="single" w:sz="4" w:space="0" w:color="auto"/>
              <w:right w:val="single" w:sz="4" w:space="0" w:color="auto"/>
            </w:tcBorders>
          </w:tcPr>
          <w:p w14:paraId="2EC048B9" w14:textId="77777777" w:rsidR="003A506A" w:rsidRPr="003C5D39" w:rsidRDefault="003A506A" w:rsidP="003A506A">
            <w:pPr>
              <w:rPr>
                <w:sz w:val="22"/>
                <w:szCs w:val="22"/>
              </w:rPr>
            </w:pPr>
            <w:r w:rsidRPr="003C5D39">
              <w:rPr>
                <w:sz w:val="22"/>
                <w:szCs w:val="22"/>
              </w:rPr>
              <w:t>900,77</w:t>
            </w:r>
          </w:p>
        </w:tc>
      </w:tr>
      <w:tr w:rsidR="003A506A" w:rsidRPr="003C5D39" w14:paraId="65DB6792" w14:textId="77777777" w:rsidTr="00B0632C">
        <w:trPr>
          <w:trHeight w:val="70"/>
        </w:trPr>
        <w:tc>
          <w:tcPr>
            <w:tcW w:w="0" w:type="auto"/>
            <w:tcBorders>
              <w:left w:val="single" w:sz="4" w:space="0" w:color="auto"/>
              <w:right w:val="single" w:sz="4" w:space="0" w:color="auto"/>
            </w:tcBorders>
          </w:tcPr>
          <w:p w14:paraId="5E4C003A" w14:textId="77777777" w:rsidR="003A506A" w:rsidRPr="003C5D39" w:rsidRDefault="003A506A" w:rsidP="003A506A">
            <w:pPr>
              <w:rPr>
                <w:sz w:val="22"/>
                <w:szCs w:val="22"/>
              </w:rPr>
            </w:pPr>
            <w:r w:rsidRPr="003C5D39">
              <w:rPr>
                <w:sz w:val="22"/>
                <w:szCs w:val="22"/>
              </w:rPr>
              <w:t>2.</w:t>
            </w:r>
          </w:p>
        </w:tc>
        <w:tc>
          <w:tcPr>
            <w:tcW w:w="0" w:type="auto"/>
            <w:tcBorders>
              <w:left w:val="single" w:sz="4" w:space="0" w:color="auto"/>
              <w:right w:val="single" w:sz="4" w:space="0" w:color="auto"/>
            </w:tcBorders>
          </w:tcPr>
          <w:p w14:paraId="24B1916E" w14:textId="77777777" w:rsidR="003A506A" w:rsidRPr="003C5D39" w:rsidRDefault="003A506A" w:rsidP="003A506A">
            <w:pPr>
              <w:rPr>
                <w:sz w:val="22"/>
                <w:szCs w:val="22"/>
              </w:rPr>
            </w:pPr>
            <w:r w:rsidRPr="003C5D39">
              <w:rPr>
                <w:sz w:val="22"/>
                <w:szCs w:val="22"/>
              </w:rPr>
              <w:t xml:space="preserve">п. </w:t>
            </w:r>
            <w:proofErr w:type="spellStart"/>
            <w:r w:rsidRPr="003C5D39">
              <w:rPr>
                <w:sz w:val="22"/>
                <w:szCs w:val="22"/>
              </w:rPr>
              <w:t>Вересово</w:t>
            </w:r>
            <w:proofErr w:type="spellEnd"/>
          </w:p>
        </w:tc>
        <w:tc>
          <w:tcPr>
            <w:tcW w:w="0" w:type="auto"/>
            <w:tcBorders>
              <w:top w:val="single" w:sz="4" w:space="0" w:color="auto"/>
              <w:left w:val="single" w:sz="4" w:space="0" w:color="auto"/>
              <w:right w:val="single" w:sz="4" w:space="0" w:color="auto"/>
            </w:tcBorders>
          </w:tcPr>
          <w:p w14:paraId="4B24F311" w14:textId="77777777" w:rsidR="003A506A" w:rsidRPr="003C5D39" w:rsidRDefault="003A506A" w:rsidP="003A506A">
            <w:pPr>
              <w:rPr>
                <w:sz w:val="22"/>
                <w:szCs w:val="22"/>
              </w:rPr>
            </w:pPr>
            <w:r w:rsidRPr="003C5D39">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638D9F4D" w14:textId="77777777" w:rsidR="003A506A" w:rsidRPr="003C5D39" w:rsidRDefault="003A506A" w:rsidP="003A506A">
            <w:pPr>
              <w:rPr>
                <w:sz w:val="22"/>
                <w:szCs w:val="22"/>
              </w:rPr>
            </w:pPr>
            <w:r w:rsidRPr="003C5D39">
              <w:rPr>
                <w:sz w:val="22"/>
                <w:szCs w:val="22"/>
              </w:rPr>
              <w:t>150</w:t>
            </w:r>
          </w:p>
        </w:tc>
        <w:tc>
          <w:tcPr>
            <w:tcW w:w="0" w:type="auto"/>
            <w:tcBorders>
              <w:top w:val="single" w:sz="4" w:space="0" w:color="auto"/>
              <w:left w:val="single" w:sz="4" w:space="0" w:color="auto"/>
              <w:right w:val="single" w:sz="4" w:space="0" w:color="auto"/>
            </w:tcBorders>
          </w:tcPr>
          <w:p w14:paraId="4B253BCB" w14:textId="77777777" w:rsidR="003A506A" w:rsidRPr="003C5D39" w:rsidRDefault="003A506A" w:rsidP="003A506A">
            <w:pPr>
              <w:rPr>
                <w:sz w:val="22"/>
                <w:szCs w:val="22"/>
              </w:rPr>
            </w:pPr>
            <w:r w:rsidRPr="003C5D39">
              <w:rPr>
                <w:sz w:val="22"/>
                <w:szCs w:val="22"/>
              </w:rPr>
              <w:t>219,00</w:t>
            </w:r>
          </w:p>
        </w:tc>
        <w:tc>
          <w:tcPr>
            <w:tcW w:w="0" w:type="auto"/>
            <w:tcBorders>
              <w:top w:val="single" w:sz="4" w:space="0" w:color="auto"/>
              <w:left w:val="single" w:sz="4" w:space="0" w:color="auto"/>
              <w:right w:val="single" w:sz="4" w:space="0" w:color="auto"/>
            </w:tcBorders>
          </w:tcPr>
          <w:p w14:paraId="6E73A705" w14:textId="77777777" w:rsidR="003A506A" w:rsidRPr="003C5D39" w:rsidRDefault="003A506A" w:rsidP="003A506A">
            <w:pPr>
              <w:rPr>
                <w:sz w:val="22"/>
                <w:szCs w:val="22"/>
              </w:rPr>
            </w:pPr>
            <w:r w:rsidRPr="003C5D39">
              <w:rPr>
                <w:sz w:val="22"/>
                <w:szCs w:val="22"/>
              </w:rPr>
              <w:t>21,90</w:t>
            </w:r>
          </w:p>
        </w:tc>
      </w:tr>
      <w:tr w:rsidR="003A506A" w:rsidRPr="003C5D39" w14:paraId="3C067DB6" w14:textId="77777777" w:rsidTr="00B0632C">
        <w:trPr>
          <w:trHeight w:val="290"/>
        </w:trPr>
        <w:tc>
          <w:tcPr>
            <w:tcW w:w="0" w:type="auto"/>
            <w:tcBorders>
              <w:top w:val="single" w:sz="4" w:space="0" w:color="auto"/>
              <w:left w:val="single" w:sz="4" w:space="0" w:color="auto"/>
              <w:right w:val="single" w:sz="4" w:space="0" w:color="auto"/>
            </w:tcBorders>
          </w:tcPr>
          <w:p w14:paraId="2D213683" w14:textId="77777777" w:rsidR="003A506A" w:rsidRPr="003C5D39" w:rsidRDefault="003A506A" w:rsidP="003A506A">
            <w:pPr>
              <w:rPr>
                <w:sz w:val="22"/>
                <w:szCs w:val="22"/>
              </w:rPr>
            </w:pPr>
            <w:r w:rsidRPr="003C5D39">
              <w:rPr>
                <w:sz w:val="22"/>
                <w:szCs w:val="22"/>
              </w:rPr>
              <w:t>3.</w:t>
            </w:r>
          </w:p>
        </w:tc>
        <w:tc>
          <w:tcPr>
            <w:tcW w:w="0" w:type="auto"/>
            <w:tcBorders>
              <w:top w:val="single" w:sz="4" w:space="0" w:color="auto"/>
              <w:left w:val="single" w:sz="4" w:space="0" w:color="auto"/>
              <w:right w:val="single" w:sz="4" w:space="0" w:color="auto"/>
            </w:tcBorders>
          </w:tcPr>
          <w:p w14:paraId="6E351DB3" w14:textId="77777777" w:rsidR="003A506A" w:rsidRPr="003C5D39" w:rsidRDefault="003A506A" w:rsidP="003A506A">
            <w:pPr>
              <w:rPr>
                <w:sz w:val="22"/>
                <w:szCs w:val="22"/>
              </w:rPr>
            </w:pPr>
            <w:r w:rsidRPr="003C5D39">
              <w:rPr>
                <w:sz w:val="22"/>
                <w:szCs w:val="22"/>
              </w:rPr>
              <w:t>д. Верхняя</w:t>
            </w:r>
          </w:p>
        </w:tc>
        <w:tc>
          <w:tcPr>
            <w:tcW w:w="0" w:type="auto"/>
            <w:tcBorders>
              <w:top w:val="single" w:sz="4" w:space="0" w:color="auto"/>
              <w:left w:val="single" w:sz="4" w:space="0" w:color="auto"/>
              <w:right w:val="single" w:sz="4" w:space="0" w:color="auto"/>
            </w:tcBorders>
          </w:tcPr>
          <w:p w14:paraId="06C13B44" w14:textId="77777777" w:rsidR="003A506A" w:rsidRPr="003C5D39" w:rsidRDefault="003A506A" w:rsidP="003A506A">
            <w:pPr>
              <w:rPr>
                <w:sz w:val="22"/>
                <w:szCs w:val="22"/>
              </w:rPr>
            </w:pPr>
            <w:r w:rsidRPr="003C5D39">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3E0B4E16" w14:textId="77777777" w:rsidR="003A506A" w:rsidRPr="003C5D39" w:rsidRDefault="003A506A" w:rsidP="003A506A">
            <w:pPr>
              <w:rPr>
                <w:sz w:val="22"/>
                <w:szCs w:val="22"/>
              </w:rPr>
            </w:pPr>
            <w:r w:rsidRPr="003C5D39">
              <w:rPr>
                <w:sz w:val="22"/>
                <w:szCs w:val="22"/>
              </w:rPr>
              <w:t>8</w:t>
            </w:r>
          </w:p>
        </w:tc>
        <w:tc>
          <w:tcPr>
            <w:tcW w:w="0" w:type="auto"/>
            <w:tcBorders>
              <w:top w:val="single" w:sz="4" w:space="0" w:color="auto"/>
              <w:left w:val="single" w:sz="4" w:space="0" w:color="auto"/>
              <w:right w:val="single" w:sz="4" w:space="0" w:color="auto"/>
            </w:tcBorders>
          </w:tcPr>
          <w:p w14:paraId="52BF662D" w14:textId="77777777" w:rsidR="003A506A" w:rsidRPr="003C5D39" w:rsidRDefault="003A506A" w:rsidP="003A506A">
            <w:pPr>
              <w:rPr>
                <w:sz w:val="22"/>
                <w:szCs w:val="22"/>
              </w:rPr>
            </w:pPr>
            <w:r w:rsidRPr="003C5D39">
              <w:rPr>
                <w:sz w:val="22"/>
                <w:szCs w:val="22"/>
              </w:rPr>
              <w:t>11,68</w:t>
            </w:r>
          </w:p>
        </w:tc>
        <w:tc>
          <w:tcPr>
            <w:tcW w:w="0" w:type="auto"/>
            <w:tcBorders>
              <w:top w:val="single" w:sz="4" w:space="0" w:color="auto"/>
              <w:left w:val="single" w:sz="4" w:space="0" w:color="auto"/>
              <w:right w:val="single" w:sz="4" w:space="0" w:color="auto"/>
            </w:tcBorders>
          </w:tcPr>
          <w:p w14:paraId="13BFB16E" w14:textId="77777777" w:rsidR="003A506A" w:rsidRPr="003C5D39" w:rsidRDefault="003A506A" w:rsidP="003A506A">
            <w:pPr>
              <w:rPr>
                <w:sz w:val="22"/>
                <w:szCs w:val="22"/>
              </w:rPr>
            </w:pPr>
            <w:r w:rsidRPr="003C5D39">
              <w:rPr>
                <w:sz w:val="22"/>
                <w:szCs w:val="22"/>
              </w:rPr>
              <w:t>1,17</w:t>
            </w:r>
          </w:p>
        </w:tc>
      </w:tr>
      <w:tr w:rsidR="003A506A" w:rsidRPr="003C5D39" w14:paraId="6AEC4E28" w14:textId="77777777" w:rsidTr="00B0632C">
        <w:trPr>
          <w:trHeight w:val="244"/>
        </w:trPr>
        <w:tc>
          <w:tcPr>
            <w:tcW w:w="0" w:type="auto"/>
            <w:tcBorders>
              <w:top w:val="single" w:sz="4" w:space="0" w:color="auto"/>
              <w:left w:val="single" w:sz="4" w:space="0" w:color="auto"/>
              <w:right w:val="single" w:sz="4" w:space="0" w:color="auto"/>
            </w:tcBorders>
          </w:tcPr>
          <w:p w14:paraId="60118429" w14:textId="77777777" w:rsidR="003A506A" w:rsidRPr="003C5D39" w:rsidRDefault="003A506A" w:rsidP="003A506A">
            <w:pPr>
              <w:rPr>
                <w:sz w:val="22"/>
                <w:szCs w:val="22"/>
              </w:rPr>
            </w:pPr>
            <w:r w:rsidRPr="003C5D39">
              <w:rPr>
                <w:sz w:val="22"/>
                <w:szCs w:val="22"/>
              </w:rPr>
              <w:t>4.</w:t>
            </w:r>
          </w:p>
        </w:tc>
        <w:tc>
          <w:tcPr>
            <w:tcW w:w="0" w:type="auto"/>
            <w:tcBorders>
              <w:top w:val="single" w:sz="4" w:space="0" w:color="auto"/>
              <w:left w:val="single" w:sz="4" w:space="0" w:color="auto"/>
              <w:right w:val="single" w:sz="4" w:space="0" w:color="auto"/>
            </w:tcBorders>
          </w:tcPr>
          <w:p w14:paraId="1B07F8F5" w14:textId="77777777" w:rsidR="003A506A" w:rsidRPr="003C5D39" w:rsidRDefault="003A506A" w:rsidP="003A506A">
            <w:pPr>
              <w:rPr>
                <w:sz w:val="22"/>
                <w:szCs w:val="22"/>
              </w:rPr>
            </w:pPr>
            <w:r w:rsidRPr="003C5D39">
              <w:rPr>
                <w:sz w:val="22"/>
                <w:szCs w:val="22"/>
              </w:rPr>
              <w:t>п. Заречный</w:t>
            </w:r>
          </w:p>
        </w:tc>
        <w:tc>
          <w:tcPr>
            <w:tcW w:w="0" w:type="auto"/>
            <w:tcBorders>
              <w:top w:val="single" w:sz="4" w:space="0" w:color="auto"/>
              <w:left w:val="single" w:sz="4" w:space="0" w:color="auto"/>
              <w:right w:val="single" w:sz="4" w:space="0" w:color="auto"/>
            </w:tcBorders>
          </w:tcPr>
          <w:p w14:paraId="1BE67D3D" w14:textId="77777777" w:rsidR="003A506A" w:rsidRPr="003C5D39" w:rsidRDefault="003A506A" w:rsidP="003A506A">
            <w:pPr>
              <w:rPr>
                <w:sz w:val="22"/>
                <w:szCs w:val="22"/>
              </w:rPr>
            </w:pPr>
            <w:r w:rsidRPr="003C5D39">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745F4368" w14:textId="77777777" w:rsidR="003A506A" w:rsidRPr="003C5D39" w:rsidRDefault="003A506A" w:rsidP="003A506A">
            <w:pPr>
              <w:rPr>
                <w:sz w:val="22"/>
                <w:szCs w:val="22"/>
              </w:rPr>
            </w:pPr>
            <w:r w:rsidRPr="003C5D39">
              <w:rPr>
                <w:sz w:val="22"/>
                <w:szCs w:val="22"/>
              </w:rPr>
              <w:t>372</w:t>
            </w:r>
          </w:p>
        </w:tc>
        <w:tc>
          <w:tcPr>
            <w:tcW w:w="0" w:type="auto"/>
            <w:tcBorders>
              <w:top w:val="single" w:sz="4" w:space="0" w:color="auto"/>
              <w:left w:val="single" w:sz="4" w:space="0" w:color="auto"/>
              <w:right w:val="single" w:sz="4" w:space="0" w:color="auto"/>
            </w:tcBorders>
          </w:tcPr>
          <w:p w14:paraId="05A9DA1B" w14:textId="77777777" w:rsidR="003A506A" w:rsidRPr="003C5D39" w:rsidRDefault="003A506A" w:rsidP="003A506A">
            <w:pPr>
              <w:rPr>
                <w:sz w:val="22"/>
                <w:szCs w:val="22"/>
              </w:rPr>
            </w:pPr>
            <w:r w:rsidRPr="003C5D39">
              <w:rPr>
                <w:sz w:val="22"/>
                <w:szCs w:val="22"/>
              </w:rPr>
              <w:t>543,12</w:t>
            </w:r>
          </w:p>
        </w:tc>
        <w:tc>
          <w:tcPr>
            <w:tcW w:w="0" w:type="auto"/>
            <w:tcBorders>
              <w:top w:val="single" w:sz="4" w:space="0" w:color="auto"/>
              <w:left w:val="single" w:sz="4" w:space="0" w:color="auto"/>
              <w:right w:val="single" w:sz="4" w:space="0" w:color="auto"/>
            </w:tcBorders>
          </w:tcPr>
          <w:p w14:paraId="6020F1E2" w14:textId="77777777" w:rsidR="003A506A" w:rsidRPr="003C5D39" w:rsidRDefault="003A506A" w:rsidP="003A506A">
            <w:pPr>
              <w:rPr>
                <w:sz w:val="22"/>
                <w:szCs w:val="22"/>
              </w:rPr>
            </w:pPr>
            <w:r w:rsidRPr="003C5D39">
              <w:rPr>
                <w:sz w:val="22"/>
                <w:szCs w:val="22"/>
              </w:rPr>
              <w:t>54,31</w:t>
            </w:r>
          </w:p>
        </w:tc>
      </w:tr>
      <w:tr w:rsidR="003A506A" w:rsidRPr="003C5D39" w14:paraId="73068C9F" w14:textId="77777777" w:rsidTr="00B0632C">
        <w:trPr>
          <w:trHeight w:val="70"/>
        </w:trPr>
        <w:tc>
          <w:tcPr>
            <w:tcW w:w="0" w:type="auto"/>
            <w:tcBorders>
              <w:top w:val="single" w:sz="4" w:space="0" w:color="auto"/>
              <w:left w:val="single" w:sz="4" w:space="0" w:color="auto"/>
              <w:right w:val="single" w:sz="4" w:space="0" w:color="auto"/>
            </w:tcBorders>
          </w:tcPr>
          <w:p w14:paraId="067F3352" w14:textId="77777777" w:rsidR="003A506A" w:rsidRPr="003C5D39" w:rsidRDefault="003A506A" w:rsidP="003A506A">
            <w:pPr>
              <w:rPr>
                <w:sz w:val="22"/>
                <w:szCs w:val="22"/>
              </w:rPr>
            </w:pPr>
            <w:r w:rsidRPr="003C5D39">
              <w:rPr>
                <w:sz w:val="22"/>
                <w:szCs w:val="22"/>
              </w:rPr>
              <w:t>5.</w:t>
            </w:r>
          </w:p>
        </w:tc>
        <w:tc>
          <w:tcPr>
            <w:tcW w:w="0" w:type="auto"/>
            <w:tcBorders>
              <w:top w:val="single" w:sz="4" w:space="0" w:color="auto"/>
              <w:left w:val="single" w:sz="4" w:space="0" w:color="auto"/>
              <w:right w:val="single" w:sz="4" w:space="0" w:color="auto"/>
            </w:tcBorders>
          </w:tcPr>
          <w:p w14:paraId="58E07BB9" w14:textId="77777777" w:rsidR="003A506A" w:rsidRPr="003C5D39" w:rsidRDefault="003A506A" w:rsidP="003A506A">
            <w:pPr>
              <w:rPr>
                <w:sz w:val="22"/>
                <w:szCs w:val="22"/>
              </w:rPr>
            </w:pPr>
            <w:r w:rsidRPr="003C5D39">
              <w:rPr>
                <w:sz w:val="22"/>
                <w:szCs w:val="22"/>
              </w:rPr>
              <w:t xml:space="preserve">д. </w:t>
            </w:r>
            <w:proofErr w:type="spellStart"/>
            <w:r w:rsidRPr="003C5D39">
              <w:rPr>
                <w:sz w:val="22"/>
                <w:szCs w:val="22"/>
              </w:rPr>
              <w:t>Кремлево</w:t>
            </w:r>
            <w:proofErr w:type="spellEnd"/>
          </w:p>
        </w:tc>
        <w:tc>
          <w:tcPr>
            <w:tcW w:w="0" w:type="auto"/>
            <w:tcBorders>
              <w:top w:val="single" w:sz="4" w:space="0" w:color="auto"/>
              <w:left w:val="single" w:sz="4" w:space="0" w:color="auto"/>
              <w:right w:val="single" w:sz="4" w:space="0" w:color="auto"/>
            </w:tcBorders>
          </w:tcPr>
          <w:p w14:paraId="36F7451E" w14:textId="77777777" w:rsidR="003A506A" w:rsidRPr="003C5D39" w:rsidRDefault="003A506A" w:rsidP="003A506A">
            <w:pPr>
              <w:rPr>
                <w:sz w:val="22"/>
                <w:szCs w:val="22"/>
              </w:rPr>
            </w:pPr>
            <w:r w:rsidRPr="003C5D39">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472372BB" w14:textId="77777777" w:rsidR="003A506A" w:rsidRPr="003C5D39" w:rsidRDefault="003A506A" w:rsidP="003A506A">
            <w:pPr>
              <w:rPr>
                <w:sz w:val="22"/>
                <w:szCs w:val="22"/>
              </w:rPr>
            </w:pPr>
            <w:r w:rsidRPr="003C5D39">
              <w:rPr>
                <w:sz w:val="22"/>
                <w:szCs w:val="22"/>
              </w:rPr>
              <w:t>53</w:t>
            </w:r>
          </w:p>
        </w:tc>
        <w:tc>
          <w:tcPr>
            <w:tcW w:w="0" w:type="auto"/>
            <w:tcBorders>
              <w:top w:val="single" w:sz="4" w:space="0" w:color="auto"/>
              <w:left w:val="single" w:sz="4" w:space="0" w:color="auto"/>
              <w:right w:val="single" w:sz="4" w:space="0" w:color="auto"/>
            </w:tcBorders>
          </w:tcPr>
          <w:p w14:paraId="35F539D0" w14:textId="77777777" w:rsidR="003A506A" w:rsidRPr="003C5D39" w:rsidRDefault="003A506A" w:rsidP="003A506A">
            <w:pPr>
              <w:rPr>
                <w:sz w:val="22"/>
                <w:szCs w:val="22"/>
              </w:rPr>
            </w:pPr>
            <w:r w:rsidRPr="003C5D39">
              <w:rPr>
                <w:sz w:val="22"/>
                <w:szCs w:val="22"/>
              </w:rPr>
              <w:t>77,38</w:t>
            </w:r>
          </w:p>
        </w:tc>
        <w:tc>
          <w:tcPr>
            <w:tcW w:w="0" w:type="auto"/>
            <w:tcBorders>
              <w:top w:val="single" w:sz="4" w:space="0" w:color="auto"/>
              <w:left w:val="single" w:sz="4" w:space="0" w:color="auto"/>
              <w:right w:val="single" w:sz="4" w:space="0" w:color="auto"/>
            </w:tcBorders>
          </w:tcPr>
          <w:p w14:paraId="1BB7BE27" w14:textId="77777777" w:rsidR="003A506A" w:rsidRPr="003C5D39" w:rsidRDefault="003A506A" w:rsidP="003A506A">
            <w:pPr>
              <w:rPr>
                <w:sz w:val="22"/>
                <w:szCs w:val="22"/>
              </w:rPr>
            </w:pPr>
            <w:r w:rsidRPr="003C5D39">
              <w:rPr>
                <w:sz w:val="22"/>
                <w:szCs w:val="22"/>
              </w:rPr>
              <w:t>7,74</w:t>
            </w:r>
          </w:p>
        </w:tc>
      </w:tr>
      <w:tr w:rsidR="003A506A" w:rsidRPr="003C5D39" w14:paraId="33380C00" w14:textId="77777777" w:rsidTr="00B0632C">
        <w:trPr>
          <w:trHeight w:val="70"/>
        </w:trPr>
        <w:tc>
          <w:tcPr>
            <w:tcW w:w="0" w:type="auto"/>
            <w:tcBorders>
              <w:top w:val="single" w:sz="4" w:space="0" w:color="auto"/>
              <w:left w:val="single" w:sz="4" w:space="0" w:color="auto"/>
              <w:right w:val="single" w:sz="4" w:space="0" w:color="auto"/>
            </w:tcBorders>
          </w:tcPr>
          <w:p w14:paraId="5D4DA147" w14:textId="77777777" w:rsidR="003A506A" w:rsidRPr="003C5D39" w:rsidRDefault="003A506A" w:rsidP="003A506A">
            <w:pPr>
              <w:rPr>
                <w:sz w:val="22"/>
                <w:szCs w:val="22"/>
              </w:rPr>
            </w:pPr>
            <w:r w:rsidRPr="003C5D39">
              <w:rPr>
                <w:sz w:val="22"/>
                <w:szCs w:val="22"/>
              </w:rPr>
              <w:t>6.</w:t>
            </w:r>
          </w:p>
        </w:tc>
        <w:tc>
          <w:tcPr>
            <w:tcW w:w="0" w:type="auto"/>
            <w:tcBorders>
              <w:top w:val="single" w:sz="4" w:space="0" w:color="auto"/>
              <w:left w:val="single" w:sz="4" w:space="0" w:color="auto"/>
              <w:right w:val="single" w:sz="4" w:space="0" w:color="auto"/>
            </w:tcBorders>
          </w:tcPr>
          <w:p w14:paraId="063101D4" w14:textId="77777777" w:rsidR="003A506A" w:rsidRPr="003C5D39" w:rsidRDefault="003A506A" w:rsidP="003A506A">
            <w:pPr>
              <w:rPr>
                <w:sz w:val="22"/>
                <w:szCs w:val="22"/>
              </w:rPr>
            </w:pPr>
            <w:r w:rsidRPr="003C5D39">
              <w:rPr>
                <w:sz w:val="22"/>
                <w:szCs w:val="22"/>
              </w:rPr>
              <w:t xml:space="preserve">д. </w:t>
            </w:r>
            <w:proofErr w:type="spellStart"/>
            <w:r w:rsidRPr="003C5D39">
              <w:rPr>
                <w:sz w:val="22"/>
                <w:szCs w:val="22"/>
              </w:rPr>
              <w:t>Мотылево</w:t>
            </w:r>
            <w:proofErr w:type="spellEnd"/>
          </w:p>
        </w:tc>
        <w:tc>
          <w:tcPr>
            <w:tcW w:w="0" w:type="auto"/>
            <w:tcBorders>
              <w:top w:val="single" w:sz="4" w:space="0" w:color="auto"/>
              <w:left w:val="single" w:sz="4" w:space="0" w:color="auto"/>
              <w:right w:val="single" w:sz="4" w:space="0" w:color="auto"/>
            </w:tcBorders>
          </w:tcPr>
          <w:p w14:paraId="211FDE1C" w14:textId="77777777" w:rsidR="003A506A" w:rsidRPr="003C5D39" w:rsidRDefault="003A506A" w:rsidP="003A506A">
            <w:pPr>
              <w:rPr>
                <w:sz w:val="22"/>
                <w:szCs w:val="22"/>
              </w:rPr>
            </w:pPr>
            <w:r w:rsidRPr="003C5D39">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5E98A592" w14:textId="77777777" w:rsidR="003A506A" w:rsidRPr="003C5D39" w:rsidRDefault="003A506A" w:rsidP="003A506A">
            <w:pPr>
              <w:rPr>
                <w:sz w:val="22"/>
                <w:szCs w:val="22"/>
              </w:rPr>
            </w:pPr>
            <w:r w:rsidRPr="003C5D39">
              <w:rPr>
                <w:sz w:val="22"/>
                <w:szCs w:val="22"/>
              </w:rPr>
              <w:t>8</w:t>
            </w:r>
          </w:p>
        </w:tc>
        <w:tc>
          <w:tcPr>
            <w:tcW w:w="0" w:type="auto"/>
            <w:tcBorders>
              <w:top w:val="single" w:sz="4" w:space="0" w:color="auto"/>
              <w:left w:val="single" w:sz="4" w:space="0" w:color="auto"/>
              <w:right w:val="single" w:sz="4" w:space="0" w:color="auto"/>
            </w:tcBorders>
          </w:tcPr>
          <w:p w14:paraId="2114C43B" w14:textId="77777777" w:rsidR="003A506A" w:rsidRPr="003C5D39" w:rsidRDefault="003A506A" w:rsidP="003A506A">
            <w:pPr>
              <w:rPr>
                <w:sz w:val="22"/>
                <w:szCs w:val="22"/>
              </w:rPr>
            </w:pPr>
            <w:r w:rsidRPr="003C5D39">
              <w:rPr>
                <w:sz w:val="22"/>
                <w:szCs w:val="22"/>
              </w:rPr>
              <w:t>11,68</w:t>
            </w:r>
          </w:p>
        </w:tc>
        <w:tc>
          <w:tcPr>
            <w:tcW w:w="0" w:type="auto"/>
            <w:tcBorders>
              <w:top w:val="single" w:sz="4" w:space="0" w:color="auto"/>
              <w:left w:val="single" w:sz="4" w:space="0" w:color="auto"/>
              <w:right w:val="single" w:sz="4" w:space="0" w:color="auto"/>
            </w:tcBorders>
          </w:tcPr>
          <w:p w14:paraId="34B8DE61" w14:textId="77777777" w:rsidR="003A506A" w:rsidRPr="003C5D39" w:rsidRDefault="003A506A" w:rsidP="003A506A">
            <w:pPr>
              <w:rPr>
                <w:sz w:val="22"/>
                <w:szCs w:val="22"/>
              </w:rPr>
            </w:pPr>
            <w:r w:rsidRPr="003C5D39">
              <w:rPr>
                <w:sz w:val="22"/>
                <w:szCs w:val="22"/>
              </w:rPr>
              <w:t>1,17</w:t>
            </w:r>
          </w:p>
        </w:tc>
      </w:tr>
      <w:tr w:rsidR="003A506A" w:rsidRPr="003C5D39" w14:paraId="05B9700D" w14:textId="77777777" w:rsidTr="00B0632C">
        <w:trPr>
          <w:trHeight w:val="70"/>
        </w:trPr>
        <w:tc>
          <w:tcPr>
            <w:tcW w:w="0" w:type="auto"/>
            <w:tcBorders>
              <w:top w:val="single" w:sz="4" w:space="0" w:color="auto"/>
              <w:left w:val="single" w:sz="4" w:space="0" w:color="auto"/>
              <w:right w:val="single" w:sz="4" w:space="0" w:color="auto"/>
            </w:tcBorders>
          </w:tcPr>
          <w:p w14:paraId="083130E6" w14:textId="77777777" w:rsidR="003A506A" w:rsidRPr="003C5D39" w:rsidRDefault="003A506A" w:rsidP="003A506A">
            <w:pPr>
              <w:rPr>
                <w:sz w:val="22"/>
                <w:szCs w:val="22"/>
              </w:rPr>
            </w:pPr>
            <w:r w:rsidRPr="003C5D39">
              <w:rPr>
                <w:sz w:val="22"/>
                <w:szCs w:val="22"/>
              </w:rPr>
              <w:t>7.</w:t>
            </w:r>
          </w:p>
        </w:tc>
        <w:tc>
          <w:tcPr>
            <w:tcW w:w="0" w:type="auto"/>
            <w:tcBorders>
              <w:top w:val="single" w:sz="4" w:space="0" w:color="auto"/>
              <w:left w:val="single" w:sz="4" w:space="0" w:color="auto"/>
              <w:right w:val="single" w:sz="4" w:space="0" w:color="auto"/>
            </w:tcBorders>
          </w:tcPr>
          <w:p w14:paraId="622D9350" w14:textId="77777777" w:rsidR="003A506A" w:rsidRPr="003C5D39" w:rsidRDefault="003A506A" w:rsidP="003A506A">
            <w:pPr>
              <w:rPr>
                <w:sz w:val="22"/>
                <w:szCs w:val="22"/>
              </w:rPr>
            </w:pPr>
            <w:r w:rsidRPr="003C5D39">
              <w:rPr>
                <w:sz w:val="22"/>
                <w:szCs w:val="22"/>
              </w:rPr>
              <w:t xml:space="preserve">д. </w:t>
            </w:r>
            <w:proofErr w:type="spellStart"/>
            <w:r w:rsidRPr="003C5D39">
              <w:rPr>
                <w:sz w:val="22"/>
                <w:szCs w:val="22"/>
              </w:rPr>
              <w:t>Пархачевская</w:t>
            </w:r>
            <w:proofErr w:type="spellEnd"/>
          </w:p>
        </w:tc>
        <w:tc>
          <w:tcPr>
            <w:tcW w:w="0" w:type="auto"/>
            <w:tcBorders>
              <w:top w:val="single" w:sz="4" w:space="0" w:color="auto"/>
              <w:left w:val="single" w:sz="4" w:space="0" w:color="auto"/>
              <w:right w:val="single" w:sz="4" w:space="0" w:color="auto"/>
            </w:tcBorders>
          </w:tcPr>
          <w:p w14:paraId="097940E7" w14:textId="77777777" w:rsidR="003A506A" w:rsidRPr="003C5D39" w:rsidRDefault="003A506A" w:rsidP="003A506A">
            <w:pPr>
              <w:rPr>
                <w:sz w:val="22"/>
                <w:szCs w:val="22"/>
              </w:rPr>
            </w:pPr>
            <w:r w:rsidRPr="003C5D39">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0BBB936C" w14:textId="77777777" w:rsidR="003A506A" w:rsidRPr="003C5D39" w:rsidRDefault="003A506A" w:rsidP="003A506A">
            <w:pPr>
              <w:rPr>
                <w:sz w:val="22"/>
                <w:szCs w:val="22"/>
              </w:rPr>
            </w:pPr>
            <w:r w:rsidRPr="003C5D39">
              <w:rPr>
                <w:sz w:val="22"/>
                <w:szCs w:val="22"/>
              </w:rPr>
              <w:t>7</w:t>
            </w:r>
          </w:p>
        </w:tc>
        <w:tc>
          <w:tcPr>
            <w:tcW w:w="0" w:type="auto"/>
            <w:tcBorders>
              <w:top w:val="single" w:sz="4" w:space="0" w:color="auto"/>
              <w:left w:val="single" w:sz="4" w:space="0" w:color="auto"/>
              <w:right w:val="single" w:sz="4" w:space="0" w:color="auto"/>
            </w:tcBorders>
          </w:tcPr>
          <w:p w14:paraId="36133DDF" w14:textId="77777777" w:rsidR="003A506A" w:rsidRPr="003C5D39" w:rsidRDefault="003A506A" w:rsidP="003A506A">
            <w:pPr>
              <w:rPr>
                <w:sz w:val="22"/>
                <w:szCs w:val="22"/>
              </w:rPr>
            </w:pPr>
            <w:r w:rsidRPr="003C5D39">
              <w:rPr>
                <w:sz w:val="22"/>
                <w:szCs w:val="22"/>
              </w:rPr>
              <w:t>10,22</w:t>
            </w:r>
          </w:p>
        </w:tc>
        <w:tc>
          <w:tcPr>
            <w:tcW w:w="0" w:type="auto"/>
            <w:tcBorders>
              <w:top w:val="single" w:sz="4" w:space="0" w:color="auto"/>
              <w:left w:val="single" w:sz="4" w:space="0" w:color="auto"/>
              <w:right w:val="single" w:sz="4" w:space="0" w:color="auto"/>
            </w:tcBorders>
          </w:tcPr>
          <w:p w14:paraId="1B39713A" w14:textId="77777777" w:rsidR="003A506A" w:rsidRPr="003C5D39" w:rsidRDefault="003A506A" w:rsidP="003A506A">
            <w:pPr>
              <w:rPr>
                <w:sz w:val="22"/>
                <w:szCs w:val="22"/>
              </w:rPr>
            </w:pPr>
            <w:r w:rsidRPr="003C5D39">
              <w:rPr>
                <w:sz w:val="22"/>
                <w:szCs w:val="22"/>
              </w:rPr>
              <w:t>1,02</w:t>
            </w:r>
          </w:p>
        </w:tc>
      </w:tr>
      <w:tr w:rsidR="003A506A" w:rsidRPr="003C5D39" w14:paraId="60FCEF2B" w14:textId="77777777" w:rsidTr="00B0632C">
        <w:trPr>
          <w:trHeight w:val="70"/>
        </w:trPr>
        <w:tc>
          <w:tcPr>
            <w:tcW w:w="0" w:type="auto"/>
            <w:tcBorders>
              <w:top w:val="single" w:sz="4" w:space="0" w:color="auto"/>
              <w:left w:val="single" w:sz="4" w:space="0" w:color="auto"/>
              <w:right w:val="single" w:sz="4" w:space="0" w:color="auto"/>
            </w:tcBorders>
          </w:tcPr>
          <w:p w14:paraId="360C5C1E" w14:textId="77777777" w:rsidR="003A506A" w:rsidRPr="003C5D39" w:rsidRDefault="003A506A" w:rsidP="003A506A">
            <w:pPr>
              <w:rPr>
                <w:sz w:val="22"/>
                <w:szCs w:val="22"/>
              </w:rPr>
            </w:pPr>
            <w:r w:rsidRPr="003C5D39">
              <w:rPr>
                <w:sz w:val="22"/>
                <w:szCs w:val="22"/>
              </w:rPr>
              <w:t>8.</w:t>
            </w:r>
          </w:p>
        </w:tc>
        <w:tc>
          <w:tcPr>
            <w:tcW w:w="0" w:type="auto"/>
            <w:tcBorders>
              <w:top w:val="single" w:sz="4" w:space="0" w:color="auto"/>
              <w:left w:val="single" w:sz="4" w:space="0" w:color="auto"/>
              <w:right w:val="single" w:sz="4" w:space="0" w:color="auto"/>
            </w:tcBorders>
          </w:tcPr>
          <w:p w14:paraId="1336C9FC" w14:textId="77777777" w:rsidR="003A506A" w:rsidRPr="003C5D39" w:rsidRDefault="003A506A" w:rsidP="003A506A">
            <w:pPr>
              <w:rPr>
                <w:sz w:val="22"/>
                <w:szCs w:val="22"/>
              </w:rPr>
            </w:pPr>
            <w:r w:rsidRPr="003C5D39">
              <w:rPr>
                <w:sz w:val="22"/>
                <w:szCs w:val="22"/>
              </w:rPr>
              <w:t xml:space="preserve">д. </w:t>
            </w:r>
            <w:proofErr w:type="spellStart"/>
            <w:r w:rsidRPr="003C5D39">
              <w:rPr>
                <w:sz w:val="22"/>
                <w:szCs w:val="22"/>
              </w:rPr>
              <w:t>Харламовская</w:t>
            </w:r>
            <w:proofErr w:type="spellEnd"/>
          </w:p>
        </w:tc>
        <w:tc>
          <w:tcPr>
            <w:tcW w:w="0" w:type="auto"/>
            <w:tcBorders>
              <w:top w:val="single" w:sz="4" w:space="0" w:color="auto"/>
              <w:left w:val="single" w:sz="4" w:space="0" w:color="auto"/>
              <w:right w:val="single" w:sz="4" w:space="0" w:color="auto"/>
            </w:tcBorders>
          </w:tcPr>
          <w:p w14:paraId="37EF8F48" w14:textId="77777777" w:rsidR="003A506A" w:rsidRPr="003C5D39" w:rsidRDefault="003A506A" w:rsidP="003A506A">
            <w:pPr>
              <w:rPr>
                <w:sz w:val="22"/>
                <w:szCs w:val="22"/>
              </w:rPr>
            </w:pPr>
            <w:r w:rsidRPr="003C5D39">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7C58829D" w14:textId="77777777" w:rsidR="003A506A" w:rsidRPr="003C5D39" w:rsidRDefault="003A506A" w:rsidP="003A506A">
            <w:pPr>
              <w:rPr>
                <w:sz w:val="22"/>
                <w:szCs w:val="22"/>
              </w:rPr>
            </w:pPr>
            <w:r w:rsidRPr="003C5D39">
              <w:rPr>
                <w:sz w:val="22"/>
                <w:szCs w:val="22"/>
              </w:rPr>
              <w:t>8</w:t>
            </w:r>
          </w:p>
        </w:tc>
        <w:tc>
          <w:tcPr>
            <w:tcW w:w="0" w:type="auto"/>
            <w:tcBorders>
              <w:top w:val="single" w:sz="4" w:space="0" w:color="auto"/>
              <w:left w:val="single" w:sz="4" w:space="0" w:color="auto"/>
              <w:right w:val="single" w:sz="4" w:space="0" w:color="auto"/>
            </w:tcBorders>
          </w:tcPr>
          <w:p w14:paraId="6A97A97C" w14:textId="77777777" w:rsidR="003A506A" w:rsidRPr="003C5D39" w:rsidRDefault="003A506A" w:rsidP="003A506A">
            <w:pPr>
              <w:rPr>
                <w:sz w:val="22"/>
                <w:szCs w:val="22"/>
              </w:rPr>
            </w:pPr>
            <w:r w:rsidRPr="003C5D39">
              <w:rPr>
                <w:sz w:val="22"/>
                <w:szCs w:val="22"/>
              </w:rPr>
              <w:t>11,68</w:t>
            </w:r>
          </w:p>
        </w:tc>
        <w:tc>
          <w:tcPr>
            <w:tcW w:w="0" w:type="auto"/>
            <w:tcBorders>
              <w:top w:val="single" w:sz="4" w:space="0" w:color="auto"/>
              <w:left w:val="single" w:sz="4" w:space="0" w:color="auto"/>
              <w:right w:val="single" w:sz="4" w:space="0" w:color="auto"/>
            </w:tcBorders>
          </w:tcPr>
          <w:p w14:paraId="574DDBFA" w14:textId="77777777" w:rsidR="003A506A" w:rsidRPr="003C5D39" w:rsidRDefault="003A506A" w:rsidP="003A506A">
            <w:pPr>
              <w:rPr>
                <w:sz w:val="22"/>
                <w:szCs w:val="22"/>
              </w:rPr>
            </w:pPr>
            <w:r w:rsidRPr="003C5D39">
              <w:rPr>
                <w:sz w:val="22"/>
                <w:szCs w:val="22"/>
              </w:rPr>
              <w:t>1,17</w:t>
            </w:r>
          </w:p>
        </w:tc>
      </w:tr>
      <w:tr w:rsidR="003A506A" w:rsidRPr="003C5D39" w14:paraId="6EE08059" w14:textId="77777777" w:rsidTr="00B0632C">
        <w:trPr>
          <w:trHeight w:val="70"/>
        </w:trPr>
        <w:tc>
          <w:tcPr>
            <w:tcW w:w="0" w:type="auto"/>
            <w:tcBorders>
              <w:top w:val="single" w:sz="4" w:space="0" w:color="auto"/>
              <w:left w:val="single" w:sz="4" w:space="0" w:color="auto"/>
              <w:right w:val="single" w:sz="4" w:space="0" w:color="auto"/>
            </w:tcBorders>
          </w:tcPr>
          <w:p w14:paraId="62702D4B" w14:textId="77777777" w:rsidR="003A506A" w:rsidRPr="003C5D39" w:rsidRDefault="003A506A" w:rsidP="003A506A">
            <w:pPr>
              <w:rPr>
                <w:sz w:val="22"/>
                <w:szCs w:val="22"/>
              </w:rPr>
            </w:pPr>
            <w:r w:rsidRPr="003C5D39">
              <w:rPr>
                <w:sz w:val="22"/>
                <w:szCs w:val="22"/>
              </w:rPr>
              <w:t>9.</w:t>
            </w:r>
          </w:p>
        </w:tc>
        <w:tc>
          <w:tcPr>
            <w:tcW w:w="0" w:type="auto"/>
            <w:tcBorders>
              <w:top w:val="single" w:sz="4" w:space="0" w:color="auto"/>
              <w:left w:val="single" w:sz="4" w:space="0" w:color="auto"/>
              <w:right w:val="single" w:sz="4" w:space="0" w:color="auto"/>
            </w:tcBorders>
          </w:tcPr>
          <w:p w14:paraId="04868CF0" w14:textId="77777777" w:rsidR="003A506A" w:rsidRPr="003C5D39" w:rsidRDefault="003A506A" w:rsidP="003A506A">
            <w:pPr>
              <w:rPr>
                <w:sz w:val="22"/>
                <w:szCs w:val="22"/>
              </w:rPr>
            </w:pPr>
            <w:r w:rsidRPr="003C5D39">
              <w:rPr>
                <w:sz w:val="22"/>
                <w:szCs w:val="22"/>
              </w:rPr>
              <w:t xml:space="preserve">д. </w:t>
            </w:r>
            <w:proofErr w:type="spellStart"/>
            <w:r w:rsidRPr="003C5D39">
              <w:rPr>
                <w:sz w:val="22"/>
                <w:szCs w:val="22"/>
              </w:rPr>
              <w:t>Чублак</w:t>
            </w:r>
            <w:proofErr w:type="spellEnd"/>
          </w:p>
        </w:tc>
        <w:tc>
          <w:tcPr>
            <w:tcW w:w="0" w:type="auto"/>
            <w:tcBorders>
              <w:top w:val="single" w:sz="4" w:space="0" w:color="auto"/>
              <w:left w:val="single" w:sz="4" w:space="0" w:color="auto"/>
              <w:right w:val="single" w:sz="4" w:space="0" w:color="auto"/>
            </w:tcBorders>
          </w:tcPr>
          <w:p w14:paraId="38D97BE0" w14:textId="77777777" w:rsidR="003A506A" w:rsidRPr="003C5D39" w:rsidRDefault="003A506A" w:rsidP="003A506A">
            <w:pPr>
              <w:rPr>
                <w:sz w:val="22"/>
                <w:szCs w:val="22"/>
              </w:rPr>
            </w:pPr>
            <w:r w:rsidRPr="003C5D39">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0A720C0E" w14:textId="77777777" w:rsidR="003A506A" w:rsidRPr="003C5D39" w:rsidRDefault="003A506A" w:rsidP="003A506A">
            <w:pPr>
              <w:rPr>
                <w:sz w:val="22"/>
                <w:szCs w:val="22"/>
              </w:rPr>
            </w:pPr>
            <w:r w:rsidRPr="003C5D39">
              <w:rPr>
                <w:sz w:val="22"/>
                <w:szCs w:val="22"/>
              </w:rPr>
              <w:t>21</w:t>
            </w:r>
          </w:p>
        </w:tc>
        <w:tc>
          <w:tcPr>
            <w:tcW w:w="0" w:type="auto"/>
            <w:tcBorders>
              <w:top w:val="single" w:sz="4" w:space="0" w:color="auto"/>
              <w:left w:val="single" w:sz="4" w:space="0" w:color="auto"/>
              <w:right w:val="single" w:sz="4" w:space="0" w:color="auto"/>
            </w:tcBorders>
          </w:tcPr>
          <w:p w14:paraId="54453A18" w14:textId="77777777" w:rsidR="003A506A" w:rsidRPr="003C5D39" w:rsidRDefault="003A506A" w:rsidP="003A506A">
            <w:pPr>
              <w:rPr>
                <w:sz w:val="22"/>
                <w:szCs w:val="22"/>
              </w:rPr>
            </w:pPr>
            <w:r w:rsidRPr="003C5D39">
              <w:rPr>
                <w:sz w:val="22"/>
                <w:szCs w:val="22"/>
              </w:rPr>
              <w:t>30,66</w:t>
            </w:r>
          </w:p>
        </w:tc>
        <w:tc>
          <w:tcPr>
            <w:tcW w:w="0" w:type="auto"/>
            <w:tcBorders>
              <w:top w:val="single" w:sz="4" w:space="0" w:color="auto"/>
              <w:left w:val="single" w:sz="4" w:space="0" w:color="auto"/>
              <w:right w:val="single" w:sz="4" w:space="0" w:color="auto"/>
            </w:tcBorders>
          </w:tcPr>
          <w:p w14:paraId="7ED28FB8" w14:textId="77777777" w:rsidR="003A506A" w:rsidRPr="003C5D39" w:rsidRDefault="003A506A" w:rsidP="003A506A">
            <w:pPr>
              <w:rPr>
                <w:sz w:val="22"/>
                <w:szCs w:val="22"/>
              </w:rPr>
            </w:pPr>
            <w:r w:rsidRPr="003C5D39">
              <w:rPr>
                <w:sz w:val="22"/>
                <w:szCs w:val="22"/>
              </w:rPr>
              <w:t>3,07</w:t>
            </w:r>
          </w:p>
        </w:tc>
      </w:tr>
      <w:tr w:rsidR="003A506A" w:rsidRPr="003C5D39" w14:paraId="288C8D4C" w14:textId="77777777" w:rsidTr="00B0632C">
        <w:trPr>
          <w:trHeight w:val="70"/>
        </w:trPr>
        <w:tc>
          <w:tcPr>
            <w:tcW w:w="0" w:type="auto"/>
            <w:tcBorders>
              <w:top w:val="single" w:sz="4" w:space="0" w:color="auto"/>
              <w:left w:val="single" w:sz="4" w:space="0" w:color="auto"/>
              <w:right w:val="single" w:sz="4" w:space="0" w:color="auto"/>
            </w:tcBorders>
          </w:tcPr>
          <w:p w14:paraId="35A8D5F0" w14:textId="77777777" w:rsidR="003A506A" w:rsidRPr="003C5D39" w:rsidRDefault="003A506A" w:rsidP="003A506A">
            <w:pPr>
              <w:rPr>
                <w:sz w:val="22"/>
                <w:szCs w:val="22"/>
              </w:rPr>
            </w:pPr>
            <w:r w:rsidRPr="003C5D39">
              <w:rPr>
                <w:sz w:val="22"/>
                <w:szCs w:val="22"/>
              </w:rPr>
              <w:t>18.</w:t>
            </w:r>
          </w:p>
        </w:tc>
        <w:tc>
          <w:tcPr>
            <w:tcW w:w="0" w:type="auto"/>
            <w:tcBorders>
              <w:top w:val="single" w:sz="4" w:space="0" w:color="auto"/>
              <w:left w:val="single" w:sz="4" w:space="0" w:color="auto"/>
              <w:right w:val="single" w:sz="4" w:space="0" w:color="auto"/>
            </w:tcBorders>
          </w:tcPr>
          <w:p w14:paraId="2924188D" w14:textId="77777777" w:rsidR="003A506A" w:rsidRPr="003C5D39" w:rsidRDefault="003A506A" w:rsidP="003A506A">
            <w:pPr>
              <w:rPr>
                <w:sz w:val="22"/>
                <w:szCs w:val="22"/>
              </w:rPr>
            </w:pPr>
            <w:r w:rsidRPr="003C5D39">
              <w:rPr>
                <w:sz w:val="22"/>
                <w:szCs w:val="22"/>
              </w:rPr>
              <w:t>остальные населенные пункты</w:t>
            </w:r>
          </w:p>
        </w:tc>
        <w:tc>
          <w:tcPr>
            <w:tcW w:w="0" w:type="auto"/>
            <w:tcBorders>
              <w:top w:val="single" w:sz="4" w:space="0" w:color="auto"/>
              <w:left w:val="single" w:sz="4" w:space="0" w:color="auto"/>
              <w:right w:val="single" w:sz="4" w:space="0" w:color="auto"/>
            </w:tcBorders>
          </w:tcPr>
          <w:p w14:paraId="68CEB42F" w14:textId="77777777" w:rsidR="003A506A" w:rsidRPr="003C5D39" w:rsidRDefault="003A506A" w:rsidP="003A506A">
            <w:pPr>
              <w:rPr>
                <w:sz w:val="22"/>
                <w:szCs w:val="22"/>
              </w:rPr>
            </w:pPr>
            <w:r w:rsidRPr="003C5D39">
              <w:rPr>
                <w:sz w:val="22"/>
                <w:szCs w:val="22"/>
              </w:rPr>
              <w:t>Жилищный фонд</w:t>
            </w:r>
          </w:p>
        </w:tc>
        <w:tc>
          <w:tcPr>
            <w:tcW w:w="0" w:type="auto"/>
            <w:tcBorders>
              <w:top w:val="single" w:sz="4" w:space="0" w:color="auto"/>
              <w:left w:val="single" w:sz="4" w:space="0" w:color="auto"/>
              <w:right w:val="single" w:sz="4" w:space="0" w:color="auto"/>
            </w:tcBorders>
          </w:tcPr>
          <w:p w14:paraId="5CE35C8B" w14:textId="77777777" w:rsidR="003A506A" w:rsidRPr="003C5D39" w:rsidRDefault="003A506A" w:rsidP="003A506A">
            <w:pPr>
              <w:rPr>
                <w:sz w:val="22"/>
                <w:szCs w:val="22"/>
              </w:rPr>
            </w:pPr>
            <w:r w:rsidRPr="003C5D39">
              <w:rPr>
                <w:sz w:val="22"/>
                <w:szCs w:val="22"/>
              </w:rPr>
              <w:t>32</w:t>
            </w:r>
          </w:p>
        </w:tc>
        <w:tc>
          <w:tcPr>
            <w:tcW w:w="0" w:type="auto"/>
            <w:tcBorders>
              <w:top w:val="single" w:sz="4" w:space="0" w:color="auto"/>
              <w:left w:val="single" w:sz="4" w:space="0" w:color="auto"/>
              <w:right w:val="single" w:sz="4" w:space="0" w:color="auto"/>
            </w:tcBorders>
          </w:tcPr>
          <w:p w14:paraId="196228CD" w14:textId="77777777" w:rsidR="003A506A" w:rsidRPr="003C5D39" w:rsidRDefault="003A506A" w:rsidP="003A506A">
            <w:pPr>
              <w:rPr>
                <w:sz w:val="22"/>
                <w:szCs w:val="22"/>
              </w:rPr>
            </w:pPr>
            <w:r w:rsidRPr="003C5D39">
              <w:rPr>
                <w:sz w:val="22"/>
                <w:szCs w:val="22"/>
              </w:rPr>
              <w:t>46,72</w:t>
            </w:r>
          </w:p>
        </w:tc>
        <w:tc>
          <w:tcPr>
            <w:tcW w:w="0" w:type="auto"/>
            <w:tcBorders>
              <w:top w:val="single" w:sz="4" w:space="0" w:color="auto"/>
              <w:left w:val="single" w:sz="4" w:space="0" w:color="auto"/>
              <w:right w:val="single" w:sz="4" w:space="0" w:color="auto"/>
            </w:tcBorders>
          </w:tcPr>
          <w:p w14:paraId="65C3EDF4" w14:textId="77777777" w:rsidR="003A506A" w:rsidRPr="003C5D39" w:rsidRDefault="003A506A" w:rsidP="003A506A">
            <w:pPr>
              <w:rPr>
                <w:sz w:val="22"/>
                <w:szCs w:val="22"/>
              </w:rPr>
            </w:pPr>
            <w:r w:rsidRPr="003C5D39">
              <w:rPr>
                <w:sz w:val="22"/>
                <w:szCs w:val="22"/>
              </w:rPr>
              <w:t>4,67</w:t>
            </w:r>
          </w:p>
        </w:tc>
      </w:tr>
      <w:tr w:rsidR="003A506A" w:rsidRPr="003C5D39" w14:paraId="3CEE3E9F" w14:textId="77777777" w:rsidTr="00B0632C">
        <w:trPr>
          <w:trHeight w:val="70"/>
        </w:trPr>
        <w:tc>
          <w:tcPr>
            <w:tcW w:w="0" w:type="auto"/>
            <w:gridSpan w:val="3"/>
            <w:tcBorders>
              <w:top w:val="single" w:sz="4" w:space="0" w:color="auto"/>
              <w:left w:val="single" w:sz="4" w:space="0" w:color="auto"/>
              <w:bottom w:val="single" w:sz="4" w:space="0" w:color="auto"/>
              <w:right w:val="single" w:sz="4" w:space="0" w:color="auto"/>
            </w:tcBorders>
            <w:hideMark/>
          </w:tcPr>
          <w:p w14:paraId="3315666A" w14:textId="77777777" w:rsidR="003A506A" w:rsidRPr="003C5D39" w:rsidRDefault="003A506A" w:rsidP="003A506A">
            <w:pPr>
              <w:rPr>
                <w:sz w:val="22"/>
                <w:szCs w:val="22"/>
              </w:rPr>
            </w:pPr>
            <w:r w:rsidRPr="003C5D39">
              <w:rPr>
                <w:sz w:val="22"/>
                <w:szCs w:val="22"/>
              </w:rPr>
              <w:t>Всего</w:t>
            </w:r>
          </w:p>
        </w:tc>
        <w:tc>
          <w:tcPr>
            <w:tcW w:w="0" w:type="auto"/>
            <w:tcBorders>
              <w:top w:val="single" w:sz="4" w:space="0" w:color="auto"/>
              <w:left w:val="single" w:sz="4" w:space="0" w:color="auto"/>
              <w:bottom w:val="single" w:sz="4" w:space="0" w:color="auto"/>
              <w:right w:val="single" w:sz="4" w:space="0" w:color="auto"/>
            </w:tcBorders>
            <w:hideMark/>
          </w:tcPr>
          <w:p w14:paraId="5706C720" w14:textId="77777777" w:rsidR="003A506A" w:rsidRPr="003C5D39" w:rsidRDefault="003A506A" w:rsidP="003A506A">
            <w:pPr>
              <w:rPr>
                <w:sz w:val="22"/>
                <w:szCs w:val="22"/>
              </w:rPr>
            </w:pPr>
            <w:r w:rsidRPr="003C5D39">
              <w:rPr>
                <w:sz w:val="22"/>
                <w:szCs w:val="22"/>
              </w:rPr>
              <w:t>11297</w:t>
            </w:r>
          </w:p>
        </w:tc>
        <w:tc>
          <w:tcPr>
            <w:tcW w:w="0" w:type="auto"/>
            <w:tcBorders>
              <w:top w:val="single" w:sz="4" w:space="0" w:color="auto"/>
              <w:left w:val="single" w:sz="4" w:space="0" w:color="auto"/>
              <w:bottom w:val="single" w:sz="4" w:space="0" w:color="auto"/>
              <w:right w:val="single" w:sz="4" w:space="0" w:color="auto"/>
            </w:tcBorders>
            <w:hideMark/>
          </w:tcPr>
          <w:p w14:paraId="3A11EF91" w14:textId="77777777" w:rsidR="003A506A" w:rsidRPr="003C5D39" w:rsidRDefault="003A506A" w:rsidP="003A506A">
            <w:pPr>
              <w:rPr>
                <w:sz w:val="22"/>
                <w:szCs w:val="22"/>
              </w:rPr>
            </w:pPr>
            <w:r w:rsidRPr="003C5D39">
              <w:rPr>
                <w:sz w:val="22"/>
                <w:szCs w:val="22"/>
              </w:rPr>
              <w:t>17719,52</w:t>
            </w:r>
          </w:p>
        </w:tc>
        <w:tc>
          <w:tcPr>
            <w:tcW w:w="0" w:type="auto"/>
            <w:tcBorders>
              <w:top w:val="single" w:sz="4" w:space="0" w:color="auto"/>
              <w:left w:val="single" w:sz="4" w:space="0" w:color="auto"/>
              <w:bottom w:val="single" w:sz="4" w:space="0" w:color="auto"/>
              <w:right w:val="single" w:sz="4" w:space="0" w:color="auto"/>
            </w:tcBorders>
            <w:hideMark/>
          </w:tcPr>
          <w:p w14:paraId="5D205874" w14:textId="77777777" w:rsidR="003A506A" w:rsidRPr="003C5D39" w:rsidRDefault="003A506A" w:rsidP="003A506A">
            <w:pPr>
              <w:rPr>
                <w:sz w:val="22"/>
                <w:szCs w:val="22"/>
              </w:rPr>
            </w:pPr>
            <w:r w:rsidRPr="003C5D39">
              <w:rPr>
                <w:sz w:val="22"/>
                <w:szCs w:val="22"/>
              </w:rPr>
              <w:t>1772,0</w:t>
            </w:r>
          </w:p>
        </w:tc>
      </w:tr>
      <w:bookmarkEnd w:id="73"/>
    </w:tbl>
    <w:p w14:paraId="1AE5237E" w14:textId="77777777" w:rsidR="003A506A" w:rsidRPr="003A506A" w:rsidRDefault="003A506A" w:rsidP="003A506A">
      <w:pPr>
        <w:ind w:firstLine="709"/>
        <w:jc w:val="both"/>
        <w:rPr>
          <w:color w:val="FF0000"/>
          <w:sz w:val="28"/>
        </w:rPr>
      </w:pPr>
    </w:p>
    <w:bookmarkEnd w:id="71"/>
    <w:p w14:paraId="638F686C" w14:textId="77777777" w:rsidR="003A506A" w:rsidRPr="003A506A" w:rsidRDefault="003A506A" w:rsidP="003A506A">
      <w:pPr>
        <w:spacing w:before="120" w:after="120" w:line="276" w:lineRule="auto"/>
        <w:ind w:firstLine="709"/>
        <w:jc w:val="both"/>
        <w:rPr>
          <w:b/>
          <w:bCs/>
          <w:i/>
          <w:iCs/>
        </w:rPr>
      </w:pPr>
      <w:r w:rsidRPr="003A506A">
        <w:rPr>
          <w:b/>
          <w:bCs/>
          <w:i/>
          <w:iCs/>
        </w:rPr>
        <w:t>Производственные отходы</w:t>
      </w:r>
    </w:p>
    <w:p w14:paraId="0FA5D44C" w14:textId="77777777" w:rsidR="003A506A" w:rsidRPr="003A506A" w:rsidRDefault="003A506A" w:rsidP="003A506A">
      <w:pPr>
        <w:spacing w:before="120" w:after="120" w:line="276" w:lineRule="auto"/>
        <w:ind w:firstLine="709"/>
        <w:jc w:val="both"/>
      </w:pPr>
      <w:r w:rsidRPr="003A506A">
        <w:t>Утилизация отходов сельскохозяйственного и промышленного производства осуществляется юридическими лицами самостоятельно или по договору с лицензированной организацией.</w:t>
      </w:r>
    </w:p>
    <w:p w14:paraId="67CE3203" w14:textId="77777777" w:rsidR="003A506A" w:rsidRPr="003A506A" w:rsidRDefault="003A506A" w:rsidP="003A506A">
      <w:pPr>
        <w:spacing w:before="120" w:after="120" w:line="276" w:lineRule="auto"/>
        <w:ind w:firstLine="709"/>
        <w:jc w:val="both"/>
        <w:rPr>
          <w:b/>
          <w:bCs/>
          <w:i/>
          <w:iCs/>
        </w:rPr>
      </w:pPr>
      <w:r w:rsidRPr="003A506A">
        <w:rPr>
          <w:b/>
          <w:bCs/>
          <w:i/>
          <w:iCs/>
        </w:rPr>
        <w:t>Строительные отходы</w:t>
      </w:r>
    </w:p>
    <w:p w14:paraId="6C618517" w14:textId="77777777" w:rsidR="003A506A" w:rsidRPr="003A506A" w:rsidRDefault="003A506A" w:rsidP="003A506A">
      <w:pPr>
        <w:spacing w:before="120" w:after="120" w:line="276" w:lineRule="auto"/>
        <w:ind w:firstLine="709"/>
        <w:jc w:val="both"/>
      </w:pPr>
      <w:r w:rsidRPr="003A506A">
        <w:t>Строительные отходы на территории поселения утилизируются за счет физического или юридического лица обслуживающей поселение организацией по звонку.</w:t>
      </w:r>
    </w:p>
    <w:p w14:paraId="743BA1B0" w14:textId="77777777" w:rsidR="003A506A" w:rsidRPr="003A506A" w:rsidRDefault="003A506A" w:rsidP="003A506A">
      <w:pPr>
        <w:spacing w:before="120" w:after="120" w:line="276" w:lineRule="auto"/>
        <w:ind w:firstLine="709"/>
        <w:jc w:val="both"/>
        <w:rPr>
          <w:b/>
          <w:bCs/>
          <w:i/>
          <w:iCs/>
        </w:rPr>
      </w:pPr>
      <w:r w:rsidRPr="003A506A">
        <w:rPr>
          <w:b/>
          <w:bCs/>
          <w:i/>
          <w:iCs/>
        </w:rPr>
        <w:t xml:space="preserve">Медицинские отходы </w:t>
      </w:r>
    </w:p>
    <w:p w14:paraId="2EB6D127" w14:textId="77777777" w:rsidR="003A506A" w:rsidRPr="003A506A" w:rsidRDefault="003A506A" w:rsidP="003A506A">
      <w:pPr>
        <w:spacing w:before="120" w:after="120" w:line="276" w:lineRule="auto"/>
        <w:ind w:firstLine="709"/>
        <w:jc w:val="both"/>
      </w:pPr>
      <w:r w:rsidRPr="003A506A">
        <w:t xml:space="preserve">На территории </w:t>
      </w:r>
      <w:proofErr w:type="spellStart"/>
      <w:r w:rsidRPr="003A506A">
        <w:t>Коношского</w:t>
      </w:r>
      <w:proofErr w:type="spellEnd"/>
      <w:r w:rsidRPr="003A506A">
        <w:t xml:space="preserve"> городского поселения функционирует объект образования медицинских объектов – ГБУЗ Архангельской области «</w:t>
      </w:r>
      <w:proofErr w:type="spellStart"/>
      <w:r w:rsidRPr="003A506A">
        <w:t>Коношская</w:t>
      </w:r>
      <w:proofErr w:type="spellEnd"/>
      <w:r w:rsidRPr="003A506A">
        <w:t xml:space="preserve"> ЦРБ». Источниками являются отделения больницы. Перечень объектов образования медицинских отходов, а также присвоенный им класс опасности, количество образуемых отходов и эксплуатирующие организации представлены в таблице ниже.</w:t>
      </w:r>
    </w:p>
    <w:p w14:paraId="36829485" w14:textId="58591E69" w:rsidR="003A506A" w:rsidRPr="003C5D39" w:rsidRDefault="003C5D39" w:rsidP="003C5D39">
      <w:pPr>
        <w:pStyle w:val="1ffffffff"/>
        <w:ind w:firstLine="0"/>
        <w:rPr>
          <w:szCs w:val="24"/>
        </w:rPr>
      </w:pPr>
      <w:r w:rsidRPr="003C5D39">
        <w:rPr>
          <w:szCs w:val="24"/>
        </w:rPr>
        <w:t xml:space="preserve">Таблица </w:t>
      </w:r>
      <w:r w:rsidRPr="003C5D39">
        <w:rPr>
          <w:szCs w:val="24"/>
        </w:rPr>
        <w:fldChar w:fldCharType="begin"/>
      </w:r>
      <w:r w:rsidRPr="003C5D39">
        <w:rPr>
          <w:szCs w:val="24"/>
        </w:rPr>
        <w:instrText xml:space="preserve"> SEQ Таблица \* ARABIC </w:instrText>
      </w:r>
      <w:r w:rsidRPr="003C5D39">
        <w:rPr>
          <w:szCs w:val="24"/>
        </w:rPr>
        <w:fldChar w:fldCharType="separate"/>
      </w:r>
      <w:r w:rsidR="00DD7669">
        <w:rPr>
          <w:noProof/>
          <w:szCs w:val="24"/>
        </w:rPr>
        <w:t>17</w:t>
      </w:r>
      <w:r w:rsidRPr="003C5D39">
        <w:rPr>
          <w:szCs w:val="24"/>
        </w:rPr>
        <w:fldChar w:fldCharType="end"/>
      </w:r>
      <w:r w:rsidR="003A506A" w:rsidRPr="003C5D39">
        <w:rPr>
          <w:szCs w:val="24"/>
        </w:rPr>
        <w:t xml:space="preserve"> Перечень объектов образования медицинских отходов на территории </w:t>
      </w:r>
      <w:proofErr w:type="spellStart"/>
      <w:r w:rsidR="003A506A" w:rsidRPr="003C5D39">
        <w:rPr>
          <w:szCs w:val="24"/>
        </w:rPr>
        <w:t>Коношского</w:t>
      </w:r>
      <w:proofErr w:type="spellEnd"/>
      <w:r w:rsidR="003A506A" w:rsidRPr="003C5D39">
        <w:rPr>
          <w:szCs w:val="24"/>
        </w:rPr>
        <w:t xml:space="preserve"> городского поселения</w:t>
      </w:r>
    </w:p>
    <w:tbl>
      <w:tblPr>
        <w:tblStyle w:val="890"/>
        <w:tblW w:w="0" w:type="auto"/>
        <w:tblCellMar>
          <w:left w:w="57" w:type="dxa"/>
          <w:right w:w="57" w:type="dxa"/>
        </w:tblCellMar>
        <w:tblLook w:val="04A0" w:firstRow="1" w:lastRow="0" w:firstColumn="1" w:lastColumn="0" w:noHBand="0" w:noVBand="1"/>
      </w:tblPr>
      <w:tblGrid>
        <w:gridCol w:w="545"/>
        <w:gridCol w:w="2213"/>
        <w:gridCol w:w="1907"/>
        <w:gridCol w:w="1197"/>
        <w:gridCol w:w="1375"/>
        <w:gridCol w:w="2108"/>
      </w:tblGrid>
      <w:tr w:rsidR="003A506A" w:rsidRPr="003C5D39" w14:paraId="68264555" w14:textId="77777777" w:rsidTr="00B0632C">
        <w:trPr>
          <w:trHeight w:val="789"/>
        </w:trPr>
        <w:tc>
          <w:tcPr>
            <w:tcW w:w="545" w:type="dxa"/>
          </w:tcPr>
          <w:p w14:paraId="4A887381" w14:textId="77777777" w:rsidR="003A506A" w:rsidRPr="003C5D39" w:rsidRDefault="003A506A" w:rsidP="003A506A">
            <w:pPr>
              <w:jc w:val="both"/>
              <w:rPr>
                <w:rFonts w:ascii="Times New Roman" w:hAnsi="Times New Roman"/>
              </w:rPr>
            </w:pPr>
            <w:r w:rsidRPr="003C5D39">
              <w:rPr>
                <w:rFonts w:ascii="Times New Roman" w:hAnsi="Times New Roman"/>
              </w:rPr>
              <w:t>№ п/п</w:t>
            </w:r>
          </w:p>
        </w:tc>
        <w:tc>
          <w:tcPr>
            <w:tcW w:w="0" w:type="auto"/>
          </w:tcPr>
          <w:p w14:paraId="6FC3F6C0" w14:textId="77777777" w:rsidR="003A506A" w:rsidRPr="003C5D39" w:rsidRDefault="003A506A" w:rsidP="003A506A">
            <w:pPr>
              <w:jc w:val="both"/>
              <w:rPr>
                <w:rFonts w:ascii="Times New Roman" w:hAnsi="Times New Roman"/>
              </w:rPr>
            </w:pPr>
            <w:r w:rsidRPr="003C5D39">
              <w:rPr>
                <w:rFonts w:ascii="Times New Roman" w:hAnsi="Times New Roman"/>
              </w:rPr>
              <w:t>Наименование структурного подразделения</w:t>
            </w:r>
          </w:p>
        </w:tc>
        <w:tc>
          <w:tcPr>
            <w:tcW w:w="0" w:type="auto"/>
          </w:tcPr>
          <w:p w14:paraId="4BDE0A40" w14:textId="77777777" w:rsidR="003A506A" w:rsidRPr="003C5D39" w:rsidRDefault="003A506A" w:rsidP="003A506A">
            <w:pPr>
              <w:jc w:val="both"/>
              <w:rPr>
                <w:rFonts w:ascii="Times New Roman" w:hAnsi="Times New Roman"/>
              </w:rPr>
            </w:pPr>
            <w:r w:rsidRPr="003C5D39">
              <w:rPr>
                <w:rFonts w:ascii="Times New Roman" w:hAnsi="Times New Roman"/>
              </w:rPr>
              <w:t>Адрес</w:t>
            </w:r>
          </w:p>
        </w:tc>
        <w:tc>
          <w:tcPr>
            <w:tcW w:w="0" w:type="auto"/>
          </w:tcPr>
          <w:p w14:paraId="203C25AC" w14:textId="77777777" w:rsidR="003A506A" w:rsidRPr="003C5D39" w:rsidRDefault="003A506A" w:rsidP="003A506A">
            <w:pPr>
              <w:jc w:val="both"/>
              <w:rPr>
                <w:rFonts w:ascii="Times New Roman" w:hAnsi="Times New Roman"/>
              </w:rPr>
            </w:pPr>
            <w:r w:rsidRPr="003C5D39">
              <w:rPr>
                <w:rFonts w:ascii="Times New Roman" w:hAnsi="Times New Roman"/>
              </w:rPr>
              <w:t>Класс опасности</w:t>
            </w:r>
          </w:p>
        </w:tc>
        <w:tc>
          <w:tcPr>
            <w:tcW w:w="0" w:type="auto"/>
          </w:tcPr>
          <w:p w14:paraId="3E7E0AF4" w14:textId="77777777" w:rsidR="003A506A" w:rsidRPr="003C5D39" w:rsidRDefault="003A506A" w:rsidP="003A506A">
            <w:pPr>
              <w:jc w:val="both"/>
              <w:rPr>
                <w:rFonts w:ascii="Times New Roman" w:hAnsi="Times New Roman"/>
              </w:rPr>
            </w:pPr>
            <w:r w:rsidRPr="003C5D39">
              <w:rPr>
                <w:rFonts w:ascii="Times New Roman" w:hAnsi="Times New Roman"/>
              </w:rPr>
              <w:t>Количество отходов</w:t>
            </w:r>
          </w:p>
        </w:tc>
        <w:tc>
          <w:tcPr>
            <w:tcW w:w="0" w:type="auto"/>
          </w:tcPr>
          <w:p w14:paraId="047719D2" w14:textId="77777777" w:rsidR="003A506A" w:rsidRPr="003C5D39" w:rsidRDefault="003A506A" w:rsidP="003A506A">
            <w:pPr>
              <w:jc w:val="both"/>
              <w:rPr>
                <w:rFonts w:ascii="Times New Roman" w:hAnsi="Times New Roman"/>
              </w:rPr>
            </w:pPr>
            <w:r w:rsidRPr="003C5D39">
              <w:rPr>
                <w:rFonts w:ascii="Times New Roman" w:hAnsi="Times New Roman"/>
              </w:rPr>
              <w:t>Эксплуатирующая организация</w:t>
            </w:r>
          </w:p>
        </w:tc>
      </w:tr>
      <w:tr w:rsidR="003A506A" w:rsidRPr="003C5D39" w14:paraId="5BCF0DAA" w14:textId="77777777" w:rsidTr="00B0632C">
        <w:trPr>
          <w:trHeight w:val="381"/>
        </w:trPr>
        <w:tc>
          <w:tcPr>
            <w:tcW w:w="545" w:type="dxa"/>
            <w:vMerge w:val="restart"/>
          </w:tcPr>
          <w:p w14:paraId="1F3EC8FD" w14:textId="77777777" w:rsidR="003A506A" w:rsidRPr="003C5D39" w:rsidRDefault="003A506A" w:rsidP="003A506A">
            <w:pPr>
              <w:jc w:val="both"/>
              <w:rPr>
                <w:rFonts w:ascii="Times New Roman" w:hAnsi="Times New Roman"/>
              </w:rPr>
            </w:pPr>
            <w:r w:rsidRPr="003C5D39">
              <w:rPr>
                <w:rFonts w:ascii="Times New Roman" w:hAnsi="Times New Roman"/>
              </w:rPr>
              <w:t>1.</w:t>
            </w:r>
          </w:p>
        </w:tc>
        <w:tc>
          <w:tcPr>
            <w:tcW w:w="0" w:type="auto"/>
            <w:vMerge w:val="restart"/>
          </w:tcPr>
          <w:p w14:paraId="46B15618" w14:textId="77777777" w:rsidR="003A506A" w:rsidRPr="003C5D39" w:rsidRDefault="003A506A" w:rsidP="003A506A">
            <w:pPr>
              <w:jc w:val="both"/>
              <w:rPr>
                <w:rFonts w:ascii="Times New Roman" w:hAnsi="Times New Roman"/>
              </w:rPr>
            </w:pPr>
            <w:r w:rsidRPr="003C5D39">
              <w:rPr>
                <w:rFonts w:ascii="Times New Roman" w:hAnsi="Times New Roman"/>
              </w:rPr>
              <w:t>Поликлиника</w:t>
            </w:r>
          </w:p>
        </w:tc>
        <w:tc>
          <w:tcPr>
            <w:tcW w:w="0" w:type="auto"/>
            <w:vMerge w:val="restart"/>
          </w:tcPr>
          <w:p w14:paraId="1C40BBCD" w14:textId="77777777" w:rsidR="003A506A" w:rsidRPr="003C5D39" w:rsidRDefault="003A506A" w:rsidP="003A506A">
            <w:pPr>
              <w:jc w:val="both"/>
              <w:rPr>
                <w:rFonts w:ascii="Times New Roman" w:hAnsi="Times New Roman"/>
              </w:rPr>
            </w:pPr>
            <w:proofErr w:type="spellStart"/>
            <w:r w:rsidRPr="003C5D39">
              <w:rPr>
                <w:rFonts w:ascii="Times New Roman" w:hAnsi="Times New Roman"/>
              </w:rPr>
              <w:t>рп</w:t>
            </w:r>
            <w:proofErr w:type="spellEnd"/>
            <w:r w:rsidRPr="003C5D39">
              <w:rPr>
                <w:rFonts w:ascii="Times New Roman" w:hAnsi="Times New Roman"/>
              </w:rPr>
              <w:t>. Коноша, пр. Октябрьский, д. 103</w:t>
            </w:r>
          </w:p>
        </w:tc>
        <w:tc>
          <w:tcPr>
            <w:tcW w:w="0" w:type="auto"/>
          </w:tcPr>
          <w:p w14:paraId="7A715C38" w14:textId="77777777" w:rsidR="003A506A" w:rsidRPr="003C5D39" w:rsidRDefault="003A506A" w:rsidP="003A506A">
            <w:pPr>
              <w:jc w:val="center"/>
              <w:rPr>
                <w:rFonts w:ascii="Times New Roman" w:hAnsi="Times New Roman"/>
              </w:rPr>
            </w:pPr>
            <w:r w:rsidRPr="003C5D39">
              <w:rPr>
                <w:rFonts w:ascii="Times New Roman" w:hAnsi="Times New Roman"/>
              </w:rPr>
              <w:t>А</w:t>
            </w:r>
          </w:p>
        </w:tc>
        <w:tc>
          <w:tcPr>
            <w:tcW w:w="0" w:type="auto"/>
          </w:tcPr>
          <w:p w14:paraId="69EBCBC0" w14:textId="77777777" w:rsidR="003A506A" w:rsidRPr="003C5D39" w:rsidRDefault="003A506A" w:rsidP="003A506A">
            <w:pPr>
              <w:jc w:val="center"/>
              <w:rPr>
                <w:rFonts w:ascii="Times New Roman" w:hAnsi="Times New Roman"/>
              </w:rPr>
            </w:pPr>
            <w:r w:rsidRPr="003C5D39">
              <w:rPr>
                <w:rFonts w:ascii="Times New Roman" w:hAnsi="Times New Roman"/>
              </w:rPr>
              <w:t>40,30</w:t>
            </w:r>
          </w:p>
        </w:tc>
        <w:tc>
          <w:tcPr>
            <w:tcW w:w="0" w:type="auto"/>
          </w:tcPr>
          <w:p w14:paraId="15F464E3" w14:textId="77777777" w:rsidR="003A506A" w:rsidRPr="003C5D39" w:rsidRDefault="003A506A" w:rsidP="003A506A">
            <w:pPr>
              <w:jc w:val="both"/>
              <w:rPr>
                <w:rFonts w:ascii="Times New Roman" w:hAnsi="Times New Roman"/>
              </w:rPr>
            </w:pPr>
            <w:r w:rsidRPr="003C5D39">
              <w:rPr>
                <w:rFonts w:ascii="Times New Roman" w:hAnsi="Times New Roman"/>
              </w:rPr>
              <w:t xml:space="preserve">ИП </w:t>
            </w:r>
            <w:proofErr w:type="spellStart"/>
            <w:r w:rsidRPr="003C5D39">
              <w:rPr>
                <w:rFonts w:ascii="Times New Roman" w:hAnsi="Times New Roman"/>
              </w:rPr>
              <w:t>Дороган</w:t>
            </w:r>
            <w:proofErr w:type="spellEnd"/>
            <w:r w:rsidRPr="003C5D39">
              <w:rPr>
                <w:rFonts w:ascii="Times New Roman" w:hAnsi="Times New Roman"/>
              </w:rPr>
              <w:t xml:space="preserve"> М.В.</w:t>
            </w:r>
          </w:p>
        </w:tc>
      </w:tr>
      <w:tr w:rsidR="003A506A" w:rsidRPr="003C5D39" w14:paraId="16841069" w14:textId="77777777" w:rsidTr="00B0632C">
        <w:trPr>
          <w:trHeight w:val="378"/>
        </w:trPr>
        <w:tc>
          <w:tcPr>
            <w:tcW w:w="545" w:type="dxa"/>
            <w:vMerge/>
          </w:tcPr>
          <w:p w14:paraId="314C0B40" w14:textId="77777777" w:rsidR="003A506A" w:rsidRPr="003C5D39" w:rsidRDefault="003A506A" w:rsidP="003A506A">
            <w:pPr>
              <w:jc w:val="both"/>
              <w:rPr>
                <w:rFonts w:ascii="Times New Roman" w:hAnsi="Times New Roman"/>
              </w:rPr>
            </w:pPr>
          </w:p>
        </w:tc>
        <w:tc>
          <w:tcPr>
            <w:tcW w:w="0" w:type="auto"/>
            <w:vMerge/>
          </w:tcPr>
          <w:p w14:paraId="4D585D95" w14:textId="77777777" w:rsidR="003A506A" w:rsidRPr="003C5D39" w:rsidRDefault="003A506A" w:rsidP="003A506A">
            <w:pPr>
              <w:jc w:val="both"/>
              <w:rPr>
                <w:rFonts w:ascii="Times New Roman" w:hAnsi="Times New Roman"/>
              </w:rPr>
            </w:pPr>
          </w:p>
        </w:tc>
        <w:tc>
          <w:tcPr>
            <w:tcW w:w="0" w:type="auto"/>
            <w:vMerge/>
          </w:tcPr>
          <w:p w14:paraId="520AF3F8" w14:textId="77777777" w:rsidR="003A506A" w:rsidRPr="003C5D39" w:rsidRDefault="003A506A" w:rsidP="003A506A">
            <w:pPr>
              <w:jc w:val="both"/>
              <w:rPr>
                <w:rFonts w:ascii="Times New Roman" w:hAnsi="Times New Roman"/>
              </w:rPr>
            </w:pPr>
          </w:p>
        </w:tc>
        <w:tc>
          <w:tcPr>
            <w:tcW w:w="0" w:type="auto"/>
          </w:tcPr>
          <w:p w14:paraId="093E5EF1" w14:textId="77777777" w:rsidR="003A506A" w:rsidRPr="003C5D39" w:rsidRDefault="003A506A" w:rsidP="003A506A">
            <w:pPr>
              <w:jc w:val="center"/>
              <w:rPr>
                <w:rFonts w:ascii="Times New Roman" w:hAnsi="Times New Roman"/>
              </w:rPr>
            </w:pPr>
            <w:r w:rsidRPr="003C5D39">
              <w:rPr>
                <w:rFonts w:ascii="Times New Roman" w:hAnsi="Times New Roman"/>
              </w:rPr>
              <w:t>Б</w:t>
            </w:r>
          </w:p>
        </w:tc>
        <w:tc>
          <w:tcPr>
            <w:tcW w:w="0" w:type="auto"/>
          </w:tcPr>
          <w:p w14:paraId="38CD01F8" w14:textId="77777777" w:rsidR="003A506A" w:rsidRPr="003C5D39" w:rsidRDefault="003A506A" w:rsidP="003A506A">
            <w:pPr>
              <w:jc w:val="center"/>
              <w:rPr>
                <w:rFonts w:ascii="Times New Roman" w:hAnsi="Times New Roman"/>
              </w:rPr>
            </w:pPr>
            <w:r w:rsidRPr="003C5D39">
              <w:rPr>
                <w:rFonts w:ascii="Times New Roman" w:hAnsi="Times New Roman"/>
              </w:rPr>
              <w:t>2,50</w:t>
            </w:r>
          </w:p>
        </w:tc>
        <w:tc>
          <w:tcPr>
            <w:tcW w:w="0" w:type="auto"/>
          </w:tcPr>
          <w:p w14:paraId="2BD14656" w14:textId="77777777" w:rsidR="003A506A" w:rsidRPr="003C5D39" w:rsidRDefault="003A506A" w:rsidP="003A506A">
            <w:pPr>
              <w:jc w:val="both"/>
              <w:rPr>
                <w:rFonts w:ascii="Times New Roman" w:hAnsi="Times New Roman"/>
              </w:rPr>
            </w:pPr>
            <w:r w:rsidRPr="003C5D39">
              <w:rPr>
                <w:rFonts w:ascii="Times New Roman" w:hAnsi="Times New Roman"/>
              </w:rPr>
              <w:t xml:space="preserve">ООО ПКФ "ТЕЧ СЕРВИС" </w:t>
            </w:r>
          </w:p>
        </w:tc>
      </w:tr>
      <w:tr w:rsidR="003A506A" w:rsidRPr="003C5D39" w14:paraId="700D2264" w14:textId="77777777" w:rsidTr="00B0632C">
        <w:trPr>
          <w:trHeight w:val="378"/>
        </w:trPr>
        <w:tc>
          <w:tcPr>
            <w:tcW w:w="545" w:type="dxa"/>
            <w:vMerge/>
          </w:tcPr>
          <w:p w14:paraId="63764457" w14:textId="77777777" w:rsidR="003A506A" w:rsidRPr="003C5D39" w:rsidRDefault="003A506A" w:rsidP="003A506A">
            <w:pPr>
              <w:jc w:val="both"/>
              <w:rPr>
                <w:rFonts w:ascii="Times New Roman" w:hAnsi="Times New Roman"/>
              </w:rPr>
            </w:pPr>
          </w:p>
        </w:tc>
        <w:tc>
          <w:tcPr>
            <w:tcW w:w="0" w:type="auto"/>
            <w:vMerge/>
          </w:tcPr>
          <w:p w14:paraId="4B28A049" w14:textId="77777777" w:rsidR="003A506A" w:rsidRPr="003C5D39" w:rsidRDefault="003A506A" w:rsidP="003A506A">
            <w:pPr>
              <w:jc w:val="both"/>
              <w:rPr>
                <w:rFonts w:ascii="Times New Roman" w:hAnsi="Times New Roman"/>
              </w:rPr>
            </w:pPr>
          </w:p>
        </w:tc>
        <w:tc>
          <w:tcPr>
            <w:tcW w:w="0" w:type="auto"/>
            <w:vMerge/>
          </w:tcPr>
          <w:p w14:paraId="7099F2D3" w14:textId="77777777" w:rsidR="003A506A" w:rsidRPr="003C5D39" w:rsidRDefault="003A506A" w:rsidP="003A506A">
            <w:pPr>
              <w:jc w:val="both"/>
              <w:rPr>
                <w:rFonts w:ascii="Times New Roman" w:hAnsi="Times New Roman"/>
              </w:rPr>
            </w:pPr>
          </w:p>
        </w:tc>
        <w:tc>
          <w:tcPr>
            <w:tcW w:w="0" w:type="auto"/>
          </w:tcPr>
          <w:p w14:paraId="5D056E7A" w14:textId="77777777" w:rsidR="003A506A" w:rsidRPr="003C5D39" w:rsidRDefault="003A506A" w:rsidP="003A506A">
            <w:pPr>
              <w:jc w:val="center"/>
              <w:rPr>
                <w:rFonts w:ascii="Times New Roman" w:hAnsi="Times New Roman"/>
              </w:rPr>
            </w:pPr>
            <w:r w:rsidRPr="003C5D39">
              <w:rPr>
                <w:rFonts w:ascii="Times New Roman" w:hAnsi="Times New Roman"/>
              </w:rPr>
              <w:t>В</w:t>
            </w:r>
          </w:p>
        </w:tc>
        <w:tc>
          <w:tcPr>
            <w:tcW w:w="0" w:type="auto"/>
          </w:tcPr>
          <w:p w14:paraId="346C38D4" w14:textId="77777777" w:rsidR="003A506A" w:rsidRPr="003C5D39" w:rsidRDefault="003A506A" w:rsidP="003A506A">
            <w:pPr>
              <w:jc w:val="center"/>
              <w:rPr>
                <w:rFonts w:ascii="Times New Roman" w:hAnsi="Times New Roman"/>
              </w:rPr>
            </w:pPr>
            <w:r w:rsidRPr="003C5D39">
              <w:rPr>
                <w:rFonts w:ascii="Times New Roman" w:hAnsi="Times New Roman"/>
              </w:rPr>
              <w:t>0,05</w:t>
            </w:r>
          </w:p>
        </w:tc>
        <w:tc>
          <w:tcPr>
            <w:tcW w:w="0" w:type="auto"/>
          </w:tcPr>
          <w:p w14:paraId="36CCF62E" w14:textId="77777777" w:rsidR="003A506A" w:rsidRPr="003C5D39" w:rsidRDefault="003A506A" w:rsidP="003A506A">
            <w:pPr>
              <w:jc w:val="both"/>
              <w:rPr>
                <w:rFonts w:ascii="Times New Roman" w:hAnsi="Times New Roman"/>
              </w:rPr>
            </w:pPr>
            <w:r w:rsidRPr="003C5D39">
              <w:rPr>
                <w:rFonts w:ascii="Times New Roman" w:hAnsi="Times New Roman"/>
              </w:rPr>
              <w:t xml:space="preserve">ООО ПКФ "ТЕЧ СЕРВИС" </w:t>
            </w:r>
          </w:p>
        </w:tc>
      </w:tr>
      <w:tr w:rsidR="003A506A" w:rsidRPr="003C5D39" w14:paraId="5119B80C" w14:textId="77777777" w:rsidTr="00B0632C">
        <w:trPr>
          <w:trHeight w:val="378"/>
        </w:trPr>
        <w:tc>
          <w:tcPr>
            <w:tcW w:w="545" w:type="dxa"/>
            <w:vMerge/>
          </w:tcPr>
          <w:p w14:paraId="42ED54CF" w14:textId="77777777" w:rsidR="003A506A" w:rsidRPr="003C5D39" w:rsidRDefault="003A506A" w:rsidP="003A506A">
            <w:pPr>
              <w:jc w:val="both"/>
              <w:rPr>
                <w:rFonts w:ascii="Times New Roman" w:hAnsi="Times New Roman"/>
              </w:rPr>
            </w:pPr>
          </w:p>
        </w:tc>
        <w:tc>
          <w:tcPr>
            <w:tcW w:w="0" w:type="auto"/>
            <w:vMerge/>
          </w:tcPr>
          <w:p w14:paraId="25DB540E" w14:textId="77777777" w:rsidR="003A506A" w:rsidRPr="003C5D39" w:rsidRDefault="003A506A" w:rsidP="003A506A">
            <w:pPr>
              <w:jc w:val="both"/>
              <w:rPr>
                <w:rFonts w:ascii="Times New Roman" w:hAnsi="Times New Roman"/>
              </w:rPr>
            </w:pPr>
          </w:p>
        </w:tc>
        <w:tc>
          <w:tcPr>
            <w:tcW w:w="0" w:type="auto"/>
            <w:vMerge/>
          </w:tcPr>
          <w:p w14:paraId="6A34622B" w14:textId="77777777" w:rsidR="003A506A" w:rsidRPr="003C5D39" w:rsidRDefault="003A506A" w:rsidP="003A506A">
            <w:pPr>
              <w:jc w:val="both"/>
              <w:rPr>
                <w:rFonts w:ascii="Times New Roman" w:hAnsi="Times New Roman"/>
              </w:rPr>
            </w:pPr>
          </w:p>
        </w:tc>
        <w:tc>
          <w:tcPr>
            <w:tcW w:w="0" w:type="auto"/>
          </w:tcPr>
          <w:p w14:paraId="76A6F797" w14:textId="77777777" w:rsidR="003A506A" w:rsidRPr="003C5D39" w:rsidRDefault="003A506A" w:rsidP="003A506A">
            <w:pPr>
              <w:jc w:val="center"/>
              <w:rPr>
                <w:rFonts w:ascii="Times New Roman" w:hAnsi="Times New Roman"/>
              </w:rPr>
            </w:pPr>
            <w:r w:rsidRPr="003C5D39">
              <w:rPr>
                <w:rFonts w:ascii="Times New Roman" w:hAnsi="Times New Roman"/>
              </w:rPr>
              <w:t>Г</w:t>
            </w:r>
          </w:p>
        </w:tc>
        <w:tc>
          <w:tcPr>
            <w:tcW w:w="0" w:type="auto"/>
          </w:tcPr>
          <w:p w14:paraId="7E75523D" w14:textId="77777777" w:rsidR="003A506A" w:rsidRPr="003C5D39" w:rsidRDefault="003A506A" w:rsidP="003A506A">
            <w:pPr>
              <w:jc w:val="center"/>
              <w:rPr>
                <w:rFonts w:ascii="Times New Roman" w:hAnsi="Times New Roman"/>
              </w:rPr>
            </w:pPr>
            <w:r w:rsidRPr="003C5D39">
              <w:rPr>
                <w:rFonts w:ascii="Times New Roman" w:hAnsi="Times New Roman"/>
              </w:rPr>
              <w:t>0,03</w:t>
            </w:r>
          </w:p>
        </w:tc>
        <w:tc>
          <w:tcPr>
            <w:tcW w:w="0" w:type="auto"/>
          </w:tcPr>
          <w:p w14:paraId="75E0EE0F" w14:textId="77777777" w:rsidR="003A506A" w:rsidRPr="003C5D39" w:rsidRDefault="003A506A" w:rsidP="003A506A">
            <w:pPr>
              <w:jc w:val="both"/>
              <w:rPr>
                <w:rFonts w:ascii="Times New Roman" w:hAnsi="Times New Roman"/>
              </w:rPr>
            </w:pPr>
            <w:r w:rsidRPr="003C5D39">
              <w:rPr>
                <w:rFonts w:ascii="Times New Roman" w:hAnsi="Times New Roman"/>
              </w:rPr>
              <w:t xml:space="preserve">ООО ПКФ "ТЕЧ СЕРВИС" </w:t>
            </w:r>
          </w:p>
        </w:tc>
      </w:tr>
      <w:tr w:rsidR="003A506A" w:rsidRPr="003C5D39" w14:paraId="5FA4FACC" w14:textId="77777777" w:rsidTr="00B0632C">
        <w:trPr>
          <w:trHeight w:val="381"/>
        </w:trPr>
        <w:tc>
          <w:tcPr>
            <w:tcW w:w="545" w:type="dxa"/>
            <w:vMerge w:val="restart"/>
          </w:tcPr>
          <w:p w14:paraId="62B69546" w14:textId="77777777" w:rsidR="003A506A" w:rsidRPr="003C5D39" w:rsidRDefault="003A506A" w:rsidP="003A506A">
            <w:pPr>
              <w:jc w:val="both"/>
              <w:rPr>
                <w:rFonts w:ascii="Times New Roman" w:hAnsi="Times New Roman"/>
              </w:rPr>
            </w:pPr>
            <w:r w:rsidRPr="003C5D39">
              <w:rPr>
                <w:rFonts w:ascii="Times New Roman" w:hAnsi="Times New Roman"/>
              </w:rPr>
              <w:t>2.</w:t>
            </w:r>
          </w:p>
        </w:tc>
        <w:tc>
          <w:tcPr>
            <w:tcW w:w="0" w:type="auto"/>
            <w:vMerge w:val="restart"/>
          </w:tcPr>
          <w:p w14:paraId="1189945F" w14:textId="77777777" w:rsidR="003A506A" w:rsidRPr="003C5D39" w:rsidRDefault="003A506A" w:rsidP="003A506A">
            <w:pPr>
              <w:jc w:val="both"/>
              <w:rPr>
                <w:rFonts w:ascii="Times New Roman" w:hAnsi="Times New Roman"/>
              </w:rPr>
            </w:pPr>
            <w:r w:rsidRPr="003C5D39">
              <w:rPr>
                <w:rFonts w:ascii="Times New Roman" w:hAnsi="Times New Roman"/>
              </w:rPr>
              <w:t>Терапевтическое отделение</w:t>
            </w:r>
          </w:p>
        </w:tc>
        <w:tc>
          <w:tcPr>
            <w:tcW w:w="0" w:type="auto"/>
            <w:vMerge w:val="restart"/>
          </w:tcPr>
          <w:p w14:paraId="660DB03D" w14:textId="77777777" w:rsidR="003A506A" w:rsidRPr="003C5D39" w:rsidRDefault="003A506A" w:rsidP="003A506A">
            <w:pPr>
              <w:jc w:val="both"/>
              <w:rPr>
                <w:rFonts w:ascii="Times New Roman" w:hAnsi="Times New Roman"/>
              </w:rPr>
            </w:pPr>
            <w:proofErr w:type="spellStart"/>
            <w:r w:rsidRPr="003C5D39">
              <w:rPr>
                <w:rFonts w:ascii="Times New Roman" w:hAnsi="Times New Roman"/>
              </w:rPr>
              <w:t>рп</w:t>
            </w:r>
            <w:proofErr w:type="spellEnd"/>
            <w:r w:rsidRPr="003C5D39">
              <w:rPr>
                <w:rFonts w:ascii="Times New Roman" w:hAnsi="Times New Roman"/>
              </w:rPr>
              <w:t>. Коноша, пр. Октябрьский, д. 105, к. 1</w:t>
            </w:r>
          </w:p>
        </w:tc>
        <w:tc>
          <w:tcPr>
            <w:tcW w:w="0" w:type="auto"/>
          </w:tcPr>
          <w:p w14:paraId="362F090D" w14:textId="77777777" w:rsidR="003A506A" w:rsidRPr="003C5D39" w:rsidRDefault="003A506A" w:rsidP="003A506A">
            <w:pPr>
              <w:jc w:val="center"/>
              <w:rPr>
                <w:rFonts w:ascii="Times New Roman" w:hAnsi="Times New Roman"/>
              </w:rPr>
            </w:pPr>
            <w:r w:rsidRPr="003C5D39">
              <w:rPr>
                <w:rFonts w:ascii="Times New Roman" w:hAnsi="Times New Roman"/>
              </w:rPr>
              <w:t>А</w:t>
            </w:r>
          </w:p>
        </w:tc>
        <w:tc>
          <w:tcPr>
            <w:tcW w:w="0" w:type="auto"/>
          </w:tcPr>
          <w:p w14:paraId="457AF8FC" w14:textId="77777777" w:rsidR="003A506A" w:rsidRPr="003C5D39" w:rsidRDefault="003A506A" w:rsidP="003A506A">
            <w:pPr>
              <w:jc w:val="center"/>
              <w:rPr>
                <w:rFonts w:ascii="Times New Roman" w:hAnsi="Times New Roman"/>
              </w:rPr>
            </w:pPr>
            <w:r w:rsidRPr="003C5D39">
              <w:rPr>
                <w:rFonts w:ascii="Times New Roman" w:hAnsi="Times New Roman"/>
              </w:rPr>
              <w:t>12,90</w:t>
            </w:r>
          </w:p>
        </w:tc>
        <w:tc>
          <w:tcPr>
            <w:tcW w:w="0" w:type="auto"/>
          </w:tcPr>
          <w:p w14:paraId="19AEBD68" w14:textId="77777777" w:rsidR="003A506A" w:rsidRPr="003C5D39" w:rsidRDefault="003A506A" w:rsidP="003A506A">
            <w:pPr>
              <w:jc w:val="both"/>
              <w:rPr>
                <w:rFonts w:ascii="Times New Roman" w:hAnsi="Times New Roman"/>
              </w:rPr>
            </w:pPr>
            <w:proofErr w:type="spellStart"/>
            <w:r w:rsidRPr="003C5D39">
              <w:rPr>
                <w:rFonts w:ascii="Times New Roman" w:hAnsi="Times New Roman"/>
              </w:rPr>
              <w:t>ип</w:t>
            </w:r>
            <w:proofErr w:type="spellEnd"/>
            <w:r w:rsidRPr="003C5D39">
              <w:rPr>
                <w:rFonts w:ascii="Times New Roman" w:hAnsi="Times New Roman"/>
              </w:rPr>
              <w:t xml:space="preserve"> </w:t>
            </w:r>
            <w:proofErr w:type="spellStart"/>
            <w:r w:rsidRPr="003C5D39">
              <w:rPr>
                <w:rFonts w:ascii="Times New Roman" w:hAnsi="Times New Roman"/>
              </w:rPr>
              <w:t>Дороган</w:t>
            </w:r>
            <w:proofErr w:type="spellEnd"/>
            <w:r w:rsidRPr="003C5D39">
              <w:rPr>
                <w:rFonts w:ascii="Times New Roman" w:hAnsi="Times New Roman"/>
              </w:rPr>
              <w:t xml:space="preserve"> М.В.</w:t>
            </w:r>
          </w:p>
        </w:tc>
      </w:tr>
      <w:tr w:rsidR="003A506A" w:rsidRPr="003C5D39" w14:paraId="39356C0E" w14:textId="77777777" w:rsidTr="00B0632C">
        <w:trPr>
          <w:trHeight w:val="378"/>
        </w:trPr>
        <w:tc>
          <w:tcPr>
            <w:tcW w:w="545" w:type="dxa"/>
            <w:vMerge/>
          </w:tcPr>
          <w:p w14:paraId="573650E7" w14:textId="77777777" w:rsidR="003A506A" w:rsidRPr="003C5D39" w:rsidRDefault="003A506A" w:rsidP="003A506A">
            <w:pPr>
              <w:jc w:val="both"/>
              <w:rPr>
                <w:rFonts w:ascii="Times New Roman" w:hAnsi="Times New Roman"/>
              </w:rPr>
            </w:pPr>
          </w:p>
        </w:tc>
        <w:tc>
          <w:tcPr>
            <w:tcW w:w="0" w:type="auto"/>
            <w:vMerge/>
          </w:tcPr>
          <w:p w14:paraId="59CAA43A" w14:textId="77777777" w:rsidR="003A506A" w:rsidRPr="003C5D39" w:rsidRDefault="003A506A" w:rsidP="003A506A">
            <w:pPr>
              <w:jc w:val="both"/>
              <w:rPr>
                <w:rFonts w:ascii="Times New Roman" w:hAnsi="Times New Roman"/>
              </w:rPr>
            </w:pPr>
          </w:p>
        </w:tc>
        <w:tc>
          <w:tcPr>
            <w:tcW w:w="0" w:type="auto"/>
            <w:vMerge/>
          </w:tcPr>
          <w:p w14:paraId="4E0B3E01" w14:textId="77777777" w:rsidR="003A506A" w:rsidRPr="003C5D39" w:rsidRDefault="003A506A" w:rsidP="003A506A">
            <w:pPr>
              <w:jc w:val="both"/>
              <w:rPr>
                <w:rFonts w:ascii="Times New Roman" w:hAnsi="Times New Roman"/>
              </w:rPr>
            </w:pPr>
          </w:p>
        </w:tc>
        <w:tc>
          <w:tcPr>
            <w:tcW w:w="0" w:type="auto"/>
          </w:tcPr>
          <w:p w14:paraId="20568CA6" w14:textId="77777777" w:rsidR="003A506A" w:rsidRPr="003C5D39" w:rsidRDefault="003A506A" w:rsidP="003A506A">
            <w:pPr>
              <w:jc w:val="center"/>
              <w:rPr>
                <w:rFonts w:ascii="Times New Roman" w:hAnsi="Times New Roman"/>
              </w:rPr>
            </w:pPr>
            <w:r w:rsidRPr="003C5D39">
              <w:rPr>
                <w:rFonts w:ascii="Times New Roman" w:hAnsi="Times New Roman"/>
              </w:rPr>
              <w:t>Б</w:t>
            </w:r>
          </w:p>
        </w:tc>
        <w:tc>
          <w:tcPr>
            <w:tcW w:w="0" w:type="auto"/>
          </w:tcPr>
          <w:p w14:paraId="335E7F71" w14:textId="77777777" w:rsidR="003A506A" w:rsidRPr="003C5D39" w:rsidRDefault="003A506A" w:rsidP="003A506A">
            <w:pPr>
              <w:jc w:val="center"/>
              <w:rPr>
                <w:rFonts w:ascii="Times New Roman" w:hAnsi="Times New Roman"/>
              </w:rPr>
            </w:pPr>
            <w:r w:rsidRPr="003C5D39">
              <w:rPr>
                <w:rFonts w:ascii="Times New Roman" w:hAnsi="Times New Roman"/>
              </w:rPr>
              <w:t>2,50</w:t>
            </w:r>
          </w:p>
        </w:tc>
        <w:tc>
          <w:tcPr>
            <w:tcW w:w="0" w:type="auto"/>
          </w:tcPr>
          <w:p w14:paraId="4B4BE24C" w14:textId="77777777" w:rsidR="003A506A" w:rsidRPr="003C5D39" w:rsidRDefault="003A506A" w:rsidP="003A506A">
            <w:pPr>
              <w:jc w:val="both"/>
              <w:rPr>
                <w:rFonts w:ascii="Times New Roman" w:hAnsi="Times New Roman"/>
              </w:rPr>
            </w:pPr>
            <w:r w:rsidRPr="003C5D39">
              <w:rPr>
                <w:rFonts w:ascii="Times New Roman" w:hAnsi="Times New Roman"/>
              </w:rPr>
              <w:t xml:space="preserve">ООО ПКФ "ТЕЧ СЕРВИС" </w:t>
            </w:r>
          </w:p>
        </w:tc>
      </w:tr>
      <w:tr w:rsidR="003A506A" w:rsidRPr="003C5D39" w14:paraId="47A398B1" w14:textId="77777777" w:rsidTr="00B0632C">
        <w:trPr>
          <w:trHeight w:val="378"/>
        </w:trPr>
        <w:tc>
          <w:tcPr>
            <w:tcW w:w="545" w:type="dxa"/>
            <w:vMerge/>
          </w:tcPr>
          <w:p w14:paraId="517F24E2" w14:textId="77777777" w:rsidR="003A506A" w:rsidRPr="003C5D39" w:rsidRDefault="003A506A" w:rsidP="003A506A">
            <w:pPr>
              <w:jc w:val="both"/>
              <w:rPr>
                <w:rFonts w:ascii="Times New Roman" w:hAnsi="Times New Roman"/>
              </w:rPr>
            </w:pPr>
          </w:p>
        </w:tc>
        <w:tc>
          <w:tcPr>
            <w:tcW w:w="0" w:type="auto"/>
            <w:vMerge/>
          </w:tcPr>
          <w:p w14:paraId="15B6DD1A" w14:textId="77777777" w:rsidR="003A506A" w:rsidRPr="003C5D39" w:rsidRDefault="003A506A" w:rsidP="003A506A">
            <w:pPr>
              <w:jc w:val="both"/>
              <w:rPr>
                <w:rFonts w:ascii="Times New Roman" w:hAnsi="Times New Roman"/>
              </w:rPr>
            </w:pPr>
          </w:p>
        </w:tc>
        <w:tc>
          <w:tcPr>
            <w:tcW w:w="0" w:type="auto"/>
            <w:vMerge/>
          </w:tcPr>
          <w:p w14:paraId="234CF09C" w14:textId="77777777" w:rsidR="003A506A" w:rsidRPr="003C5D39" w:rsidRDefault="003A506A" w:rsidP="003A506A">
            <w:pPr>
              <w:jc w:val="both"/>
              <w:rPr>
                <w:rFonts w:ascii="Times New Roman" w:hAnsi="Times New Roman"/>
              </w:rPr>
            </w:pPr>
          </w:p>
        </w:tc>
        <w:tc>
          <w:tcPr>
            <w:tcW w:w="0" w:type="auto"/>
          </w:tcPr>
          <w:p w14:paraId="59B7530F" w14:textId="77777777" w:rsidR="003A506A" w:rsidRPr="003C5D39" w:rsidRDefault="003A506A" w:rsidP="003A506A">
            <w:pPr>
              <w:jc w:val="center"/>
              <w:rPr>
                <w:rFonts w:ascii="Times New Roman" w:hAnsi="Times New Roman"/>
              </w:rPr>
            </w:pPr>
            <w:r w:rsidRPr="003C5D39">
              <w:rPr>
                <w:rFonts w:ascii="Times New Roman" w:hAnsi="Times New Roman"/>
              </w:rPr>
              <w:t>Г</w:t>
            </w:r>
          </w:p>
        </w:tc>
        <w:tc>
          <w:tcPr>
            <w:tcW w:w="0" w:type="auto"/>
          </w:tcPr>
          <w:p w14:paraId="68FA3DBD" w14:textId="77777777" w:rsidR="003A506A" w:rsidRPr="003C5D39" w:rsidRDefault="003A506A" w:rsidP="003A506A">
            <w:pPr>
              <w:jc w:val="center"/>
              <w:rPr>
                <w:rFonts w:ascii="Times New Roman" w:hAnsi="Times New Roman"/>
              </w:rPr>
            </w:pPr>
            <w:r w:rsidRPr="003C5D39">
              <w:rPr>
                <w:rFonts w:ascii="Times New Roman" w:hAnsi="Times New Roman"/>
              </w:rPr>
              <w:t>0,02</w:t>
            </w:r>
          </w:p>
        </w:tc>
        <w:tc>
          <w:tcPr>
            <w:tcW w:w="0" w:type="auto"/>
          </w:tcPr>
          <w:p w14:paraId="631F6CF3" w14:textId="77777777" w:rsidR="003A506A" w:rsidRPr="003C5D39" w:rsidRDefault="003A506A" w:rsidP="003A506A">
            <w:pPr>
              <w:jc w:val="both"/>
              <w:rPr>
                <w:rFonts w:ascii="Times New Roman" w:hAnsi="Times New Roman"/>
              </w:rPr>
            </w:pPr>
            <w:r w:rsidRPr="003C5D39">
              <w:rPr>
                <w:rFonts w:ascii="Times New Roman" w:hAnsi="Times New Roman"/>
              </w:rPr>
              <w:t xml:space="preserve">ООО ПКФ "ТЕЧ СЕРВИС" </w:t>
            </w:r>
          </w:p>
        </w:tc>
      </w:tr>
      <w:tr w:rsidR="003A506A" w:rsidRPr="003C5D39" w14:paraId="37F880A5" w14:textId="77777777" w:rsidTr="00B0632C">
        <w:trPr>
          <w:trHeight w:val="381"/>
        </w:trPr>
        <w:tc>
          <w:tcPr>
            <w:tcW w:w="545" w:type="dxa"/>
            <w:vMerge w:val="restart"/>
          </w:tcPr>
          <w:p w14:paraId="6A25A626" w14:textId="77777777" w:rsidR="003A506A" w:rsidRPr="003C5D39" w:rsidRDefault="003A506A" w:rsidP="003A506A">
            <w:pPr>
              <w:jc w:val="both"/>
              <w:rPr>
                <w:rFonts w:ascii="Times New Roman" w:hAnsi="Times New Roman"/>
              </w:rPr>
            </w:pPr>
            <w:r w:rsidRPr="003C5D39">
              <w:rPr>
                <w:rFonts w:ascii="Times New Roman" w:hAnsi="Times New Roman"/>
              </w:rPr>
              <w:t>3.</w:t>
            </w:r>
          </w:p>
        </w:tc>
        <w:tc>
          <w:tcPr>
            <w:tcW w:w="0" w:type="auto"/>
            <w:vMerge w:val="restart"/>
          </w:tcPr>
          <w:p w14:paraId="4163F691" w14:textId="77777777" w:rsidR="003A506A" w:rsidRPr="003C5D39" w:rsidRDefault="003A506A" w:rsidP="003A506A">
            <w:pPr>
              <w:jc w:val="both"/>
              <w:rPr>
                <w:rFonts w:ascii="Times New Roman" w:hAnsi="Times New Roman"/>
              </w:rPr>
            </w:pPr>
            <w:r w:rsidRPr="003C5D39">
              <w:rPr>
                <w:rFonts w:ascii="Times New Roman" w:hAnsi="Times New Roman"/>
              </w:rPr>
              <w:t>Хирургическое отделение</w:t>
            </w:r>
          </w:p>
        </w:tc>
        <w:tc>
          <w:tcPr>
            <w:tcW w:w="0" w:type="auto"/>
            <w:vMerge w:val="restart"/>
          </w:tcPr>
          <w:p w14:paraId="32F6EEB2" w14:textId="77777777" w:rsidR="003A506A" w:rsidRPr="003C5D39" w:rsidRDefault="003A506A" w:rsidP="003A506A">
            <w:pPr>
              <w:jc w:val="both"/>
              <w:rPr>
                <w:rFonts w:ascii="Times New Roman" w:hAnsi="Times New Roman"/>
              </w:rPr>
            </w:pPr>
            <w:proofErr w:type="spellStart"/>
            <w:r w:rsidRPr="003C5D39">
              <w:rPr>
                <w:rFonts w:ascii="Times New Roman" w:hAnsi="Times New Roman"/>
              </w:rPr>
              <w:t>рп</w:t>
            </w:r>
            <w:proofErr w:type="spellEnd"/>
            <w:r w:rsidRPr="003C5D39">
              <w:rPr>
                <w:rFonts w:ascii="Times New Roman" w:hAnsi="Times New Roman"/>
              </w:rPr>
              <w:t>. Коноша, пр. Октябрьский, д. 105, к. 6</w:t>
            </w:r>
          </w:p>
        </w:tc>
        <w:tc>
          <w:tcPr>
            <w:tcW w:w="0" w:type="auto"/>
          </w:tcPr>
          <w:p w14:paraId="462FEA38" w14:textId="77777777" w:rsidR="003A506A" w:rsidRPr="003C5D39" w:rsidRDefault="003A506A" w:rsidP="003A506A">
            <w:pPr>
              <w:jc w:val="center"/>
              <w:rPr>
                <w:rFonts w:ascii="Times New Roman" w:hAnsi="Times New Roman"/>
              </w:rPr>
            </w:pPr>
            <w:r w:rsidRPr="003C5D39">
              <w:rPr>
                <w:rFonts w:ascii="Times New Roman" w:hAnsi="Times New Roman"/>
              </w:rPr>
              <w:t>А</w:t>
            </w:r>
          </w:p>
        </w:tc>
        <w:tc>
          <w:tcPr>
            <w:tcW w:w="0" w:type="auto"/>
          </w:tcPr>
          <w:p w14:paraId="37395217" w14:textId="77777777" w:rsidR="003A506A" w:rsidRPr="003C5D39" w:rsidRDefault="003A506A" w:rsidP="003A506A">
            <w:pPr>
              <w:jc w:val="center"/>
              <w:rPr>
                <w:rFonts w:ascii="Times New Roman" w:hAnsi="Times New Roman"/>
              </w:rPr>
            </w:pPr>
            <w:r w:rsidRPr="003C5D39">
              <w:rPr>
                <w:rFonts w:ascii="Times New Roman" w:hAnsi="Times New Roman"/>
              </w:rPr>
              <w:t>15,70</w:t>
            </w:r>
          </w:p>
        </w:tc>
        <w:tc>
          <w:tcPr>
            <w:tcW w:w="0" w:type="auto"/>
          </w:tcPr>
          <w:p w14:paraId="2D0F1DD7" w14:textId="77777777" w:rsidR="003A506A" w:rsidRPr="003C5D39" w:rsidRDefault="003A506A" w:rsidP="003A506A">
            <w:pPr>
              <w:jc w:val="both"/>
              <w:rPr>
                <w:rFonts w:ascii="Times New Roman" w:hAnsi="Times New Roman"/>
              </w:rPr>
            </w:pPr>
            <w:proofErr w:type="spellStart"/>
            <w:r w:rsidRPr="003C5D39">
              <w:rPr>
                <w:rFonts w:ascii="Times New Roman" w:hAnsi="Times New Roman"/>
              </w:rPr>
              <w:t>ип</w:t>
            </w:r>
            <w:proofErr w:type="spellEnd"/>
            <w:r w:rsidRPr="003C5D39">
              <w:rPr>
                <w:rFonts w:ascii="Times New Roman" w:hAnsi="Times New Roman"/>
              </w:rPr>
              <w:t xml:space="preserve"> </w:t>
            </w:r>
            <w:proofErr w:type="spellStart"/>
            <w:r w:rsidRPr="003C5D39">
              <w:rPr>
                <w:rFonts w:ascii="Times New Roman" w:hAnsi="Times New Roman"/>
              </w:rPr>
              <w:t>Дороган</w:t>
            </w:r>
            <w:proofErr w:type="spellEnd"/>
            <w:r w:rsidRPr="003C5D39">
              <w:rPr>
                <w:rFonts w:ascii="Times New Roman" w:hAnsi="Times New Roman"/>
              </w:rPr>
              <w:t xml:space="preserve"> М.В.</w:t>
            </w:r>
          </w:p>
        </w:tc>
      </w:tr>
      <w:tr w:rsidR="003A506A" w:rsidRPr="003C5D39" w14:paraId="7CF3C973" w14:textId="77777777" w:rsidTr="00B0632C">
        <w:trPr>
          <w:trHeight w:val="378"/>
        </w:trPr>
        <w:tc>
          <w:tcPr>
            <w:tcW w:w="545" w:type="dxa"/>
            <w:vMerge/>
          </w:tcPr>
          <w:p w14:paraId="536C14FA" w14:textId="77777777" w:rsidR="003A506A" w:rsidRPr="003C5D39" w:rsidRDefault="003A506A" w:rsidP="003A506A">
            <w:pPr>
              <w:jc w:val="both"/>
              <w:rPr>
                <w:rFonts w:ascii="Times New Roman" w:hAnsi="Times New Roman"/>
              </w:rPr>
            </w:pPr>
          </w:p>
        </w:tc>
        <w:tc>
          <w:tcPr>
            <w:tcW w:w="0" w:type="auto"/>
            <w:vMerge/>
          </w:tcPr>
          <w:p w14:paraId="746DAF42" w14:textId="77777777" w:rsidR="003A506A" w:rsidRPr="003C5D39" w:rsidRDefault="003A506A" w:rsidP="003A506A">
            <w:pPr>
              <w:jc w:val="both"/>
              <w:rPr>
                <w:rFonts w:ascii="Times New Roman" w:hAnsi="Times New Roman"/>
              </w:rPr>
            </w:pPr>
          </w:p>
        </w:tc>
        <w:tc>
          <w:tcPr>
            <w:tcW w:w="0" w:type="auto"/>
            <w:vMerge/>
          </w:tcPr>
          <w:p w14:paraId="2EE95B28" w14:textId="77777777" w:rsidR="003A506A" w:rsidRPr="003C5D39" w:rsidRDefault="003A506A" w:rsidP="003A506A">
            <w:pPr>
              <w:jc w:val="both"/>
              <w:rPr>
                <w:rFonts w:ascii="Times New Roman" w:hAnsi="Times New Roman"/>
              </w:rPr>
            </w:pPr>
          </w:p>
        </w:tc>
        <w:tc>
          <w:tcPr>
            <w:tcW w:w="0" w:type="auto"/>
          </w:tcPr>
          <w:p w14:paraId="495AE1D3" w14:textId="77777777" w:rsidR="003A506A" w:rsidRPr="003C5D39" w:rsidRDefault="003A506A" w:rsidP="003A506A">
            <w:pPr>
              <w:jc w:val="center"/>
              <w:rPr>
                <w:rFonts w:ascii="Times New Roman" w:hAnsi="Times New Roman"/>
              </w:rPr>
            </w:pPr>
            <w:r w:rsidRPr="003C5D39">
              <w:rPr>
                <w:rFonts w:ascii="Times New Roman" w:hAnsi="Times New Roman"/>
              </w:rPr>
              <w:t>Б</w:t>
            </w:r>
          </w:p>
        </w:tc>
        <w:tc>
          <w:tcPr>
            <w:tcW w:w="0" w:type="auto"/>
          </w:tcPr>
          <w:p w14:paraId="3E9642C1" w14:textId="77777777" w:rsidR="003A506A" w:rsidRPr="003C5D39" w:rsidRDefault="003A506A" w:rsidP="003A506A">
            <w:pPr>
              <w:jc w:val="center"/>
              <w:rPr>
                <w:rFonts w:ascii="Times New Roman" w:hAnsi="Times New Roman"/>
              </w:rPr>
            </w:pPr>
            <w:r w:rsidRPr="003C5D39">
              <w:rPr>
                <w:rFonts w:ascii="Times New Roman" w:hAnsi="Times New Roman"/>
              </w:rPr>
              <w:t>3,00</w:t>
            </w:r>
          </w:p>
        </w:tc>
        <w:tc>
          <w:tcPr>
            <w:tcW w:w="0" w:type="auto"/>
          </w:tcPr>
          <w:p w14:paraId="258BBD8E" w14:textId="77777777" w:rsidR="003A506A" w:rsidRPr="003C5D39" w:rsidRDefault="003A506A" w:rsidP="003A506A">
            <w:pPr>
              <w:jc w:val="both"/>
              <w:rPr>
                <w:rFonts w:ascii="Times New Roman" w:hAnsi="Times New Roman"/>
              </w:rPr>
            </w:pPr>
            <w:r w:rsidRPr="003C5D39">
              <w:rPr>
                <w:rFonts w:ascii="Times New Roman" w:hAnsi="Times New Roman"/>
              </w:rPr>
              <w:t xml:space="preserve">ООО ПКФ "ТЕЧ СЕРВИС" </w:t>
            </w:r>
          </w:p>
        </w:tc>
      </w:tr>
      <w:tr w:rsidR="003A506A" w:rsidRPr="003C5D39" w14:paraId="7981E640" w14:textId="77777777" w:rsidTr="00B0632C">
        <w:trPr>
          <w:trHeight w:val="378"/>
        </w:trPr>
        <w:tc>
          <w:tcPr>
            <w:tcW w:w="545" w:type="dxa"/>
            <w:vMerge/>
          </w:tcPr>
          <w:p w14:paraId="2F842AF4" w14:textId="77777777" w:rsidR="003A506A" w:rsidRPr="003C5D39" w:rsidRDefault="003A506A" w:rsidP="003A506A">
            <w:pPr>
              <w:jc w:val="both"/>
              <w:rPr>
                <w:rFonts w:ascii="Times New Roman" w:hAnsi="Times New Roman"/>
              </w:rPr>
            </w:pPr>
          </w:p>
        </w:tc>
        <w:tc>
          <w:tcPr>
            <w:tcW w:w="0" w:type="auto"/>
            <w:vMerge/>
          </w:tcPr>
          <w:p w14:paraId="7C7094F3" w14:textId="77777777" w:rsidR="003A506A" w:rsidRPr="003C5D39" w:rsidRDefault="003A506A" w:rsidP="003A506A">
            <w:pPr>
              <w:jc w:val="both"/>
              <w:rPr>
                <w:rFonts w:ascii="Times New Roman" w:hAnsi="Times New Roman"/>
              </w:rPr>
            </w:pPr>
          </w:p>
        </w:tc>
        <w:tc>
          <w:tcPr>
            <w:tcW w:w="0" w:type="auto"/>
            <w:vMerge/>
          </w:tcPr>
          <w:p w14:paraId="060F24F8" w14:textId="77777777" w:rsidR="003A506A" w:rsidRPr="003C5D39" w:rsidRDefault="003A506A" w:rsidP="003A506A">
            <w:pPr>
              <w:jc w:val="both"/>
              <w:rPr>
                <w:rFonts w:ascii="Times New Roman" w:hAnsi="Times New Roman"/>
              </w:rPr>
            </w:pPr>
          </w:p>
        </w:tc>
        <w:tc>
          <w:tcPr>
            <w:tcW w:w="0" w:type="auto"/>
          </w:tcPr>
          <w:p w14:paraId="0E09E6C8" w14:textId="77777777" w:rsidR="003A506A" w:rsidRPr="003C5D39" w:rsidRDefault="003A506A" w:rsidP="003A506A">
            <w:pPr>
              <w:jc w:val="center"/>
              <w:rPr>
                <w:rFonts w:ascii="Times New Roman" w:hAnsi="Times New Roman"/>
              </w:rPr>
            </w:pPr>
            <w:r w:rsidRPr="003C5D39">
              <w:rPr>
                <w:rFonts w:ascii="Times New Roman" w:hAnsi="Times New Roman"/>
              </w:rPr>
              <w:t>Г</w:t>
            </w:r>
          </w:p>
        </w:tc>
        <w:tc>
          <w:tcPr>
            <w:tcW w:w="0" w:type="auto"/>
          </w:tcPr>
          <w:p w14:paraId="2CE75256" w14:textId="77777777" w:rsidR="003A506A" w:rsidRPr="003C5D39" w:rsidRDefault="003A506A" w:rsidP="003A506A">
            <w:pPr>
              <w:jc w:val="center"/>
              <w:rPr>
                <w:rFonts w:ascii="Times New Roman" w:hAnsi="Times New Roman"/>
              </w:rPr>
            </w:pPr>
            <w:r w:rsidRPr="003C5D39">
              <w:rPr>
                <w:rFonts w:ascii="Times New Roman" w:hAnsi="Times New Roman"/>
              </w:rPr>
              <w:t>0,03</w:t>
            </w:r>
          </w:p>
        </w:tc>
        <w:tc>
          <w:tcPr>
            <w:tcW w:w="0" w:type="auto"/>
          </w:tcPr>
          <w:p w14:paraId="414E7240" w14:textId="77777777" w:rsidR="003A506A" w:rsidRPr="003C5D39" w:rsidRDefault="003A506A" w:rsidP="003A506A">
            <w:pPr>
              <w:jc w:val="both"/>
              <w:rPr>
                <w:rFonts w:ascii="Times New Roman" w:hAnsi="Times New Roman"/>
              </w:rPr>
            </w:pPr>
            <w:r w:rsidRPr="003C5D39">
              <w:rPr>
                <w:rFonts w:ascii="Times New Roman" w:hAnsi="Times New Roman"/>
              </w:rPr>
              <w:t xml:space="preserve">ООО ПКФ "ТЕЧ СЕРВИС" </w:t>
            </w:r>
          </w:p>
        </w:tc>
      </w:tr>
      <w:tr w:rsidR="003A506A" w:rsidRPr="003C5D39" w14:paraId="173927BF" w14:textId="77777777" w:rsidTr="00B0632C">
        <w:trPr>
          <w:trHeight w:val="505"/>
        </w:trPr>
        <w:tc>
          <w:tcPr>
            <w:tcW w:w="545" w:type="dxa"/>
            <w:vMerge w:val="restart"/>
          </w:tcPr>
          <w:p w14:paraId="076B1FC3" w14:textId="77777777" w:rsidR="003A506A" w:rsidRPr="003C5D39" w:rsidRDefault="003A506A" w:rsidP="003A506A">
            <w:pPr>
              <w:jc w:val="both"/>
              <w:rPr>
                <w:rFonts w:ascii="Times New Roman" w:hAnsi="Times New Roman"/>
              </w:rPr>
            </w:pPr>
            <w:r w:rsidRPr="003C5D39">
              <w:rPr>
                <w:rFonts w:ascii="Times New Roman" w:hAnsi="Times New Roman"/>
              </w:rPr>
              <w:t>4.</w:t>
            </w:r>
          </w:p>
        </w:tc>
        <w:tc>
          <w:tcPr>
            <w:tcW w:w="0" w:type="auto"/>
            <w:vMerge w:val="restart"/>
          </w:tcPr>
          <w:p w14:paraId="33AE2EB8" w14:textId="77777777" w:rsidR="003A506A" w:rsidRPr="003C5D39" w:rsidRDefault="003A506A" w:rsidP="003A506A">
            <w:pPr>
              <w:jc w:val="both"/>
              <w:rPr>
                <w:rFonts w:ascii="Times New Roman" w:hAnsi="Times New Roman"/>
              </w:rPr>
            </w:pPr>
            <w:r w:rsidRPr="003C5D39">
              <w:rPr>
                <w:rFonts w:ascii="Times New Roman" w:hAnsi="Times New Roman"/>
              </w:rPr>
              <w:t>Инфекционное отделение</w:t>
            </w:r>
          </w:p>
        </w:tc>
        <w:tc>
          <w:tcPr>
            <w:tcW w:w="0" w:type="auto"/>
            <w:vMerge w:val="restart"/>
          </w:tcPr>
          <w:p w14:paraId="3C430922" w14:textId="77777777" w:rsidR="003A506A" w:rsidRPr="003C5D39" w:rsidRDefault="003A506A" w:rsidP="003A506A">
            <w:pPr>
              <w:jc w:val="both"/>
              <w:rPr>
                <w:rFonts w:ascii="Times New Roman" w:hAnsi="Times New Roman"/>
              </w:rPr>
            </w:pPr>
            <w:proofErr w:type="spellStart"/>
            <w:r w:rsidRPr="003C5D39">
              <w:rPr>
                <w:rFonts w:ascii="Times New Roman" w:hAnsi="Times New Roman"/>
              </w:rPr>
              <w:t>рп</w:t>
            </w:r>
            <w:proofErr w:type="spellEnd"/>
            <w:r w:rsidRPr="003C5D39">
              <w:rPr>
                <w:rFonts w:ascii="Times New Roman" w:hAnsi="Times New Roman"/>
              </w:rPr>
              <w:t>. Коноша, пр. Октябрьский, д. 105, к. 8</w:t>
            </w:r>
          </w:p>
        </w:tc>
        <w:tc>
          <w:tcPr>
            <w:tcW w:w="0" w:type="auto"/>
          </w:tcPr>
          <w:p w14:paraId="72C23158" w14:textId="77777777" w:rsidR="003A506A" w:rsidRPr="003C5D39" w:rsidRDefault="003A506A" w:rsidP="003A506A">
            <w:pPr>
              <w:jc w:val="center"/>
              <w:rPr>
                <w:rFonts w:ascii="Times New Roman" w:hAnsi="Times New Roman"/>
              </w:rPr>
            </w:pPr>
            <w:r w:rsidRPr="003C5D39">
              <w:rPr>
                <w:rFonts w:ascii="Times New Roman" w:hAnsi="Times New Roman"/>
              </w:rPr>
              <w:t>Б</w:t>
            </w:r>
          </w:p>
        </w:tc>
        <w:tc>
          <w:tcPr>
            <w:tcW w:w="0" w:type="auto"/>
          </w:tcPr>
          <w:p w14:paraId="1EEBEE90" w14:textId="77777777" w:rsidR="003A506A" w:rsidRPr="003C5D39" w:rsidRDefault="003A506A" w:rsidP="003A506A">
            <w:pPr>
              <w:jc w:val="center"/>
              <w:rPr>
                <w:rFonts w:ascii="Times New Roman" w:hAnsi="Times New Roman"/>
              </w:rPr>
            </w:pPr>
            <w:r w:rsidRPr="003C5D39">
              <w:rPr>
                <w:rFonts w:ascii="Times New Roman" w:hAnsi="Times New Roman"/>
              </w:rPr>
              <w:t>1,30</w:t>
            </w:r>
          </w:p>
        </w:tc>
        <w:tc>
          <w:tcPr>
            <w:tcW w:w="0" w:type="auto"/>
          </w:tcPr>
          <w:p w14:paraId="5C2BCBE0" w14:textId="77777777" w:rsidR="003A506A" w:rsidRPr="003C5D39" w:rsidRDefault="003A506A" w:rsidP="003A506A">
            <w:pPr>
              <w:jc w:val="both"/>
              <w:rPr>
                <w:rFonts w:ascii="Times New Roman" w:hAnsi="Times New Roman"/>
              </w:rPr>
            </w:pPr>
            <w:r w:rsidRPr="003C5D39">
              <w:rPr>
                <w:rFonts w:ascii="Times New Roman" w:hAnsi="Times New Roman"/>
              </w:rPr>
              <w:t xml:space="preserve">ООО ПКФ "ТЕЧ СЕРВИС" </w:t>
            </w:r>
          </w:p>
        </w:tc>
      </w:tr>
      <w:tr w:rsidR="003A506A" w:rsidRPr="003C5D39" w14:paraId="23225275" w14:textId="77777777" w:rsidTr="00B0632C">
        <w:trPr>
          <w:trHeight w:val="505"/>
        </w:trPr>
        <w:tc>
          <w:tcPr>
            <w:tcW w:w="545" w:type="dxa"/>
            <w:vMerge/>
          </w:tcPr>
          <w:p w14:paraId="06B675ED" w14:textId="77777777" w:rsidR="003A506A" w:rsidRPr="003C5D39" w:rsidRDefault="003A506A" w:rsidP="003A506A">
            <w:pPr>
              <w:jc w:val="both"/>
              <w:rPr>
                <w:rFonts w:ascii="Times New Roman" w:hAnsi="Times New Roman"/>
              </w:rPr>
            </w:pPr>
          </w:p>
        </w:tc>
        <w:tc>
          <w:tcPr>
            <w:tcW w:w="0" w:type="auto"/>
            <w:vMerge/>
          </w:tcPr>
          <w:p w14:paraId="20D6A6AB" w14:textId="77777777" w:rsidR="003A506A" w:rsidRPr="003C5D39" w:rsidRDefault="003A506A" w:rsidP="003A506A">
            <w:pPr>
              <w:jc w:val="both"/>
              <w:rPr>
                <w:rFonts w:ascii="Times New Roman" w:hAnsi="Times New Roman"/>
              </w:rPr>
            </w:pPr>
          </w:p>
        </w:tc>
        <w:tc>
          <w:tcPr>
            <w:tcW w:w="0" w:type="auto"/>
            <w:vMerge/>
          </w:tcPr>
          <w:p w14:paraId="65C4AFFB" w14:textId="77777777" w:rsidR="003A506A" w:rsidRPr="003C5D39" w:rsidRDefault="003A506A" w:rsidP="003A506A">
            <w:pPr>
              <w:jc w:val="both"/>
              <w:rPr>
                <w:rFonts w:ascii="Times New Roman" w:hAnsi="Times New Roman"/>
              </w:rPr>
            </w:pPr>
          </w:p>
        </w:tc>
        <w:tc>
          <w:tcPr>
            <w:tcW w:w="0" w:type="auto"/>
          </w:tcPr>
          <w:p w14:paraId="45A0236C" w14:textId="77777777" w:rsidR="003A506A" w:rsidRPr="003C5D39" w:rsidRDefault="003A506A" w:rsidP="003A506A">
            <w:pPr>
              <w:jc w:val="center"/>
              <w:rPr>
                <w:rFonts w:ascii="Times New Roman" w:hAnsi="Times New Roman"/>
              </w:rPr>
            </w:pPr>
            <w:r w:rsidRPr="003C5D39">
              <w:rPr>
                <w:rFonts w:ascii="Times New Roman" w:hAnsi="Times New Roman"/>
              </w:rPr>
              <w:t>В</w:t>
            </w:r>
          </w:p>
        </w:tc>
        <w:tc>
          <w:tcPr>
            <w:tcW w:w="0" w:type="auto"/>
          </w:tcPr>
          <w:p w14:paraId="2B7BCE03" w14:textId="77777777" w:rsidR="003A506A" w:rsidRPr="003C5D39" w:rsidRDefault="003A506A" w:rsidP="003A506A">
            <w:pPr>
              <w:jc w:val="center"/>
              <w:rPr>
                <w:rFonts w:ascii="Times New Roman" w:hAnsi="Times New Roman"/>
              </w:rPr>
            </w:pPr>
            <w:r w:rsidRPr="003C5D39">
              <w:rPr>
                <w:rFonts w:ascii="Times New Roman" w:hAnsi="Times New Roman"/>
              </w:rPr>
              <w:t>0,01</w:t>
            </w:r>
          </w:p>
        </w:tc>
        <w:tc>
          <w:tcPr>
            <w:tcW w:w="0" w:type="auto"/>
          </w:tcPr>
          <w:p w14:paraId="479B1285" w14:textId="77777777" w:rsidR="003A506A" w:rsidRPr="003C5D39" w:rsidRDefault="003A506A" w:rsidP="003A506A">
            <w:pPr>
              <w:jc w:val="both"/>
              <w:rPr>
                <w:rFonts w:ascii="Times New Roman" w:hAnsi="Times New Roman"/>
              </w:rPr>
            </w:pPr>
            <w:r w:rsidRPr="003C5D39">
              <w:rPr>
                <w:rFonts w:ascii="Times New Roman" w:hAnsi="Times New Roman"/>
              </w:rPr>
              <w:t xml:space="preserve">ООО ПКФ "ТЕЧ СЕРВИС" </w:t>
            </w:r>
          </w:p>
        </w:tc>
      </w:tr>
      <w:tr w:rsidR="003A506A" w:rsidRPr="003C5D39" w14:paraId="01FACDC1" w14:textId="77777777" w:rsidTr="00B0632C">
        <w:trPr>
          <w:trHeight w:val="505"/>
        </w:trPr>
        <w:tc>
          <w:tcPr>
            <w:tcW w:w="545" w:type="dxa"/>
            <w:vMerge/>
          </w:tcPr>
          <w:p w14:paraId="76C219AF" w14:textId="77777777" w:rsidR="003A506A" w:rsidRPr="003C5D39" w:rsidRDefault="003A506A" w:rsidP="003A506A">
            <w:pPr>
              <w:jc w:val="both"/>
              <w:rPr>
                <w:rFonts w:ascii="Times New Roman" w:hAnsi="Times New Roman"/>
              </w:rPr>
            </w:pPr>
          </w:p>
        </w:tc>
        <w:tc>
          <w:tcPr>
            <w:tcW w:w="0" w:type="auto"/>
            <w:vMerge/>
          </w:tcPr>
          <w:p w14:paraId="0F603DD9" w14:textId="77777777" w:rsidR="003A506A" w:rsidRPr="003C5D39" w:rsidRDefault="003A506A" w:rsidP="003A506A">
            <w:pPr>
              <w:jc w:val="both"/>
              <w:rPr>
                <w:rFonts w:ascii="Times New Roman" w:hAnsi="Times New Roman"/>
              </w:rPr>
            </w:pPr>
          </w:p>
        </w:tc>
        <w:tc>
          <w:tcPr>
            <w:tcW w:w="0" w:type="auto"/>
            <w:vMerge/>
          </w:tcPr>
          <w:p w14:paraId="7A315744" w14:textId="77777777" w:rsidR="003A506A" w:rsidRPr="003C5D39" w:rsidRDefault="003A506A" w:rsidP="003A506A">
            <w:pPr>
              <w:jc w:val="both"/>
              <w:rPr>
                <w:rFonts w:ascii="Times New Roman" w:hAnsi="Times New Roman"/>
              </w:rPr>
            </w:pPr>
          </w:p>
        </w:tc>
        <w:tc>
          <w:tcPr>
            <w:tcW w:w="0" w:type="auto"/>
          </w:tcPr>
          <w:p w14:paraId="51EDB6B3" w14:textId="77777777" w:rsidR="003A506A" w:rsidRPr="003C5D39" w:rsidRDefault="003A506A" w:rsidP="003A506A">
            <w:pPr>
              <w:jc w:val="center"/>
              <w:rPr>
                <w:rFonts w:ascii="Times New Roman" w:hAnsi="Times New Roman"/>
              </w:rPr>
            </w:pPr>
            <w:r w:rsidRPr="003C5D39">
              <w:rPr>
                <w:rFonts w:ascii="Times New Roman" w:hAnsi="Times New Roman"/>
              </w:rPr>
              <w:t>Г</w:t>
            </w:r>
          </w:p>
        </w:tc>
        <w:tc>
          <w:tcPr>
            <w:tcW w:w="0" w:type="auto"/>
          </w:tcPr>
          <w:p w14:paraId="2786D98E" w14:textId="77777777" w:rsidR="003A506A" w:rsidRPr="003C5D39" w:rsidRDefault="003A506A" w:rsidP="003A506A">
            <w:pPr>
              <w:jc w:val="center"/>
              <w:rPr>
                <w:rFonts w:ascii="Times New Roman" w:hAnsi="Times New Roman"/>
              </w:rPr>
            </w:pPr>
            <w:r w:rsidRPr="003C5D39">
              <w:rPr>
                <w:rFonts w:ascii="Times New Roman" w:hAnsi="Times New Roman"/>
              </w:rPr>
              <w:t>0,01</w:t>
            </w:r>
          </w:p>
        </w:tc>
        <w:tc>
          <w:tcPr>
            <w:tcW w:w="0" w:type="auto"/>
          </w:tcPr>
          <w:p w14:paraId="7B54DEF8" w14:textId="77777777" w:rsidR="003A506A" w:rsidRPr="003C5D39" w:rsidRDefault="003A506A" w:rsidP="003A506A">
            <w:pPr>
              <w:jc w:val="both"/>
              <w:rPr>
                <w:rFonts w:ascii="Times New Roman" w:hAnsi="Times New Roman"/>
              </w:rPr>
            </w:pPr>
            <w:r w:rsidRPr="003C5D39">
              <w:rPr>
                <w:rFonts w:ascii="Times New Roman" w:hAnsi="Times New Roman"/>
              </w:rPr>
              <w:t xml:space="preserve">ООО ПКФ "ТЕЧ СЕРВИС" </w:t>
            </w:r>
          </w:p>
        </w:tc>
      </w:tr>
      <w:tr w:rsidR="003A506A" w:rsidRPr="003C5D39" w14:paraId="31ACC6B1" w14:textId="77777777" w:rsidTr="00B0632C">
        <w:trPr>
          <w:trHeight w:val="758"/>
        </w:trPr>
        <w:tc>
          <w:tcPr>
            <w:tcW w:w="545" w:type="dxa"/>
            <w:vMerge w:val="restart"/>
          </w:tcPr>
          <w:p w14:paraId="0DB409C2" w14:textId="77777777" w:rsidR="003A506A" w:rsidRPr="003C5D39" w:rsidRDefault="003A506A" w:rsidP="003A506A">
            <w:pPr>
              <w:jc w:val="both"/>
              <w:rPr>
                <w:rFonts w:ascii="Times New Roman" w:hAnsi="Times New Roman"/>
              </w:rPr>
            </w:pPr>
            <w:r w:rsidRPr="003C5D39">
              <w:rPr>
                <w:rFonts w:ascii="Times New Roman" w:hAnsi="Times New Roman"/>
              </w:rPr>
              <w:t>5.</w:t>
            </w:r>
          </w:p>
        </w:tc>
        <w:tc>
          <w:tcPr>
            <w:tcW w:w="0" w:type="auto"/>
            <w:vMerge w:val="restart"/>
          </w:tcPr>
          <w:p w14:paraId="4EE70423" w14:textId="77777777" w:rsidR="003A506A" w:rsidRPr="003C5D39" w:rsidRDefault="003A506A" w:rsidP="003A506A">
            <w:pPr>
              <w:jc w:val="both"/>
              <w:rPr>
                <w:rFonts w:ascii="Times New Roman" w:hAnsi="Times New Roman"/>
              </w:rPr>
            </w:pPr>
            <w:r w:rsidRPr="003C5D39">
              <w:rPr>
                <w:rFonts w:ascii="Times New Roman" w:hAnsi="Times New Roman"/>
              </w:rPr>
              <w:t>Администрация</w:t>
            </w:r>
          </w:p>
        </w:tc>
        <w:tc>
          <w:tcPr>
            <w:tcW w:w="0" w:type="auto"/>
            <w:vMerge w:val="restart"/>
          </w:tcPr>
          <w:p w14:paraId="0F968716" w14:textId="77777777" w:rsidR="003A506A" w:rsidRPr="003C5D39" w:rsidRDefault="003A506A" w:rsidP="003A506A">
            <w:pPr>
              <w:jc w:val="both"/>
              <w:rPr>
                <w:rFonts w:ascii="Times New Roman" w:hAnsi="Times New Roman"/>
              </w:rPr>
            </w:pPr>
            <w:proofErr w:type="spellStart"/>
            <w:r w:rsidRPr="003C5D39">
              <w:rPr>
                <w:rFonts w:ascii="Times New Roman" w:hAnsi="Times New Roman"/>
              </w:rPr>
              <w:t>рп</w:t>
            </w:r>
            <w:proofErr w:type="spellEnd"/>
            <w:r w:rsidRPr="003C5D39">
              <w:rPr>
                <w:rFonts w:ascii="Times New Roman" w:hAnsi="Times New Roman"/>
              </w:rPr>
              <w:t>. Коноша, пр. Октябрьский, д. 105, к. 1</w:t>
            </w:r>
          </w:p>
        </w:tc>
        <w:tc>
          <w:tcPr>
            <w:tcW w:w="0" w:type="auto"/>
          </w:tcPr>
          <w:p w14:paraId="1CC91EB3" w14:textId="77777777" w:rsidR="003A506A" w:rsidRPr="003C5D39" w:rsidRDefault="003A506A" w:rsidP="003A506A">
            <w:pPr>
              <w:jc w:val="center"/>
              <w:rPr>
                <w:rFonts w:ascii="Times New Roman" w:hAnsi="Times New Roman"/>
              </w:rPr>
            </w:pPr>
            <w:r w:rsidRPr="003C5D39">
              <w:rPr>
                <w:rFonts w:ascii="Times New Roman" w:hAnsi="Times New Roman"/>
              </w:rPr>
              <w:t>А</w:t>
            </w:r>
          </w:p>
        </w:tc>
        <w:tc>
          <w:tcPr>
            <w:tcW w:w="0" w:type="auto"/>
          </w:tcPr>
          <w:p w14:paraId="6AAB8C58" w14:textId="77777777" w:rsidR="003A506A" w:rsidRPr="003C5D39" w:rsidRDefault="003A506A" w:rsidP="003A506A">
            <w:pPr>
              <w:jc w:val="center"/>
              <w:rPr>
                <w:rFonts w:ascii="Times New Roman" w:hAnsi="Times New Roman"/>
              </w:rPr>
            </w:pPr>
            <w:r w:rsidRPr="003C5D39">
              <w:rPr>
                <w:rFonts w:ascii="Times New Roman" w:hAnsi="Times New Roman"/>
              </w:rPr>
              <w:t>16,70</w:t>
            </w:r>
          </w:p>
        </w:tc>
        <w:tc>
          <w:tcPr>
            <w:tcW w:w="0" w:type="auto"/>
          </w:tcPr>
          <w:p w14:paraId="52340B92" w14:textId="77777777" w:rsidR="003A506A" w:rsidRPr="003C5D39" w:rsidRDefault="003A506A" w:rsidP="003A506A">
            <w:pPr>
              <w:jc w:val="both"/>
              <w:rPr>
                <w:rFonts w:ascii="Times New Roman" w:hAnsi="Times New Roman"/>
              </w:rPr>
            </w:pPr>
            <w:proofErr w:type="spellStart"/>
            <w:r w:rsidRPr="003C5D39">
              <w:rPr>
                <w:rFonts w:ascii="Times New Roman" w:hAnsi="Times New Roman"/>
              </w:rPr>
              <w:t>ип</w:t>
            </w:r>
            <w:proofErr w:type="spellEnd"/>
            <w:r w:rsidRPr="003C5D39">
              <w:rPr>
                <w:rFonts w:ascii="Times New Roman" w:hAnsi="Times New Roman"/>
              </w:rPr>
              <w:t xml:space="preserve"> </w:t>
            </w:r>
            <w:proofErr w:type="spellStart"/>
            <w:r w:rsidRPr="003C5D39">
              <w:rPr>
                <w:rFonts w:ascii="Times New Roman" w:hAnsi="Times New Roman"/>
              </w:rPr>
              <w:t>Дороган</w:t>
            </w:r>
            <w:proofErr w:type="spellEnd"/>
            <w:r w:rsidRPr="003C5D39">
              <w:rPr>
                <w:rFonts w:ascii="Times New Roman" w:hAnsi="Times New Roman"/>
              </w:rPr>
              <w:t xml:space="preserve"> М.В.</w:t>
            </w:r>
          </w:p>
        </w:tc>
      </w:tr>
      <w:tr w:rsidR="003A506A" w:rsidRPr="003C5D39" w14:paraId="57705DB6" w14:textId="77777777" w:rsidTr="00B0632C">
        <w:trPr>
          <w:trHeight w:val="757"/>
        </w:trPr>
        <w:tc>
          <w:tcPr>
            <w:tcW w:w="545" w:type="dxa"/>
            <w:vMerge/>
          </w:tcPr>
          <w:p w14:paraId="4C4F484C" w14:textId="77777777" w:rsidR="003A506A" w:rsidRPr="003C5D39" w:rsidRDefault="003A506A" w:rsidP="003A506A">
            <w:pPr>
              <w:jc w:val="both"/>
              <w:rPr>
                <w:rFonts w:ascii="Times New Roman" w:hAnsi="Times New Roman"/>
              </w:rPr>
            </w:pPr>
          </w:p>
        </w:tc>
        <w:tc>
          <w:tcPr>
            <w:tcW w:w="0" w:type="auto"/>
            <w:vMerge/>
          </w:tcPr>
          <w:p w14:paraId="189556D7" w14:textId="77777777" w:rsidR="003A506A" w:rsidRPr="003C5D39" w:rsidRDefault="003A506A" w:rsidP="003A506A">
            <w:pPr>
              <w:jc w:val="both"/>
              <w:rPr>
                <w:rFonts w:ascii="Times New Roman" w:hAnsi="Times New Roman"/>
              </w:rPr>
            </w:pPr>
          </w:p>
        </w:tc>
        <w:tc>
          <w:tcPr>
            <w:tcW w:w="0" w:type="auto"/>
            <w:vMerge/>
          </w:tcPr>
          <w:p w14:paraId="343137AB" w14:textId="77777777" w:rsidR="003A506A" w:rsidRPr="003C5D39" w:rsidRDefault="003A506A" w:rsidP="003A506A">
            <w:pPr>
              <w:jc w:val="both"/>
              <w:rPr>
                <w:rFonts w:ascii="Times New Roman" w:hAnsi="Times New Roman"/>
              </w:rPr>
            </w:pPr>
          </w:p>
        </w:tc>
        <w:tc>
          <w:tcPr>
            <w:tcW w:w="0" w:type="auto"/>
          </w:tcPr>
          <w:p w14:paraId="5F31727C" w14:textId="77777777" w:rsidR="003A506A" w:rsidRPr="003C5D39" w:rsidRDefault="003A506A" w:rsidP="003A506A">
            <w:pPr>
              <w:jc w:val="center"/>
              <w:rPr>
                <w:rFonts w:ascii="Times New Roman" w:hAnsi="Times New Roman"/>
              </w:rPr>
            </w:pPr>
            <w:r w:rsidRPr="003C5D39">
              <w:rPr>
                <w:rFonts w:ascii="Times New Roman" w:hAnsi="Times New Roman"/>
              </w:rPr>
              <w:t>Г</w:t>
            </w:r>
          </w:p>
        </w:tc>
        <w:tc>
          <w:tcPr>
            <w:tcW w:w="0" w:type="auto"/>
          </w:tcPr>
          <w:p w14:paraId="0701F750" w14:textId="77777777" w:rsidR="003A506A" w:rsidRPr="003C5D39" w:rsidRDefault="003A506A" w:rsidP="003A506A">
            <w:pPr>
              <w:jc w:val="center"/>
              <w:rPr>
                <w:rFonts w:ascii="Times New Roman" w:hAnsi="Times New Roman"/>
              </w:rPr>
            </w:pPr>
            <w:r w:rsidRPr="003C5D39">
              <w:rPr>
                <w:rFonts w:ascii="Times New Roman" w:hAnsi="Times New Roman"/>
              </w:rPr>
              <w:t>0,01</w:t>
            </w:r>
          </w:p>
        </w:tc>
        <w:tc>
          <w:tcPr>
            <w:tcW w:w="0" w:type="auto"/>
          </w:tcPr>
          <w:p w14:paraId="717959A1" w14:textId="77777777" w:rsidR="003A506A" w:rsidRPr="003C5D39" w:rsidRDefault="003A506A" w:rsidP="003A506A">
            <w:pPr>
              <w:jc w:val="both"/>
              <w:rPr>
                <w:rFonts w:ascii="Times New Roman" w:hAnsi="Times New Roman"/>
              </w:rPr>
            </w:pPr>
            <w:r w:rsidRPr="003C5D39">
              <w:rPr>
                <w:rFonts w:ascii="Times New Roman" w:hAnsi="Times New Roman"/>
              </w:rPr>
              <w:t xml:space="preserve">ООО ПКФ "ТЕЧ СЕРВИС" </w:t>
            </w:r>
          </w:p>
        </w:tc>
      </w:tr>
      <w:tr w:rsidR="003A506A" w:rsidRPr="003C5D39" w14:paraId="1A36D530" w14:textId="77777777" w:rsidTr="00B0632C">
        <w:trPr>
          <w:trHeight w:val="758"/>
        </w:trPr>
        <w:tc>
          <w:tcPr>
            <w:tcW w:w="545" w:type="dxa"/>
            <w:vMerge w:val="restart"/>
          </w:tcPr>
          <w:p w14:paraId="0CC8026F" w14:textId="77777777" w:rsidR="003A506A" w:rsidRPr="003C5D39" w:rsidRDefault="003A506A" w:rsidP="003A506A">
            <w:pPr>
              <w:jc w:val="both"/>
              <w:rPr>
                <w:rFonts w:ascii="Times New Roman" w:hAnsi="Times New Roman"/>
              </w:rPr>
            </w:pPr>
            <w:r w:rsidRPr="003C5D39">
              <w:rPr>
                <w:rFonts w:ascii="Times New Roman" w:hAnsi="Times New Roman"/>
              </w:rPr>
              <w:t>6.</w:t>
            </w:r>
          </w:p>
        </w:tc>
        <w:tc>
          <w:tcPr>
            <w:tcW w:w="0" w:type="auto"/>
            <w:vMerge w:val="restart"/>
          </w:tcPr>
          <w:p w14:paraId="701224B4" w14:textId="77777777" w:rsidR="003A506A" w:rsidRPr="003C5D39" w:rsidRDefault="003A506A" w:rsidP="003A506A">
            <w:pPr>
              <w:jc w:val="both"/>
              <w:rPr>
                <w:rFonts w:ascii="Times New Roman" w:hAnsi="Times New Roman"/>
              </w:rPr>
            </w:pPr>
            <w:r w:rsidRPr="003C5D39">
              <w:rPr>
                <w:rFonts w:ascii="Times New Roman" w:hAnsi="Times New Roman"/>
              </w:rPr>
              <w:t>Пищевой блок</w:t>
            </w:r>
          </w:p>
        </w:tc>
        <w:tc>
          <w:tcPr>
            <w:tcW w:w="0" w:type="auto"/>
            <w:vMerge w:val="restart"/>
          </w:tcPr>
          <w:p w14:paraId="0316F911" w14:textId="77777777" w:rsidR="003A506A" w:rsidRPr="003C5D39" w:rsidRDefault="003A506A" w:rsidP="003A506A">
            <w:pPr>
              <w:jc w:val="both"/>
              <w:rPr>
                <w:rFonts w:ascii="Times New Roman" w:hAnsi="Times New Roman"/>
              </w:rPr>
            </w:pPr>
            <w:proofErr w:type="spellStart"/>
            <w:r w:rsidRPr="003C5D39">
              <w:rPr>
                <w:rFonts w:ascii="Times New Roman" w:hAnsi="Times New Roman"/>
              </w:rPr>
              <w:t>рп</w:t>
            </w:r>
            <w:proofErr w:type="spellEnd"/>
            <w:r w:rsidRPr="003C5D39">
              <w:rPr>
                <w:rFonts w:ascii="Times New Roman" w:hAnsi="Times New Roman"/>
              </w:rPr>
              <w:t>. Коноша, пр. Октябрьский, д. 105, к. 2</w:t>
            </w:r>
          </w:p>
        </w:tc>
        <w:tc>
          <w:tcPr>
            <w:tcW w:w="0" w:type="auto"/>
          </w:tcPr>
          <w:p w14:paraId="235DB567" w14:textId="77777777" w:rsidR="003A506A" w:rsidRPr="003C5D39" w:rsidRDefault="003A506A" w:rsidP="003A506A">
            <w:pPr>
              <w:jc w:val="center"/>
              <w:rPr>
                <w:rFonts w:ascii="Times New Roman" w:hAnsi="Times New Roman"/>
              </w:rPr>
            </w:pPr>
            <w:r w:rsidRPr="003C5D39">
              <w:rPr>
                <w:rFonts w:ascii="Times New Roman" w:hAnsi="Times New Roman"/>
              </w:rPr>
              <w:t>А</w:t>
            </w:r>
          </w:p>
        </w:tc>
        <w:tc>
          <w:tcPr>
            <w:tcW w:w="0" w:type="auto"/>
          </w:tcPr>
          <w:p w14:paraId="5D04FB0C" w14:textId="77777777" w:rsidR="003A506A" w:rsidRPr="003C5D39" w:rsidRDefault="003A506A" w:rsidP="003A506A">
            <w:pPr>
              <w:jc w:val="center"/>
              <w:rPr>
                <w:rFonts w:ascii="Times New Roman" w:hAnsi="Times New Roman"/>
              </w:rPr>
            </w:pPr>
            <w:r w:rsidRPr="003C5D39">
              <w:rPr>
                <w:rFonts w:ascii="Times New Roman" w:hAnsi="Times New Roman"/>
              </w:rPr>
              <w:t>6,50</w:t>
            </w:r>
          </w:p>
        </w:tc>
        <w:tc>
          <w:tcPr>
            <w:tcW w:w="0" w:type="auto"/>
          </w:tcPr>
          <w:p w14:paraId="231FE8E8" w14:textId="77777777" w:rsidR="003A506A" w:rsidRPr="003C5D39" w:rsidRDefault="003A506A" w:rsidP="003A506A">
            <w:pPr>
              <w:jc w:val="both"/>
              <w:rPr>
                <w:rFonts w:ascii="Times New Roman" w:hAnsi="Times New Roman"/>
              </w:rPr>
            </w:pPr>
            <w:proofErr w:type="spellStart"/>
            <w:r w:rsidRPr="003C5D39">
              <w:rPr>
                <w:rFonts w:ascii="Times New Roman" w:hAnsi="Times New Roman"/>
              </w:rPr>
              <w:t>ип</w:t>
            </w:r>
            <w:proofErr w:type="spellEnd"/>
            <w:r w:rsidRPr="003C5D39">
              <w:rPr>
                <w:rFonts w:ascii="Times New Roman" w:hAnsi="Times New Roman"/>
              </w:rPr>
              <w:t xml:space="preserve"> </w:t>
            </w:r>
            <w:proofErr w:type="spellStart"/>
            <w:r w:rsidRPr="003C5D39">
              <w:rPr>
                <w:rFonts w:ascii="Times New Roman" w:hAnsi="Times New Roman"/>
              </w:rPr>
              <w:t>Дороган</w:t>
            </w:r>
            <w:proofErr w:type="spellEnd"/>
            <w:r w:rsidRPr="003C5D39">
              <w:rPr>
                <w:rFonts w:ascii="Times New Roman" w:hAnsi="Times New Roman"/>
              </w:rPr>
              <w:t xml:space="preserve"> М.В.</w:t>
            </w:r>
          </w:p>
        </w:tc>
      </w:tr>
      <w:tr w:rsidR="003A506A" w:rsidRPr="003C5D39" w14:paraId="22674017" w14:textId="77777777" w:rsidTr="00B0632C">
        <w:trPr>
          <w:trHeight w:val="757"/>
        </w:trPr>
        <w:tc>
          <w:tcPr>
            <w:tcW w:w="545" w:type="dxa"/>
            <w:vMerge/>
          </w:tcPr>
          <w:p w14:paraId="449D6229" w14:textId="77777777" w:rsidR="003A506A" w:rsidRPr="003C5D39" w:rsidRDefault="003A506A" w:rsidP="003A506A">
            <w:pPr>
              <w:jc w:val="both"/>
              <w:rPr>
                <w:rFonts w:ascii="Times New Roman" w:hAnsi="Times New Roman"/>
              </w:rPr>
            </w:pPr>
          </w:p>
        </w:tc>
        <w:tc>
          <w:tcPr>
            <w:tcW w:w="0" w:type="auto"/>
            <w:vMerge/>
          </w:tcPr>
          <w:p w14:paraId="64CBA2EC" w14:textId="77777777" w:rsidR="003A506A" w:rsidRPr="003C5D39" w:rsidRDefault="003A506A" w:rsidP="003A506A">
            <w:pPr>
              <w:jc w:val="both"/>
              <w:rPr>
                <w:rFonts w:ascii="Times New Roman" w:hAnsi="Times New Roman"/>
              </w:rPr>
            </w:pPr>
          </w:p>
        </w:tc>
        <w:tc>
          <w:tcPr>
            <w:tcW w:w="0" w:type="auto"/>
            <w:vMerge/>
          </w:tcPr>
          <w:p w14:paraId="73362461" w14:textId="77777777" w:rsidR="003A506A" w:rsidRPr="003C5D39" w:rsidRDefault="003A506A" w:rsidP="003A506A">
            <w:pPr>
              <w:jc w:val="both"/>
              <w:rPr>
                <w:rFonts w:ascii="Times New Roman" w:hAnsi="Times New Roman"/>
              </w:rPr>
            </w:pPr>
          </w:p>
        </w:tc>
        <w:tc>
          <w:tcPr>
            <w:tcW w:w="0" w:type="auto"/>
          </w:tcPr>
          <w:p w14:paraId="7F1E859C" w14:textId="77777777" w:rsidR="003A506A" w:rsidRPr="003C5D39" w:rsidRDefault="003A506A" w:rsidP="003A506A">
            <w:pPr>
              <w:jc w:val="center"/>
              <w:rPr>
                <w:rFonts w:ascii="Times New Roman" w:hAnsi="Times New Roman"/>
              </w:rPr>
            </w:pPr>
            <w:r w:rsidRPr="003C5D39">
              <w:rPr>
                <w:rFonts w:ascii="Times New Roman" w:hAnsi="Times New Roman"/>
              </w:rPr>
              <w:t>Г</w:t>
            </w:r>
          </w:p>
        </w:tc>
        <w:tc>
          <w:tcPr>
            <w:tcW w:w="0" w:type="auto"/>
          </w:tcPr>
          <w:p w14:paraId="50F8B2EC" w14:textId="77777777" w:rsidR="003A506A" w:rsidRPr="003C5D39" w:rsidRDefault="003A506A" w:rsidP="003A506A">
            <w:pPr>
              <w:jc w:val="center"/>
              <w:rPr>
                <w:rFonts w:ascii="Times New Roman" w:hAnsi="Times New Roman"/>
              </w:rPr>
            </w:pPr>
            <w:r w:rsidRPr="003C5D39">
              <w:rPr>
                <w:rFonts w:ascii="Times New Roman" w:hAnsi="Times New Roman"/>
              </w:rPr>
              <w:t>0,00</w:t>
            </w:r>
          </w:p>
        </w:tc>
        <w:tc>
          <w:tcPr>
            <w:tcW w:w="0" w:type="auto"/>
          </w:tcPr>
          <w:p w14:paraId="6FF4EE4F" w14:textId="77777777" w:rsidR="003A506A" w:rsidRPr="003C5D39" w:rsidRDefault="003A506A" w:rsidP="003A506A">
            <w:pPr>
              <w:jc w:val="both"/>
              <w:rPr>
                <w:rFonts w:ascii="Times New Roman" w:hAnsi="Times New Roman"/>
              </w:rPr>
            </w:pPr>
            <w:r w:rsidRPr="003C5D39">
              <w:rPr>
                <w:rFonts w:ascii="Times New Roman" w:hAnsi="Times New Roman"/>
              </w:rPr>
              <w:t xml:space="preserve">ООО ПКФ "ТЕЧ СЕРВИС" </w:t>
            </w:r>
          </w:p>
        </w:tc>
      </w:tr>
      <w:tr w:rsidR="003A506A" w:rsidRPr="003C5D39" w14:paraId="696DF23D" w14:textId="77777777" w:rsidTr="00B0632C">
        <w:trPr>
          <w:trHeight w:val="758"/>
        </w:trPr>
        <w:tc>
          <w:tcPr>
            <w:tcW w:w="545" w:type="dxa"/>
            <w:vMerge w:val="restart"/>
          </w:tcPr>
          <w:p w14:paraId="6E1281B4" w14:textId="77777777" w:rsidR="003A506A" w:rsidRPr="003C5D39" w:rsidRDefault="003A506A" w:rsidP="003A506A">
            <w:pPr>
              <w:jc w:val="both"/>
              <w:rPr>
                <w:rFonts w:ascii="Times New Roman" w:hAnsi="Times New Roman"/>
              </w:rPr>
            </w:pPr>
            <w:r w:rsidRPr="003C5D39">
              <w:rPr>
                <w:rFonts w:ascii="Times New Roman" w:hAnsi="Times New Roman"/>
              </w:rPr>
              <w:t>7.</w:t>
            </w:r>
          </w:p>
        </w:tc>
        <w:tc>
          <w:tcPr>
            <w:tcW w:w="0" w:type="auto"/>
            <w:vMerge w:val="restart"/>
          </w:tcPr>
          <w:p w14:paraId="5706BDF1" w14:textId="77777777" w:rsidR="003A506A" w:rsidRPr="003C5D39" w:rsidRDefault="003A506A" w:rsidP="003A506A">
            <w:pPr>
              <w:jc w:val="both"/>
              <w:rPr>
                <w:rFonts w:ascii="Times New Roman" w:hAnsi="Times New Roman"/>
              </w:rPr>
            </w:pPr>
            <w:r w:rsidRPr="003C5D39">
              <w:rPr>
                <w:rFonts w:ascii="Times New Roman" w:hAnsi="Times New Roman"/>
              </w:rPr>
              <w:t>Аптека</w:t>
            </w:r>
          </w:p>
        </w:tc>
        <w:tc>
          <w:tcPr>
            <w:tcW w:w="0" w:type="auto"/>
            <w:vMerge w:val="restart"/>
          </w:tcPr>
          <w:p w14:paraId="38B1A197" w14:textId="77777777" w:rsidR="003A506A" w:rsidRPr="003C5D39" w:rsidRDefault="003A506A" w:rsidP="003A506A">
            <w:pPr>
              <w:jc w:val="both"/>
              <w:rPr>
                <w:rFonts w:ascii="Times New Roman" w:hAnsi="Times New Roman"/>
              </w:rPr>
            </w:pPr>
            <w:proofErr w:type="spellStart"/>
            <w:r w:rsidRPr="003C5D39">
              <w:rPr>
                <w:rFonts w:ascii="Times New Roman" w:hAnsi="Times New Roman"/>
              </w:rPr>
              <w:t>рп</w:t>
            </w:r>
            <w:proofErr w:type="spellEnd"/>
            <w:r w:rsidRPr="003C5D39">
              <w:rPr>
                <w:rFonts w:ascii="Times New Roman" w:hAnsi="Times New Roman"/>
              </w:rPr>
              <w:t>. Коноша, пр. Октябрьский, д. 105, к. 1</w:t>
            </w:r>
          </w:p>
        </w:tc>
        <w:tc>
          <w:tcPr>
            <w:tcW w:w="0" w:type="auto"/>
          </w:tcPr>
          <w:p w14:paraId="1190EBEF" w14:textId="77777777" w:rsidR="003A506A" w:rsidRPr="003C5D39" w:rsidRDefault="003A506A" w:rsidP="003A506A">
            <w:pPr>
              <w:jc w:val="center"/>
              <w:rPr>
                <w:rFonts w:ascii="Times New Roman" w:hAnsi="Times New Roman"/>
              </w:rPr>
            </w:pPr>
            <w:r w:rsidRPr="003C5D39">
              <w:rPr>
                <w:rFonts w:ascii="Times New Roman" w:hAnsi="Times New Roman"/>
              </w:rPr>
              <w:t>А</w:t>
            </w:r>
          </w:p>
        </w:tc>
        <w:tc>
          <w:tcPr>
            <w:tcW w:w="0" w:type="auto"/>
          </w:tcPr>
          <w:p w14:paraId="7FB7EDA3" w14:textId="77777777" w:rsidR="003A506A" w:rsidRPr="003C5D39" w:rsidRDefault="003A506A" w:rsidP="003A506A">
            <w:pPr>
              <w:jc w:val="center"/>
              <w:rPr>
                <w:rFonts w:ascii="Times New Roman" w:hAnsi="Times New Roman"/>
              </w:rPr>
            </w:pPr>
            <w:r w:rsidRPr="003C5D39">
              <w:rPr>
                <w:rFonts w:ascii="Times New Roman" w:hAnsi="Times New Roman"/>
              </w:rPr>
              <w:t>12,60</w:t>
            </w:r>
          </w:p>
        </w:tc>
        <w:tc>
          <w:tcPr>
            <w:tcW w:w="0" w:type="auto"/>
          </w:tcPr>
          <w:p w14:paraId="4E2480CC" w14:textId="77777777" w:rsidR="003A506A" w:rsidRPr="003C5D39" w:rsidRDefault="003A506A" w:rsidP="003A506A">
            <w:pPr>
              <w:jc w:val="both"/>
              <w:rPr>
                <w:rFonts w:ascii="Times New Roman" w:hAnsi="Times New Roman"/>
              </w:rPr>
            </w:pPr>
            <w:proofErr w:type="spellStart"/>
            <w:r w:rsidRPr="003C5D39">
              <w:rPr>
                <w:rFonts w:ascii="Times New Roman" w:hAnsi="Times New Roman"/>
              </w:rPr>
              <w:t>ип</w:t>
            </w:r>
            <w:proofErr w:type="spellEnd"/>
            <w:r w:rsidRPr="003C5D39">
              <w:rPr>
                <w:rFonts w:ascii="Times New Roman" w:hAnsi="Times New Roman"/>
              </w:rPr>
              <w:t xml:space="preserve"> </w:t>
            </w:r>
            <w:proofErr w:type="spellStart"/>
            <w:r w:rsidRPr="003C5D39">
              <w:rPr>
                <w:rFonts w:ascii="Times New Roman" w:hAnsi="Times New Roman"/>
              </w:rPr>
              <w:t>Дороган</w:t>
            </w:r>
            <w:proofErr w:type="spellEnd"/>
            <w:r w:rsidRPr="003C5D39">
              <w:rPr>
                <w:rFonts w:ascii="Times New Roman" w:hAnsi="Times New Roman"/>
              </w:rPr>
              <w:t xml:space="preserve"> М.В.</w:t>
            </w:r>
          </w:p>
        </w:tc>
      </w:tr>
      <w:tr w:rsidR="003A506A" w:rsidRPr="003C5D39" w14:paraId="716942E1" w14:textId="77777777" w:rsidTr="00B0632C">
        <w:trPr>
          <w:trHeight w:val="757"/>
        </w:trPr>
        <w:tc>
          <w:tcPr>
            <w:tcW w:w="545" w:type="dxa"/>
            <w:vMerge/>
          </w:tcPr>
          <w:p w14:paraId="39F31016" w14:textId="77777777" w:rsidR="003A506A" w:rsidRPr="003C5D39" w:rsidRDefault="003A506A" w:rsidP="003A506A">
            <w:pPr>
              <w:jc w:val="both"/>
              <w:rPr>
                <w:rFonts w:ascii="Times New Roman" w:hAnsi="Times New Roman"/>
              </w:rPr>
            </w:pPr>
          </w:p>
        </w:tc>
        <w:tc>
          <w:tcPr>
            <w:tcW w:w="0" w:type="auto"/>
            <w:vMerge/>
          </w:tcPr>
          <w:p w14:paraId="3CBCF47C" w14:textId="77777777" w:rsidR="003A506A" w:rsidRPr="003C5D39" w:rsidRDefault="003A506A" w:rsidP="003A506A">
            <w:pPr>
              <w:jc w:val="both"/>
              <w:rPr>
                <w:rFonts w:ascii="Times New Roman" w:hAnsi="Times New Roman"/>
              </w:rPr>
            </w:pPr>
          </w:p>
        </w:tc>
        <w:tc>
          <w:tcPr>
            <w:tcW w:w="0" w:type="auto"/>
            <w:vMerge/>
          </w:tcPr>
          <w:p w14:paraId="37FC0061" w14:textId="77777777" w:rsidR="003A506A" w:rsidRPr="003C5D39" w:rsidRDefault="003A506A" w:rsidP="003A506A">
            <w:pPr>
              <w:jc w:val="both"/>
              <w:rPr>
                <w:rFonts w:ascii="Times New Roman" w:hAnsi="Times New Roman"/>
              </w:rPr>
            </w:pPr>
          </w:p>
        </w:tc>
        <w:tc>
          <w:tcPr>
            <w:tcW w:w="0" w:type="auto"/>
          </w:tcPr>
          <w:p w14:paraId="59A76014" w14:textId="77777777" w:rsidR="003A506A" w:rsidRPr="003C5D39" w:rsidRDefault="003A506A" w:rsidP="003A506A">
            <w:pPr>
              <w:jc w:val="center"/>
              <w:rPr>
                <w:rFonts w:ascii="Times New Roman" w:hAnsi="Times New Roman"/>
              </w:rPr>
            </w:pPr>
            <w:r w:rsidRPr="003C5D39">
              <w:rPr>
                <w:rFonts w:ascii="Times New Roman" w:hAnsi="Times New Roman"/>
              </w:rPr>
              <w:t>Г</w:t>
            </w:r>
          </w:p>
        </w:tc>
        <w:tc>
          <w:tcPr>
            <w:tcW w:w="0" w:type="auto"/>
          </w:tcPr>
          <w:p w14:paraId="051DCD1D" w14:textId="77777777" w:rsidR="003A506A" w:rsidRPr="003C5D39" w:rsidRDefault="003A506A" w:rsidP="003A506A">
            <w:pPr>
              <w:jc w:val="center"/>
              <w:rPr>
                <w:rFonts w:ascii="Times New Roman" w:hAnsi="Times New Roman"/>
              </w:rPr>
            </w:pPr>
            <w:r w:rsidRPr="003C5D39">
              <w:rPr>
                <w:rFonts w:ascii="Times New Roman" w:hAnsi="Times New Roman"/>
              </w:rPr>
              <w:t>0,00</w:t>
            </w:r>
          </w:p>
        </w:tc>
        <w:tc>
          <w:tcPr>
            <w:tcW w:w="0" w:type="auto"/>
          </w:tcPr>
          <w:p w14:paraId="63528FF3" w14:textId="77777777" w:rsidR="003A506A" w:rsidRPr="003C5D39" w:rsidRDefault="003A506A" w:rsidP="003A506A">
            <w:pPr>
              <w:jc w:val="both"/>
              <w:rPr>
                <w:rFonts w:ascii="Times New Roman" w:hAnsi="Times New Roman"/>
              </w:rPr>
            </w:pPr>
            <w:r w:rsidRPr="003C5D39">
              <w:rPr>
                <w:rFonts w:ascii="Times New Roman" w:hAnsi="Times New Roman"/>
              </w:rPr>
              <w:t xml:space="preserve">ООО ПКФ "ТЕЧ СЕРВИС" </w:t>
            </w:r>
          </w:p>
        </w:tc>
      </w:tr>
    </w:tbl>
    <w:p w14:paraId="6E379743" w14:textId="77777777" w:rsidR="003A506A" w:rsidRPr="003A506A" w:rsidRDefault="003A506A" w:rsidP="003A506A">
      <w:pPr>
        <w:spacing w:before="120" w:after="120" w:line="276" w:lineRule="auto"/>
        <w:ind w:firstLine="709"/>
        <w:jc w:val="both"/>
      </w:pPr>
    </w:p>
    <w:p w14:paraId="65B2EA56" w14:textId="77777777" w:rsidR="003A506A" w:rsidRPr="003A506A" w:rsidRDefault="003A506A" w:rsidP="003A506A">
      <w:pPr>
        <w:spacing w:before="120" w:after="120" w:line="276" w:lineRule="auto"/>
        <w:ind w:firstLine="709"/>
        <w:jc w:val="both"/>
        <w:rPr>
          <w:b/>
          <w:bCs/>
          <w:i/>
          <w:iCs/>
        </w:rPr>
      </w:pPr>
      <w:r w:rsidRPr="003A506A">
        <w:rPr>
          <w:b/>
          <w:bCs/>
          <w:i/>
          <w:iCs/>
        </w:rPr>
        <w:t>Биологические отходы</w:t>
      </w:r>
    </w:p>
    <w:p w14:paraId="1BD4CEF8" w14:textId="77777777" w:rsidR="003A506A" w:rsidRPr="003A506A" w:rsidRDefault="003A506A" w:rsidP="003A506A">
      <w:pPr>
        <w:spacing w:before="120" w:after="120" w:line="276" w:lineRule="auto"/>
        <w:ind w:firstLine="709"/>
        <w:jc w:val="both"/>
      </w:pPr>
      <w:r w:rsidRPr="003A506A">
        <w:t xml:space="preserve">На территории </w:t>
      </w:r>
      <w:proofErr w:type="spellStart"/>
      <w:r w:rsidRPr="003A506A">
        <w:t>Коношского</w:t>
      </w:r>
      <w:proofErr w:type="spellEnd"/>
      <w:r w:rsidRPr="003A506A">
        <w:t xml:space="preserve"> городского поселения отсутствуют объекты размещения биологических отходов.</w:t>
      </w:r>
    </w:p>
    <w:p w14:paraId="4E14BEE2" w14:textId="77777777" w:rsidR="003A506A" w:rsidRPr="003A506A" w:rsidRDefault="003A506A" w:rsidP="003A506A">
      <w:pPr>
        <w:spacing w:before="120" w:after="120" w:line="276" w:lineRule="auto"/>
        <w:ind w:firstLine="709"/>
        <w:jc w:val="both"/>
        <w:rPr>
          <w:b/>
          <w:bCs/>
          <w:i/>
          <w:iCs/>
        </w:rPr>
      </w:pPr>
      <w:r w:rsidRPr="003A506A">
        <w:rPr>
          <w:b/>
          <w:bCs/>
          <w:i/>
          <w:iCs/>
        </w:rPr>
        <w:t>Опасные отходы</w:t>
      </w:r>
    </w:p>
    <w:p w14:paraId="0CEBC630" w14:textId="77777777" w:rsidR="003A506A" w:rsidRPr="003A506A" w:rsidRDefault="003A506A" w:rsidP="003A506A">
      <w:pPr>
        <w:spacing w:before="120" w:after="120" w:line="276" w:lineRule="auto"/>
        <w:ind w:firstLine="709"/>
        <w:jc w:val="both"/>
      </w:pPr>
      <w:r w:rsidRPr="003A506A">
        <w:t xml:space="preserve">К опасным отходам на территории </w:t>
      </w:r>
      <w:proofErr w:type="spellStart"/>
      <w:r w:rsidRPr="003A506A">
        <w:t>Коношского</w:t>
      </w:r>
      <w:proofErr w:type="spellEnd"/>
      <w:r w:rsidRPr="003A506A">
        <w:t xml:space="preserve"> городского поселения относятся следующие предметы:</w:t>
      </w:r>
    </w:p>
    <w:p w14:paraId="4C1EC9FF" w14:textId="77777777" w:rsidR="003A506A" w:rsidRPr="003A506A" w:rsidRDefault="003A506A" w:rsidP="00334A15">
      <w:pPr>
        <w:numPr>
          <w:ilvl w:val="0"/>
          <w:numId w:val="46"/>
        </w:numPr>
        <w:suppressAutoHyphens/>
        <w:spacing w:before="120" w:after="120" w:line="276" w:lineRule="auto"/>
        <w:ind w:hanging="357"/>
        <w:jc w:val="both"/>
        <w:rPr>
          <w:szCs w:val="24"/>
          <w:lang w:eastAsia="ar-SA"/>
        </w:rPr>
      </w:pPr>
      <w:r w:rsidRPr="003A506A">
        <w:rPr>
          <w:szCs w:val="24"/>
          <w:lang w:eastAsia="ar-SA"/>
        </w:rPr>
        <w:t xml:space="preserve">ртутьсодержащие. Сбор использованных люминесцентных ламп, ртутьсодержащих приборов и других опасных отходов, образующихся в общественных зданиях, а также энергосберегающих ламп от населения, должен осуществляться в </w:t>
      </w:r>
      <w:r w:rsidRPr="003A506A">
        <w:rPr>
          <w:szCs w:val="24"/>
          <w:lang w:eastAsia="ar-SA"/>
        </w:rPr>
        <w:lastRenderedPageBreak/>
        <w:t>специальную тару с последующей передачей специализированному предприятию для обезвреживания;</w:t>
      </w:r>
    </w:p>
    <w:p w14:paraId="54381C12" w14:textId="77777777" w:rsidR="003A506A" w:rsidRPr="003A506A" w:rsidRDefault="003A506A" w:rsidP="00334A15">
      <w:pPr>
        <w:numPr>
          <w:ilvl w:val="0"/>
          <w:numId w:val="46"/>
        </w:numPr>
        <w:suppressAutoHyphens/>
        <w:spacing w:before="120" w:after="120" w:line="276" w:lineRule="auto"/>
        <w:ind w:hanging="357"/>
        <w:jc w:val="both"/>
        <w:rPr>
          <w:szCs w:val="24"/>
          <w:lang w:eastAsia="ar-SA"/>
        </w:rPr>
      </w:pPr>
      <w:r w:rsidRPr="003A506A">
        <w:rPr>
          <w:szCs w:val="24"/>
          <w:lang w:eastAsia="ar-SA"/>
        </w:rPr>
        <w:t xml:space="preserve">шины, покрышки. К способам переработки изношенных автопокрышек относятся: восстановительный ремонт, использование целых шин, сжигание, пиролиз, переработка в крошку. </w:t>
      </w:r>
    </w:p>
    <w:p w14:paraId="0799AF9E" w14:textId="77777777" w:rsidR="003A506A" w:rsidRPr="003A506A" w:rsidRDefault="003A506A" w:rsidP="003A506A">
      <w:pPr>
        <w:spacing w:before="120" w:after="120" w:line="276" w:lineRule="auto"/>
        <w:ind w:firstLine="709"/>
        <w:jc w:val="both"/>
        <w:rPr>
          <w:b/>
          <w:bCs/>
          <w:i/>
          <w:iCs/>
        </w:rPr>
      </w:pPr>
      <w:r w:rsidRPr="003A506A">
        <w:rPr>
          <w:b/>
          <w:bCs/>
          <w:i/>
          <w:iCs/>
        </w:rPr>
        <w:t>Недостатки системы обращения с отходами производства и потребления</w:t>
      </w:r>
    </w:p>
    <w:p w14:paraId="2DF2E20B" w14:textId="77777777" w:rsidR="003A506A" w:rsidRPr="003A506A" w:rsidRDefault="003A506A" w:rsidP="003A506A">
      <w:pPr>
        <w:spacing w:before="120" w:after="120" w:line="276" w:lineRule="auto"/>
        <w:ind w:firstLine="709"/>
        <w:jc w:val="both"/>
      </w:pPr>
      <w:r w:rsidRPr="003A506A">
        <w:t xml:space="preserve">Недостатками системы обращения с отходами в </w:t>
      </w:r>
      <w:proofErr w:type="spellStart"/>
      <w:r w:rsidRPr="003A506A">
        <w:t>Коношском</w:t>
      </w:r>
      <w:proofErr w:type="spellEnd"/>
      <w:r w:rsidRPr="003A506A">
        <w:t xml:space="preserve"> городском поселении являются:</w:t>
      </w:r>
    </w:p>
    <w:p w14:paraId="59D688D3" w14:textId="77777777" w:rsidR="003A506A" w:rsidRPr="003A70E0" w:rsidRDefault="003A506A"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отсутствие площадок для сбора и временного хранения ТКО в радиусе пешеходной доступности;</w:t>
      </w:r>
    </w:p>
    <w:p w14:paraId="164BF5C6" w14:textId="77777777" w:rsidR="003A506A" w:rsidRPr="003A70E0" w:rsidRDefault="003A506A"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на территории поселения практически отсутствуют специально отведенные места для сбора КГО, а также специальные контейнеры бункерного типа;</w:t>
      </w:r>
    </w:p>
    <w:p w14:paraId="7B206EB7" w14:textId="77777777" w:rsidR="003A506A" w:rsidRPr="003A70E0" w:rsidRDefault="003A506A"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отсутствие раздельного сбора ТКО;</w:t>
      </w:r>
    </w:p>
    <w:p w14:paraId="26444EC1" w14:textId="77777777" w:rsidR="003A506A" w:rsidRPr="003A70E0" w:rsidRDefault="003A506A"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отсутствие пунктов приема вторсырья.</w:t>
      </w:r>
    </w:p>
    <w:p w14:paraId="5270120E" w14:textId="3280CA98" w:rsidR="00A7269C" w:rsidRPr="002A1C57" w:rsidRDefault="007F589A" w:rsidP="00A7269C">
      <w:pPr>
        <w:pStyle w:val="112"/>
        <w:tabs>
          <w:tab w:val="clear" w:pos="1288"/>
          <w:tab w:val="num" w:pos="709"/>
        </w:tabs>
        <w:spacing w:before="240" w:after="240" w:line="276" w:lineRule="auto"/>
        <w:ind w:left="0" w:firstLine="709"/>
        <w:rPr>
          <w:spacing w:val="0"/>
          <w:sz w:val="24"/>
          <w:szCs w:val="24"/>
        </w:rPr>
      </w:pPr>
      <w:bookmarkStart w:id="74" w:name="_Toc62116252"/>
      <w:bookmarkEnd w:id="65"/>
      <w:r w:rsidRPr="002A1C57">
        <w:rPr>
          <w:sz w:val="24"/>
          <w:szCs w:val="24"/>
        </w:rPr>
        <w:t>Особо</w:t>
      </w:r>
      <w:r w:rsidR="00B252BA" w:rsidRPr="002A1C57">
        <w:rPr>
          <w:sz w:val="24"/>
          <w:szCs w:val="24"/>
        </w:rPr>
        <w:t xml:space="preserve"> </w:t>
      </w:r>
      <w:r w:rsidRPr="002A1C57">
        <w:rPr>
          <w:sz w:val="24"/>
          <w:szCs w:val="24"/>
        </w:rPr>
        <w:t>охраняемые</w:t>
      </w:r>
      <w:r w:rsidR="00B252BA" w:rsidRPr="002A1C57">
        <w:rPr>
          <w:sz w:val="24"/>
          <w:szCs w:val="24"/>
        </w:rPr>
        <w:t xml:space="preserve"> </w:t>
      </w:r>
      <w:r w:rsidRPr="002A1C57">
        <w:rPr>
          <w:sz w:val="24"/>
          <w:szCs w:val="24"/>
        </w:rPr>
        <w:t>природные</w:t>
      </w:r>
      <w:r w:rsidR="00B252BA" w:rsidRPr="002A1C57">
        <w:rPr>
          <w:sz w:val="24"/>
          <w:szCs w:val="24"/>
        </w:rPr>
        <w:t xml:space="preserve"> </w:t>
      </w:r>
      <w:r w:rsidRPr="002A1C57">
        <w:rPr>
          <w:sz w:val="24"/>
          <w:szCs w:val="24"/>
        </w:rPr>
        <w:t>территории</w:t>
      </w:r>
      <w:bookmarkEnd w:id="74"/>
      <w:r w:rsidR="00B252BA" w:rsidRPr="002A1C57">
        <w:rPr>
          <w:sz w:val="24"/>
          <w:szCs w:val="24"/>
        </w:rPr>
        <w:t xml:space="preserve"> </w:t>
      </w:r>
    </w:p>
    <w:p w14:paraId="2A4D95AA" w14:textId="1759F306" w:rsidR="002915B7" w:rsidRPr="008243AA" w:rsidRDefault="002915B7" w:rsidP="002915B7">
      <w:pPr>
        <w:spacing w:before="120" w:after="120" w:line="276" w:lineRule="auto"/>
        <w:ind w:firstLine="709"/>
        <w:jc w:val="both"/>
      </w:pPr>
      <w:r w:rsidRPr="008243AA">
        <w:t xml:space="preserve">В настоящее время на территории </w:t>
      </w:r>
      <w:r>
        <w:t>городского поселения</w:t>
      </w:r>
      <w:r w:rsidRPr="00FA6190">
        <w:t xml:space="preserve"> «</w:t>
      </w:r>
      <w:proofErr w:type="spellStart"/>
      <w:r>
        <w:t>Коношское</w:t>
      </w:r>
      <w:proofErr w:type="spellEnd"/>
      <w:r w:rsidRPr="00FA6190">
        <w:t>»</w:t>
      </w:r>
      <w:r w:rsidRPr="008243AA">
        <w:t xml:space="preserve"> наход</w:t>
      </w:r>
      <w:r>
        <w:t>и</w:t>
      </w:r>
      <w:r w:rsidRPr="008243AA">
        <w:t xml:space="preserve">тся </w:t>
      </w:r>
      <w:r w:rsidR="00777BE9" w:rsidRPr="00777BE9">
        <w:t>Коношск</w:t>
      </w:r>
      <w:r w:rsidR="00777BE9">
        <w:t>ий</w:t>
      </w:r>
      <w:r w:rsidR="00777BE9" w:rsidRPr="00777BE9">
        <w:t> государственн</w:t>
      </w:r>
      <w:r w:rsidR="00777BE9">
        <w:t>ый</w:t>
      </w:r>
      <w:r w:rsidR="00777BE9" w:rsidRPr="00777BE9">
        <w:t> природн</w:t>
      </w:r>
      <w:r w:rsidR="00777BE9">
        <w:t>ый</w:t>
      </w:r>
      <w:r w:rsidR="00777BE9" w:rsidRPr="00777BE9">
        <w:t> биологическ</w:t>
      </w:r>
      <w:r w:rsidR="00777BE9">
        <w:t>ий</w:t>
      </w:r>
      <w:r w:rsidR="00777BE9" w:rsidRPr="00777BE9">
        <w:t> заказник регионального значения</w:t>
      </w:r>
      <w:r w:rsidRPr="008243AA">
        <w:t xml:space="preserve">. </w:t>
      </w:r>
    </w:p>
    <w:p w14:paraId="7D7361A3" w14:textId="4CAEF71C" w:rsidR="002915B7" w:rsidRPr="001179B2" w:rsidRDefault="001179B2" w:rsidP="001179B2">
      <w:pPr>
        <w:spacing w:before="120" w:after="120" w:line="276" w:lineRule="auto"/>
        <w:ind w:firstLine="709"/>
        <w:jc w:val="both"/>
      </w:pPr>
      <w:r w:rsidRPr="001179B2">
        <w:t>Заказник находится в ведении министерства природных ресурсов и лесопромышленного комплекса Архангельской области.</w:t>
      </w:r>
      <w:r>
        <w:t xml:space="preserve"> </w:t>
      </w:r>
      <w:r w:rsidRPr="001179B2">
        <w:t>Управление и обеспечение функционирования заказника осуществляет государственное бюджетное учреждение Архангельской области "Центр природопользования и охраны окружающей среды"</w:t>
      </w:r>
      <w:r w:rsidR="002915B7" w:rsidRPr="001179B2">
        <w:t>.</w:t>
      </w:r>
    </w:p>
    <w:p w14:paraId="4E75A3F9" w14:textId="2B3DBE2E" w:rsidR="002915B7" w:rsidRPr="00750FAA" w:rsidRDefault="001179B2" w:rsidP="002915B7">
      <w:pPr>
        <w:spacing w:before="120" w:after="120" w:line="276" w:lineRule="auto"/>
        <w:ind w:firstLine="709"/>
        <w:jc w:val="both"/>
      </w:pPr>
      <w:r>
        <w:rPr>
          <w:color w:val="22272F"/>
          <w:sz w:val="23"/>
          <w:szCs w:val="23"/>
          <w:shd w:val="clear" w:color="auto" w:fill="FFFFFF"/>
        </w:rPr>
        <w:t xml:space="preserve">Заказник расположен в </w:t>
      </w:r>
      <w:proofErr w:type="spellStart"/>
      <w:r>
        <w:rPr>
          <w:color w:val="22272F"/>
          <w:sz w:val="23"/>
          <w:szCs w:val="23"/>
          <w:shd w:val="clear" w:color="auto" w:fill="FFFFFF"/>
        </w:rPr>
        <w:t>Коношском</w:t>
      </w:r>
      <w:proofErr w:type="spellEnd"/>
      <w:r>
        <w:rPr>
          <w:color w:val="22272F"/>
          <w:sz w:val="23"/>
          <w:szCs w:val="23"/>
          <w:shd w:val="clear" w:color="auto" w:fill="FFFFFF"/>
        </w:rPr>
        <w:t xml:space="preserve"> муниципальном районе Архангельской области на территории </w:t>
      </w:r>
      <w:proofErr w:type="spellStart"/>
      <w:r>
        <w:rPr>
          <w:color w:val="22272F"/>
          <w:sz w:val="23"/>
          <w:szCs w:val="23"/>
          <w:shd w:val="clear" w:color="auto" w:fill="FFFFFF"/>
        </w:rPr>
        <w:t>Коношского</w:t>
      </w:r>
      <w:proofErr w:type="spellEnd"/>
      <w:r>
        <w:rPr>
          <w:color w:val="22272F"/>
          <w:sz w:val="23"/>
          <w:szCs w:val="23"/>
          <w:shd w:val="clear" w:color="auto" w:fill="FFFFFF"/>
        </w:rPr>
        <w:t xml:space="preserve"> лесничества</w:t>
      </w:r>
      <w:r w:rsidR="002915B7" w:rsidRPr="00750FAA">
        <w:t>.</w:t>
      </w:r>
      <w:r>
        <w:t xml:space="preserve"> </w:t>
      </w:r>
      <w:r w:rsidR="005A69B1">
        <w:rPr>
          <w:color w:val="22272F"/>
          <w:sz w:val="23"/>
          <w:szCs w:val="23"/>
          <w:shd w:val="clear" w:color="auto" w:fill="FFFFFF"/>
        </w:rPr>
        <w:t>Площадь заказника составляет 9,0 тыс. га (3,9 тыс. га в границах городского поселения «</w:t>
      </w:r>
      <w:proofErr w:type="spellStart"/>
      <w:r w:rsidR="005A69B1">
        <w:rPr>
          <w:color w:val="22272F"/>
          <w:sz w:val="23"/>
          <w:szCs w:val="23"/>
          <w:shd w:val="clear" w:color="auto" w:fill="FFFFFF"/>
        </w:rPr>
        <w:t>Коношское</w:t>
      </w:r>
      <w:proofErr w:type="spellEnd"/>
      <w:r w:rsidR="005A69B1">
        <w:rPr>
          <w:color w:val="22272F"/>
          <w:sz w:val="23"/>
          <w:szCs w:val="23"/>
          <w:shd w:val="clear" w:color="auto" w:fill="FFFFFF"/>
        </w:rPr>
        <w:t xml:space="preserve">»). </w:t>
      </w:r>
    </w:p>
    <w:p w14:paraId="122067BE" w14:textId="42FC9A52" w:rsidR="002915B7" w:rsidRPr="005A69B1" w:rsidRDefault="002915B7" w:rsidP="005A69B1">
      <w:pPr>
        <w:spacing w:before="120" w:after="120" w:line="276" w:lineRule="auto"/>
        <w:ind w:firstLine="709"/>
        <w:jc w:val="both"/>
        <w:rPr>
          <w:color w:val="22272F"/>
          <w:sz w:val="23"/>
          <w:szCs w:val="23"/>
          <w:shd w:val="clear" w:color="auto" w:fill="FFFFFF"/>
        </w:rPr>
      </w:pPr>
      <w:r w:rsidRPr="005A69B1">
        <w:rPr>
          <w:color w:val="22272F"/>
          <w:sz w:val="23"/>
          <w:szCs w:val="23"/>
          <w:shd w:val="clear" w:color="auto" w:fill="FFFFFF"/>
        </w:rPr>
        <w:t xml:space="preserve">Положение о </w:t>
      </w:r>
      <w:proofErr w:type="spellStart"/>
      <w:r w:rsidR="005A69B1" w:rsidRPr="005A69B1">
        <w:rPr>
          <w:color w:val="22272F"/>
          <w:sz w:val="23"/>
          <w:szCs w:val="23"/>
          <w:shd w:val="clear" w:color="auto" w:fill="FFFFFF"/>
        </w:rPr>
        <w:t>Коношском</w:t>
      </w:r>
      <w:proofErr w:type="spellEnd"/>
      <w:r w:rsidRPr="005A69B1">
        <w:rPr>
          <w:color w:val="22272F"/>
          <w:sz w:val="23"/>
          <w:szCs w:val="23"/>
          <w:shd w:val="clear" w:color="auto" w:fill="FFFFFF"/>
        </w:rPr>
        <w:t xml:space="preserve"> государственном природном </w:t>
      </w:r>
      <w:r w:rsidR="005A69B1" w:rsidRPr="005A69B1">
        <w:rPr>
          <w:color w:val="22272F"/>
          <w:sz w:val="23"/>
          <w:szCs w:val="23"/>
          <w:shd w:val="clear" w:color="auto" w:fill="FFFFFF"/>
        </w:rPr>
        <w:t>биологическом</w:t>
      </w:r>
      <w:r w:rsidRPr="005A69B1">
        <w:rPr>
          <w:color w:val="22272F"/>
          <w:sz w:val="23"/>
          <w:szCs w:val="23"/>
          <w:shd w:val="clear" w:color="auto" w:fill="FFFFFF"/>
        </w:rPr>
        <w:t xml:space="preserve"> заказнике регионального значения утверждено </w:t>
      </w:r>
      <w:hyperlink r:id="rId35" w:anchor="/document/72823554/entry/0" w:history="1">
        <w:r w:rsidRPr="005A69B1">
          <w:rPr>
            <w:color w:val="22272F"/>
            <w:sz w:val="23"/>
            <w:szCs w:val="23"/>
            <w:shd w:val="clear" w:color="auto" w:fill="FFFFFF"/>
          </w:rPr>
          <w:t>постановлением</w:t>
        </w:r>
      </w:hyperlink>
      <w:r w:rsidRPr="005A69B1">
        <w:rPr>
          <w:color w:val="22272F"/>
          <w:sz w:val="23"/>
          <w:szCs w:val="23"/>
          <w:shd w:val="clear" w:color="auto" w:fill="FFFFFF"/>
        </w:rPr>
        <w:t xml:space="preserve"> Правительства</w:t>
      </w:r>
      <w:r w:rsidR="005A69B1">
        <w:rPr>
          <w:color w:val="22272F"/>
          <w:sz w:val="23"/>
          <w:szCs w:val="23"/>
          <w:shd w:val="clear" w:color="auto" w:fill="FFFFFF"/>
        </w:rPr>
        <w:t xml:space="preserve"> </w:t>
      </w:r>
      <w:r w:rsidRPr="005A69B1">
        <w:rPr>
          <w:color w:val="22272F"/>
          <w:sz w:val="23"/>
          <w:szCs w:val="23"/>
          <w:shd w:val="clear" w:color="auto" w:fill="FFFFFF"/>
        </w:rPr>
        <w:t>Архангельской области от 1</w:t>
      </w:r>
      <w:r w:rsidR="005A69B1" w:rsidRPr="005A69B1">
        <w:rPr>
          <w:color w:val="22272F"/>
          <w:sz w:val="23"/>
          <w:szCs w:val="23"/>
          <w:shd w:val="clear" w:color="auto" w:fill="FFFFFF"/>
        </w:rPr>
        <w:t>3</w:t>
      </w:r>
      <w:r w:rsidRPr="005A69B1">
        <w:rPr>
          <w:color w:val="22272F"/>
          <w:sz w:val="23"/>
          <w:szCs w:val="23"/>
          <w:shd w:val="clear" w:color="auto" w:fill="FFFFFF"/>
        </w:rPr>
        <w:t xml:space="preserve"> </w:t>
      </w:r>
      <w:r w:rsidR="005A69B1" w:rsidRPr="005A69B1">
        <w:rPr>
          <w:color w:val="22272F"/>
          <w:sz w:val="23"/>
          <w:szCs w:val="23"/>
          <w:shd w:val="clear" w:color="auto" w:fill="FFFFFF"/>
        </w:rPr>
        <w:t>сентября</w:t>
      </w:r>
      <w:r w:rsidRPr="005A69B1">
        <w:rPr>
          <w:color w:val="22272F"/>
          <w:sz w:val="23"/>
          <w:szCs w:val="23"/>
          <w:shd w:val="clear" w:color="auto" w:fill="FFFFFF"/>
        </w:rPr>
        <w:t xml:space="preserve"> 201</w:t>
      </w:r>
      <w:r w:rsidR="005A69B1" w:rsidRPr="005A69B1">
        <w:rPr>
          <w:color w:val="22272F"/>
          <w:sz w:val="23"/>
          <w:szCs w:val="23"/>
          <w:shd w:val="clear" w:color="auto" w:fill="FFFFFF"/>
        </w:rPr>
        <w:t>6</w:t>
      </w:r>
      <w:r w:rsidRPr="005A69B1">
        <w:rPr>
          <w:color w:val="22272F"/>
          <w:sz w:val="23"/>
          <w:szCs w:val="23"/>
          <w:shd w:val="clear" w:color="auto" w:fill="FFFFFF"/>
        </w:rPr>
        <w:t xml:space="preserve"> г. N </w:t>
      </w:r>
      <w:r w:rsidR="005A69B1" w:rsidRPr="005A69B1">
        <w:rPr>
          <w:color w:val="22272F"/>
          <w:sz w:val="23"/>
          <w:szCs w:val="23"/>
          <w:shd w:val="clear" w:color="auto" w:fill="FFFFFF"/>
        </w:rPr>
        <w:t>356</w:t>
      </w:r>
      <w:r w:rsidRPr="005A69B1">
        <w:rPr>
          <w:color w:val="22272F"/>
          <w:sz w:val="23"/>
          <w:szCs w:val="23"/>
          <w:shd w:val="clear" w:color="auto" w:fill="FFFFFF"/>
        </w:rPr>
        <w:t>-пп.</w:t>
      </w:r>
    </w:p>
    <w:p w14:paraId="0038A72A" w14:textId="2C05C6BA" w:rsidR="002915B7" w:rsidRPr="005A69B1" w:rsidRDefault="005A69B1" w:rsidP="002915B7">
      <w:pPr>
        <w:spacing w:before="120" w:after="120" w:line="276" w:lineRule="auto"/>
        <w:ind w:firstLine="709"/>
        <w:jc w:val="both"/>
        <w:rPr>
          <w:color w:val="22272F"/>
          <w:sz w:val="23"/>
          <w:szCs w:val="23"/>
          <w:shd w:val="clear" w:color="auto" w:fill="FFFFFF"/>
        </w:rPr>
      </w:pPr>
      <w:r>
        <w:rPr>
          <w:color w:val="22272F"/>
          <w:sz w:val="23"/>
          <w:szCs w:val="23"/>
          <w:shd w:val="clear" w:color="auto" w:fill="FFFFFF"/>
        </w:rPr>
        <w:t>Заказник образован с целью сохранения, воспроизводства и восстановления ценных в хозяйственном и научном отношении объектов животного мира, редких и исчезающих видов растений и животных, а также поддержания общего экологического баланса</w:t>
      </w:r>
      <w:r w:rsidR="002915B7" w:rsidRPr="005A69B1">
        <w:rPr>
          <w:color w:val="22272F"/>
          <w:sz w:val="23"/>
          <w:szCs w:val="23"/>
          <w:shd w:val="clear" w:color="auto" w:fill="FFFFFF"/>
        </w:rPr>
        <w:t>.</w:t>
      </w:r>
    </w:p>
    <w:p w14:paraId="14185852" w14:textId="77777777" w:rsidR="005A69B1" w:rsidRPr="005A69B1" w:rsidRDefault="005A69B1" w:rsidP="005A69B1">
      <w:pPr>
        <w:spacing w:before="120" w:after="120" w:line="276" w:lineRule="auto"/>
        <w:ind w:firstLine="709"/>
        <w:jc w:val="both"/>
        <w:rPr>
          <w:color w:val="22272F"/>
          <w:sz w:val="23"/>
          <w:szCs w:val="23"/>
          <w:shd w:val="clear" w:color="auto" w:fill="FFFFFF"/>
        </w:rPr>
      </w:pPr>
      <w:r w:rsidRPr="005A69B1">
        <w:rPr>
          <w:color w:val="22272F"/>
          <w:sz w:val="23"/>
          <w:szCs w:val="23"/>
          <w:shd w:val="clear" w:color="auto" w:fill="FFFFFF"/>
        </w:rPr>
        <w:t>Заказник в экологической системе района имеет важное значение как биологический резерват и зона покоя для животных, в том числе для лосей.</w:t>
      </w:r>
    </w:p>
    <w:p w14:paraId="05011065" w14:textId="77777777" w:rsidR="005A69B1" w:rsidRPr="005A69B1" w:rsidRDefault="005A69B1" w:rsidP="005A69B1">
      <w:pPr>
        <w:spacing w:before="120" w:after="120" w:line="276" w:lineRule="auto"/>
        <w:ind w:firstLine="709"/>
        <w:jc w:val="both"/>
        <w:rPr>
          <w:color w:val="22272F"/>
          <w:sz w:val="23"/>
          <w:szCs w:val="23"/>
          <w:shd w:val="clear" w:color="auto" w:fill="FFFFFF"/>
        </w:rPr>
      </w:pPr>
      <w:r w:rsidRPr="005A69B1">
        <w:rPr>
          <w:color w:val="22272F"/>
          <w:sz w:val="23"/>
          <w:szCs w:val="23"/>
          <w:shd w:val="clear" w:color="auto" w:fill="FFFFFF"/>
        </w:rPr>
        <w:t>На территории заказника обитает постоянно или временно большое количество видов охотничьих животных. Заказник играет роль центра расселения охотничьих животных на сопредельные территории.</w:t>
      </w:r>
    </w:p>
    <w:p w14:paraId="1871A025" w14:textId="38DECE26" w:rsidR="002915B7" w:rsidRPr="005A69B1" w:rsidRDefault="005A69B1" w:rsidP="005A69B1">
      <w:pPr>
        <w:spacing w:before="120" w:after="120" w:line="276" w:lineRule="auto"/>
        <w:ind w:firstLine="709"/>
        <w:jc w:val="both"/>
        <w:rPr>
          <w:color w:val="22272F"/>
          <w:sz w:val="23"/>
          <w:szCs w:val="23"/>
          <w:shd w:val="clear" w:color="auto" w:fill="FFFFFF"/>
        </w:rPr>
      </w:pPr>
      <w:r w:rsidRPr="005A69B1">
        <w:rPr>
          <w:color w:val="22272F"/>
          <w:sz w:val="23"/>
          <w:szCs w:val="23"/>
          <w:shd w:val="clear" w:color="auto" w:fill="FFFFFF"/>
        </w:rPr>
        <w:t>Территория сохранила природную ценность благодаря запрету хозяйственной деятельности, прежде всего, рубки леса.</w:t>
      </w:r>
      <w:r w:rsidR="002915B7" w:rsidRPr="005A69B1">
        <w:rPr>
          <w:color w:val="22272F"/>
          <w:sz w:val="23"/>
          <w:szCs w:val="23"/>
          <w:shd w:val="clear" w:color="auto" w:fill="FFFFFF"/>
        </w:rPr>
        <w:t> </w:t>
      </w:r>
    </w:p>
    <w:p w14:paraId="34EDACE4" w14:textId="0058138D" w:rsidR="002915B7" w:rsidRPr="002937A4" w:rsidRDefault="002915B7" w:rsidP="002915B7">
      <w:pPr>
        <w:spacing w:before="120" w:after="120" w:line="276" w:lineRule="auto"/>
        <w:ind w:firstLine="709"/>
        <w:jc w:val="both"/>
      </w:pPr>
      <w:r w:rsidRPr="002937A4">
        <w:t xml:space="preserve">Режим особой охраны заказника утвержден </w:t>
      </w:r>
      <w:proofErr w:type="spellStart"/>
      <w:r w:rsidR="001C4DA8">
        <w:t>пп</w:t>
      </w:r>
      <w:proofErr w:type="spellEnd"/>
      <w:r w:rsidR="001C4DA8">
        <w:t xml:space="preserve">. 6-8 </w:t>
      </w:r>
      <w:r w:rsidRPr="002937A4">
        <w:t>постановлени</w:t>
      </w:r>
      <w:r w:rsidR="001C4DA8">
        <w:t>я</w:t>
      </w:r>
      <w:r w:rsidRPr="002937A4">
        <w:t xml:space="preserve"> Правительства Архангельской области от 1</w:t>
      </w:r>
      <w:r w:rsidR="001179B2">
        <w:t>3</w:t>
      </w:r>
      <w:r w:rsidRPr="002937A4">
        <w:t xml:space="preserve"> </w:t>
      </w:r>
      <w:r w:rsidR="001179B2">
        <w:t>сентября</w:t>
      </w:r>
      <w:r w:rsidRPr="002937A4">
        <w:t xml:space="preserve"> 201</w:t>
      </w:r>
      <w:r w:rsidR="001179B2">
        <w:t>6</w:t>
      </w:r>
      <w:r w:rsidRPr="002937A4">
        <w:t xml:space="preserve"> г. N </w:t>
      </w:r>
      <w:r w:rsidR="001179B2">
        <w:t>356</w:t>
      </w:r>
      <w:r w:rsidRPr="002937A4">
        <w:t>-пп "</w:t>
      </w:r>
      <w:r w:rsidR="001179B2" w:rsidRPr="001179B2">
        <w:t xml:space="preserve">Об утверждении Положения </w:t>
      </w:r>
      <w:r w:rsidR="005A69B1">
        <w:t>о</w:t>
      </w:r>
      <w:r w:rsidR="001179B2" w:rsidRPr="001179B2">
        <w:t> Коношском государственном природном биологическом заказнике регионального значения</w:t>
      </w:r>
      <w:r w:rsidRPr="002937A4">
        <w:t>".</w:t>
      </w:r>
    </w:p>
    <w:p w14:paraId="145A58E7" w14:textId="284DA712" w:rsidR="007F589A" w:rsidRPr="001179B2" w:rsidRDefault="002915B7" w:rsidP="002915B7">
      <w:pPr>
        <w:spacing w:before="120" w:after="120" w:line="276" w:lineRule="auto"/>
        <w:ind w:firstLine="709"/>
        <w:jc w:val="both"/>
      </w:pPr>
      <w:r w:rsidRPr="001179B2">
        <w:lastRenderedPageBreak/>
        <w:t xml:space="preserve">На территории </w:t>
      </w:r>
      <w:r w:rsidR="00562088" w:rsidRPr="001179B2">
        <w:t>городского</w:t>
      </w:r>
      <w:r w:rsidRPr="001179B2">
        <w:t xml:space="preserve"> поселения «</w:t>
      </w:r>
      <w:proofErr w:type="spellStart"/>
      <w:r w:rsidR="00562088" w:rsidRPr="001179B2">
        <w:t>Коношское</w:t>
      </w:r>
      <w:proofErr w:type="spellEnd"/>
      <w:r w:rsidRPr="001179B2">
        <w:t>» отсутствуют объекты особо охраняемых природных территорий федерального и местного значений</w:t>
      </w:r>
      <w:r w:rsidR="00E15651" w:rsidRPr="001179B2">
        <w:t>.</w:t>
      </w:r>
    </w:p>
    <w:p w14:paraId="691147E5" w14:textId="77777777" w:rsidR="00A81267" w:rsidRPr="0006496E" w:rsidRDefault="007F589A" w:rsidP="00A7269C">
      <w:pPr>
        <w:pStyle w:val="112"/>
        <w:tabs>
          <w:tab w:val="clear" w:pos="1288"/>
          <w:tab w:val="num" w:pos="709"/>
        </w:tabs>
        <w:spacing w:before="240" w:after="240" w:line="276" w:lineRule="auto"/>
        <w:ind w:left="0" w:firstLine="709"/>
        <w:rPr>
          <w:sz w:val="24"/>
          <w:szCs w:val="24"/>
        </w:rPr>
      </w:pPr>
      <w:bookmarkStart w:id="75" w:name="_Toc62116253"/>
      <w:r w:rsidRPr="0006496E">
        <w:rPr>
          <w:sz w:val="24"/>
          <w:szCs w:val="24"/>
        </w:rPr>
        <w:t>Сведения</w:t>
      </w:r>
      <w:r w:rsidR="00B252BA" w:rsidRPr="0006496E">
        <w:rPr>
          <w:sz w:val="24"/>
          <w:szCs w:val="24"/>
        </w:rPr>
        <w:t xml:space="preserve"> </w:t>
      </w:r>
      <w:r w:rsidRPr="0006496E">
        <w:rPr>
          <w:sz w:val="24"/>
          <w:szCs w:val="24"/>
        </w:rPr>
        <w:t>об</w:t>
      </w:r>
      <w:r w:rsidR="00B252BA" w:rsidRPr="0006496E">
        <w:rPr>
          <w:sz w:val="24"/>
          <w:szCs w:val="24"/>
        </w:rPr>
        <w:t xml:space="preserve"> </w:t>
      </w:r>
      <w:r w:rsidRPr="0006496E">
        <w:rPr>
          <w:sz w:val="24"/>
          <w:szCs w:val="24"/>
        </w:rPr>
        <w:t>объектах</w:t>
      </w:r>
      <w:r w:rsidR="00B252BA" w:rsidRPr="0006496E">
        <w:rPr>
          <w:sz w:val="24"/>
          <w:szCs w:val="24"/>
        </w:rPr>
        <w:t xml:space="preserve"> </w:t>
      </w:r>
      <w:r w:rsidRPr="0006496E">
        <w:rPr>
          <w:sz w:val="24"/>
          <w:szCs w:val="24"/>
        </w:rPr>
        <w:t>культурного</w:t>
      </w:r>
      <w:r w:rsidR="00B252BA" w:rsidRPr="0006496E">
        <w:rPr>
          <w:sz w:val="24"/>
          <w:szCs w:val="24"/>
        </w:rPr>
        <w:t xml:space="preserve"> </w:t>
      </w:r>
      <w:r w:rsidRPr="0006496E">
        <w:rPr>
          <w:sz w:val="24"/>
          <w:szCs w:val="24"/>
        </w:rPr>
        <w:t>наследия</w:t>
      </w:r>
      <w:bookmarkEnd w:id="75"/>
    </w:p>
    <w:p w14:paraId="56FFFBF3" w14:textId="194F6FCF" w:rsidR="002E195C" w:rsidRPr="0006496E" w:rsidRDefault="002E195C" w:rsidP="00A7269C">
      <w:pPr>
        <w:pStyle w:val="1110"/>
        <w:tabs>
          <w:tab w:val="num" w:pos="709"/>
          <w:tab w:val="left" w:pos="1560"/>
        </w:tabs>
        <w:spacing w:before="240" w:after="240" w:line="276" w:lineRule="auto"/>
        <w:ind w:left="0" w:firstLine="709"/>
        <w:rPr>
          <w:sz w:val="24"/>
          <w:szCs w:val="24"/>
        </w:rPr>
      </w:pPr>
      <w:r w:rsidRPr="0006496E">
        <w:rPr>
          <w:sz w:val="24"/>
          <w:szCs w:val="24"/>
        </w:rPr>
        <w:t xml:space="preserve"> </w:t>
      </w:r>
      <w:bookmarkStart w:id="76" w:name="_Toc62116254"/>
      <w:r w:rsidRPr="0006496E">
        <w:rPr>
          <w:sz w:val="24"/>
          <w:szCs w:val="24"/>
        </w:rPr>
        <w:t>Краткая историческая справка</w:t>
      </w:r>
      <w:bookmarkEnd w:id="76"/>
    </w:p>
    <w:p w14:paraId="178106BC" w14:textId="2ACB93D1" w:rsidR="00422AF2" w:rsidRDefault="00422AF2" w:rsidP="00422AF2">
      <w:pPr>
        <w:spacing w:before="120" w:after="120" w:line="276" w:lineRule="auto"/>
        <w:ind w:firstLine="709"/>
        <w:jc w:val="both"/>
      </w:pPr>
      <w:r w:rsidRPr="00422AF2">
        <w:t xml:space="preserve">Земли, которые сегодня входят в состав </w:t>
      </w:r>
      <w:proofErr w:type="spellStart"/>
      <w:r w:rsidRPr="00422AF2">
        <w:t>Коношского</w:t>
      </w:r>
      <w:proofErr w:type="spellEnd"/>
      <w:r w:rsidRPr="00422AF2">
        <w:t xml:space="preserve"> района, первоначально были населены финно-угорскими племенами. Доказательством этого могут служить неславянские названия рек, урочищ, сохранившиеся до сегодняшнего дня: Коноша, </w:t>
      </w:r>
      <w:proofErr w:type="spellStart"/>
      <w:r w:rsidRPr="00422AF2">
        <w:t>Тавреньга</w:t>
      </w:r>
      <w:proofErr w:type="spellEnd"/>
      <w:r w:rsidRPr="00422AF2">
        <w:t xml:space="preserve">, </w:t>
      </w:r>
      <w:proofErr w:type="spellStart"/>
      <w:r w:rsidRPr="00422AF2">
        <w:t>Вохтома</w:t>
      </w:r>
      <w:proofErr w:type="spellEnd"/>
      <w:r w:rsidRPr="00422AF2">
        <w:t xml:space="preserve"> и т.д. Славяне стали заселять эти земли только в кон. I тыс. н.э. Они шли сюда не только за пушниной или для освоения новых земель, но и спасаясь от татар, от преследований в эпоху крестьянских восстаний и церковного раскола.</w:t>
      </w:r>
    </w:p>
    <w:p w14:paraId="7D6FF9A5" w14:textId="77777777" w:rsidR="00422AF2" w:rsidRDefault="00422AF2" w:rsidP="00422AF2">
      <w:pPr>
        <w:spacing w:before="120" w:after="120" w:line="276" w:lineRule="auto"/>
        <w:ind w:firstLine="709"/>
        <w:jc w:val="both"/>
      </w:pPr>
      <w:r w:rsidRPr="00422AF2">
        <w:t xml:space="preserve">На рубеже XIX-XX вв. территория </w:t>
      </w:r>
      <w:proofErr w:type="spellStart"/>
      <w:r w:rsidRPr="00422AF2">
        <w:t>Коношского</w:t>
      </w:r>
      <w:proofErr w:type="spellEnd"/>
      <w:r w:rsidRPr="00422AF2">
        <w:t xml:space="preserve"> района, небольшая по площади (8430 кв. км.) входила в три губернии. До любого уездного города было не менее сотни километров и большинство населения в уездных городах не бывало, не говоря уже о губернских. На территории </w:t>
      </w:r>
      <w:proofErr w:type="spellStart"/>
      <w:r w:rsidRPr="00422AF2">
        <w:t>Коношского</w:t>
      </w:r>
      <w:proofErr w:type="spellEnd"/>
      <w:r w:rsidRPr="00422AF2">
        <w:t xml:space="preserve"> района не было больших торговых сел, и крестьяне покупали необходимые товары у мелких приезжих купцов.</w:t>
      </w:r>
    </w:p>
    <w:p w14:paraId="482294F1" w14:textId="71B8ABE0" w:rsidR="00422AF2" w:rsidRDefault="00422AF2" w:rsidP="00422AF2">
      <w:pPr>
        <w:spacing w:before="120" w:after="120" w:line="276" w:lineRule="auto"/>
        <w:ind w:firstLine="709"/>
        <w:jc w:val="both"/>
        <w:rPr>
          <w:color w:val="000000"/>
        </w:rPr>
      </w:pPr>
      <w:r w:rsidRPr="00BD1EEC">
        <w:rPr>
          <w:color w:val="000000"/>
        </w:rPr>
        <w:t xml:space="preserve">Официальной датой образования </w:t>
      </w:r>
      <w:proofErr w:type="spellStart"/>
      <w:r w:rsidRPr="00BD1EEC">
        <w:rPr>
          <w:color w:val="000000"/>
        </w:rPr>
        <w:t>Коношского</w:t>
      </w:r>
      <w:proofErr w:type="spellEnd"/>
      <w:r w:rsidRPr="00BD1EEC">
        <w:rPr>
          <w:color w:val="000000"/>
        </w:rPr>
        <w:t xml:space="preserve"> района является 1935 год. Территории, имеющие глубокие исторические и культурные корни, объединились вокруг не обремененного традициями поселка Коноша, ставшего районным центром. Как следствие - сельская культура была отодвинута на второй план, в районе был взят курс на развитие городской культуры.</w:t>
      </w:r>
    </w:p>
    <w:p w14:paraId="54A6B7C5" w14:textId="108C7735" w:rsidR="00422AF2" w:rsidRDefault="00422AF2" w:rsidP="00422AF2">
      <w:pPr>
        <w:spacing w:before="120" w:after="120" w:line="276" w:lineRule="auto"/>
        <w:ind w:firstLine="709"/>
        <w:jc w:val="both"/>
        <w:rPr>
          <w:color w:val="000000"/>
        </w:rPr>
      </w:pPr>
      <w:r>
        <w:rPr>
          <w:color w:val="000000"/>
        </w:rPr>
        <w:t xml:space="preserve">Особенно известна деревня </w:t>
      </w:r>
      <w:proofErr w:type="spellStart"/>
      <w:r w:rsidRPr="00422AF2">
        <w:rPr>
          <w:color w:val="000000"/>
        </w:rPr>
        <w:t>Норинская</w:t>
      </w:r>
      <w:proofErr w:type="spellEnd"/>
      <w:r>
        <w:rPr>
          <w:color w:val="000000"/>
        </w:rPr>
        <w:t xml:space="preserve"> </w:t>
      </w:r>
      <w:proofErr w:type="spellStart"/>
      <w:r>
        <w:rPr>
          <w:color w:val="000000"/>
        </w:rPr>
        <w:t>Коношского</w:t>
      </w:r>
      <w:proofErr w:type="spellEnd"/>
      <w:r>
        <w:rPr>
          <w:color w:val="000000"/>
        </w:rPr>
        <w:t xml:space="preserve"> района -</w:t>
      </w:r>
      <w:r w:rsidRPr="00422AF2">
        <w:rPr>
          <w:color w:val="000000"/>
        </w:rPr>
        <w:t xml:space="preserve"> тем, что с марта 1964 года по октябрь 1965 года здесь отбывал ссылку Иосиф Бродский, в деревне им было написано около 80 стихотворений.</w:t>
      </w:r>
    </w:p>
    <w:p w14:paraId="7F60CB4D" w14:textId="77777777" w:rsidR="00422AF2" w:rsidRPr="00AC7BF5" w:rsidRDefault="00422AF2" w:rsidP="00422AF2">
      <w:pPr>
        <w:spacing w:before="120" w:after="120" w:line="276" w:lineRule="auto"/>
        <w:ind w:firstLine="851"/>
        <w:jc w:val="both"/>
      </w:pPr>
      <w:proofErr w:type="spellStart"/>
      <w:r w:rsidRPr="00AC7BF5">
        <w:t>Норинская</w:t>
      </w:r>
      <w:proofErr w:type="spellEnd"/>
      <w:r w:rsidRPr="00AC7BF5">
        <w:t xml:space="preserve"> - типичное сельское поселение Верхнего </w:t>
      </w:r>
      <w:proofErr w:type="spellStart"/>
      <w:r w:rsidRPr="00AC7BF5">
        <w:t>Поважья</w:t>
      </w:r>
      <w:proofErr w:type="spellEnd"/>
      <w:r w:rsidRPr="00AC7BF5">
        <w:t xml:space="preserve">. По своему архитектурному облику оно не многим отличается от соседних деревень и основным лейтмотивом придания </w:t>
      </w:r>
      <w:proofErr w:type="spellStart"/>
      <w:r w:rsidRPr="00AC7BF5">
        <w:t>Норинской</w:t>
      </w:r>
      <w:proofErr w:type="spellEnd"/>
      <w:r w:rsidRPr="00AC7BF5">
        <w:t xml:space="preserve"> статуса достопримечательного места является исторический факт пребывания здесь в ссылке в 1964-1965 гг. будущего лауреата Нобелевской премии по литературе - поэта Иосифа Бродского, для которого </w:t>
      </w:r>
      <w:proofErr w:type="spellStart"/>
      <w:r w:rsidRPr="00AC7BF5">
        <w:t>Норинская</w:t>
      </w:r>
      <w:proofErr w:type="spellEnd"/>
      <w:r w:rsidRPr="00AC7BF5">
        <w:t xml:space="preserve"> с ее укладом жизни традиционной северной деревни стала своеобразным Болдиным, в атмосфере которого он искал вдохновение. Безусловно, на формирование личности поэта сыграла и история этих мест и характер людей, предки которых проживали здесь издревле и тех, кто оказался здесь по воле правителей. Весной 1964 года Иосиф Бродский был осужден на пять лет ссылки в Архангельскую область «за тунеядство». </w:t>
      </w:r>
    </w:p>
    <w:p w14:paraId="7D3619D3" w14:textId="7FD86281" w:rsidR="00422AF2" w:rsidRDefault="00422AF2" w:rsidP="00422AF2">
      <w:pPr>
        <w:spacing w:before="120" w:after="120" w:line="276" w:lineRule="auto"/>
        <w:ind w:firstLine="709"/>
        <w:jc w:val="both"/>
      </w:pPr>
      <w:r w:rsidRPr="00AC7BF5">
        <w:t xml:space="preserve">Как следует из исторических фотодокументов, осмотра сохранившихся строений и сооружений стилистические характеристики архитектуры зданий, составляющих среду деревни </w:t>
      </w:r>
      <w:proofErr w:type="spellStart"/>
      <w:r w:rsidRPr="00AC7BF5">
        <w:t>Норинская</w:t>
      </w:r>
      <w:proofErr w:type="spellEnd"/>
      <w:r w:rsidRPr="00AC7BF5">
        <w:t xml:space="preserve"> можно отнести к традиционному типу народного деревянного зодчества южной части Архангельской области, сформировавшегося к началу двадцатого столетия. </w:t>
      </w:r>
    </w:p>
    <w:p w14:paraId="6B858B32" w14:textId="05D3AF9D" w:rsidR="00422AF2" w:rsidRDefault="00422AF2" w:rsidP="00422AF2">
      <w:pPr>
        <w:spacing w:before="120" w:after="120" w:line="276" w:lineRule="auto"/>
        <w:ind w:firstLine="709"/>
        <w:jc w:val="both"/>
      </w:pPr>
      <w:r w:rsidRPr="00AC7BF5">
        <w:t>В отличие от традиционных более ранних жилых домов типа «брус» жилые строения, возникшие при развитии «уличной» планировочной системы не имели в составе основного объема помещений для содержания домашнего скота (в отличие от более северных «домов-брусьев», объединявших под единой крышей жилые и хозяйственные помещения при «</w:t>
      </w:r>
      <w:proofErr w:type="spellStart"/>
      <w:r w:rsidRPr="00AC7BF5">
        <w:t>порядовой</w:t>
      </w:r>
      <w:proofErr w:type="spellEnd"/>
      <w:r w:rsidRPr="00AC7BF5">
        <w:t xml:space="preserve">» застройке. Развитию «уличного» типа застройки сельских поселений в России способствовало два момента: </w:t>
      </w:r>
      <w:r w:rsidRPr="00AC7BF5">
        <w:lastRenderedPageBreak/>
        <w:t xml:space="preserve">развитие сухопутных дорог, прокладываемых через селения, и проекты Министерства госимуществ по перепланировке деревень с 1840-х гг. Целесообразность уличного плана очень скоро поняли крестьяне и довольно охотно переходили к перепланировке по проектам. </w:t>
      </w:r>
    </w:p>
    <w:p w14:paraId="10924D8E" w14:textId="7E94B16A" w:rsidR="00422AF2" w:rsidRPr="00422AF2" w:rsidRDefault="00422AF2" w:rsidP="00422AF2">
      <w:pPr>
        <w:spacing w:before="120" w:after="120" w:line="276" w:lineRule="auto"/>
        <w:ind w:firstLine="851"/>
        <w:jc w:val="both"/>
      </w:pPr>
      <w:r w:rsidRPr="00AC7BF5">
        <w:t xml:space="preserve">Район служил местом ссылки еще с царских времен, а в 30-е годы, во время раскулачивания, сюда были сосланы тысячи крестьян со всех концов страны. В деревне было около пятидесяти домов, и только в четырнадцати жили люди, главным образом старики и дети. В деревне были магазин, школа и библиотека, а в одной избе даже телефон. Бродский вначале поселился в доме Таисии Ивановны </w:t>
      </w:r>
      <w:proofErr w:type="spellStart"/>
      <w:r w:rsidRPr="00AC7BF5">
        <w:t>Пестеревой</w:t>
      </w:r>
      <w:proofErr w:type="spellEnd"/>
      <w:r w:rsidRPr="00AC7BF5">
        <w:t xml:space="preserve">, затем </w:t>
      </w:r>
      <w:r w:rsidRPr="00422AF2">
        <w:t xml:space="preserve">снимал «зимнюю избу» Константина </w:t>
      </w:r>
      <w:proofErr w:type="spellStart"/>
      <w:r w:rsidRPr="00422AF2">
        <w:t>Пестерева</w:t>
      </w:r>
      <w:proofErr w:type="spellEnd"/>
      <w:r w:rsidRPr="00422AF2">
        <w:t>.</w:t>
      </w:r>
    </w:p>
    <w:p w14:paraId="6FB230FC" w14:textId="77777777" w:rsidR="002E195C" w:rsidRPr="00422AF2" w:rsidRDefault="002E195C" w:rsidP="002E195C">
      <w:pPr>
        <w:pStyle w:val="1110"/>
        <w:tabs>
          <w:tab w:val="num" w:pos="709"/>
          <w:tab w:val="left" w:pos="1560"/>
        </w:tabs>
        <w:ind w:left="0" w:firstLine="709"/>
        <w:rPr>
          <w:sz w:val="24"/>
          <w:szCs w:val="24"/>
        </w:rPr>
      </w:pPr>
      <w:bookmarkStart w:id="77" w:name="_Toc62116255"/>
      <w:r w:rsidRPr="00422AF2">
        <w:rPr>
          <w:sz w:val="24"/>
          <w:szCs w:val="24"/>
        </w:rPr>
        <w:t>Информация об объектах культурного наследия</w:t>
      </w:r>
      <w:bookmarkEnd w:id="77"/>
    </w:p>
    <w:p w14:paraId="399DC84A" w14:textId="77777777" w:rsidR="00422AF2" w:rsidRPr="00422AF2" w:rsidRDefault="00422AF2" w:rsidP="00422AF2">
      <w:pPr>
        <w:pStyle w:val="1b"/>
        <w:spacing w:before="120" w:after="120" w:line="276" w:lineRule="auto"/>
        <w:ind w:firstLine="709"/>
        <w:jc w:val="both"/>
        <w:rPr>
          <w:rFonts w:eastAsiaTheme="minorHAnsi"/>
          <w:i w:val="0"/>
          <w:iCs/>
          <w:sz w:val="24"/>
          <w:szCs w:val="24"/>
        </w:rPr>
      </w:pPr>
      <w:r w:rsidRPr="00422AF2">
        <w:rPr>
          <w:rFonts w:eastAsiaTheme="minorHAnsi"/>
          <w:i w:val="0"/>
          <w:iCs/>
          <w:sz w:val="24"/>
          <w:szCs w:val="24"/>
        </w:rPr>
        <w:t>Объекты культурного наследия подразделяются на следующие категории историко-культурного значения: федерального значения, регионального значения, местного значения.</w:t>
      </w:r>
    </w:p>
    <w:p w14:paraId="75198F21" w14:textId="77777777" w:rsidR="00422AF2" w:rsidRPr="00422AF2" w:rsidRDefault="00422AF2" w:rsidP="00422AF2">
      <w:pPr>
        <w:pStyle w:val="1b"/>
        <w:spacing w:before="120" w:after="120" w:line="276" w:lineRule="auto"/>
        <w:ind w:firstLine="709"/>
        <w:jc w:val="both"/>
        <w:rPr>
          <w:rFonts w:eastAsiaTheme="minorHAnsi"/>
          <w:i w:val="0"/>
          <w:iCs/>
          <w:sz w:val="24"/>
          <w:szCs w:val="24"/>
        </w:rPr>
      </w:pPr>
      <w:r w:rsidRPr="00422AF2">
        <w:rPr>
          <w:rFonts w:eastAsiaTheme="minorHAnsi"/>
          <w:i w:val="0"/>
          <w:iCs/>
          <w:sz w:val="24"/>
          <w:szCs w:val="24"/>
        </w:rPr>
        <w:t xml:space="preserve">В настоящее время на территории муниципального образования </w:t>
      </w:r>
      <w:proofErr w:type="spellStart"/>
      <w:r w:rsidRPr="00422AF2">
        <w:rPr>
          <w:rFonts w:eastAsiaTheme="minorHAnsi"/>
          <w:i w:val="0"/>
          <w:iCs/>
          <w:sz w:val="24"/>
          <w:szCs w:val="24"/>
        </w:rPr>
        <w:t>Коношское</w:t>
      </w:r>
      <w:proofErr w:type="spellEnd"/>
      <w:r w:rsidRPr="00422AF2">
        <w:rPr>
          <w:rFonts w:eastAsiaTheme="minorHAnsi"/>
          <w:i w:val="0"/>
          <w:iCs/>
          <w:sz w:val="24"/>
          <w:szCs w:val="24"/>
        </w:rPr>
        <w:t xml:space="preserve"> расположено 8 объектов культурного наследия регионального значения.</w:t>
      </w:r>
    </w:p>
    <w:p w14:paraId="7094D36E" w14:textId="77777777" w:rsidR="00422AF2" w:rsidRPr="00422AF2" w:rsidRDefault="00422AF2" w:rsidP="00422AF2">
      <w:pPr>
        <w:pStyle w:val="1b"/>
        <w:spacing w:before="120" w:after="120" w:line="276" w:lineRule="auto"/>
        <w:ind w:firstLine="709"/>
        <w:jc w:val="both"/>
        <w:rPr>
          <w:rFonts w:eastAsiaTheme="minorHAnsi"/>
          <w:i w:val="0"/>
          <w:iCs/>
          <w:sz w:val="24"/>
          <w:szCs w:val="24"/>
        </w:rPr>
      </w:pPr>
      <w:r w:rsidRPr="00422AF2">
        <w:rPr>
          <w:rFonts w:eastAsiaTheme="minorHAnsi"/>
          <w:i w:val="0"/>
          <w:iCs/>
          <w:sz w:val="24"/>
          <w:szCs w:val="24"/>
        </w:rPr>
        <w:t xml:space="preserve">Объекты культурного наследия федерального и местного (муниципального) значения на территории муниципального образования </w:t>
      </w:r>
      <w:proofErr w:type="spellStart"/>
      <w:r w:rsidRPr="00422AF2">
        <w:rPr>
          <w:rFonts w:eastAsiaTheme="minorHAnsi"/>
          <w:i w:val="0"/>
          <w:iCs/>
          <w:sz w:val="24"/>
          <w:szCs w:val="24"/>
        </w:rPr>
        <w:t>Коношское</w:t>
      </w:r>
      <w:proofErr w:type="spellEnd"/>
      <w:r w:rsidRPr="00422AF2">
        <w:rPr>
          <w:rFonts w:eastAsiaTheme="minorHAnsi"/>
          <w:i w:val="0"/>
          <w:iCs/>
          <w:sz w:val="24"/>
          <w:szCs w:val="24"/>
        </w:rPr>
        <w:t xml:space="preserve"> отсутствуют.</w:t>
      </w:r>
    </w:p>
    <w:p w14:paraId="18801947" w14:textId="77777777" w:rsidR="00422AF2" w:rsidRPr="00422AF2" w:rsidRDefault="00422AF2" w:rsidP="00422AF2">
      <w:pPr>
        <w:pStyle w:val="1b"/>
        <w:spacing w:before="120" w:after="120" w:line="276" w:lineRule="auto"/>
        <w:ind w:firstLine="709"/>
        <w:jc w:val="both"/>
        <w:rPr>
          <w:rFonts w:eastAsiaTheme="minorHAnsi"/>
          <w:sz w:val="24"/>
          <w:szCs w:val="24"/>
        </w:rPr>
      </w:pPr>
      <w:r w:rsidRPr="00422AF2">
        <w:rPr>
          <w:rFonts w:eastAsiaTheme="minorHAnsi"/>
          <w:sz w:val="24"/>
          <w:szCs w:val="24"/>
        </w:rPr>
        <w:t>Границы территорий объектов культурного наследия</w:t>
      </w:r>
    </w:p>
    <w:p w14:paraId="05566514" w14:textId="77777777" w:rsidR="00422AF2" w:rsidRPr="00422AF2" w:rsidRDefault="00422AF2" w:rsidP="00422AF2">
      <w:pPr>
        <w:pStyle w:val="1b"/>
        <w:spacing w:before="120" w:after="120" w:line="276" w:lineRule="auto"/>
        <w:ind w:firstLine="709"/>
        <w:jc w:val="both"/>
        <w:rPr>
          <w:rFonts w:eastAsiaTheme="minorHAnsi"/>
          <w:i w:val="0"/>
          <w:iCs/>
          <w:sz w:val="24"/>
          <w:szCs w:val="24"/>
        </w:rPr>
      </w:pPr>
      <w:r w:rsidRPr="00422AF2">
        <w:rPr>
          <w:rFonts w:eastAsiaTheme="minorHAnsi"/>
          <w:i w:val="0"/>
          <w:iCs/>
          <w:sz w:val="24"/>
          <w:szCs w:val="24"/>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 73-ФЗ.</w:t>
      </w:r>
    </w:p>
    <w:p w14:paraId="5E707127" w14:textId="77777777" w:rsidR="00422AF2" w:rsidRPr="00422AF2" w:rsidRDefault="00422AF2" w:rsidP="00422AF2">
      <w:pPr>
        <w:pStyle w:val="1b"/>
        <w:spacing w:before="120" w:after="120" w:line="276" w:lineRule="auto"/>
        <w:ind w:firstLine="709"/>
        <w:jc w:val="both"/>
        <w:rPr>
          <w:rFonts w:eastAsiaTheme="minorHAnsi"/>
          <w:i w:val="0"/>
          <w:iCs/>
          <w:sz w:val="24"/>
          <w:szCs w:val="24"/>
        </w:rPr>
      </w:pPr>
      <w:r w:rsidRPr="00422AF2">
        <w:rPr>
          <w:rFonts w:eastAsiaTheme="minorHAnsi"/>
          <w:i w:val="0"/>
          <w:iCs/>
          <w:sz w:val="24"/>
          <w:szCs w:val="24"/>
        </w:rPr>
        <w:t xml:space="preserve">На дату разработки настоящего генерального плана границы территории объектов культурного наследия «Дом торговца», «Амбар», «Дом </w:t>
      </w:r>
      <w:proofErr w:type="spellStart"/>
      <w:r w:rsidRPr="00422AF2">
        <w:rPr>
          <w:rFonts w:eastAsiaTheme="minorHAnsi"/>
          <w:i w:val="0"/>
          <w:iCs/>
          <w:sz w:val="24"/>
          <w:szCs w:val="24"/>
        </w:rPr>
        <w:t>Чешиновых</w:t>
      </w:r>
      <w:proofErr w:type="spellEnd"/>
      <w:r w:rsidRPr="00422AF2">
        <w:rPr>
          <w:rFonts w:eastAsiaTheme="minorHAnsi"/>
          <w:i w:val="0"/>
          <w:iCs/>
          <w:sz w:val="24"/>
          <w:szCs w:val="24"/>
        </w:rPr>
        <w:t>», «Амбар» не утверждены.</w:t>
      </w:r>
    </w:p>
    <w:p w14:paraId="7AE2823D" w14:textId="1AB1CA8C" w:rsidR="00422AF2" w:rsidRPr="00422AF2" w:rsidRDefault="00422AF2" w:rsidP="00422AF2">
      <w:pPr>
        <w:pStyle w:val="1b"/>
        <w:spacing w:before="120" w:after="120" w:line="276" w:lineRule="auto"/>
        <w:ind w:firstLine="709"/>
        <w:jc w:val="both"/>
        <w:rPr>
          <w:rFonts w:eastAsiaTheme="minorHAnsi"/>
          <w:i w:val="0"/>
          <w:iCs/>
          <w:sz w:val="24"/>
          <w:szCs w:val="24"/>
        </w:rPr>
      </w:pPr>
      <w:r w:rsidRPr="00422AF2">
        <w:rPr>
          <w:rFonts w:eastAsiaTheme="minorHAnsi"/>
          <w:i w:val="0"/>
          <w:iCs/>
          <w:sz w:val="24"/>
          <w:szCs w:val="24"/>
        </w:rPr>
        <w:t xml:space="preserve">Сведения о границах территории объектов культурного наследия «Церковь Рождества Богородицы», «Дом </w:t>
      </w:r>
      <w:proofErr w:type="spellStart"/>
      <w:r w:rsidRPr="00422AF2">
        <w:rPr>
          <w:rFonts w:eastAsiaTheme="minorHAnsi"/>
          <w:i w:val="0"/>
          <w:iCs/>
          <w:sz w:val="24"/>
          <w:szCs w:val="24"/>
        </w:rPr>
        <w:t>Батунова</w:t>
      </w:r>
      <w:proofErr w:type="spellEnd"/>
      <w:r w:rsidRPr="00422AF2">
        <w:rPr>
          <w:rFonts w:eastAsiaTheme="minorHAnsi"/>
          <w:i w:val="0"/>
          <w:iCs/>
          <w:sz w:val="24"/>
          <w:szCs w:val="24"/>
        </w:rPr>
        <w:t xml:space="preserve">», «Деревня </w:t>
      </w:r>
      <w:proofErr w:type="spellStart"/>
      <w:r w:rsidRPr="00422AF2">
        <w:rPr>
          <w:rFonts w:eastAsiaTheme="minorHAnsi"/>
          <w:i w:val="0"/>
          <w:iCs/>
          <w:sz w:val="24"/>
          <w:szCs w:val="24"/>
        </w:rPr>
        <w:t>Норинская</w:t>
      </w:r>
      <w:proofErr w:type="spellEnd"/>
      <w:r w:rsidRPr="00422AF2">
        <w:rPr>
          <w:rFonts w:eastAsiaTheme="minorHAnsi"/>
          <w:i w:val="0"/>
          <w:iCs/>
          <w:sz w:val="24"/>
          <w:szCs w:val="24"/>
        </w:rPr>
        <w:t xml:space="preserve">, связанная с нахождением в ссылке поэта Иосифа Бродского с марта 1964 года по сентябрь 1965 года», «Дом </w:t>
      </w:r>
      <w:proofErr w:type="spellStart"/>
      <w:r w:rsidRPr="00422AF2">
        <w:rPr>
          <w:rFonts w:eastAsiaTheme="minorHAnsi"/>
          <w:i w:val="0"/>
          <w:iCs/>
          <w:sz w:val="24"/>
          <w:szCs w:val="24"/>
        </w:rPr>
        <w:t>Прокушиной</w:t>
      </w:r>
      <w:proofErr w:type="spellEnd"/>
      <w:r w:rsidRPr="00422AF2">
        <w:rPr>
          <w:rFonts w:eastAsiaTheme="minorHAnsi"/>
          <w:i w:val="0"/>
          <w:iCs/>
          <w:sz w:val="24"/>
          <w:szCs w:val="24"/>
        </w:rPr>
        <w:t>» внесены в Единый Государственный Реестр недвижимости.</w:t>
      </w:r>
    </w:p>
    <w:p w14:paraId="71DB81DE" w14:textId="2AF7AE32" w:rsidR="002E195C" w:rsidRPr="00422AF2" w:rsidRDefault="002E195C" w:rsidP="00672760">
      <w:pPr>
        <w:pStyle w:val="1b"/>
        <w:spacing w:before="120" w:after="120" w:line="276" w:lineRule="auto"/>
        <w:ind w:firstLine="709"/>
        <w:jc w:val="both"/>
        <w:rPr>
          <w:rFonts w:eastAsiaTheme="minorHAnsi"/>
          <w:bCs/>
          <w:i w:val="0"/>
          <w:sz w:val="24"/>
          <w:szCs w:val="24"/>
        </w:rPr>
      </w:pPr>
      <w:r w:rsidRPr="00422AF2">
        <w:rPr>
          <w:rFonts w:eastAsiaTheme="minorHAnsi"/>
          <w:sz w:val="24"/>
          <w:szCs w:val="24"/>
        </w:rPr>
        <w:t>Требования к осуществлению деятельности в границах территории объекта культурного наследия</w:t>
      </w:r>
    </w:p>
    <w:p w14:paraId="0D12199D" w14:textId="77777777" w:rsidR="002E195C" w:rsidRPr="00422AF2" w:rsidRDefault="002E195C" w:rsidP="00672760">
      <w:pPr>
        <w:spacing w:before="120" w:after="120" w:line="276" w:lineRule="auto"/>
        <w:ind w:firstLine="709"/>
        <w:jc w:val="both"/>
      </w:pPr>
      <w:r w:rsidRPr="00422AF2">
        <w:t>Согласно ст. 5.1 федерального закона № 73-ФЗ в границах территории объекта культурного наследия:</w:t>
      </w:r>
    </w:p>
    <w:p w14:paraId="0A6D482C" w14:textId="77777777" w:rsidR="002E195C" w:rsidRPr="00422AF2" w:rsidRDefault="002E195C" w:rsidP="00672760">
      <w:pPr>
        <w:spacing w:before="120" w:after="120" w:line="276" w:lineRule="auto"/>
        <w:ind w:firstLine="709"/>
        <w:jc w:val="both"/>
      </w:pPr>
      <w:bookmarkStart w:id="78" w:name="dst289"/>
      <w:bookmarkEnd w:id="78"/>
      <w:r w:rsidRPr="00422AF2">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1D7672F0" w14:textId="77777777" w:rsidR="002E195C" w:rsidRPr="00422AF2" w:rsidRDefault="002E195C" w:rsidP="00672760">
      <w:pPr>
        <w:spacing w:before="120" w:after="120" w:line="276" w:lineRule="auto"/>
        <w:ind w:firstLine="709"/>
        <w:jc w:val="both"/>
      </w:pPr>
      <w:bookmarkStart w:id="79" w:name="dst290"/>
      <w:bookmarkEnd w:id="79"/>
      <w:r w:rsidRPr="00422AF2">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w:t>
      </w:r>
      <w:r w:rsidRPr="00422AF2">
        <w:lastRenderedPageBreak/>
        <w:t>(памятников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64242871" w14:textId="5B9285A7" w:rsidR="002E195C" w:rsidRDefault="002E195C" w:rsidP="00672760">
      <w:pPr>
        <w:spacing w:before="120" w:after="120" w:line="276" w:lineRule="auto"/>
        <w:ind w:firstLine="709"/>
        <w:jc w:val="both"/>
      </w:pPr>
      <w:bookmarkStart w:id="80" w:name="dst291"/>
      <w:bookmarkEnd w:id="80"/>
      <w:r w:rsidRPr="00422AF2">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0FA00DFF" w14:textId="7AAD0B2C" w:rsidR="00422AF2" w:rsidRDefault="00422AF2" w:rsidP="00422AF2">
      <w:pPr>
        <w:spacing w:before="120" w:after="120" w:line="276" w:lineRule="auto"/>
        <w:rPr>
          <w:b/>
          <w:bCs/>
        </w:rPr>
      </w:pPr>
      <w:bookmarkStart w:id="81" w:name="_Hlk55915393"/>
      <w:r>
        <w:rPr>
          <w:b/>
          <w:bCs/>
        </w:rPr>
        <w:lastRenderedPageBreak/>
        <w:t xml:space="preserve">Рисунок 1. </w:t>
      </w:r>
      <w:r w:rsidRPr="00CA6534">
        <w:rPr>
          <w:b/>
          <w:bCs/>
        </w:rPr>
        <w:t xml:space="preserve">Карта (схема) </w:t>
      </w:r>
      <w:r>
        <w:rPr>
          <w:b/>
          <w:bCs/>
        </w:rPr>
        <w:t xml:space="preserve">объектов культурного наследия, </w:t>
      </w:r>
      <w:r w:rsidRPr="00CA6534">
        <w:rPr>
          <w:b/>
          <w:bCs/>
        </w:rPr>
        <w:t xml:space="preserve">границ зон охраны и защитных зон в границах </w:t>
      </w:r>
      <w:r w:rsidRPr="00573234">
        <w:rPr>
          <w:b/>
          <w:bCs/>
        </w:rPr>
        <w:t xml:space="preserve">дер. </w:t>
      </w:r>
      <w:proofErr w:type="spellStart"/>
      <w:r>
        <w:rPr>
          <w:b/>
          <w:bCs/>
        </w:rPr>
        <w:t>Кремлево</w:t>
      </w:r>
      <w:proofErr w:type="spellEnd"/>
      <w:r w:rsidRPr="00573234">
        <w:rPr>
          <w:b/>
          <w:bCs/>
        </w:rPr>
        <w:t>.</w:t>
      </w:r>
      <w:r>
        <w:rPr>
          <w:b/>
          <w:bCs/>
        </w:rPr>
        <w:t xml:space="preserve"> </w:t>
      </w:r>
      <w:r w:rsidRPr="00CA6534">
        <w:rPr>
          <w:b/>
          <w:bCs/>
        </w:rPr>
        <w:t>М 1:</w:t>
      </w:r>
      <w:r w:rsidRPr="000666E6">
        <w:rPr>
          <w:b/>
          <w:bCs/>
        </w:rPr>
        <w:t>4</w:t>
      </w:r>
      <w:r w:rsidRPr="00CA6534">
        <w:rPr>
          <w:b/>
          <w:bCs/>
        </w:rPr>
        <w:t>00</w:t>
      </w:r>
      <w:r>
        <w:rPr>
          <w:b/>
          <w:bCs/>
        </w:rPr>
        <w:t>0</w:t>
      </w:r>
      <w:bookmarkEnd w:id="81"/>
      <w:r w:rsidRPr="000666E6">
        <w:rPr>
          <w:b/>
          <w:bCs/>
        </w:rPr>
        <w:t>*</w:t>
      </w:r>
      <w:r>
        <w:rPr>
          <w:b/>
          <w:bCs/>
          <w:noProof/>
        </w:rPr>
        <w:drawing>
          <wp:inline distT="0" distB="0" distL="0" distR="0" wp14:anchorId="3EF06C3F" wp14:editId="28757D5D">
            <wp:extent cx="5927990" cy="81204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738" t="3090" r="4820" b="13159"/>
                    <a:stretch/>
                  </pic:blipFill>
                  <pic:spPr bwMode="auto">
                    <a:xfrm>
                      <a:off x="0" y="0"/>
                      <a:ext cx="5938914" cy="8135383"/>
                    </a:xfrm>
                    <a:prstGeom prst="rect">
                      <a:avLst/>
                    </a:prstGeom>
                    <a:noFill/>
                    <a:ln>
                      <a:noFill/>
                    </a:ln>
                    <a:extLst>
                      <a:ext uri="{53640926-AAD7-44D8-BBD7-CCE9431645EC}">
                        <a14:shadowObscured xmlns:a14="http://schemas.microsoft.com/office/drawing/2010/main"/>
                      </a:ext>
                    </a:extLst>
                  </pic:spPr>
                </pic:pic>
              </a:graphicData>
            </a:graphic>
          </wp:inline>
        </w:drawing>
      </w:r>
    </w:p>
    <w:p w14:paraId="0A45B5C6" w14:textId="7B3614EC" w:rsidR="00422AF2" w:rsidRPr="00CA6534" w:rsidRDefault="00422AF2" w:rsidP="00422AF2">
      <w:pPr>
        <w:spacing w:before="120" w:after="120" w:line="276" w:lineRule="auto"/>
        <w:rPr>
          <w:sz w:val="20"/>
        </w:rPr>
      </w:pPr>
      <w:r w:rsidRPr="00CA6534">
        <w:rPr>
          <w:sz w:val="20"/>
        </w:rPr>
        <w:t xml:space="preserve">* Номер на карте соответствует номеру объекта культурного наследия в Таблице </w:t>
      </w:r>
      <w:r w:rsidR="00282C5E">
        <w:rPr>
          <w:sz w:val="20"/>
        </w:rPr>
        <w:t>16</w:t>
      </w:r>
      <w:r w:rsidRPr="00CA6534">
        <w:rPr>
          <w:sz w:val="20"/>
        </w:rPr>
        <w:t>.</w:t>
      </w:r>
    </w:p>
    <w:p w14:paraId="2F5B2102" w14:textId="77777777" w:rsidR="00422AF2" w:rsidRPr="000666E6" w:rsidRDefault="00422AF2" w:rsidP="00422AF2">
      <w:pPr>
        <w:spacing w:before="120" w:after="120" w:line="276" w:lineRule="auto"/>
        <w:rPr>
          <w:b/>
          <w:bCs/>
          <w:lang w:val="en-US"/>
        </w:rPr>
      </w:pPr>
      <w:r>
        <w:rPr>
          <w:b/>
          <w:bCs/>
        </w:rPr>
        <w:lastRenderedPageBreak/>
        <w:t xml:space="preserve">Рисунок 2. </w:t>
      </w:r>
      <w:r w:rsidRPr="00CA6534">
        <w:rPr>
          <w:b/>
          <w:bCs/>
        </w:rPr>
        <w:t xml:space="preserve">Карта (схема) </w:t>
      </w:r>
      <w:r>
        <w:rPr>
          <w:b/>
          <w:bCs/>
        </w:rPr>
        <w:t xml:space="preserve">объектов культурного наследия, </w:t>
      </w:r>
      <w:r w:rsidRPr="00CA6534">
        <w:rPr>
          <w:b/>
          <w:bCs/>
        </w:rPr>
        <w:t xml:space="preserve">границ зон охраны и защитных зон в границах </w:t>
      </w:r>
      <w:r w:rsidRPr="00573234">
        <w:rPr>
          <w:b/>
          <w:bCs/>
        </w:rPr>
        <w:t xml:space="preserve">дер. </w:t>
      </w:r>
      <w:proofErr w:type="spellStart"/>
      <w:r>
        <w:rPr>
          <w:b/>
          <w:bCs/>
        </w:rPr>
        <w:t>Норинская</w:t>
      </w:r>
      <w:proofErr w:type="spellEnd"/>
      <w:r w:rsidRPr="00573234">
        <w:rPr>
          <w:b/>
          <w:bCs/>
        </w:rPr>
        <w:t>.</w:t>
      </w:r>
      <w:r>
        <w:rPr>
          <w:b/>
          <w:bCs/>
        </w:rPr>
        <w:t xml:space="preserve"> </w:t>
      </w:r>
      <w:r w:rsidRPr="00CA6534">
        <w:rPr>
          <w:b/>
          <w:bCs/>
        </w:rPr>
        <w:t>М 1:</w:t>
      </w:r>
      <w:r>
        <w:rPr>
          <w:b/>
          <w:bCs/>
          <w:lang w:val="en-US"/>
        </w:rPr>
        <w:t>8</w:t>
      </w:r>
      <w:r w:rsidRPr="00CA6534">
        <w:rPr>
          <w:b/>
          <w:bCs/>
        </w:rPr>
        <w:t>00</w:t>
      </w:r>
      <w:r>
        <w:rPr>
          <w:b/>
          <w:bCs/>
        </w:rPr>
        <w:t>0</w:t>
      </w:r>
      <w:r>
        <w:rPr>
          <w:b/>
          <w:bCs/>
          <w:lang w:val="en-US"/>
        </w:rPr>
        <w:t>*</w:t>
      </w:r>
    </w:p>
    <w:p w14:paraId="560E066B" w14:textId="77777777" w:rsidR="00422AF2" w:rsidRDefault="00422AF2" w:rsidP="00422AF2">
      <w:pPr>
        <w:spacing w:before="120" w:after="120" w:line="276" w:lineRule="auto"/>
        <w:rPr>
          <w:b/>
          <w:bCs/>
        </w:rPr>
      </w:pPr>
      <w:r>
        <w:rPr>
          <w:b/>
          <w:bCs/>
          <w:noProof/>
        </w:rPr>
        <w:drawing>
          <wp:inline distT="0" distB="0" distL="0" distR="0" wp14:anchorId="3E571ADF" wp14:editId="2EAEBECB">
            <wp:extent cx="6039892" cy="8202304"/>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737" t="3416" r="4585" b="13330"/>
                    <a:stretch/>
                  </pic:blipFill>
                  <pic:spPr bwMode="auto">
                    <a:xfrm>
                      <a:off x="0" y="0"/>
                      <a:ext cx="6045698" cy="8210189"/>
                    </a:xfrm>
                    <a:prstGeom prst="rect">
                      <a:avLst/>
                    </a:prstGeom>
                    <a:noFill/>
                    <a:ln>
                      <a:noFill/>
                    </a:ln>
                    <a:extLst>
                      <a:ext uri="{53640926-AAD7-44D8-BBD7-CCE9431645EC}">
                        <a14:shadowObscured xmlns:a14="http://schemas.microsoft.com/office/drawing/2010/main"/>
                      </a:ext>
                    </a:extLst>
                  </pic:spPr>
                </pic:pic>
              </a:graphicData>
            </a:graphic>
          </wp:inline>
        </w:drawing>
      </w:r>
    </w:p>
    <w:p w14:paraId="731915A7" w14:textId="0741A3F6" w:rsidR="00422AF2" w:rsidRPr="00CA6534" w:rsidRDefault="00422AF2" w:rsidP="00422AF2">
      <w:pPr>
        <w:spacing w:before="120" w:after="120" w:line="276" w:lineRule="auto"/>
        <w:rPr>
          <w:sz w:val="20"/>
        </w:rPr>
      </w:pPr>
      <w:r w:rsidRPr="00CA6534">
        <w:rPr>
          <w:sz w:val="20"/>
        </w:rPr>
        <w:t xml:space="preserve">* Номер на карте соответствует номеру объекта культурного наследия в Таблице </w:t>
      </w:r>
      <w:r w:rsidR="00282C5E">
        <w:rPr>
          <w:sz w:val="20"/>
        </w:rPr>
        <w:t>16</w:t>
      </w:r>
      <w:r w:rsidRPr="00CA6534">
        <w:rPr>
          <w:sz w:val="20"/>
        </w:rPr>
        <w:t>.</w:t>
      </w:r>
    </w:p>
    <w:p w14:paraId="24609F41" w14:textId="77777777" w:rsidR="00422AF2" w:rsidRDefault="00422AF2" w:rsidP="00422AF2">
      <w:pPr>
        <w:sectPr w:rsidR="00422AF2" w:rsidSect="00422AF2">
          <w:pgSz w:w="11906" w:h="16838" w:code="9"/>
          <w:pgMar w:top="1134" w:right="850" w:bottom="1134" w:left="1701" w:header="708" w:footer="708" w:gutter="0"/>
          <w:cols w:space="708"/>
          <w:docGrid w:linePitch="360"/>
        </w:sectPr>
      </w:pPr>
    </w:p>
    <w:p w14:paraId="29CA568F" w14:textId="77777777" w:rsidR="00422AF2" w:rsidRPr="000666E6" w:rsidRDefault="00422AF2" w:rsidP="00422AF2">
      <w:pPr>
        <w:spacing w:before="120" w:after="120" w:line="276" w:lineRule="auto"/>
        <w:rPr>
          <w:b/>
          <w:bCs/>
          <w:lang w:val="en-US"/>
        </w:rPr>
      </w:pPr>
      <w:r>
        <w:rPr>
          <w:b/>
          <w:bCs/>
        </w:rPr>
        <w:lastRenderedPageBreak/>
        <w:t xml:space="preserve">Рисунок 3. </w:t>
      </w:r>
      <w:r w:rsidRPr="00CA6534">
        <w:rPr>
          <w:b/>
          <w:bCs/>
        </w:rPr>
        <w:t xml:space="preserve">Карта (схема) </w:t>
      </w:r>
      <w:r>
        <w:rPr>
          <w:b/>
          <w:bCs/>
        </w:rPr>
        <w:t xml:space="preserve">объектов культурного наследия, </w:t>
      </w:r>
      <w:r w:rsidRPr="00CA6534">
        <w:rPr>
          <w:b/>
          <w:bCs/>
        </w:rPr>
        <w:t xml:space="preserve">границ зон охраны и защитных зон в границах </w:t>
      </w:r>
      <w:r w:rsidRPr="00573234">
        <w:rPr>
          <w:b/>
          <w:bCs/>
        </w:rPr>
        <w:t>дер.</w:t>
      </w:r>
      <w:r>
        <w:rPr>
          <w:b/>
          <w:bCs/>
        </w:rPr>
        <w:t xml:space="preserve"> </w:t>
      </w:r>
      <w:proofErr w:type="spellStart"/>
      <w:r>
        <w:rPr>
          <w:b/>
          <w:bCs/>
        </w:rPr>
        <w:t>Пархачевская</w:t>
      </w:r>
      <w:proofErr w:type="spellEnd"/>
      <w:r w:rsidRPr="00573234">
        <w:rPr>
          <w:b/>
          <w:bCs/>
        </w:rPr>
        <w:t>.</w:t>
      </w:r>
      <w:r>
        <w:rPr>
          <w:b/>
          <w:bCs/>
        </w:rPr>
        <w:t xml:space="preserve"> </w:t>
      </w:r>
      <w:r w:rsidRPr="00CA6534">
        <w:rPr>
          <w:b/>
          <w:bCs/>
        </w:rPr>
        <w:t>М 1:200</w:t>
      </w:r>
      <w:r>
        <w:rPr>
          <w:b/>
          <w:bCs/>
        </w:rPr>
        <w:t>0</w:t>
      </w:r>
      <w:r>
        <w:rPr>
          <w:b/>
          <w:bCs/>
          <w:lang w:val="en-US"/>
        </w:rPr>
        <w:t>*</w:t>
      </w:r>
    </w:p>
    <w:p w14:paraId="52676C89" w14:textId="77777777" w:rsidR="00422AF2" w:rsidRDefault="00422AF2" w:rsidP="00422AF2">
      <w:pPr>
        <w:spacing w:before="120" w:after="120" w:line="276" w:lineRule="auto"/>
        <w:rPr>
          <w:b/>
          <w:bCs/>
        </w:rPr>
      </w:pPr>
      <w:r>
        <w:rPr>
          <w:b/>
          <w:bCs/>
          <w:noProof/>
        </w:rPr>
        <w:drawing>
          <wp:inline distT="0" distB="0" distL="0" distR="0" wp14:anchorId="00DA4D2A" wp14:editId="51CEE873">
            <wp:extent cx="6001815" cy="80658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277" t="3090" r="4130" b="13652"/>
                    <a:stretch/>
                  </pic:blipFill>
                  <pic:spPr bwMode="auto">
                    <a:xfrm>
                      <a:off x="0" y="0"/>
                      <a:ext cx="6009484" cy="8076133"/>
                    </a:xfrm>
                    <a:prstGeom prst="rect">
                      <a:avLst/>
                    </a:prstGeom>
                    <a:noFill/>
                    <a:ln>
                      <a:noFill/>
                    </a:ln>
                    <a:extLst>
                      <a:ext uri="{53640926-AAD7-44D8-BBD7-CCE9431645EC}">
                        <a14:shadowObscured xmlns:a14="http://schemas.microsoft.com/office/drawing/2010/main"/>
                      </a:ext>
                    </a:extLst>
                  </pic:spPr>
                </pic:pic>
              </a:graphicData>
            </a:graphic>
          </wp:inline>
        </w:drawing>
      </w:r>
    </w:p>
    <w:p w14:paraId="64BBB3A3" w14:textId="18130981" w:rsidR="00422AF2" w:rsidRPr="00CA6534" w:rsidRDefault="00422AF2" w:rsidP="00422AF2">
      <w:pPr>
        <w:spacing w:before="120" w:after="120" w:line="276" w:lineRule="auto"/>
        <w:rPr>
          <w:sz w:val="20"/>
        </w:rPr>
      </w:pPr>
      <w:r w:rsidRPr="00CA6534">
        <w:rPr>
          <w:sz w:val="20"/>
        </w:rPr>
        <w:t xml:space="preserve">* Номер на карте соответствует номеру объекта культурного наследия в Таблице </w:t>
      </w:r>
      <w:r w:rsidR="00282C5E">
        <w:rPr>
          <w:sz w:val="20"/>
        </w:rPr>
        <w:t>16</w:t>
      </w:r>
      <w:r w:rsidRPr="00CA6534">
        <w:rPr>
          <w:sz w:val="20"/>
        </w:rPr>
        <w:t>.</w:t>
      </w:r>
    </w:p>
    <w:p w14:paraId="0FE75553" w14:textId="77777777" w:rsidR="00422AF2" w:rsidRPr="000666E6" w:rsidRDefault="00422AF2" w:rsidP="00422AF2">
      <w:pPr>
        <w:spacing w:before="120" w:after="120" w:line="276" w:lineRule="auto"/>
        <w:rPr>
          <w:b/>
          <w:bCs/>
          <w:lang w:val="en-US"/>
        </w:rPr>
      </w:pPr>
      <w:r>
        <w:rPr>
          <w:b/>
          <w:bCs/>
        </w:rPr>
        <w:lastRenderedPageBreak/>
        <w:t xml:space="preserve">Рисунок 4. </w:t>
      </w:r>
      <w:r w:rsidRPr="00CA6534">
        <w:rPr>
          <w:b/>
          <w:bCs/>
        </w:rPr>
        <w:t xml:space="preserve">Карта (схема) </w:t>
      </w:r>
      <w:r>
        <w:rPr>
          <w:b/>
          <w:bCs/>
        </w:rPr>
        <w:t xml:space="preserve">объектов культурного наследия, </w:t>
      </w:r>
      <w:r w:rsidRPr="00CA6534">
        <w:rPr>
          <w:b/>
          <w:bCs/>
        </w:rPr>
        <w:t xml:space="preserve">границ зон охраны и защитных зон в границах </w:t>
      </w:r>
      <w:r w:rsidRPr="00573234">
        <w:rPr>
          <w:b/>
          <w:bCs/>
        </w:rPr>
        <w:t xml:space="preserve">дер. </w:t>
      </w:r>
      <w:r>
        <w:rPr>
          <w:b/>
          <w:bCs/>
        </w:rPr>
        <w:t>Толстая</w:t>
      </w:r>
      <w:r w:rsidRPr="00573234">
        <w:rPr>
          <w:b/>
          <w:bCs/>
        </w:rPr>
        <w:t>.</w:t>
      </w:r>
      <w:r>
        <w:rPr>
          <w:b/>
          <w:bCs/>
        </w:rPr>
        <w:t xml:space="preserve"> </w:t>
      </w:r>
      <w:r w:rsidRPr="00CA6534">
        <w:rPr>
          <w:b/>
          <w:bCs/>
        </w:rPr>
        <w:t>М 1:</w:t>
      </w:r>
      <w:r>
        <w:rPr>
          <w:b/>
          <w:bCs/>
        </w:rPr>
        <w:t>3</w:t>
      </w:r>
      <w:r w:rsidRPr="00CA6534">
        <w:rPr>
          <w:b/>
          <w:bCs/>
        </w:rPr>
        <w:t>00</w:t>
      </w:r>
      <w:r>
        <w:rPr>
          <w:b/>
          <w:bCs/>
        </w:rPr>
        <w:t>0</w:t>
      </w:r>
      <w:r>
        <w:rPr>
          <w:b/>
          <w:bCs/>
          <w:lang w:val="en-US"/>
        </w:rPr>
        <w:t>*</w:t>
      </w:r>
    </w:p>
    <w:p w14:paraId="38C11437" w14:textId="77777777" w:rsidR="00422AF2" w:rsidRDefault="00422AF2" w:rsidP="00422AF2">
      <w:pPr>
        <w:spacing w:before="120" w:after="120" w:line="276" w:lineRule="auto"/>
        <w:ind w:firstLine="142"/>
        <w:jc w:val="both"/>
        <w:rPr>
          <w:sz w:val="20"/>
        </w:rPr>
      </w:pPr>
      <w:r>
        <w:rPr>
          <w:noProof/>
        </w:rPr>
        <w:drawing>
          <wp:inline distT="0" distB="0" distL="0" distR="0" wp14:anchorId="09B8535B" wp14:editId="7F628540">
            <wp:extent cx="5919497" cy="8038531"/>
            <wp:effectExtent l="0" t="0" r="508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967" t="3252" r="4356" b="13495"/>
                    <a:stretch/>
                  </pic:blipFill>
                  <pic:spPr bwMode="auto">
                    <a:xfrm>
                      <a:off x="0" y="0"/>
                      <a:ext cx="5930914" cy="8054035"/>
                    </a:xfrm>
                    <a:prstGeom prst="rect">
                      <a:avLst/>
                    </a:prstGeom>
                    <a:noFill/>
                    <a:ln>
                      <a:noFill/>
                    </a:ln>
                    <a:extLst>
                      <a:ext uri="{53640926-AAD7-44D8-BBD7-CCE9431645EC}">
                        <a14:shadowObscured xmlns:a14="http://schemas.microsoft.com/office/drawing/2010/main"/>
                      </a:ext>
                    </a:extLst>
                  </pic:spPr>
                </pic:pic>
              </a:graphicData>
            </a:graphic>
          </wp:inline>
        </w:drawing>
      </w:r>
    </w:p>
    <w:p w14:paraId="62314B42" w14:textId="045F4F2B" w:rsidR="00422AF2" w:rsidRPr="00F46C3B" w:rsidRDefault="00422AF2" w:rsidP="00422AF2">
      <w:pPr>
        <w:spacing w:before="120" w:after="120" w:line="276" w:lineRule="auto"/>
        <w:ind w:firstLine="142"/>
        <w:jc w:val="both"/>
      </w:pPr>
      <w:r w:rsidRPr="00CA6534">
        <w:rPr>
          <w:sz w:val="20"/>
        </w:rPr>
        <w:t xml:space="preserve">* Номер на карте соответствует номеру объекта культурного наследия в Таблице </w:t>
      </w:r>
      <w:r w:rsidR="00282C5E">
        <w:rPr>
          <w:sz w:val="20"/>
        </w:rPr>
        <w:t>16</w:t>
      </w:r>
      <w:r w:rsidRPr="00CA6534">
        <w:rPr>
          <w:sz w:val="20"/>
        </w:rPr>
        <w:t>.</w:t>
      </w:r>
    </w:p>
    <w:p w14:paraId="1821158B" w14:textId="77777777" w:rsidR="00422AF2" w:rsidRDefault="00422AF2" w:rsidP="00422AF2">
      <w:pPr>
        <w:spacing w:before="120" w:after="120" w:line="276" w:lineRule="auto"/>
        <w:rPr>
          <w:b/>
          <w:bCs/>
        </w:rPr>
      </w:pPr>
    </w:p>
    <w:p w14:paraId="484444EB" w14:textId="77777777" w:rsidR="00422AF2" w:rsidRPr="000666E6" w:rsidRDefault="00422AF2" w:rsidP="00422AF2">
      <w:pPr>
        <w:spacing w:before="120" w:after="120" w:line="276" w:lineRule="auto"/>
        <w:rPr>
          <w:b/>
          <w:bCs/>
          <w:lang w:val="en-US"/>
        </w:rPr>
      </w:pPr>
      <w:r>
        <w:rPr>
          <w:b/>
          <w:bCs/>
        </w:rPr>
        <w:lastRenderedPageBreak/>
        <w:t xml:space="preserve">Рисунок 5. </w:t>
      </w:r>
      <w:r w:rsidRPr="00CA6534">
        <w:rPr>
          <w:b/>
          <w:bCs/>
        </w:rPr>
        <w:t xml:space="preserve">Карта (схема) </w:t>
      </w:r>
      <w:r>
        <w:rPr>
          <w:b/>
          <w:bCs/>
        </w:rPr>
        <w:t xml:space="preserve">объектов культурного наследия, </w:t>
      </w:r>
      <w:r w:rsidRPr="00CA6534">
        <w:rPr>
          <w:b/>
          <w:bCs/>
        </w:rPr>
        <w:t xml:space="preserve">границ зон охраны и защитных зон в границах </w:t>
      </w:r>
      <w:r w:rsidRPr="00573234">
        <w:rPr>
          <w:b/>
          <w:bCs/>
        </w:rPr>
        <w:t xml:space="preserve">дер. </w:t>
      </w:r>
      <w:proofErr w:type="spellStart"/>
      <w:r>
        <w:rPr>
          <w:b/>
          <w:bCs/>
        </w:rPr>
        <w:t>Чублак</w:t>
      </w:r>
      <w:proofErr w:type="spellEnd"/>
      <w:r w:rsidRPr="00573234">
        <w:rPr>
          <w:b/>
          <w:bCs/>
        </w:rPr>
        <w:t>.</w:t>
      </w:r>
      <w:r>
        <w:rPr>
          <w:b/>
          <w:bCs/>
        </w:rPr>
        <w:t xml:space="preserve"> </w:t>
      </w:r>
      <w:r w:rsidRPr="00CA6534">
        <w:rPr>
          <w:b/>
          <w:bCs/>
        </w:rPr>
        <w:t>М 1:</w:t>
      </w:r>
      <w:r>
        <w:rPr>
          <w:b/>
          <w:bCs/>
        </w:rPr>
        <w:t>3</w:t>
      </w:r>
      <w:r w:rsidRPr="00CA6534">
        <w:rPr>
          <w:b/>
          <w:bCs/>
        </w:rPr>
        <w:t>00</w:t>
      </w:r>
      <w:r>
        <w:rPr>
          <w:b/>
          <w:bCs/>
        </w:rPr>
        <w:t>0</w:t>
      </w:r>
      <w:r>
        <w:rPr>
          <w:b/>
          <w:bCs/>
          <w:lang w:val="en-US"/>
        </w:rPr>
        <w:t>*</w:t>
      </w:r>
    </w:p>
    <w:p w14:paraId="7E14D9E3" w14:textId="77777777" w:rsidR="00422AF2" w:rsidRDefault="00422AF2" w:rsidP="00422AF2">
      <w:pPr>
        <w:spacing w:before="120" w:after="120" w:line="276" w:lineRule="auto"/>
        <w:jc w:val="both"/>
      </w:pPr>
      <w:r>
        <w:rPr>
          <w:noProof/>
        </w:rPr>
        <w:drawing>
          <wp:inline distT="0" distB="0" distL="0" distR="0" wp14:anchorId="019ED520" wp14:editId="4562DD41">
            <wp:extent cx="5930817" cy="806582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506" t="3252" r="4594" b="13158"/>
                    <a:stretch/>
                  </pic:blipFill>
                  <pic:spPr bwMode="auto">
                    <a:xfrm>
                      <a:off x="0" y="0"/>
                      <a:ext cx="5936316" cy="8073305"/>
                    </a:xfrm>
                    <a:prstGeom prst="rect">
                      <a:avLst/>
                    </a:prstGeom>
                    <a:noFill/>
                    <a:ln>
                      <a:noFill/>
                    </a:ln>
                    <a:extLst>
                      <a:ext uri="{53640926-AAD7-44D8-BBD7-CCE9431645EC}">
                        <a14:shadowObscured xmlns:a14="http://schemas.microsoft.com/office/drawing/2010/main"/>
                      </a:ext>
                    </a:extLst>
                  </pic:spPr>
                </pic:pic>
              </a:graphicData>
            </a:graphic>
          </wp:inline>
        </w:drawing>
      </w:r>
    </w:p>
    <w:p w14:paraId="00F7D699" w14:textId="1B485E61" w:rsidR="00422AF2" w:rsidRPr="00F46C3B" w:rsidRDefault="00422AF2" w:rsidP="00422AF2">
      <w:pPr>
        <w:spacing w:before="120" w:after="120" w:line="276" w:lineRule="auto"/>
        <w:ind w:firstLine="142"/>
        <w:jc w:val="both"/>
      </w:pPr>
      <w:r w:rsidRPr="00CA6534">
        <w:rPr>
          <w:sz w:val="20"/>
        </w:rPr>
        <w:t xml:space="preserve">* Номер на карте соответствует номеру объекта культурного наследия в Таблице </w:t>
      </w:r>
      <w:r w:rsidR="00282C5E">
        <w:rPr>
          <w:sz w:val="20"/>
        </w:rPr>
        <w:t>16</w:t>
      </w:r>
      <w:r w:rsidRPr="00CA6534">
        <w:rPr>
          <w:sz w:val="20"/>
        </w:rPr>
        <w:t>.</w:t>
      </w:r>
    </w:p>
    <w:p w14:paraId="6FB996BC" w14:textId="68D69CAF" w:rsidR="00422AF2" w:rsidRDefault="00422AF2" w:rsidP="00672760">
      <w:pPr>
        <w:spacing w:before="120" w:after="120" w:line="276" w:lineRule="auto"/>
        <w:ind w:firstLine="709"/>
        <w:jc w:val="both"/>
      </w:pPr>
    </w:p>
    <w:p w14:paraId="0C45C629" w14:textId="77777777" w:rsidR="00422AF2" w:rsidRPr="00304E86" w:rsidRDefault="00422AF2" w:rsidP="00672760">
      <w:pPr>
        <w:spacing w:before="120" w:after="120" w:line="276" w:lineRule="auto"/>
        <w:ind w:firstLine="709"/>
        <w:jc w:val="both"/>
      </w:pPr>
    </w:p>
    <w:p w14:paraId="3F150DD6" w14:textId="77777777" w:rsidR="00A81267" w:rsidRPr="00304E86" w:rsidRDefault="00EE7006" w:rsidP="00A7269C">
      <w:pPr>
        <w:pStyle w:val="1110"/>
        <w:tabs>
          <w:tab w:val="num" w:pos="709"/>
          <w:tab w:val="left" w:pos="1560"/>
        </w:tabs>
        <w:spacing w:before="240" w:after="240" w:line="276" w:lineRule="auto"/>
        <w:ind w:left="0" w:firstLine="709"/>
        <w:rPr>
          <w:sz w:val="24"/>
          <w:szCs w:val="24"/>
        </w:rPr>
      </w:pPr>
      <w:bookmarkStart w:id="82" w:name="_Toc62116256"/>
      <w:r w:rsidRPr="00304E86">
        <w:rPr>
          <w:sz w:val="24"/>
          <w:szCs w:val="24"/>
        </w:rPr>
        <w:t>Зоны</w:t>
      </w:r>
      <w:r w:rsidR="00B252BA" w:rsidRPr="00304E86">
        <w:rPr>
          <w:sz w:val="24"/>
          <w:szCs w:val="24"/>
        </w:rPr>
        <w:t xml:space="preserve"> </w:t>
      </w:r>
      <w:r w:rsidRPr="00304E86">
        <w:rPr>
          <w:sz w:val="24"/>
          <w:szCs w:val="24"/>
        </w:rPr>
        <w:t>охраны</w:t>
      </w:r>
      <w:r w:rsidR="00B252BA" w:rsidRPr="00304E86">
        <w:rPr>
          <w:sz w:val="24"/>
          <w:szCs w:val="24"/>
        </w:rPr>
        <w:t xml:space="preserve"> </w:t>
      </w:r>
      <w:r w:rsidRPr="00304E86">
        <w:rPr>
          <w:sz w:val="24"/>
          <w:szCs w:val="24"/>
        </w:rPr>
        <w:t>объектов</w:t>
      </w:r>
      <w:r w:rsidR="00B252BA" w:rsidRPr="00304E86">
        <w:rPr>
          <w:sz w:val="24"/>
          <w:szCs w:val="24"/>
        </w:rPr>
        <w:t xml:space="preserve"> </w:t>
      </w:r>
      <w:r w:rsidRPr="00304E86">
        <w:rPr>
          <w:sz w:val="24"/>
          <w:szCs w:val="24"/>
        </w:rPr>
        <w:t>культурного</w:t>
      </w:r>
      <w:r w:rsidR="00B252BA" w:rsidRPr="00304E86">
        <w:rPr>
          <w:sz w:val="24"/>
          <w:szCs w:val="24"/>
        </w:rPr>
        <w:t xml:space="preserve"> </w:t>
      </w:r>
      <w:r w:rsidRPr="00304E86">
        <w:rPr>
          <w:sz w:val="24"/>
          <w:szCs w:val="24"/>
        </w:rPr>
        <w:t>наследия,</w:t>
      </w:r>
      <w:r w:rsidR="00B252BA" w:rsidRPr="00304E86">
        <w:rPr>
          <w:sz w:val="24"/>
          <w:szCs w:val="24"/>
        </w:rPr>
        <w:t xml:space="preserve"> </w:t>
      </w:r>
      <w:r w:rsidRPr="00304E86">
        <w:rPr>
          <w:sz w:val="24"/>
          <w:szCs w:val="24"/>
        </w:rPr>
        <w:t>защитная</w:t>
      </w:r>
      <w:r w:rsidR="00B252BA" w:rsidRPr="00304E86">
        <w:rPr>
          <w:sz w:val="24"/>
          <w:szCs w:val="24"/>
        </w:rPr>
        <w:t xml:space="preserve"> </w:t>
      </w:r>
      <w:r w:rsidRPr="00304E86">
        <w:rPr>
          <w:sz w:val="24"/>
          <w:szCs w:val="24"/>
        </w:rPr>
        <w:t>зона</w:t>
      </w:r>
      <w:r w:rsidR="00B252BA" w:rsidRPr="00304E86">
        <w:rPr>
          <w:sz w:val="24"/>
          <w:szCs w:val="24"/>
        </w:rPr>
        <w:t xml:space="preserve"> </w:t>
      </w:r>
      <w:r w:rsidRPr="00304E86">
        <w:rPr>
          <w:sz w:val="24"/>
          <w:szCs w:val="24"/>
        </w:rPr>
        <w:t>объектов</w:t>
      </w:r>
      <w:r w:rsidR="00B252BA" w:rsidRPr="00304E86">
        <w:rPr>
          <w:sz w:val="24"/>
          <w:szCs w:val="24"/>
        </w:rPr>
        <w:t xml:space="preserve"> </w:t>
      </w:r>
      <w:r w:rsidRPr="00304E86">
        <w:rPr>
          <w:sz w:val="24"/>
          <w:szCs w:val="24"/>
        </w:rPr>
        <w:t>культурного</w:t>
      </w:r>
      <w:r w:rsidR="00B252BA" w:rsidRPr="00304E86">
        <w:rPr>
          <w:sz w:val="24"/>
          <w:szCs w:val="24"/>
        </w:rPr>
        <w:t xml:space="preserve"> </w:t>
      </w:r>
      <w:r w:rsidRPr="00304E86">
        <w:rPr>
          <w:sz w:val="24"/>
          <w:szCs w:val="24"/>
        </w:rPr>
        <w:t>наследия</w:t>
      </w:r>
      <w:bookmarkEnd w:id="82"/>
    </w:p>
    <w:p w14:paraId="185FD62B" w14:textId="77777777" w:rsidR="008C0DE8" w:rsidRPr="00304E86" w:rsidRDefault="008C0DE8" w:rsidP="008C0DE8">
      <w:pPr>
        <w:spacing w:before="120" w:after="120" w:line="276" w:lineRule="auto"/>
        <w:ind w:firstLine="709"/>
        <w:jc w:val="both"/>
        <w:rPr>
          <w:i/>
        </w:rPr>
      </w:pPr>
      <w:r w:rsidRPr="00304E86">
        <w:rPr>
          <w:i/>
        </w:rPr>
        <w:t>Зоны охраны объектов культурного наследия (памятники истории и культуры)</w:t>
      </w:r>
    </w:p>
    <w:p w14:paraId="2FA7F11C" w14:textId="77777777" w:rsidR="008C0DE8" w:rsidRPr="0040725D" w:rsidRDefault="008C0DE8" w:rsidP="008C0DE8">
      <w:pPr>
        <w:spacing w:before="120" w:after="120" w:line="276" w:lineRule="auto"/>
        <w:ind w:firstLine="709"/>
        <w:jc w:val="both"/>
      </w:pPr>
      <w:r w:rsidRPr="00304E86">
        <w:t xml:space="preserve">Согласно ст. 34 федерального закона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w:t>
      </w:r>
      <w:r w:rsidRPr="0040725D">
        <w:t>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58D98F92" w14:textId="77777777" w:rsidR="008C0DE8" w:rsidRPr="0040725D" w:rsidRDefault="008C0DE8" w:rsidP="008C0DE8">
      <w:pPr>
        <w:spacing w:before="120" w:after="120" w:line="276" w:lineRule="auto"/>
        <w:ind w:firstLine="709"/>
        <w:jc w:val="both"/>
      </w:pPr>
      <w:r w:rsidRPr="0040725D">
        <w:t>Необходимый состав зон охраны объекта культурного наследия определяется проектом зон охраны объекта культурного наследия.</w:t>
      </w:r>
    </w:p>
    <w:p w14:paraId="2D65AA0F" w14:textId="77777777" w:rsidR="008C0DE8" w:rsidRPr="001A4179" w:rsidRDefault="008C0DE8" w:rsidP="008C0DE8">
      <w:pPr>
        <w:spacing w:before="120" w:after="120" w:line="276" w:lineRule="auto"/>
        <w:ind w:firstLine="709"/>
        <w:jc w:val="both"/>
      </w:pPr>
      <w:bookmarkStart w:id="83" w:name="_Hlk55915964"/>
      <w:r w:rsidRPr="00FC6235">
        <w:t>В настоящее время зоны охраны объектов культурного наследия не утверждены, в связи с чем в отношении них действуют защитные зоны, установленные пунктом 4 статьи 34.1 Федерального закона от 25 июня 2002 года № 73-ФЗ «Об объектах культурного наследия (памятниках истории и культуры) народов Российской Федерации».</w:t>
      </w:r>
    </w:p>
    <w:bookmarkEnd w:id="83"/>
    <w:p w14:paraId="3039C902" w14:textId="77777777" w:rsidR="008C0DE8" w:rsidRPr="0040725D" w:rsidRDefault="008C0DE8" w:rsidP="008C0DE8">
      <w:pPr>
        <w:spacing w:before="120" w:after="120" w:line="276" w:lineRule="auto"/>
        <w:ind w:firstLine="709"/>
        <w:jc w:val="both"/>
        <w:rPr>
          <w:i/>
        </w:rPr>
      </w:pPr>
      <w:r w:rsidRPr="0040725D">
        <w:rPr>
          <w:i/>
        </w:rPr>
        <w:t xml:space="preserve">Защитные зоны объектов культурного наследия </w:t>
      </w:r>
    </w:p>
    <w:p w14:paraId="33E1171C" w14:textId="77777777" w:rsidR="008C0DE8" w:rsidRPr="0040725D" w:rsidRDefault="008C0DE8" w:rsidP="008C0DE8">
      <w:pPr>
        <w:spacing w:before="120" w:after="120" w:line="276" w:lineRule="auto"/>
        <w:ind w:firstLine="709"/>
        <w:jc w:val="both"/>
      </w:pPr>
      <w:r w:rsidRPr="0040725D">
        <w:t>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14:paraId="5D406EA7" w14:textId="77777777" w:rsidR="008C0DE8" w:rsidRPr="0040725D" w:rsidRDefault="008C0DE8" w:rsidP="008C0DE8">
      <w:pPr>
        <w:spacing w:before="120" w:after="120" w:line="276" w:lineRule="auto"/>
        <w:ind w:firstLine="709"/>
        <w:jc w:val="both"/>
      </w:pPr>
      <w:r w:rsidRPr="0040725D">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0BE1E293" w14:textId="77777777" w:rsidR="008C0DE8" w:rsidRPr="0040725D" w:rsidRDefault="008C0DE8" w:rsidP="008C0DE8">
      <w:pPr>
        <w:spacing w:before="120" w:after="120" w:line="276" w:lineRule="auto"/>
        <w:ind w:firstLine="709"/>
        <w:jc w:val="both"/>
      </w:pPr>
      <w:bookmarkStart w:id="84" w:name="Par778"/>
      <w:bookmarkStart w:id="85" w:name="Par791"/>
      <w:bookmarkEnd w:id="84"/>
      <w:bookmarkEnd w:id="85"/>
      <w:r w:rsidRPr="0040725D">
        <w:t>Согласно п. 3 ст. 34.1 федерального закона № 73-ФЗ, границы защитной зоны объекта культурного наследия устанавливаются:</w:t>
      </w:r>
    </w:p>
    <w:p w14:paraId="73BDD613" w14:textId="77777777" w:rsidR="008C0DE8" w:rsidRPr="003A70E0" w:rsidRDefault="008C0DE8"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54CA8B57" w14:textId="77777777" w:rsidR="008C0DE8" w:rsidRPr="003A70E0" w:rsidRDefault="008C0DE8"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79506CEE" w14:textId="77777777" w:rsidR="008C0DE8" w:rsidRPr="0040725D" w:rsidRDefault="008C0DE8" w:rsidP="008C0DE8">
      <w:pPr>
        <w:spacing w:before="120" w:after="120" w:line="276" w:lineRule="auto"/>
        <w:ind w:firstLine="709"/>
        <w:jc w:val="both"/>
      </w:pPr>
      <w:r w:rsidRPr="0040725D">
        <w:t>Согласно п. 4 ст. 34.1 федерального закона №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1D6FEEFC" w14:textId="77777777" w:rsidR="008C0DE8" w:rsidRPr="0040725D" w:rsidRDefault="008C0DE8" w:rsidP="008C0DE8">
      <w:pPr>
        <w:spacing w:before="120" w:after="120" w:line="276" w:lineRule="auto"/>
        <w:ind w:firstLine="709"/>
        <w:jc w:val="both"/>
      </w:pPr>
      <w:r w:rsidRPr="0040725D">
        <w:lastRenderedPageBreak/>
        <w:t>Защитные зоны не устанавливаются для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6A2FEB39" w14:textId="77777777" w:rsidR="008C0DE8" w:rsidRPr="00477839" w:rsidRDefault="008C0DE8" w:rsidP="008C0DE8">
      <w:pPr>
        <w:spacing w:before="120" w:after="120" w:line="276" w:lineRule="auto"/>
        <w:ind w:firstLine="709"/>
        <w:jc w:val="both"/>
      </w:pPr>
      <w:r w:rsidRPr="00477839">
        <w:t>Защитные зоны не устанавливаются для объектов археологического наследия, некрополей, захоронений, расположенных в границах некрополей.</w:t>
      </w:r>
    </w:p>
    <w:p w14:paraId="4B5FD3F4" w14:textId="2BDFCCB4" w:rsidR="008C0DE8" w:rsidRDefault="008C0DE8" w:rsidP="008C0DE8">
      <w:pPr>
        <w:spacing w:before="120" w:after="120" w:line="276" w:lineRule="auto"/>
        <w:ind w:firstLine="709"/>
        <w:jc w:val="both"/>
      </w:pPr>
      <w:r w:rsidRPr="00477839">
        <w:t xml:space="preserve">Сведения о размере защитных зон объектов культурного наследия приведены в </w:t>
      </w:r>
      <w:r w:rsidR="000F3948">
        <w:fldChar w:fldCharType="begin"/>
      </w:r>
      <w:r w:rsidR="000F3948">
        <w:instrText xml:space="preserve"> REF _Ref62116998 \h </w:instrText>
      </w:r>
      <w:r w:rsidR="000F3948">
        <w:fldChar w:fldCharType="separate"/>
      </w:r>
      <w:r w:rsidR="00DD7669">
        <w:rPr>
          <w:szCs w:val="24"/>
        </w:rPr>
        <w:t>т</w:t>
      </w:r>
      <w:r w:rsidR="00DD7669" w:rsidRPr="000F3948">
        <w:rPr>
          <w:szCs w:val="24"/>
        </w:rPr>
        <w:t>аблиц</w:t>
      </w:r>
      <w:r w:rsidR="00DD7669">
        <w:rPr>
          <w:szCs w:val="24"/>
        </w:rPr>
        <w:t>е</w:t>
      </w:r>
      <w:r w:rsidR="00DD7669" w:rsidRPr="000F3948">
        <w:rPr>
          <w:szCs w:val="24"/>
        </w:rPr>
        <w:t xml:space="preserve"> </w:t>
      </w:r>
      <w:r w:rsidR="00DD7669">
        <w:rPr>
          <w:noProof/>
          <w:szCs w:val="24"/>
        </w:rPr>
        <w:t>18</w:t>
      </w:r>
      <w:r w:rsidR="000F3948">
        <w:fldChar w:fldCharType="end"/>
      </w:r>
      <w:r w:rsidRPr="00477839">
        <w:t>.</w:t>
      </w:r>
    </w:p>
    <w:p w14:paraId="4EAFEFEA" w14:textId="77777777" w:rsidR="00672760" w:rsidRPr="006C4861" w:rsidRDefault="00672760">
      <w:pPr>
        <w:rPr>
          <w:color w:val="FF0000"/>
        </w:rPr>
      </w:pPr>
      <w:r w:rsidRPr="006C4861">
        <w:rPr>
          <w:color w:val="FF0000"/>
        </w:rPr>
        <w:br w:type="page"/>
      </w:r>
    </w:p>
    <w:p w14:paraId="4E93CF4E" w14:textId="77777777" w:rsidR="00672760" w:rsidRPr="006C4861" w:rsidRDefault="00672760" w:rsidP="007C1078">
      <w:pPr>
        <w:spacing w:before="120" w:after="120" w:line="276" w:lineRule="auto"/>
        <w:ind w:firstLine="709"/>
        <w:jc w:val="both"/>
        <w:rPr>
          <w:color w:val="FF0000"/>
        </w:rPr>
        <w:sectPr w:rsidR="00672760" w:rsidRPr="006C4861" w:rsidSect="001E1323">
          <w:pgSz w:w="11906" w:h="16838"/>
          <w:pgMar w:top="1134" w:right="707" w:bottom="1134" w:left="1134" w:header="680" w:footer="284" w:gutter="0"/>
          <w:cols w:space="720"/>
          <w:formProt w:val="0"/>
          <w:docGrid w:linePitch="360" w:charSpace="-6145"/>
        </w:sectPr>
      </w:pPr>
    </w:p>
    <w:p w14:paraId="71B17815" w14:textId="77777777" w:rsidR="00C716D9" w:rsidRPr="006C4861" w:rsidRDefault="00C716D9" w:rsidP="00C716D9">
      <w:pPr>
        <w:rPr>
          <w:color w:val="FF0000"/>
          <w:sz w:val="2"/>
          <w:szCs w:val="2"/>
        </w:rPr>
      </w:pPr>
    </w:p>
    <w:p w14:paraId="309A4886" w14:textId="2E09749C" w:rsidR="008C0DE8" w:rsidRPr="0040725D" w:rsidRDefault="000F3948" w:rsidP="000F3948">
      <w:pPr>
        <w:pStyle w:val="1ffffffff"/>
        <w:ind w:firstLine="0"/>
        <w:rPr>
          <w:szCs w:val="24"/>
        </w:rPr>
      </w:pPr>
      <w:bookmarkStart w:id="86" w:name="_Ref62116998"/>
      <w:r w:rsidRPr="000F3948">
        <w:rPr>
          <w:szCs w:val="24"/>
        </w:rPr>
        <w:t xml:space="preserve">Таблица </w:t>
      </w:r>
      <w:r w:rsidRPr="000F3948">
        <w:rPr>
          <w:szCs w:val="24"/>
        </w:rPr>
        <w:fldChar w:fldCharType="begin"/>
      </w:r>
      <w:r w:rsidRPr="000F3948">
        <w:rPr>
          <w:szCs w:val="24"/>
        </w:rPr>
        <w:instrText xml:space="preserve"> SEQ Таблица \* ARABIC </w:instrText>
      </w:r>
      <w:r w:rsidRPr="000F3948">
        <w:rPr>
          <w:szCs w:val="24"/>
        </w:rPr>
        <w:fldChar w:fldCharType="separate"/>
      </w:r>
      <w:r w:rsidR="00DD7669">
        <w:rPr>
          <w:noProof/>
          <w:szCs w:val="24"/>
        </w:rPr>
        <w:t>18</w:t>
      </w:r>
      <w:r w:rsidRPr="000F3948">
        <w:rPr>
          <w:szCs w:val="24"/>
        </w:rPr>
        <w:fldChar w:fldCharType="end"/>
      </w:r>
      <w:bookmarkEnd w:id="86"/>
      <w:r w:rsidR="008C0DE8" w:rsidRPr="0040725D">
        <w:rPr>
          <w:szCs w:val="24"/>
        </w:rPr>
        <w:t xml:space="preserve"> Перечень объектов культурного наследия</w:t>
      </w:r>
    </w:p>
    <w:p w14:paraId="29DD067C" w14:textId="77777777" w:rsidR="008C0DE8" w:rsidRPr="0040725D" w:rsidRDefault="008C0DE8" w:rsidP="008C0DE8">
      <w:pPr>
        <w:rPr>
          <w:sz w:val="2"/>
          <w:szCs w:val="2"/>
        </w:rPr>
      </w:pPr>
    </w:p>
    <w:tbl>
      <w:tblPr>
        <w:tblW w:w="15276" w:type="dxa"/>
        <w:tblLayout w:type="fixed"/>
        <w:tblLook w:val="04A0" w:firstRow="1" w:lastRow="0" w:firstColumn="1" w:lastColumn="0" w:noHBand="0" w:noVBand="1"/>
      </w:tblPr>
      <w:tblGrid>
        <w:gridCol w:w="420"/>
        <w:gridCol w:w="1841"/>
        <w:gridCol w:w="711"/>
        <w:gridCol w:w="1670"/>
        <w:gridCol w:w="1447"/>
        <w:gridCol w:w="1814"/>
        <w:gridCol w:w="1304"/>
        <w:gridCol w:w="1987"/>
        <w:gridCol w:w="1245"/>
        <w:gridCol w:w="994"/>
        <w:gridCol w:w="1843"/>
      </w:tblGrid>
      <w:tr w:rsidR="008C0DE8" w:rsidRPr="00F32E83" w14:paraId="2409E9D6" w14:textId="77777777" w:rsidTr="00B0632C">
        <w:trPr>
          <w:trHeight w:val="510"/>
          <w:tblHeader/>
        </w:trPr>
        <w:tc>
          <w:tcPr>
            <w:tcW w:w="420" w:type="dxa"/>
            <w:vMerge w:val="restart"/>
            <w:tcBorders>
              <w:top w:val="single" w:sz="4" w:space="0" w:color="auto"/>
              <w:left w:val="single" w:sz="4" w:space="0" w:color="auto"/>
              <w:right w:val="single" w:sz="4" w:space="0" w:color="auto"/>
            </w:tcBorders>
            <w:shd w:val="clear" w:color="auto" w:fill="auto"/>
            <w:vAlign w:val="center"/>
          </w:tcPr>
          <w:p w14:paraId="1F4E99AB" w14:textId="77777777" w:rsidR="008C0DE8" w:rsidRPr="00477839" w:rsidRDefault="008C0DE8" w:rsidP="00B0632C">
            <w:pPr>
              <w:pStyle w:val="affffffffffffff8"/>
              <w:spacing w:after="0"/>
              <w:ind w:left="-710"/>
              <w:jc w:val="center"/>
              <w:rPr>
                <w:sz w:val="20"/>
                <w:szCs w:val="20"/>
                <w:lang w:eastAsia="ru-RU"/>
              </w:rPr>
            </w:pPr>
            <w:r w:rsidRPr="00477839">
              <w:rPr>
                <w:sz w:val="20"/>
                <w:szCs w:val="20"/>
                <w:lang w:eastAsia="ru-RU"/>
              </w:rPr>
              <w:t>№</w:t>
            </w:r>
          </w:p>
        </w:tc>
        <w:tc>
          <w:tcPr>
            <w:tcW w:w="1841" w:type="dxa"/>
            <w:vMerge w:val="restart"/>
            <w:tcBorders>
              <w:top w:val="single" w:sz="4" w:space="0" w:color="auto"/>
              <w:left w:val="nil"/>
              <w:right w:val="single" w:sz="4" w:space="0" w:color="auto"/>
            </w:tcBorders>
            <w:shd w:val="clear" w:color="auto" w:fill="auto"/>
            <w:vAlign w:val="center"/>
          </w:tcPr>
          <w:p w14:paraId="2569E7B3"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lang w:eastAsia="ru-RU"/>
              </w:rPr>
              <w:t>Наименование объекта культурного наследия</w:t>
            </w:r>
          </w:p>
        </w:tc>
        <w:tc>
          <w:tcPr>
            <w:tcW w:w="711" w:type="dxa"/>
            <w:vMerge w:val="restart"/>
            <w:tcBorders>
              <w:top w:val="single" w:sz="4" w:space="0" w:color="auto"/>
              <w:left w:val="nil"/>
              <w:right w:val="single" w:sz="4" w:space="0" w:color="auto"/>
            </w:tcBorders>
            <w:shd w:val="clear" w:color="auto" w:fill="auto"/>
            <w:vAlign w:val="center"/>
          </w:tcPr>
          <w:p w14:paraId="6AEA88CE" w14:textId="77777777" w:rsidR="008C0DE8" w:rsidRPr="00477839" w:rsidRDefault="008C0DE8" w:rsidP="00B0632C">
            <w:pPr>
              <w:pStyle w:val="affffffffffffff8"/>
              <w:spacing w:after="0"/>
              <w:ind w:left="-106" w:firstLine="0"/>
              <w:jc w:val="center"/>
              <w:rPr>
                <w:sz w:val="20"/>
                <w:szCs w:val="20"/>
                <w:lang w:eastAsia="ru-RU"/>
              </w:rPr>
            </w:pPr>
            <w:r w:rsidRPr="00477839">
              <w:rPr>
                <w:sz w:val="20"/>
                <w:szCs w:val="20"/>
                <w:lang w:eastAsia="ru-RU"/>
              </w:rPr>
              <w:t>Вид</w:t>
            </w:r>
            <w:r w:rsidRPr="006C250B">
              <w:rPr>
                <w:sz w:val="20"/>
                <w:szCs w:val="20"/>
                <w:vertAlign w:val="superscript"/>
                <w:lang w:eastAsia="ru-RU"/>
              </w:rPr>
              <w:t>1</w:t>
            </w:r>
          </w:p>
        </w:tc>
        <w:tc>
          <w:tcPr>
            <w:tcW w:w="31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8F2B51"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lang w:eastAsia="ru-RU"/>
              </w:rPr>
              <w:t>Адрес памятника по данным БТИ</w:t>
            </w:r>
          </w:p>
        </w:tc>
        <w:tc>
          <w:tcPr>
            <w:tcW w:w="1814" w:type="dxa"/>
            <w:vMerge w:val="restart"/>
            <w:tcBorders>
              <w:top w:val="single" w:sz="4" w:space="0" w:color="auto"/>
              <w:left w:val="nil"/>
              <w:right w:val="single" w:sz="4" w:space="0" w:color="auto"/>
            </w:tcBorders>
            <w:shd w:val="clear" w:color="auto" w:fill="auto"/>
            <w:vAlign w:val="center"/>
          </w:tcPr>
          <w:p w14:paraId="097D8C3C"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lang w:eastAsia="ru-RU"/>
              </w:rPr>
              <w:t>Адрес памятника по документу о постановке на охрану</w:t>
            </w:r>
          </w:p>
        </w:tc>
        <w:tc>
          <w:tcPr>
            <w:tcW w:w="1304" w:type="dxa"/>
            <w:vMerge w:val="restart"/>
            <w:tcBorders>
              <w:top w:val="single" w:sz="4" w:space="0" w:color="auto"/>
              <w:left w:val="nil"/>
              <w:right w:val="single" w:sz="4" w:space="0" w:color="auto"/>
            </w:tcBorders>
            <w:shd w:val="clear" w:color="auto" w:fill="auto"/>
            <w:vAlign w:val="center"/>
          </w:tcPr>
          <w:p w14:paraId="30798A0D" w14:textId="77777777" w:rsidR="008C0DE8" w:rsidRPr="00477839" w:rsidRDefault="008C0DE8" w:rsidP="00B0632C">
            <w:pPr>
              <w:pStyle w:val="affffffffffffff8"/>
              <w:spacing w:after="0"/>
              <w:ind w:left="-104" w:right="-79" w:firstLine="0"/>
              <w:jc w:val="center"/>
              <w:rPr>
                <w:sz w:val="20"/>
                <w:szCs w:val="20"/>
                <w:lang w:eastAsia="ru-RU"/>
              </w:rPr>
            </w:pPr>
            <w:r w:rsidRPr="00477839">
              <w:rPr>
                <w:sz w:val="20"/>
                <w:szCs w:val="20"/>
                <w:lang w:eastAsia="ru-RU"/>
              </w:rPr>
              <w:t>Наименование ансамбля</w:t>
            </w:r>
          </w:p>
        </w:tc>
        <w:tc>
          <w:tcPr>
            <w:tcW w:w="1987" w:type="dxa"/>
            <w:vMerge w:val="restart"/>
            <w:tcBorders>
              <w:top w:val="single" w:sz="4" w:space="0" w:color="auto"/>
              <w:left w:val="nil"/>
              <w:right w:val="single" w:sz="4" w:space="0" w:color="auto"/>
            </w:tcBorders>
            <w:shd w:val="clear" w:color="auto" w:fill="auto"/>
            <w:vAlign w:val="center"/>
          </w:tcPr>
          <w:p w14:paraId="41B1EDAA"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lang w:eastAsia="ru-RU"/>
              </w:rPr>
              <w:t>№ ЕГРОКН</w:t>
            </w:r>
          </w:p>
        </w:tc>
        <w:tc>
          <w:tcPr>
            <w:tcW w:w="1245" w:type="dxa"/>
            <w:vMerge w:val="restart"/>
            <w:tcBorders>
              <w:top w:val="single" w:sz="4" w:space="0" w:color="auto"/>
              <w:left w:val="nil"/>
              <w:right w:val="single" w:sz="4" w:space="0" w:color="auto"/>
            </w:tcBorders>
            <w:shd w:val="clear" w:color="auto" w:fill="auto"/>
            <w:vAlign w:val="center"/>
          </w:tcPr>
          <w:p w14:paraId="61F75D89" w14:textId="77777777" w:rsidR="008C0DE8" w:rsidRPr="00477839" w:rsidRDefault="008C0DE8" w:rsidP="00B0632C">
            <w:pPr>
              <w:pStyle w:val="affffffffffffff8"/>
              <w:spacing w:after="0"/>
              <w:ind w:left="-107" w:right="-105" w:firstLine="0"/>
              <w:jc w:val="center"/>
              <w:rPr>
                <w:sz w:val="20"/>
                <w:szCs w:val="20"/>
                <w:lang w:eastAsia="ru-RU"/>
              </w:rPr>
            </w:pPr>
            <w:r w:rsidRPr="00477839">
              <w:rPr>
                <w:sz w:val="20"/>
                <w:szCs w:val="20"/>
                <w:lang w:eastAsia="ru-RU"/>
              </w:rPr>
              <w:t>Документ о постановке на государственную охрану</w:t>
            </w:r>
            <w:r w:rsidRPr="006C250B">
              <w:rPr>
                <w:sz w:val="20"/>
                <w:szCs w:val="20"/>
                <w:vertAlign w:val="superscript"/>
                <w:lang w:eastAsia="ru-RU"/>
              </w:rPr>
              <w:t>2</w:t>
            </w:r>
          </w:p>
        </w:tc>
        <w:tc>
          <w:tcPr>
            <w:tcW w:w="994" w:type="dxa"/>
            <w:vMerge w:val="restart"/>
            <w:tcBorders>
              <w:top w:val="single" w:sz="4" w:space="0" w:color="auto"/>
              <w:left w:val="nil"/>
              <w:right w:val="single" w:sz="4" w:space="0" w:color="auto"/>
            </w:tcBorders>
            <w:vAlign w:val="center"/>
          </w:tcPr>
          <w:p w14:paraId="69CC353F" w14:textId="77777777" w:rsidR="008C0DE8" w:rsidRPr="00477839" w:rsidRDefault="008C0DE8" w:rsidP="00B0632C">
            <w:pPr>
              <w:pStyle w:val="affffffffffffff8"/>
              <w:spacing w:after="0"/>
              <w:ind w:left="-114" w:firstLine="0"/>
              <w:jc w:val="center"/>
              <w:rPr>
                <w:sz w:val="20"/>
                <w:szCs w:val="20"/>
                <w:lang w:eastAsia="ru-RU"/>
              </w:rPr>
            </w:pPr>
            <w:r w:rsidRPr="00477839">
              <w:rPr>
                <w:sz w:val="20"/>
                <w:szCs w:val="20"/>
              </w:rPr>
              <w:t>Размер защитной зоны, м</w:t>
            </w:r>
          </w:p>
        </w:tc>
        <w:tc>
          <w:tcPr>
            <w:tcW w:w="1843" w:type="dxa"/>
            <w:vMerge w:val="restart"/>
            <w:tcBorders>
              <w:top w:val="single" w:sz="4" w:space="0" w:color="auto"/>
              <w:left w:val="nil"/>
              <w:right w:val="single" w:sz="4" w:space="0" w:color="auto"/>
            </w:tcBorders>
            <w:vAlign w:val="center"/>
          </w:tcPr>
          <w:p w14:paraId="5A23A1FA"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rPr>
              <w:t xml:space="preserve">Документ об утверждении границ и режимов использования территорий объектов культурного наследия </w:t>
            </w:r>
          </w:p>
        </w:tc>
      </w:tr>
      <w:tr w:rsidR="008C0DE8" w:rsidRPr="00F32E83" w14:paraId="7FB94830" w14:textId="77777777" w:rsidTr="00B0632C">
        <w:trPr>
          <w:trHeight w:val="510"/>
          <w:tblHeader/>
        </w:trPr>
        <w:tc>
          <w:tcPr>
            <w:tcW w:w="420" w:type="dxa"/>
            <w:vMerge/>
            <w:tcBorders>
              <w:left w:val="single" w:sz="4" w:space="0" w:color="auto"/>
              <w:bottom w:val="single" w:sz="4" w:space="0" w:color="auto"/>
              <w:right w:val="single" w:sz="4" w:space="0" w:color="auto"/>
            </w:tcBorders>
            <w:shd w:val="clear" w:color="auto" w:fill="auto"/>
            <w:vAlign w:val="center"/>
          </w:tcPr>
          <w:p w14:paraId="2B5C6D71" w14:textId="77777777" w:rsidR="008C0DE8" w:rsidRPr="00477839" w:rsidRDefault="008C0DE8" w:rsidP="00B0632C">
            <w:pPr>
              <w:pStyle w:val="affffffffffffff8"/>
              <w:spacing w:after="0"/>
              <w:ind w:firstLine="0"/>
              <w:jc w:val="center"/>
              <w:rPr>
                <w:sz w:val="20"/>
                <w:szCs w:val="20"/>
                <w:lang w:eastAsia="ru-RU"/>
              </w:rPr>
            </w:pPr>
          </w:p>
        </w:tc>
        <w:tc>
          <w:tcPr>
            <w:tcW w:w="1841" w:type="dxa"/>
            <w:vMerge/>
            <w:tcBorders>
              <w:left w:val="nil"/>
              <w:bottom w:val="single" w:sz="4" w:space="0" w:color="auto"/>
              <w:right w:val="single" w:sz="4" w:space="0" w:color="auto"/>
            </w:tcBorders>
            <w:shd w:val="clear" w:color="auto" w:fill="auto"/>
            <w:vAlign w:val="center"/>
          </w:tcPr>
          <w:p w14:paraId="13DF5275" w14:textId="77777777" w:rsidR="008C0DE8" w:rsidRPr="00477839" w:rsidRDefault="008C0DE8" w:rsidP="00B0632C">
            <w:pPr>
              <w:pStyle w:val="affffffffffffff8"/>
              <w:spacing w:after="0"/>
              <w:ind w:firstLine="0"/>
              <w:jc w:val="center"/>
              <w:rPr>
                <w:sz w:val="20"/>
                <w:szCs w:val="20"/>
                <w:lang w:eastAsia="ru-RU"/>
              </w:rPr>
            </w:pPr>
          </w:p>
        </w:tc>
        <w:tc>
          <w:tcPr>
            <w:tcW w:w="711" w:type="dxa"/>
            <w:vMerge/>
            <w:tcBorders>
              <w:left w:val="nil"/>
              <w:bottom w:val="single" w:sz="4" w:space="0" w:color="auto"/>
              <w:right w:val="single" w:sz="4" w:space="0" w:color="auto"/>
            </w:tcBorders>
            <w:shd w:val="clear" w:color="auto" w:fill="auto"/>
          </w:tcPr>
          <w:p w14:paraId="796B1423" w14:textId="77777777" w:rsidR="008C0DE8" w:rsidRPr="00477839" w:rsidRDefault="008C0DE8" w:rsidP="00B0632C">
            <w:pPr>
              <w:pStyle w:val="affffffffffffff8"/>
              <w:spacing w:after="0"/>
              <w:ind w:firstLine="0"/>
              <w:jc w:val="center"/>
              <w:rPr>
                <w:sz w:val="20"/>
                <w:szCs w:val="20"/>
                <w:lang w:eastAsia="ru-RU"/>
              </w:rPr>
            </w:pP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14:paraId="1BF0876A"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lang w:eastAsia="ru-RU"/>
              </w:rPr>
              <w:t>Населенный пункт</w:t>
            </w:r>
          </w:p>
        </w:tc>
        <w:tc>
          <w:tcPr>
            <w:tcW w:w="1447" w:type="dxa"/>
            <w:tcBorders>
              <w:top w:val="single" w:sz="4" w:space="0" w:color="auto"/>
              <w:left w:val="nil"/>
              <w:bottom w:val="single" w:sz="4" w:space="0" w:color="auto"/>
              <w:right w:val="single" w:sz="4" w:space="0" w:color="auto"/>
            </w:tcBorders>
            <w:shd w:val="clear" w:color="auto" w:fill="auto"/>
            <w:vAlign w:val="center"/>
          </w:tcPr>
          <w:p w14:paraId="7587BB5B"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lang w:eastAsia="ru-RU"/>
              </w:rPr>
              <w:t>улица, дом, ориентиры</w:t>
            </w:r>
          </w:p>
        </w:tc>
        <w:tc>
          <w:tcPr>
            <w:tcW w:w="1814" w:type="dxa"/>
            <w:vMerge/>
            <w:tcBorders>
              <w:left w:val="nil"/>
              <w:bottom w:val="single" w:sz="4" w:space="0" w:color="auto"/>
              <w:right w:val="single" w:sz="4" w:space="0" w:color="auto"/>
            </w:tcBorders>
            <w:shd w:val="clear" w:color="auto" w:fill="auto"/>
            <w:vAlign w:val="center"/>
          </w:tcPr>
          <w:p w14:paraId="732B87B1" w14:textId="77777777" w:rsidR="008C0DE8" w:rsidRPr="00477839" w:rsidRDefault="008C0DE8" w:rsidP="00B0632C">
            <w:pPr>
              <w:pStyle w:val="affffffffffffff8"/>
              <w:spacing w:after="0"/>
              <w:ind w:firstLine="0"/>
              <w:jc w:val="center"/>
              <w:rPr>
                <w:sz w:val="20"/>
                <w:szCs w:val="20"/>
                <w:lang w:eastAsia="ru-RU"/>
              </w:rPr>
            </w:pPr>
          </w:p>
        </w:tc>
        <w:tc>
          <w:tcPr>
            <w:tcW w:w="1304" w:type="dxa"/>
            <w:vMerge/>
            <w:tcBorders>
              <w:left w:val="nil"/>
              <w:bottom w:val="single" w:sz="4" w:space="0" w:color="auto"/>
              <w:right w:val="single" w:sz="4" w:space="0" w:color="auto"/>
            </w:tcBorders>
            <w:shd w:val="clear" w:color="auto" w:fill="auto"/>
            <w:vAlign w:val="center"/>
          </w:tcPr>
          <w:p w14:paraId="68019865" w14:textId="77777777" w:rsidR="008C0DE8" w:rsidRPr="00477839" w:rsidRDefault="008C0DE8" w:rsidP="00B0632C">
            <w:pPr>
              <w:pStyle w:val="affffffffffffff8"/>
              <w:spacing w:after="0"/>
              <w:ind w:firstLine="0"/>
              <w:jc w:val="center"/>
              <w:rPr>
                <w:sz w:val="20"/>
                <w:szCs w:val="20"/>
                <w:lang w:eastAsia="ru-RU"/>
              </w:rPr>
            </w:pPr>
          </w:p>
        </w:tc>
        <w:tc>
          <w:tcPr>
            <w:tcW w:w="1987" w:type="dxa"/>
            <w:vMerge/>
            <w:tcBorders>
              <w:left w:val="nil"/>
              <w:bottom w:val="single" w:sz="4" w:space="0" w:color="auto"/>
              <w:right w:val="single" w:sz="4" w:space="0" w:color="auto"/>
            </w:tcBorders>
            <w:shd w:val="clear" w:color="auto" w:fill="auto"/>
            <w:vAlign w:val="center"/>
          </w:tcPr>
          <w:p w14:paraId="204047B7" w14:textId="77777777" w:rsidR="008C0DE8" w:rsidRPr="00477839" w:rsidRDefault="008C0DE8" w:rsidP="00B0632C">
            <w:pPr>
              <w:pStyle w:val="affffffffffffff8"/>
              <w:spacing w:after="0"/>
              <w:ind w:firstLine="0"/>
              <w:jc w:val="center"/>
              <w:rPr>
                <w:sz w:val="20"/>
                <w:szCs w:val="20"/>
                <w:lang w:eastAsia="ru-RU"/>
              </w:rPr>
            </w:pPr>
          </w:p>
        </w:tc>
        <w:tc>
          <w:tcPr>
            <w:tcW w:w="1245" w:type="dxa"/>
            <w:vMerge/>
            <w:tcBorders>
              <w:left w:val="nil"/>
              <w:bottom w:val="single" w:sz="4" w:space="0" w:color="auto"/>
              <w:right w:val="single" w:sz="4" w:space="0" w:color="auto"/>
            </w:tcBorders>
            <w:shd w:val="clear" w:color="auto" w:fill="auto"/>
            <w:vAlign w:val="center"/>
          </w:tcPr>
          <w:p w14:paraId="5D0BF5F8" w14:textId="77777777" w:rsidR="008C0DE8" w:rsidRPr="00477839" w:rsidRDefault="008C0DE8" w:rsidP="00B0632C">
            <w:pPr>
              <w:pStyle w:val="affffffffffffff8"/>
              <w:spacing w:after="0"/>
              <w:ind w:firstLine="0"/>
              <w:jc w:val="center"/>
              <w:rPr>
                <w:sz w:val="20"/>
                <w:szCs w:val="20"/>
                <w:lang w:eastAsia="ru-RU"/>
              </w:rPr>
            </w:pPr>
          </w:p>
        </w:tc>
        <w:tc>
          <w:tcPr>
            <w:tcW w:w="994" w:type="dxa"/>
            <w:vMerge/>
            <w:tcBorders>
              <w:left w:val="nil"/>
              <w:bottom w:val="single" w:sz="4" w:space="0" w:color="auto"/>
              <w:right w:val="single" w:sz="4" w:space="0" w:color="auto"/>
            </w:tcBorders>
            <w:vAlign w:val="center"/>
          </w:tcPr>
          <w:p w14:paraId="2EE817AB" w14:textId="77777777" w:rsidR="008C0DE8" w:rsidRPr="00477839" w:rsidRDefault="008C0DE8" w:rsidP="00B0632C">
            <w:pPr>
              <w:pStyle w:val="affffffffffffff8"/>
              <w:spacing w:after="0"/>
              <w:ind w:firstLine="0"/>
              <w:rPr>
                <w:sz w:val="20"/>
                <w:szCs w:val="20"/>
                <w:lang w:eastAsia="ru-RU"/>
              </w:rPr>
            </w:pPr>
          </w:p>
        </w:tc>
        <w:tc>
          <w:tcPr>
            <w:tcW w:w="1843" w:type="dxa"/>
            <w:vMerge/>
            <w:tcBorders>
              <w:left w:val="nil"/>
              <w:bottom w:val="single" w:sz="4" w:space="0" w:color="auto"/>
              <w:right w:val="single" w:sz="4" w:space="0" w:color="auto"/>
            </w:tcBorders>
            <w:vAlign w:val="center"/>
          </w:tcPr>
          <w:p w14:paraId="18E0B62B" w14:textId="77777777" w:rsidR="008C0DE8" w:rsidRPr="00477839" w:rsidRDefault="008C0DE8" w:rsidP="00B0632C">
            <w:pPr>
              <w:pStyle w:val="affffffffffffff8"/>
              <w:spacing w:after="0"/>
              <w:ind w:left="-111" w:firstLine="0"/>
              <w:jc w:val="center"/>
              <w:rPr>
                <w:sz w:val="20"/>
                <w:szCs w:val="20"/>
              </w:rPr>
            </w:pPr>
          </w:p>
        </w:tc>
      </w:tr>
      <w:tr w:rsidR="008C0DE8" w:rsidRPr="00F32E83" w14:paraId="3EAF1B67" w14:textId="77777777" w:rsidTr="00B0632C">
        <w:trPr>
          <w:trHeight w:val="297"/>
          <w:tblHeader/>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14:paraId="02135EF7"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lang w:eastAsia="ru-RU"/>
              </w:rPr>
              <w:t>1</w:t>
            </w:r>
          </w:p>
        </w:tc>
        <w:tc>
          <w:tcPr>
            <w:tcW w:w="1841" w:type="dxa"/>
            <w:tcBorders>
              <w:top w:val="single" w:sz="4" w:space="0" w:color="auto"/>
              <w:left w:val="nil"/>
              <w:bottom w:val="single" w:sz="4" w:space="0" w:color="auto"/>
              <w:right w:val="single" w:sz="4" w:space="0" w:color="auto"/>
            </w:tcBorders>
            <w:shd w:val="clear" w:color="auto" w:fill="auto"/>
            <w:vAlign w:val="center"/>
          </w:tcPr>
          <w:p w14:paraId="3C2ED138"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lang w:eastAsia="ru-RU"/>
              </w:rPr>
              <w:t>2</w:t>
            </w:r>
          </w:p>
        </w:tc>
        <w:tc>
          <w:tcPr>
            <w:tcW w:w="711" w:type="dxa"/>
            <w:tcBorders>
              <w:top w:val="single" w:sz="4" w:space="0" w:color="auto"/>
              <w:left w:val="nil"/>
              <w:bottom w:val="single" w:sz="4" w:space="0" w:color="auto"/>
              <w:right w:val="single" w:sz="4" w:space="0" w:color="auto"/>
            </w:tcBorders>
            <w:shd w:val="clear" w:color="auto" w:fill="auto"/>
            <w:vAlign w:val="center"/>
          </w:tcPr>
          <w:p w14:paraId="6B1D209E"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lang w:eastAsia="ru-RU"/>
              </w:rPr>
              <w:t>3</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14:paraId="577944FC"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lang w:eastAsia="ru-RU"/>
              </w:rPr>
              <w:t>4</w:t>
            </w:r>
          </w:p>
        </w:tc>
        <w:tc>
          <w:tcPr>
            <w:tcW w:w="1447" w:type="dxa"/>
            <w:tcBorders>
              <w:top w:val="single" w:sz="4" w:space="0" w:color="auto"/>
              <w:left w:val="nil"/>
              <w:bottom w:val="single" w:sz="4" w:space="0" w:color="auto"/>
              <w:right w:val="single" w:sz="4" w:space="0" w:color="auto"/>
            </w:tcBorders>
            <w:shd w:val="clear" w:color="auto" w:fill="auto"/>
            <w:vAlign w:val="center"/>
          </w:tcPr>
          <w:p w14:paraId="62584D7D"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lang w:eastAsia="ru-RU"/>
              </w:rPr>
              <w:t>5</w:t>
            </w:r>
          </w:p>
        </w:tc>
        <w:tc>
          <w:tcPr>
            <w:tcW w:w="1814" w:type="dxa"/>
            <w:tcBorders>
              <w:top w:val="single" w:sz="4" w:space="0" w:color="auto"/>
              <w:left w:val="nil"/>
              <w:bottom w:val="single" w:sz="4" w:space="0" w:color="auto"/>
              <w:right w:val="single" w:sz="4" w:space="0" w:color="auto"/>
            </w:tcBorders>
            <w:shd w:val="clear" w:color="auto" w:fill="auto"/>
            <w:vAlign w:val="center"/>
          </w:tcPr>
          <w:p w14:paraId="70A19B5C"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lang w:eastAsia="ru-RU"/>
              </w:rPr>
              <w:t>6</w:t>
            </w:r>
          </w:p>
        </w:tc>
        <w:tc>
          <w:tcPr>
            <w:tcW w:w="1304" w:type="dxa"/>
            <w:tcBorders>
              <w:top w:val="single" w:sz="4" w:space="0" w:color="auto"/>
              <w:left w:val="nil"/>
              <w:bottom w:val="single" w:sz="4" w:space="0" w:color="auto"/>
              <w:right w:val="single" w:sz="4" w:space="0" w:color="auto"/>
            </w:tcBorders>
            <w:shd w:val="clear" w:color="auto" w:fill="auto"/>
            <w:vAlign w:val="center"/>
          </w:tcPr>
          <w:p w14:paraId="02D2084B"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lang w:eastAsia="ru-RU"/>
              </w:rPr>
              <w:t>7</w:t>
            </w:r>
          </w:p>
        </w:tc>
        <w:tc>
          <w:tcPr>
            <w:tcW w:w="1987" w:type="dxa"/>
            <w:tcBorders>
              <w:top w:val="single" w:sz="4" w:space="0" w:color="auto"/>
              <w:left w:val="nil"/>
              <w:bottom w:val="single" w:sz="4" w:space="0" w:color="auto"/>
              <w:right w:val="single" w:sz="4" w:space="0" w:color="auto"/>
            </w:tcBorders>
            <w:shd w:val="clear" w:color="auto" w:fill="auto"/>
            <w:vAlign w:val="center"/>
          </w:tcPr>
          <w:p w14:paraId="4E94E010"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lang w:eastAsia="ru-RU"/>
              </w:rPr>
              <w:t>8</w:t>
            </w:r>
          </w:p>
        </w:tc>
        <w:tc>
          <w:tcPr>
            <w:tcW w:w="1245" w:type="dxa"/>
            <w:tcBorders>
              <w:top w:val="single" w:sz="4" w:space="0" w:color="auto"/>
              <w:left w:val="nil"/>
              <w:bottom w:val="single" w:sz="4" w:space="0" w:color="auto"/>
              <w:right w:val="single" w:sz="4" w:space="0" w:color="auto"/>
            </w:tcBorders>
            <w:shd w:val="clear" w:color="auto" w:fill="auto"/>
            <w:vAlign w:val="center"/>
          </w:tcPr>
          <w:p w14:paraId="4064B635"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lang w:eastAsia="ru-RU"/>
              </w:rPr>
              <w:t>9</w:t>
            </w:r>
          </w:p>
        </w:tc>
        <w:tc>
          <w:tcPr>
            <w:tcW w:w="994" w:type="dxa"/>
            <w:tcBorders>
              <w:top w:val="single" w:sz="4" w:space="0" w:color="auto"/>
              <w:left w:val="nil"/>
              <w:bottom w:val="single" w:sz="4" w:space="0" w:color="auto"/>
              <w:right w:val="single" w:sz="4" w:space="0" w:color="auto"/>
            </w:tcBorders>
            <w:vAlign w:val="center"/>
          </w:tcPr>
          <w:p w14:paraId="72AEEB6A"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lang w:eastAsia="ru-RU"/>
              </w:rPr>
              <w:t>10</w:t>
            </w:r>
          </w:p>
        </w:tc>
        <w:tc>
          <w:tcPr>
            <w:tcW w:w="1843" w:type="dxa"/>
            <w:tcBorders>
              <w:top w:val="single" w:sz="4" w:space="0" w:color="auto"/>
              <w:left w:val="nil"/>
              <w:bottom w:val="single" w:sz="4" w:space="0" w:color="auto"/>
              <w:right w:val="single" w:sz="4" w:space="0" w:color="auto"/>
            </w:tcBorders>
            <w:vAlign w:val="center"/>
          </w:tcPr>
          <w:p w14:paraId="3B8A2B62" w14:textId="77777777" w:rsidR="008C0DE8" w:rsidRPr="00477839" w:rsidRDefault="008C0DE8" w:rsidP="00B0632C">
            <w:pPr>
              <w:pStyle w:val="affffffffffffff8"/>
              <w:spacing w:after="0"/>
              <w:ind w:firstLine="0"/>
              <w:jc w:val="center"/>
              <w:rPr>
                <w:sz w:val="20"/>
                <w:szCs w:val="20"/>
                <w:lang w:eastAsia="ru-RU"/>
              </w:rPr>
            </w:pPr>
            <w:r w:rsidRPr="00477839">
              <w:rPr>
                <w:sz w:val="20"/>
                <w:szCs w:val="20"/>
                <w:lang w:eastAsia="ru-RU"/>
              </w:rPr>
              <w:t>11</w:t>
            </w:r>
          </w:p>
        </w:tc>
      </w:tr>
      <w:tr w:rsidR="008C0DE8" w:rsidRPr="00F32E83" w14:paraId="4A75CA87" w14:textId="77777777" w:rsidTr="00B0632C">
        <w:trPr>
          <w:trHeight w:val="307"/>
        </w:trPr>
        <w:tc>
          <w:tcPr>
            <w:tcW w:w="1343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EBB1F39" w14:textId="77777777" w:rsidR="008C0DE8" w:rsidRPr="00B741DA" w:rsidRDefault="008C0DE8" w:rsidP="00B0632C">
            <w:pPr>
              <w:pStyle w:val="affffffffffffff8"/>
              <w:spacing w:after="0"/>
              <w:ind w:firstLine="0"/>
              <w:jc w:val="left"/>
              <w:rPr>
                <w:sz w:val="20"/>
                <w:szCs w:val="20"/>
                <w:lang w:eastAsia="ru-RU"/>
              </w:rPr>
            </w:pPr>
            <w:r w:rsidRPr="00B741DA">
              <w:rPr>
                <w:sz w:val="20"/>
                <w:szCs w:val="20"/>
                <w:lang w:eastAsia="ru-RU"/>
              </w:rPr>
              <w:t>Регионального значения</w:t>
            </w:r>
          </w:p>
        </w:tc>
        <w:tc>
          <w:tcPr>
            <w:tcW w:w="1843" w:type="dxa"/>
            <w:tcBorders>
              <w:top w:val="single" w:sz="4" w:space="0" w:color="auto"/>
              <w:left w:val="single" w:sz="4" w:space="0" w:color="auto"/>
              <w:bottom w:val="single" w:sz="4" w:space="0" w:color="auto"/>
              <w:right w:val="single" w:sz="4" w:space="0" w:color="auto"/>
            </w:tcBorders>
          </w:tcPr>
          <w:p w14:paraId="4BA9C19F" w14:textId="77777777" w:rsidR="008C0DE8" w:rsidRPr="00B741DA" w:rsidRDefault="008C0DE8" w:rsidP="00B0632C">
            <w:pPr>
              <w:pStyle w:val="affffffffffffff8"/>
              <w:spacing w:after="0"/>
              <w:ind w:firstLine="0"/>
              <w:jc w:val="left"/>
              <w:rPr>
                <w:sz w:val="20"/>
                <w:szCs w:val="20"/>
                <w:lang w:eastAsia="ru-RU"/>
              </w:rPr>
            </w:pPr>
          </w:p>
        </w:tc>
      </w:tr>
      <w:tr w:rsidR="008C0DE8" w:rsidRPr="00F32E83" w14:paraId="45534F94" w14:textId="77777777" w:rsidTr="00B0632C">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23E767C0" w14:textId="77777777" w:rsidR="008C0DE8" w:rsidRPr="00B741DA" w:rsidRDefault="008C0DE8" w:rsidP="008C0DE8">
            <w:pPr>
              <w:pStyle w:val="affffffffffffff8"/>
              <w:numPr>
                <w:ilvl w:val="0"/>
                <w:numId w:val="58"/>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7F83E7E5" w14:textId="77777777" w:rsidR="008C0DE8" w:rsidRPr="00FF7712" w:rsidRDefault="008C0DE8" w:rsidP="00B0632C">
            <w:pPr>
              <w:pStyle w:val="affffffffffffff8"/>
              <w:spacing w:after="0"/>
              <w:ind w:firstLine="0"/>
              <w:jc w:val="center"/>
              <w:rPr>
                <w:sz w:val="20"/>
                <w:szCs w:val="20"/>
                <w:lang w:eastAsia="ru-RU"/>
              </w:rPr>
            </w:pPr>
            <w:r w:rsidRPr="00FF7712">
              <w:rPr>
                <w:sz w:val="20"/>
                <w:szCs w:val="20"/>
              </w:rPr>
              <w:t>Церковь Рождества Богородицы</w:t>
            </w:r>
          </w:p>
        </w:tc>
        <w:tc>
          <w:tcPr>
            <w:tcW w:w="711" w:type="dxa"/>
            <w:tcBorders>
              <w:top w:val="single" w:sz="4" w:space="0" w:color="auto"/>
              <w:left w:val="nil"/>
              <w:bottom w:val="single" w:sz="4" w:space="0" w:color="auto"/>
              <w:right w:val="single" w:sz="4" w:space="0" w:color="auto"/>
            </w:tcBorders>
            <w:shd w:val="clear" w:color="auto" w:fill="auto"/>
            <w:vAlign w:val="center"/>
          </w:tcPr>
          <w:p w14:paraId="02643069" w14:textId="77777777" w:rsidR="008C0DE8" w:rsidRPr="00B741DA" w:rsidRDefault="008C0DE8" w:rsidP="00B0632C">
            <w:pPr>
              <w:jc w:val="center"/>
              <w:rPr>
                <w:sz w:val="20"/>
              </w:rPr>
            </w:pPr>
            <w:r>
              <w:rPr>
                <w:sz w:val="20"/>
              </w:rPr>
              <w:t>П</w:t>
            </w:r>
          </w:p>
        </w:tc>
        <w:tc>
          <w:tcPr>
            <w:tcW w:w="1670" w:type="dxa"/>
            <w:tcBorders>
              <w:top w:val="nil"/>
              <w:left w:val="single" w:sz="4" w:space="0" w:color="auto"/>
              <w:bottom w:val="single" w:sz="4" w:space="0" w:color="auto"/>
              <w:right w:val="single" w:sz="4" w:space="0" w:color="auto"/>
            </w:tcBorders>
            <w:shd w:val="clear" w:color="auto" w:fill="auto"/>
            <w:vAlign w:val="center"/>
          </w:tcPr>
          <w:p w14:paraId="58A1D521" w14:textId="77777777" w:rsidR="008C0DE8" w:rsidRPr="00B741DA" w:rsidRDefault="008C0DE8" w:rsidP="00B0632C">
            <w:pPr>
              <w:pStyle w:val="affffffffffffff8"/>
              <w:spacing w:after="0"/>
              <w:ind w:firstLine="0"/>
              <w:jc w:val="center"/>
              <w:rPr>
                <w:sz w:val="20"/>
                <w:szCs w:val="20"/>
                <w:lang w:eastAsia="ru-RU"/>
              </w:rPr>
            </w:pPr>
            <w:proofErr w:type="spellStart"/>
            <w:r>
              <w:rPr>
                <w:sz w:val="20"/>
                <w:szCs w:val="20"/>
              </w:rPr>
              <w:t>Кремлево</w:t>
            </w:r>
            <w:proofErr w:type="spellEnd"/>
            <w:r>
              <w:rPr>
                <w:sz w:val="20"/>
                <w:szCs w:val="20"/>
              </w:rPr>
              <w:t>, дер.</w:t>
            </w:r>
          </w:p>
        </w:tc>
        <w:tc>
          <w:tcPr>
            <w:tcW w:w="1447" w:type="dxa"/>
            <w:tcBorders>
              <w:top w:val="nil"/>
              <w:left w:val="nil"/>
              <w:bottom w:val="single" w:sz="4" w:space="0" w:color="auto"/>
              <w:right w:val="single" w:sz="4" w:space="0" w:color="auto"/>
            </w:tcBorders>
            <w:shd w:val="clear" w:color="auto" w:fill="auto"/>
            <w:vAlign w:val="center"/>
          </w:tcPr>
          <w:p w14:paraId="537A3A8A" w14:textId="77777777" w:rsidR="008C0DE8" w:rsidRPr="00B741DA" w:rsidRDefault="008C0DE8" w:rsidP="00B0632C">
            <w:pPr>
              <w:pStyle w:val="affffffffffffff8"/>
              <w:spacing w:after="0"/>
              <w:ind w:firstLine="0"/>
              <w:jc w:val="center"/>
              <w:rPr>
                <w:sz w:val="20"/>
                <w:szCs w:val="20"/>
                <w:lang w:eastAsia="ru-RU"/>
              </w:rPr>
            </w:pPr>
            <w:r>
              <w:rPr>
                <w:sz w:val="20"/>
                <w:szCs w:val="20"/>
              </w:rPr>
              <w:t>Кремлевская, ул., д.21</w:t>
            </w:r>
          </w:p>
        </w:tc>
        <w:tc>
          <w:tcPr>
            <w:tcW w:w="1814" w:type="dxa"/>
            <w:tcBorders>
              <w:top w:val="nil"/>
              <w:left w:val="nil"/>
              <w:bottom w:val="single" w:sz="4" w:space="0" w:color="auto"/>
              <w:right w:val="single" w:sz="4" w:space="0" w:color="auto"/>
            </w:tcBorders>
            <w:shd w:val="clear" w:color="auto" w:fill="auto"/>
            <w:vAlign w:val="center"/>
          </w:tcPr>
          <w:p w14:paraId="1324B207" w14:textId="77777777" w:rsidR="008C0DE8" w:rsidRPr="00B741DA" w:rsidRDefault="008C0DE8" w:rsidP="00B0632C">
            <w:pPr>
              <w:pStyle w:val="affffffffffffff8"/>
              <w:ind w:firstLine="0"/>
              <w:jc w:val="center"/>
              <w:rPr>
                <w:sz w:val="20"/>
                <w:szCs w:val="20"/>
                <w:lang w:eastAsia="ru-RU"/>
              </w:rPr>
            </w:pPr>
            <w:proofErr w:type="spellStart"/>
            <w:r>
              <w:rPr>
                <w:sz w:val="20"/>
                <w:szCs w:val="20"/>
              </w:rPr>
              <w:t>д.Крепнево</w:t>
            </w:r>
            <w:proofErr w:type="spellEnd"/>
            <w:r>
              <w:rPr>
                <w:sz w:val="20"/>
                <w:szCs w:val="20"/>
              </w:rPr>
              <w:t xml:space="preserve"> </w:t>
            </w:r>
            <w:proofErr w:type="spellStart"/>
            <w:r>
              <w:rPr>
                <w:sz w:val="20"/>
                <w:szCs w:val="20"/>
              </w:rPr>
              <w:t>Даниловский</w:t>
            </w:r>
            <w:proofErr w:type="spellEnd"/>
            <w:r>
              <w:rPr>
                <w:sz w:val="20"/>
                <w:szCs w:val="20"/>
              </w:rPr>
              <w:t xml:space="preserve"> с/с</w:t>
            </w:r>
          </w:p>
        </w:tc>
        <w:tc>
          <w:tcPr>
            <w:tcW w:w="1304" w:type="dxa"/>
            <w:tcBorders>
              <w:top w:val="nil"/>
              <w:left w:val="nil"/>
              <w:bottom w:val="single" w:sz="4" w:space="0" w:color="auto"/>
              <w:right w:val="single" w:sz="4" w:space="0" w:color="auto"/>
            </w:tcBorders>
            <w:shd w:val="clear" w:color="auto" w:fill="auto"/>
            <w:vAlign w:val="center"/>
          </w:tcPr>
          <w:p w14:paraId="01CE6D9F" w14:textId="77777777" w:rsidR="008C0DE8" w:rsidRPr="00B741DA" w:rsidRDefault="008C0DE8" w:rsidP="00B0632C">
            <w:pPr>
              <w:pStyle w:val="affffffffffffff8"/>
              <w:spacing w:after="0"/>
              <w:ind w:firstLine="0"/>
              <w:jc w:val="center"/>
              <w:rPr>
                <w:sz w:val="20"/>
                <w:szCs w:val="20"/>
                <w:lang w:eastAsia="ru-RU"/>
              </w:rPr>
            </w:pPr>
            <w:r w:rsidRPr="00086953">
              <w:rPr>
                <w:sz w:val="20"/>
                <w:szCs w:val="20"/>
              </w:rPr>
              <w:t>—</w:t>
            </w:r>
          </w:p>
        </w:tc>
        <w:tc>
          <w:tcPr>
            <w:tcW w:w="1987" w:type="dxa"/>
            <w:tcBorders>
              <w:top w:val="nil"/>
              <w:left w:val="nil"/>
              <w:bottom w:val="single" w:sz="4" w:space="0" w:color="auto"/>
              <w:right w:val="single" w:sz="4" w:space="0" w:color="auto"/>
            </w:tcBorders>
            <w:shd w:val="clear" w:color="auto" w:fill="auto"/>
            <w:vAlign w:val="center"/>
          </w:tcPr>
          <w:p w14:paraId="67500D47" w14:textId="77777777" w:rsidR="008C0DE8" w:rsidRPr="00B741DA" w:rsidRDefault="008C0DE8" w:rsidP="00B0632C">
            <w:pPr>
              <w:jc w:val="center"/>
              <w:rPr>
                <w:sz w:val="20"/>
              </w:rPr>
            </w:pPr>
            <w:r>
              <w:rPr>
                <w:sz w:val="22"/>
                <w:szCs w:val="22"/>
              </w:rPr>
              <w:t>291610617210005</w:t>
            </w:r>
          </w:p>
        </w:tc>
        <w:tc>
          <w:tcPr>
            <w:tcW w:w="1245" w:type="dxa"/>
            <w:tcBorders>
              <w:top w:val="nil"/>
              <w:left w:val="nil"/>
              <w:bottom w:val="single" w:sz="4" w:space="0" w:color="auto"/>
              <w:right w:val="single" w:sz="4" w:space="0" w:color="auto"/>
            </w:tcBorders>
            <w:shd w:val="clear" w:color="auto" w:fill="auto"/>
            <w:vAlign w:val="center"/>
          </w:tcPr>
          <w:p w14:paraId="051A568F" w14:textId="77777777" w:rsidR="008C0DE8" w:rsidRPr="00B741DA" w:rsidRDefault="008C0DE8" w:rsidP="00B0632C">
            <w:pPr>
              <w:pStyle w:val="affffffffffffff8"/>
              <w:spacing w:after="0"/>
              <w:ind w:firstLine="0"/>
              <w:jc w:val="center"/>
              <w:rPr>
                <w:sz w:val="20"/>
                <w:szCs w:val="20"/>
                <w:lang w:eastAsia="ru-RU"/>
              </w:rPr>
            </w:pPr>
            <w:r w:rsidRPr="00FF7712">
              <w:rPr>
                <w:sz w:val="20"/>
                <w:szCs w:val="20"/>
              </w:rPr>
              <w:t>м137</w:t>
            </w:r>
          </w:p>
        </w:tc>
        <w:tc>
          <w:tcPr>
            <w:tcW w:w="994" w:type="dxa"/>
            <w:tcBorders>
              <w:top w:val="nil"/>
              <w:left w:val="nil"/>
              <w:bottom w:val="single" w:sz="4" w:space="0" w:color="auto"/>
              <w:right w:val="single" w:sz="4" w:space="0" w:color="auto"/>
            </w:tcBorders>
            <w:vAlign w:val="center"/>
          </w:tcPr>
          <w:p w14:paraId="5E77566F" w14:textId="77777777" w:rsidR="008C0DE8" w:rsidRPr="006E38B8" w:rsidRDefault="008C0DE8" w:rsidP="00B0632C">
            <w:pPr>
              <w:pStyle w:val="affffffffffffff8"/>
              <w:spacing w:after="0"/>
              <w:ind w:firstLine="0"/>
              <w:jc w:val="center"/>
              <w:rPr>
                <w:sz w:val="20"/>
                <w:szCs w:val="20"/>
              </w:rPr>
            </w:pPr>
            <w:r>
              <w:rPr>
                <w:sz w:val="20"/>
                <w:szCs w:val="20"/>
              </w:rPr>
              <w:t>100</w:t>
            </w:r>
            <w:r w:rsidRPr="007C39B8">
              <w:rPr>
                <w:sz w:val="20"/>
                <w:szCs w:val="20"/>
              </w:rPr>
              <w:t xml:space="preserve"> </w:t>
            </w:r>
            <w:r>
              <w:rPr>
                <w:sz w:val="20"/>
                <w:szCs w:val="20"/>
                <w:vertAlign w:val="superscript"/>
              </w:rPr>
              <w:t>4</w:t>
            </w:r>
          </w:p>
        </w:tc>
        <w:tc>
          <w:tcPr>
            <w:tcW w:w="1843" w:type="dxa"/>
            <w:tcBorders>
              <w:top w:val="nil"/>
              <w:left w:val="nil"/>
              <w:bottom w:val="single" w:sz="4" w:space="0" w:color="auto"/>
              <w:right w:val="single" w:sz="4" w:space="0" w:color="auto"/>
            </w:tcBorders>
            <w:vAlign w:val="center"/>
          </w:tcPr>
          <w:p w14:paraId="233BB9CA" w14:textId="77777777" w:rsidR="008C0DE8" w:rsidRPr="006E38B8" w:rsidRDefault="008C0DE8" w:rsidP="00B0632C">
            <w:pPr>
              <w:pStyle w:val="affffffffffffff8"/>
              <w:spacing w:after="0"/>
              <w:ind w:firstLine="0"/>
              <w:jc w:val="center"/>
              <w:rPr>
                <w:sz w:val="20"/>
                <w:szCs w:val="20"/>
              </w:rPr>
            </w:pPr>
            <w:r w:rsidRPr="0015646B">
              <w:rPr>
                <w:sz w:val="20"/>
                <w:szCs w:val="20"/>
              </w:rPr>
              <w:t>Сведения о границах внесены в ЕГРН</w:t>
            </w:r>
          </w:p>
        </w:tc>
      </w:tr>
      <w:tr w:rsidR="008C0DE8" w:rsidRPr="00F32E83" w14:paraId="5240EF90" w14:textId="77777777" w:rsidTr="00B0632C">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2820A866" w14:textId="77777777" w:rsidR="008C0DE8" w:rsidRPr="00B741DA" w:rsidRDefault="008C0DE8" w:rsidP="008C0DE8">
            <w:pPr>
              <w:pStyle w:val="affffffffffffff8"/>
              <w:numPr>
                <w:ilvl w:val="0"/>
                <w:numId w:val="58"/>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07E91D69" w14:textId="77777777" w:rsidR="008C0DE8" w:rsidRPr="00FF7712" w:rsidRDefault="008C0DE8" w:rsidP="00B0632C">
            <w:pPr>
              <w:pStyle w:val="affffffffffffff8"/>
              <w:spacing w:after="0"/>
              <w:ind w:firstLine="0"/>
              <w:jc w:val="center"/>
              <w:rPr>
                <w:sz w:val="20"/>
                <w:szCs w:val="20"/>
                <w:lang w:eastAsia="ru-RU"/>
              </w:rPr>
            </w:pPr>
            <w:r w:rsidRPr="00FF7712">
              <w:rPr>
                <w:sz w:val="20"/>
                <w:szCs w:val="20"/>
              </w:rPr>
              <w:t xml:space="preserve">Дом </w:t>
            </w:r>
            <w:proofErr w:type="spellStart"/>
            <w:r w:rsidRPr="00FF7712">
              <w:rPr>
                <w:sz w:val="20"/>
                <w:szCs w:val="20"/>
              </w:rPr>
              <w:t>Батунова</w:t>
            </w:r>
            <w:proofErr w:type="spellEnd"/>
          </w:p>
        </w:tc>
        <w:tc>
          <w:tcPr>
            <w:tcW w:w="711" w:type="dxa"/>
            <w:tcBorders>
              <w:top w:val="single" w:sz="4" w:space="0" w:color="auto"/>
              <w:left w:val="nil"/>
              <w:bottom w:val="single" w:sz="4" w:space="0" w:color="auto"/>
              <w:right w:val="single" w:sz="4" w:space="0" w:color="auto"/>
            </w:tcBorders>
            <w:shd w:val="clear" w:color="auto" w:fill="auto"/>
            <w:vAlign w:val="center"/>
          </w:tcPr>
          <w:p w14:paraId="1519FC25" w14:textId="77777777" w:rsidR="008C0DE8" w:rsidRPr="00B741DA" w:rsidRDefault="008C0DE8" w:rsidP="00B0632C">
            <w:pPr>
              <w:pStyle w:val="affffffffffffff8"/>
              <w:spacing w:after="0"/>
              <w:ind w:firstLine="0"/>
              <w:jc w:val="center"/>
              <w:rPr>
                <w:sz w:val="20"/>
                <w:szCs w:val="20"/>
                <w:lang w:eastAsia="ru-RU"/>
              </w:rPr>
            </w:pPr>
            <w:r>
              <w:rPr>
                <w:sz w:val="20"/>
                <w:szCs w:val="20"/>
                <w:lang w:eastAsia="ru-RU"/>
              </w:rPr>
              <w:t>П</w:t>
            </w:r>
          </w:p>
        </w:tc>
        <w:tc>
          <w:tcPr>
            <w:tcW w:w="1670" w:type="dxa"/>
            <w:tcBorders>
              <w:top w:val="nil"/>
              <w:left w:val="single" w:sz="4" w:space="0" w:color="auto"/>
              <w:bottom w:val="single" w:sz="4" w:space="0" w:color="auto"/>
              <w:right w:val="single" w:sz="4" w:space="0" w:color="auto"/>
            </w:tcBorders>
            <w:shd w:val="clear" w:color="auto" w:fill="auto"/>
            <w:vAlign w:val="center"/>
          </w:tcPr>
          <w:p w14:paraId="20EAD75C" w14:textId="77777777" w:rsidR="008C0DE8" w:rsidRPr="00B741DA" w:rsidRDefault="008C0DE8" w:rsidP="00B0632C">
            <w:pPr>
              <w:pStyle w:val="affffffffffffff8"/>
              <w:spacing w:after="0"/>
              <w:ind w:firstLine="0"/>
              <w:jc w:val="center"/>
              <w:rPr>
                <w:sz w:val="20"/>
                <w:szCs w:val="20"/>
                <w:lang w:eastAsia="ru-RU"/>
              </w:rPr>
            </w:pPr>
            <w:proofErr w:type="spellStart"/>
            <w:r>
              <w:rPr>
                <w:sz w:val="20"/>
                <w:szCs w:val="20"/>
              </w:rPr>
              <w:t>Кремлево</w:t>
            </w:r>
            <w:proofErr w:type="spellEnd"/>
            <w:r>
              <w:rPr>
                <w:sz w:val="20"/>
                <w:szCs w:val="20"/>
              </w:rPr>
              <w:t>, дер.</w:t>
            </w:r>
          </w:p>
        </w:tc>
        <w:tc>
          <w:tcPr>
            <w:tcW w:w="1447" w:type="dxa"/>
            <w:tcBorders>
              <w:top w:val="nil"/>
              <w:left w:val="nil"/>
              <w:bottom w:val="single" w:sz="4" w:space="0" w:color="auto"/>
              <w:right w:val="single" w:sz="4" w:space="0" w:color="auto"/>
            </w:tcBorders>
            <w:shd w:val="clear" w:color="auto" w:fill="auto"/>
            <w:vAlign w:val="center"/>
          </w:tcPr>
          <w:p w14:paraId="6C549593" w14:textId="77777777" w:rsidR="008C0DE8" w:rsidRPr="00B741DA" w:rsidRDefault="008C0DE8" w:rsidP="00B0632C">
            <w:pPr>
              <w:pStyle w:val="affffffffffffff8"/>
              <w:spacing w:after="0"/>
              <w:ind w:firstLine="0"/>
              <w:jc w:val="center"/>
              <w:rPr>
                <w:sz w:val="20"/>
                <w:szCs w:val="20"/>
                <w:lang w:eastAsia="ru-RU"/>
              </w:rPr>
            </w:pPr>
            <w:r>
              <w:rPr>
                <w:sz w:val="20"/>
                <w:szCs w:val="20"/>
              </w:rPr>
              <w:t>Южная, ул., д.3</w:t>
            </w:r>
          </w:p>
        </w:tc>
        <w:tc>
          <w:tcPr>
            <w:tcW w:w="1814" w:type="dxa"/>
            <w:tcBorders>
              <w:top w:val="nil"/>
              <w:left w:val="nil"/>
              <w:bottom w:val="single" w:sz="4" w:space="0" w:color="auto"/>
              <w:right w:val="single" w:sz="4" w:space="0" w:color="auto"/>
            </w:tcBorders>
            <w:shd w:val="clear" w:color="auto" w:fill="auto"/>
            <w:vAlign w:val="center"/>
          </w:tcPr>
          <w:p w14:paraId="03FB083D" w14:textId="77777777" w:rsidR="008C0DE8" w:rsidRPr="00B741DA" w:rsidRDefault="008C0DE8" w:rsidP="00B0632C">
            <w:pPr>
              <w:pStyle w:val="affffffffffffff8"/>
              <w:spacing w:after="0"/>
              <w:ind w:firstLine="0"/>
              <w:jc w:val="center"/>
              <w:rPr>
                <w:sz w:val="20"/>
                <w:szCs w:val="20"/>
                <w:lang w:eastAsia="ru-RU"/>
              </w:rPr>
            </w:pPr>
            <w:proofErr w:type="spellStart"/>
            <w:r>
              <w:rPr>
                <w:sz w:val="20"/>
                <w:szCs w:val="20"/>
              </w:rPr>
              <w:t>с.Кремлево</w:t>
            </w:r>
            <w:proofErr w:type="spellEnd"/>
          </w:p>
        </w:tc>
        <w:tc>
          <w:tcPr>
            <w:tcW w:w="1304" w:type="dxa"/>
            <w:tcBorders>
              <w:top w:val="nil"/>
              <w:left w:val="nil"/>
              <w:bottom w:val="single" w:sz="4" w:space="0" w:color="auto"/>
              <w:right w:val="single" w:sz="4" w:space="0" w:color="auto"/>
            </w:tcBorders>
            <w:shd w:val="clear" w:color="auto" w:fill="auto"/>
            <w:vAlign w:val="center"/>
          </w:tcPr>
          <w:p w14:paraId="5077CBEC" w14:textId="77777777" w:rsidR="008C0DE8" w:rsidRPr="00B741DA" w:rsidRDefault="008C0DE8" w:rsidP="00B0632C">
            <w:pPr>
              <w:pStyle w:val="affffffffffffff8"/>
              <w:spacing w:after="0"/>
              <w:ind w:firstLine="0"/>
              <w:jc w:val="center"/>
              <w:rPr>
                <w:sz w:val="20"/>
                <w:szCs w:val="20"/>
                <w:lang w:eastAsia="ru-RU"/>
              </w:rPr>
            </w:pPr>
            <w:r w:rsidRPr="00086953">
              <w:rPr>
                <w:sz w:val="20"/>
                <w:szCs w:val="20"/>
              </w:rPr>
              <w:t>—</w:t>
            </w:r>
          </w:p>
        </w:tc>
        <w:tc>
          <w:tcPr>
            <w:tcW w:w="1987" w:type="dxa"/>
            <w:tcBorders>
              <w:top w:val="nil"/>
              <w:left w:val="nil"/>
              <w:bottom w:val="single" w:sz="4" w:space="0" w:color="auto"/>
              <w:right w:val="single" w:sz="4" w:space="0" w:color="auto"/>
            </w:tcBorders>
            <w:shd w:val="clear" w:color="auto" w:fill="auto"/>
            <w:vAlign w:val="center"/>
          </w:tcPr>
          <w:p w14:paraId="1ED70CAE" w14:textId="77777777" w:rsidR="008C0DE8" w:rsidRPr="00B741DA" w:rsidRDefault="008C0DE8" w:rsidP="00B0632C">
            <w:pPr>
              <w:jc w:val="center"/>
              <w:rPr>
                <w:sz w:val="20"/>
              </w:rPr>
            </w:pPr>
            <w:r>
              <w:rPr>
                <w:color w:val="1E232D"/>
                <w:sz w:val="22"/>
                <w:szCs w:val="22"/>
              </w:rPr>
              <w:t>291610617280005</w:t>
            </w:r>
          </w:p>
        </w:tc>
        <w:tc>
          <w:tcPr>
            <w:tcW w:w="1245" w:type="dxa"/>
            <w:tcBorders>
              <w:top w:val="nil"/>
              <w:left w:val="nil"/>
              <w:bottom w:val="single" w:sz="4" w:space="0" w:color="auto"/>
              <w:right w:val="single" w:sz="4" w:space="0" w:color="auto"/>
            </w:tcBorders>
            <w:shd w:val="clear" w:color="auto" w:fill="auto"/>
            <w:vAlign w:val="center"/>
          </w:tcPr>
          <w:p w14:paraId="3B0E30EC" w14:textId="77777777" w:rsidR="008C0DE8" w:rsidRPr="00B741DA" w:rsidRDefault="008C0DE8" w:rsidP="00B0632C">
            <w:pPr>
              <w:pStyle w:val="affffffffffffff8"/>
              <w:spacing w:after="0"/>
              <w:ind w:firstLine="0"/>
              <w:jc w:val="center"/>
              <w:rPr>
                <w:sz w:val="20"/>
                <w:szCs w:val="20"/>
                <w:lang w:eastAsia="ru-RU"/>
              </w:rPr>
            </w:pPr>
            <w:r w:rsidRPr="00C64C07">
              <w:rPr>
                <w:sz w:val="20"/>
                <w:szCs w:val="20"/>
              </w:rPr>
              <w:t>м207</w:t>
            </w:r>
          </w:p>
        </w:tc>
        <w:tc>
          <w:tcPr>
            <w:tcW w:w="994" w:type="dxa"/>
            <w:tcBorders>
              <w:top w:val="nil"/>
              <w:left w:val="nil"/>
              <w:bottom w:val="single" w:sz="4" w:space="0" w:color="auto"/>
              <w:right w:val="single" w:sz="4" w:space="0" w:color="auto"/>
            </w:tcBorders>
            <w:vAlign w:val="center"/>
          </w:tcPr>
          <w:p w14:paraId="2A77B30A" w14:textId="77777777" w:rsidR="008C0DE8" w:rsidRPr="006E38B8" w:rsidRDefault="008C0DE8" w:rsidP="00B0632C">
            <w:pPr>
              <w:pStyle w:val="affffffffffffff8"/>
              <w:spacing w:after="0"/>
              <w:ind w:firstLine="0"/>
              <w:jc w:val="center"/>
              <w:rPr>
                <w:sz w:val="20"/>
                <w:szCs w:val="20"/>
              </w:rPr>
            </w:pPr>
            <w:r>
              <w:rPr>
                <w:sz w:val="20"/>
                <w:szCs w:val="20"/>
              </w:rPr>
              <w:t>100</w:t>
            </w:r>
            <w:r w:rsidRPr="007C39B8">
              <w:rPr>
                <w:sz w:val="20"/>
                <w:szCs w:val="20"/>
              </w:rPr>
              <w:t xml:space="preserve"> </w:t>
            </w:r>
            <w:r>
              <w:rPr>
                <w:sz w:val="20"/>
                <w:szCs w:val="20"/>
                <w:vertAlign w:val="superscript"/>
              </w:rPr>
              <w:t>4</w:t>
            </w:r>
          </w:p>
        </w:tc>
        <w:tc>
          <w:tcPr>
            <w:tcW w:w="1843" w:type="dxa"/>
            <w:tcBorders>
              <w:top w:val="nil"/>
              <w:left w:val="nil"/>
              <w:bottom w:val="single" w:sz="4" w:space="0" w:color="auto"/>
              <w:right w:val="single" w:sz="4" w:space="0" w:color="auto"/>
            </w:tcBorders>
            <w:vAlign w:val="center"/>
          </w:tcPr>
          <w:p w14:paraId="4D1C5049" w14:textId="77777777" w:rsidR="008C0DE8" w:rsidRPr="006E38B8" w:rsidRDefault="008C0DE8" w:rsidP="00B0632C">
            <w:pPr>
              <w:pStyle w:val="affffffffffffff8"/>
              <w:spacing w:after="0"/>
              <w:ind w:firstLine="0"/>
              <w:jc w:val="center"/>
              <w:rPr>
                <w:sz w:val="20"/>
                <w:szCs w:val="20"/>
              </w:rPr>
            </w:pPr>
            <w:r w:rsidRPr="0015646B">
              <w:rPr>
                <w:sz w:val="20"/>
                <w:szCs w:val="20"/>
              </w:rPr>
              <w:t>Сведения о границах внесены в ЕГРН</w:t>
            </w:r>
          </w:p>
        </w:tc>
      </w:tr>
      <w:tr w:rsidR="008C0DE8" w:rsidRPr="00F32E83" w14:paraId="0CAB9D5B" w14:textId="77777777" w:rsidTr="00B0632C">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2033487F" w14:textId="77777777" w:rsidR="008C0DE8" w:rsidRPr="00B741DA" w:rsidRDefault="008C0DE8" w:rsidP="008C0DE8">
            <w:pPr>
              <w:pStyle w:val="affffffffffffff8"/>
              <w:numPr>
                <w:ilvl w:val="0"/>
                <w:numId w:val="58"/>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6A70FA2A" w14:textId="77777777" w:rsidR="008C0DE8" w:rsidRPr="00FF7712" w:rsidRDefault="008C0DE8" w:rsidP="00B0632C">
            <w:pPr>
              <w:pStyle w:val="affffffffffffff8"/>
              <w:spacing w:after="0"/>
              <w:ind w:firstLine="0"/>
              <w:jc w:val="center"/>
              <w:rPr>
                <w:sz w:val="20"/>
                <w:szCs w:val="20"/>
                <w:lang w:eastAsia="ru-RU"/>
              </w:rPr>
            </w:pPr>
            <w:r w:rsidRPr="00FF7712">
              <w:rPr>
                <w:sz w:val="20"/>
                <w:szCs w:val="20"/>
              </w:rPr>
              <w:t>Дом торговца</w:t>
            </w:r>
          </w:p>
        </w:tc>
        <w:tc>
          <w:tcPr>
            <w:tcW w:w="711" w:type="dxa"/>
            <w:tcBorders>
              <w:top w:val="single" w:sz="4" w:space="0" w:color="auto"/>
              <w:left w:val="nil"/>
              <w:bottom w:val="single" w:sz="4" w:space="0" w:color="auto"/>
              <w:right w:val="single" w:sz="4" w:space="0" w:color="auto"/>
            </w:tcBorders>
            <w:shd w:val="clear" w:color="auto" w:fill="auto"/>
            <w:vAlign w:val="center"/>
          </w:tcPr>
          <w:p w14:paraId="0B3A08C9" w14:textId="77777777" w:rsidR="008C0DE8" w:rsidRPr="00B741DA" w:rsidRDefault="008C0DE8" w:rsidP="00B0632C">
            <w:pPr>
              <w:pStyle w:val="affffffffffffff8"/>
              <w:spacing w:after="0"/>
              <w:ind w:firstLine="0"/>
              <w:jc w:val="center"/>
              <w:rPr>
                <w:sz w:val="20"/>
                <w:szCs w:val="20"/>
                <w:lang w:eastAsia="ru-RU"/>
              </w:rPr>
            </w:pPr>
            <w:r>
              <w:rPr>
                <w:sz w:val="20"/>
                <w:szCs w:val="20"/>
                <w:lang w:eastAsia="ru-RU"/>
              </w:rPr>
              <w:t>П</w:t>
            </w:r>
          </w:p>
        </w:tc>
        <w:tc>
          <w:tcPr>
            <w:tcW w:w="1670" w:type="dxa"/>
            <w:tcBorders>
              <w:top w:val="nil"/>
              <w:left w:val="single" w:sz="4" w:space="0" w:color="auto"/>
              <w:bottom w:val="single" w:sz="4" w:space="0" w:color="auto"/>
              <w:right w:val="single" w:sz="4" w:space="0" w:color="auto"/>
            </w:tcBorders>
            <w:shd w:val="clear" w:color="auto" w:fill="auto"/>
            <w:vAlign w:val="center"/>
          </w:tcPr>
          <w:p w14:paraId="4C6FAD3C" w14:textId="77777777" w:rsidR="008C0DE8" w:rsidRPr="00B741DA" w:rsidRDefault="008C0DE8" w:rsidP="00B0632C">
            <w:pPr>
              <w:pStyle w:val="affffffffffffff8"/>
              <w:spacing w:after="0"/>
              <w:ind w:firstLine="0"/>
              <w:jc w:val="center"/>
              <w:rPr>
                <w:sz w:val="20"/>
                <w:szCs w:val="20"/>
                <w:lang w:eastAsia="ru-RU"/>
              </w:rPr>
            </w:pPr>
            <w:proofErr w:type="spellStart"/>
            <w:r>
              <w:rPr>
                <w:sz w:val="20"/>
                <w:szCs w:val="20"/>
              </w:rPr>
              <w:t>Кремлево</w:t>
            </w:r>
            <w:proofErr w:type="spellEnd"/>
            <w:r>
              <w:rPr>
                <w:sz w:val="20"/>
                <w:szCs w:val="20"/>
              </w:rPr>
              <w:t>, дер.</w:t>
            </w:r>
          </w:p>
        </w:tc>
        <w:tc>
          <w:tcPr>
            <w:tcW w:w="1447" w:type="dxa"/>
            <w:tcBorders>
              <w:top w:val="nil"/>
              <w:left w:val="nil"/>
              <w:bottom w:val="single" w:sz="4" w:space="0" w:color="auto"/>
              <w:right w:val="single" w:sz="4" w:space="0" w:color="auto"/>
            </w:tcBorders>
            <w:shd w:val="clear" w:color="auto" w:fill="auto"/>
            <w:vAlign w:val="center"/>
          </w:tcPr>
          <w:p w14:paraId="7355A2B2" w14:textId="77777777" w:rsidR="008C0DE8" w:rsidRPr="00B741DA" w:rsidRDefault="008C0DE8" w:rsidP="00B0632C">
            <w:pPr>
              <w:pStyle w:val="affffffffffffff8"/>
              <w:spacing w:after="0"/>
              <w:ind w:firstLine="0"/>
              <w:jc w:val="center"/>
              <w:rPr>
                <w:sz w:val="20"/>
                <w:szCs w:val="20"/>
                <w:lang w:eastAsia="ru-RU"/>
              </w:rPr>
            </w:pPr>
            <w:r w:rsidRPr="00086953">
              <w:rPr>
                <w:sz w:val="20"/>
                <w:szCs w:val="20"/>
              </w:rPr>
              <w:t>—</w:t>
            </w:r>
          </w:p>
        </w:tc>
        <w:tc>
          <w:tcPr>
            <w:tcW w:w="1814" w:type="dxa"/>
            <w:tcBorders>
              <w:top w:val="nil"/>
              <w:left w:val="nil"/>
              <w:bottom w:val="single" w:sz="4" w:space="0" w:color="auto"/>
              <w:right w:val="single" w:sz="4" w:space="0" w:color="auto"/>
            </w:tcBorders>
            <w:shd w:val="clear" w:color="auto" w:fill="auto"/>
            <w:vAlign w:val="center"/>
          </w:tcPr>
          <w:p w14:paraId="374F86F1" w14:textId="77777777" w:rsidR="008C0DE8" w:rsidRPr="00B741DA" w:rsidRDefault="008C0DE8" w:rsidP="00B0632C">
            <w:pPr>
              <w:pStyle w:val="affffffffffffff8"/>
              <w:spacing w:after="0"/>
              <w:ind w:firstLine="0"/>
              <w:jc w:val="center"/>
              <w:rPr>
                <w:sz w:val="20"/>
                <w:szCs w:val="20"/>
                <w:lang w:eastAsia="ru-RU"/>
              </w:rPr>
            </w:pPr>
            <w:proofErr w:type="spellStart"/>
            <w:r>
              <w:rPr>
                <w:sz w:val="20"/>
                <w:szCs w:val="20"/>
              </w:rPr>
              <w:t>с.Кремлево</w:t>
            </w:r>
            <w:proofErr w:type="spellEnd"/>
          </w:p>
        </w:tc>
        <w:tc>
          <w:tcPr>
            <w:tcW w:w="1304" w:type="dxa"/>
            <w:tcBorders>
              <w:top w:val="nil"/>
              <w:left w:val="nil"/>
              <w:bottom w:val="single" w:sz="4" w:space="0" w:color="auto"/>
              <w:right w:val="single" w:sz="4" w:space="0" w:color="auto"/>
            </w:tcBorders>
            <w:shd w:val="clear" w:color="auto" w:fill="auto"/>
            <w:vAlign w:val="center"/>
          </w:tcPr>
          <w:p w14:paraId="00F8A432" w14:textId="77777777" w:rsidR="008C0DE8" w:rsidRPr="00B741DA" w:rsidRDefault="008C0DE8" w:rsidP="00B0632C">
            <w:pPr>
              <w:pStyle w:val="affffffffffffff8"/>
              <w:spacing w:after="0"/>
              <w:ind w:firstLine="0"/>
              <w:jc w:val="center"/>
              <w:rPr>
                <w:sz w:val="20"/>
                <w:szCs w:val="20"/>
                <w:lang w:eastAsia="ru-RU"/>
              </w:rPr>
            </w:pPr>
            <w:r w:rsidRPr="00086953">
              <w:rPr>
                <w:sz w:val="20"/>
                <w:szCs w:val="20"/>
              </w:rPr>
              <w:t>—</w:t>
            </w:r>
          </w:p>
        </w:tc>
        <w:tc>
          <w:tcPr>
            <w:tcW w:w="1987" w:type="dxa"/>
            <w:tcBorders>
              <w:top w:val="nil"/>
              <w:left w:val="nil"/>
              <w:bottom w:val="single" w:sz="4" w:space="0" w:color="auto"/>
              <w:right w:val="single" w:sz="4" w:space="0" w:color="auto"/>
            </w:tcBorders>
            <w:shd w:val="clear" w:color="auto" w:fill="auto"/>
            <w:vAlign w:val="center"/>
          </w:tcPr>
          <w:p w14:paraId="5DBFC111" w14:textId="77777777" w:rsidR="008C0DE8" w:rsidRPr="00B741DA" w:rsidRDefault="008C0DE8" w:rsidP="00B0632C">
            <w:pPr>
              <w:jc w:val="center"/>
              <w:rPr>
                <w:sz w:val="20"/>
              </w:rPr>
            </w:pPr>
            <w:r>
              <w:rPr>
                <w:color w:val="1E232D"/>
                <w:sz w:val="22"/>
                <w:szCs w:val="22"/>
              </w:rPr>
              <w:t>291610617200005</w:t>
            </w:r>
          </w:p>
        </w:tc>
        <w:tc>
          <w:tcPr>
            <w:tcW w:w="1245" w:type="dxa"/>
            <w:tcBorders>
              <w:top w:val="nil"/>
              <w:left w:val="nil"/>
              <w:bottom w:val="single" w:sz="4" w:space="0" w:color="auto"/>
              <w:right w:val="single" w:sz="4" w:space="0" w:color="auto"/>
            </w:tcBorders>
            <w:shd w:val="clear" w:color="auto" w:fill="auto"/>
            <w:vAlign w:val="center"/>
          </w:tcPr>
          <w:p w14:paraId="205E9E24" w14:textId="77777777" w:rsidR="008C0DE8" w:rsidRPr="00B741DA" w:rsidRDefault="008C0DE8" w:rsidP="00B0632C">
            <w:pPr>
              <w:pStyle w:val="affffffffffffff8"/>
              <w:spacing w:after="0"/>
              <w:ind w:firstLine="0"/>
              <w:jc w:val="center"/>
              <w:rPr>
                <w:sz w:val="20"/>
                <w:szCs w:val="20"/>
                <w:lang w:eastAsia="ru-RU"/>
              </w:rPr>
            </w:pPr>
            <w:r w:rsidRPr="00C64C07">
              <w:rPr>
                <w:sz w:val="20"/>
                <w:szCs w:val="20"/>
              </w:rPr>
              <w:t>м207</w:t>
            </w:r>
          </w:p>
        </w:tc>
        <w:tc>
          <w:tcPr>
            <w:tcW w:w="994" w:type="dxa"/>
            <w:tcBorders>
              <w:top w:val="nil"/>
              <w:left w:val="nil"/>
              <w:bottom w:val="single" w:sz="4" w:space="0" w:color="auto"/>
              <w:right w:val="single" w:sz="4" w:space="0" w:color="auto"/>
            </w:tcBorders>
            <w:vAlign w:val="center"/>
          </w:tcPr>
          <w:p w14:paraId="68E59EC5" w14:textId="77777777" w:rsidR="008C0DE8" w:rsidRPr="006E38B8" w:rsidRDefault="008C0DE8" w:rsidP="00B0632C">
            <w:pPr>
              <w:pStyle w:val="affffffffffffff8"/>
              <w:spacing w:after="0"/>
              <w:ind w:left="-271" w:firstLine="271"/>
              <w:jc w:val="center"/>
              <w:rPr>
                <w:sz w:val="20"/>
                <w:szCs w:val="20"/>
              </w:rPr>
            </w:pPr>
            <w:r>
              <w:rPr>
                <w:sz w:val="20"/>
                <w:szCs w:val="20"/>
              </w:rPr>
              <w:t xml:space="preserve">200 </w:t>
            </w:r>
            <w:r>
              <w:rPr>
                <w:sz w:val="20"/>
                <w:szCs w:val="20"/>
                <w:vertAlign w:val="superscript"/>
              </w:rPr>
              <w:t>3</w:t>
            </w:r>
          </w:p>
        </w:tc>
        <w:tc>
          <w:tcPr>
            <w:tcW w:w="1843" w:type="dxa"/>
            <w:tcBorders>
              <w:top w:val="nil"/>
              <w:left w:val="nil"/>
              <w:bottom w:val="single" w:sz="4" w:space="0" w:color="auto"/>
              <w:right w:val="single" w:sz="4" w:space="0" w:color="auto"/>
            </w:tcBorders>
            <w:vAlign w:val="center"/>
          </w:tcPr>
          <w:p w14:paraId="4C08E7A6" w14:textId="77777777" w:rsidR="008C0DE8" w:rsidRPr="006E38B8" w:rsidRDefault="008C0DE8" w:rsidP="00B0632C">
            <w:pPr>
              <w:pStyle w:val="affffffffffffff8"/>
              <w:spacing w:after="0"/>
              <w:ind w:firstLine="0"/>
              <w:jc w:val="center"/>
              <w:rPr>
                <w:sz w:val="20"/>
                <w:szCs w:val="20"/>
              </w:rPr>
            </w:pPr>
            <w:r w:rsidRPr="00086953">
              <w:rPr>
                <w:sz w:val="20"/>
                <w:szCs w:val="20"/>
              </w:rPr>
              <w:t>—</w:t>
            </w:r>
          </w:p>
        </w:tc>
      </w:tr>
      <w:tr w:rsidR="008C0DE8" w:rsidRPr="00F32E83" w14:paraId="4BCA2756" w14:textId="77777777" w:rsidTr="00B0632C">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2EC05B91" w14:textId="77777777" w:rsidR="008C0DE8" w:rsidRPr="00B741DA" w:rsidRDefault="008C0DE8" w:rsidP="008C0DE8">
            <w:pPr>
              <w:pStyle w:val="affffffffffffff8"/>
              <w:numPr>
                <w:ilvl w:val="0"/>
                <w:numId w:val="58"/>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2485834C" w14:textId="77777777" w:rsidR="008C0DE8" w:rsidRPr="00FF7712" w:rsidRDefault="008C0DE8" w:rsidP="00B0632C">
            <w:pPr>
              <w:pStyle w:val="affffffffffffff8"/>
              <w:spacing w:after="0"/>
              <w:ind w:firstLine="0"/>
              <w:jc w:val="center"/>
              <w:rPr>
                <w:sz w:val="20"/>
                <w:szCs w:val="20"/>
                <w:lang w:eastAsia="ru-RU"/>
              </w:rPr>
            </w:pPr>
            <w:r w:rsidRPr="00FF7712">
              <w:rPr>
                <w:sz w:val="20"/>
                <w:szCs w:val="20"/>
              </w:rPr>
              <w:t>Амбар</w:t>
            </w:r>
          </w:p>
        </w:tc>
        <w:tc>
          <w:tcPr>
            <w:tcW w:w="711" w:type="dxa"/>
            <w:tcBorders>
              <w:top w:val="single" w:sz="4" w:space="0" w:color="auto"/>
              <w:left w:val="nil"/>
              <w:bottom w:val="single" w:sz="4" w:space="0" w:color="auto"/>
              <w:right w:val="single" w:sz="4" w:space="0" w:color="auto"/>
            </w:tcBorders>
            <w:shd w:val="clear" w:color="auto" w:fill="auto"/>
            <w:vAlign w:val="center"/>
          </w:tcPr>
          <w:p w14:paraId="310AC83C" w14:textId="77777777" w:rsidR="008C0DE8" w:rsidRPr="00B741DA" w:rsidRDefault="008C0DE8" w:rsidP="00B0632C">
            <w:pPr>
              <w:pStyle w:val="affffffffffffff8"/>
              <w:spacing w:after="0"/>
              <w:ind w:firstLine="0"/>
              <w:jc w:val="center"/>
              <w:rPr>
                <w:sz w:val="20"/>
                <w:szCs w:val="20"/>
                <w:lang w:eastAsia="ru-RU"/>
              </w:rPr>
            </w:pPr>
            <w:r>
              <w:rPr>
                <w:sz w:val="20"/>
                <w:szCs w:val="20"/>
                <w:lang w:eastAsia="ru-RU"/>
              </w:rPr>
              <w:t>П</w:t>
            </w:r>
          </w:p>
        </w:tc>
        <w:tc>
          <w:tcPr>
            <w:tcW w:w="1670" w:type="dxa"/>
            <w:tcBorders>
              <w:top w:val="nil"/>
              <w:left w:val="single" w:sz="4" w:space="0" w:color="auto"/>
              <w:bottom w:val="single" w:sz="4" w:space="0" w:color="auto"/>
              <w:right w:val="single" w:sz="4" w:space="0" w:color="auto"/>
            </w:tcBorders>
            <w:shd w:val="clear" w:color="auto" w:fill="auto"/>
            <w:vAlign w:val="center"/>
          </w:tcPr>
          <w:p w14:paraId="05B08688" w14:textId="77777777" w:rsidR="008C0DE8" w:rsidRPr="00B741DA" w:rsidRDefault="008C0DE8" w:rsidP="00B0632C">
            <w:pPr>
              <w:pStyle w:val="affffffffffffff8"/>
              <w:spacing w:after="0"/>
              <w:ind w:firstLine="0"/>
              <w:jc w:val="center"/>
              <w:rPr>
                <w:sz w:val="20"/>
                <w:szCs w:val="20"/>
                <w:lang w:eastAsia="ru-RU"/>
              </w:rPr>
            </w:pPr>
            <w:proofErr w:type="spellStart"/>
            <w:r>
              <w:rPr>
                <w:sz w:val="20"/>
                <w:szCs w:val="20"/>
              </w:rPr>
              <w:t>Кремлево</w:t>
            </w:r>
            <w:proofErr w:type="spellEnd"/>
            <w:r>
              <w:rPr>
                <w:sz w:val="20"/>
                <w:szCs w:val="20"/>
              </w:rPr>
              <w:t>, дер.</w:t>
            </w:r>
          </w:p>
        </w:tc>
        <w:tc>
          <w:tcPr>
            <w:tcW w:w="1447" w:type="dxa"/>
            <w:tcBorders>
              <w:top w:val="nil"/>
              <w:left w:val="nil"/>
              <w:bottom w:val="single" w:sz="4" w:space="0" w:color="auto"/>
              <w:right w:val="single" w:sz="4" w:space="0" w:color="auto"/>
            </w:tcBorders>
            <w:shd w:val="clear" w:color="auto" w:fill="auto"/>
            <w:vAlign w:val="center"/>
          </w:tcPr>
          <w:p w14:paraId="6025D5FD" w14:textId="77777777" w:rsidR="008C0DE8" w:rsidRPr="00B741DA" w:rsidRDefault="008C0DE8" w:rsidP="00B0632C">
            <w:pPr>
              <w:pStyle w:val="affffffffffffff8"/>
              <w:spacing w:after="0"/>
              <w:ind w:left="-111" w:firstLine="0"/>
              <w:jc w:val="center"/>
              <w:rPr>
                <w:sz w:val="20"/>
                <w:szCs w:val="20"/>
                <w:lang w:eastAsia="ru-RU"/>
              </w:rPr>
            </w:pPr>
            <w:r w:rsidRPr="00086953">
              <w:rPr>
                <w:sz w:val="20"/>
                <w:szCs w:val="20"/>
              </w:rPr>
              <w:t>—</w:t>
            </w:r>
          </w:p>
        </w:tc>
        <w:tc>
          <w:tcPr>
            <w:tcW w:w="1814" w:type="dxa"/>
            <w:tcBorders>
              <w:top w:val="nil"/>
              <w:left w:val="nil"/>
              <w:bottom w:val="single" w:sz="4" w:space="0" w:color="auto"/>
              <w:right w:val="single" w:sz="4" w:space="0" w:color="auto"/>
            </w:tcBorders>
            <w:shd w:val="clear" w:color="auto" w:fill="auto"/>
            <w:vAlign w:val="center"/>
          </w:tcPr>
          <w:p w14:paraId="268F28CC" w14:textId="77777777" w:rsidR="008C0DE8" w:rsidRPr="00B741DA" w:rsidRDefault="008C0DE8" w:rsidP="00B0632C">
            <w:pPr>
              <w:pStyle w:val="affffffffffffff8"/>
              <w:spacing w:after="0"/>
              <w:ind w:firstLine="0"/>
              <w:jc w:val="center"/>
              <w:rPr>
                <w:sz w:val="20"/>
                <w:szCs w:val="20"/>
                <w:lang w:eastAsia="ru-RU"/>
              </w:rPr>
            </w:pPr>
            <w:proofErr w:type="spellStart"/>
            <w:r>
              <w:rPr>
                <w:sz w:val="20"/>
                <w:szCs w:val="20"/>
              </w:rPr>
              <w:t>с.Кремлево</w:t>
            </w:r>
            <w:proofErr w:type="spellEnd"/>
          </w:p>
        </w:tc>
        <w:tc>
          <w:tcPr>
            <w:tcW w:w="1304" w:type="dxa"/>
            <w:tcBorders>
              <w:top w:val="nil"/>
              <w:left w:val="nil"/>
              <w:bottom w:val="single" w:sz="4" w:space="0" w:color="auto"/>
              <w:right w:val="single" w:sz="4" w:space="0" w:color="auto"/>
            </w:tcBorders>
            <w:shd w:val="clear" w:color="auto" w:fill="auto"/>
            <w:vAlign w:val="center"/>
          </w:tcPr>
          <w:p w14:paraId="5D1CE470" w14:textId="77777777" w:rsidR="008C0DE8" w:rsidRPr="00B741DA" w:rsidRDefault="008C0DE8" w:rsidP="00B0632C">
            <w:pPr>
              <w:pStyle w:val="affffffffffffff8"/>
              <w:spacing w:after="0"/>
              <w:ind w:firstLine="0"/>
              <w:jc w:val="center"/>
              <w:rPr>
                <w:sz w:val="20"/>
                <w:szCs w:val="20"/>
                <w:lang w:eastAsia="ru-RU"/>
              </w:rPr>
            </w:pPr>
            <w:r w:rsidRPr="00086953">
              <w:rPr>
                <w:sz w:val="20"/>
                <w:szCs w:val="20"/>
              </w:rPr>
              <w:t>—</w:t>
            </w:r>
          </w:p>
        </w:tc>
        <w:tc>
          <w:tcPr>
            <w:tcW w:w="1987" w:type="dxa"/>
            <w:tcBorders>
              <w:top w:val="nil"/>
              <w:left w:val="nil"/>
              <w:bottom w:val="single" w:sz="4" w:space="0" w:color="auto"/>
              <w:right w:val="single" w:sz="4" w:space="0" w:color="auto"/>
            </w:tcBorders>
            <w:shd w:val="clear" w:color="auto" w:fill="auto"/>
            <w:vAlign w:val="center"/>
          </w:tcPr>
          <w:p w14:paraId="38747DB8" w14:textId="77777777" w:rsidR="008C0DE8" w:rsidRPr="00B741DA" w:rsidRDefault="008C0DE8" w:rsidP="00B0632C">
            <w:pPr>
              <w:jc w:val="center"/>
              <w:rPr>
                <w:sz w:val="20"/>
              </w:rPr>
            </w:pPr>
            <w:r>
              <w:rPr>
                <w:color w:val="1E232D"/>
                <w:sz w:val="22"/>
                <w:szCs w:val="22"/>
              </w:rPr>
              <w:t>291610617290005</w:t>
            </w:r>
          </w:p>
        </w:tc>
        <w:tc>
          <w:tcPr>
            <w:tcW w:w="1245" w:type="dxa"/>
            <w:tcBorders>
              <w:top w:val="nil"/>
              <w:left w:val="nil"/>
              <w:bottom w:val="single" w:sz="4" w:space="0" w:color="auto"/>
              <w:right w:val="single" w:sz="4" w:space="0" w:color="auto"/>
            </w:tcBorders>
            <w:shd w:val="clear" w:color="auto" w:fill="auto"/>
            <w:vAlign w:val="center"/>
          </w:tcPr>
          <w:p w14:paraId="6807DE4C" w14:textId="77777777" w:rsidR="008C0DE8" w:rsidRPr="00B741DA" w:rsidRDefault="008C0DE8" w:rsidP="00B0632C">
            <w:pPr>
              <w:pStyle w:val="affffffffffffff8"/>
              <w:spacing w:after="0"/>
              <w:ind w:firstLine="0"/>
              <w:jc w:val="center"/>
              <w:rPr>
                <w:sz w:val="20"/>
                <w:szCs w:val="20"/>
                <w:lang w:eastAsia="ru-RU"/>
              </w:rPr>
            </w:pPr>
            <w:r w:rsidRPr="00C64C07">
              <w:rPr>
                <w:sz w:val="20"/>
                <w:szCs w:val="20"/>
              </w:rPr>
              <w:t>м207</w:t>
            </w:r>
          </w:p>
        </w:tc>
        <w:tc>
          <w:tcPr>
            <w:tcW w:w="994" w:type="dxa"/>
            <w:tcBorders>
              <w:top w:val="nil"/>
              <w:left w:val="nil"/>
              <w:bottom w:val="single" w:sz="4" w:space="0" w:color="auto"/>
              <w:right w:val="single" w:sz="4" w:space="0" w:color="auto"/>
            </w:tcBorders>
            <w:vAlign w:val="center"/>
          </w:tcPr>
          <w:p w14:paraId="10E7FD60" w14:textId="77777777" w:rsidR="008C0DE8" w:rsidRPr="00B741DA" w:rsidRDefault="008C0DE8" w:rsidP="00B0632C">
            <w:pPr>
              <w:pStyle w:val="affffffffffffff8"/>
              <w:spacing w:after="0"/>
              <w:ind w:firstLine="0"/>
              <w:jc w:val="center"/>
              <w:rPr>
                <w:sz w:val="20"/>
                <w:szCs w:val="20"/>
              </w:rPr>
            </w:pPr>
            <w:r>
              <w:rPr>
                <w:sz w:val="20"/>
                <w:szCs w:val="20"/>
              </w:rPr>
              <w:t xml:space="preserve">200 </w:t>
            </w:r>
            <w:r>
              <w:rPr>
                <w:sz w:val="20"/>
                <w:szCs w:val="20"/>
                <w:vertAlign w:val="superscript"/>
              </w:rPr>
              <w:t>3</w:t>
            </w:r>
          </w:p>
        </w:tc>
        <w:tc>
          <w:tcPr>
            <w:tcW w:w="1843" w:type="dxa"/>
            <w:tcBorders>
              <w:top w:val="nil"/>
              <w:left w:val="nil"/>
              <w:bottom w:val="single" w:sz="4" w:space="0" w:color="auto"/>
              <w:right w:val="single" w:sz="4" w:space="0" w:color="auto"/>
            </w:tcBorders>
            <w:vAlign w:val="center"/>
          </w:tcPr>
          <w:p w14:paraId="2EF017B4" w14:textId="77777777" w:rsidR="008C0DE8" w:rsidRPr="00B741DA" w:rsidRDefault="008C0DE8" w:rsidP="00B0632C">
            <w:pPr>
              <w:pStyle w:val="affffffffffffff8"/>
              <w:spacing w:after="0"/>
              <w:ind w:firstLine="0"/>
              <w:jc w:val="center"/>
              <w:rPr>
                <w:sz w:val="20"/>
                <w:szCs w:val="20"/>
              </w:rPr>
            </w:pPr>
            <w:r w:rsidRPr="00086953">
              <w:rPr>
                <w:sz w:val="20"/>
                <w:szCs w:val="20"/>
              </w:rPr>
              <w:t>—</w:t>
            </w:r>
          </w:p>
        </w:tc>
      </w:tr>
      <w:tr w:rsidR="008C0DE8" w:rsidRPr="00304E86" w14:paraId="0DBE6DB0" w14:textId="77777777" w:rsidTr="00B0632C">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2553EB01" w14:textId="77777777" w:rsidR="008C0DE8" w:rsidRPr="00B741DA" w:rsidRDefault="008C0DE8" w:rsidP="008C0DE8">
            <w:pPr>
              <w:pStyle w:val="affffffffffffff8"/>
              <w:numPr>
                <w:ilvl w:val="0"/>
                <w:numId w:val="58"/>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1F6B5A42"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rPr>
              <w:t xml:space="preserve">Деревня </w:t>
            </w:r>
            <w:proofErr w:type="spellStart"/>
            <w:r w:rsidRPr="00304E86">
              <w:rPr>
                <w:sz w:val="20"/>
                <w:szCs w:val="20"/>
              </w:rPr>
              <w:t>Норинская</w:t>
            </w:r>
            <w:proofErr w:type="spellEnd"/>
            <w:r w:rsidRPr="00304E86">
              <w:rPr>
                <w:sz w:val="20"/>
                <w:szCs w:val="20"/>
              </w:rPr>
              <w:t>, связанная с нахождением в ссылке поэта Иосифа Бродского с марта 1964 года по сентябрь 1965 года"</w:t>
            </w:r>
          </w:p>
        </w:tc>
        <w:tc>
          <w:tcPr>
            <w:tcW w:w="711" w:type="dxa"/>
            <w:tcBorders>
              <w:top w:val="single" w:sz="4" w:space="0" w:color="auto"/>
              <w:left w:val="nil"/>
              <w:bottom w:val="single" w:sz="4" w:space="0" w:color="auto"/>
              <w:right w:val="single" w:sz="4" w:space="0" w:color="auto"/>
            </w:tcBorders>
            <w:shd w:val="clear" w:color="auto" w:fill="auto"/>
            <w:vAlign w:val="center"/>
          </w:tcPr>
          <w:p w14:paraId="74726818"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lang w:eastAsia="ru-RU"/>
              </w:rPr>
              <w:t>ДМ</w:t>
            </w:r>
          </w:p>
        </w:tc>
        <w:tc>
          <w:tcPr>
            <w:tcW w:w="1670" w:type="dxa"/>
            <w:tcBorders>
              <w:top w:val="nil"/>
              <w:left w:val="single" w:sz="4" w:space="0" w:color="auto"/>
              <w:bottom w:val="single" w:sz="4" w:space="0" w:color="auto"/>
              <w:right w:val="single" w:sz="4" w:space="0" w:color="auto"/>
            </w:tcBorders>
            <w:shd w:val="clear" w:color="auto" w:fill="auto"/>
            <w:vAlign w:val="center"/>
          </w:tcPr>
          <w:p w14:paraId="641063EB" w14:textId="77777777" w:rsidR="008C0DE8" w:rsidRPr="00304E86" w:rsidRDefault="008C0DE8" w:rsidP="00B0632C">
            <w:pPr>
              <w:pStyle w:val="affffffffffffff8"/>
              <w:spacing w:after="0"/>
              <w:ind w:firstLine="0"/>
              <w:jc w:val="center"/>
              <w:rPr>
                <w:sz w:val="20"/>
                <w:szCs w:val="20"/>
                <w:lang w:eastAsia="ru-RU"/>
              </w:rPr>
            </w:pPr>
            <w:proofErr w:type="spellStart"/>
            <w:r w:rsidRPr="00304E86">
              <w:rPr>
                <w:sz w:val="20"/>
                <w:szCs w:val="20"/>
              </w:rPr>
              <w:t>Норинская</w:t>
            </w:r>
            <w:proofErr w:type="spellEnd"/>
            <w:r w:rsidRPr="00304E86">
              <w:rPr>
                <w:sz w:val="20"/>
                <w:szCs w:val="20"/>
              </w:rPr>
              <w:t>, дер.</w:t>
            </w:r>
          </w:p>
        </w:tc>
        <w:tc>
          <w:tcPr>
            <w:tcW w:w="1447" w:type="dxa"/>
            <w:tcBorders>
              <w:top w:val="nil"/>
              <w:left w:val="nil"/>
              <w:bottom w:val="single" w:sz="4" w:space="0" w:color="auto"/>
              <w:right w:val="single" w:sz="4" w:space="0" w:color="auto"/>
            </w:tcBorders>
            <w:shd w:val="clear" w:color="auto" w:fill="auto"/>
            <w:vAlign w:val="center"/>
          </w:tcPr>
          <w:p w14:paraId="63D60A4E" w14:textId="77777777" w:rsidR="008C0DE8" w:rsidRPr="00304E86" w:rsidRDefault="008C0DE8" w:rsidP="00B0632C">
            <w:pPr>
              <w:pStyle w:val="affffffffffffff8"/>
              <w:spacing w:after="0"/>
              <w:ind w:left="-111" w:firstLine="0"/>
              <w:jc w:val="center"/>
              <w:rPr>
                <w:sz w:val="20"/>
                <w:szCs w:val="20"/>
                <w:lang w:eastAsia="ru-RU"/>
              </w:rPr>
            </w:pPr>
            <w:proofErr w:type="spellStart"/>
            <w:r w:rsidRPr="00304E86">
              <w:rPr>
                <w:sz w:val="20"/>
                <w:szCs w:val="20"/>
              </w:rPr>
              <w:t>Норинская</w:t>
            </w:r>
            <w:proofErr w:type="spellEnd"/>
            <w:r w:rsidRPr="00304E86">
              <w:rPr>
                <w:sz w:val="20"/>
                <w:szCs w:val="20"/>
              </w:rPr>
              <w:t>, дер.</w:t>
            </w:r>
          </w:p>
        </w:tc>
        <w:tc>
          <w:tcPr>
            <w:tcW w:w="1814" w:type="dxa"/>
            <w:tcBorders>
              <w:top w:val="nil"/>
              <w:left w:val="nil"/>
              <w:bottom w:val="single" w:sz="4" w:space="0" w:color="auto"/>
              <w:right w:val="single" w:sz="4" w:space="0" w:color="auto"/>
            </w:tcBorders>
            <w:shd w:val="clear" w:color="auto" w:fill="auto"/>
            <w:vAlign w:val="center"/>
          </w:tcPr>
          <w:p w14:paraId="25564DAB"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rPr>
              <w:t xml:space="preserve">дер. </w:t>
            </w:r>
            <w:proofErr w:type="spellStart"/>
            <w:r w:rsidRPr="00304E86">
              <w:rPr>
                <w:sz w:val="20"/>
                <w:szCs w:val="20"/>
              </w:rPr>
              <w:t>Норинская</w:t>
            </w:r>
            <w:proofErr w:type="spellEnd"/>
          </w:p>
        </w:tc>
        <w:tc>
          <w:tcPr>
            <w:tcW w:w="1304" w:type="dxa"/>
            <w:tcBorders>
              <w:top w:val="nil"/>
              <w:left w:val="nil"/>
              <w:bottom w:val="single" w:sz="4" w:space="0" w:color="auto"/>
              <w:right w:val="single" w:sz="4" w:space="0" w:color="auto"/>
            </w:tcBorders>
            <w:shd w:val="clear" w:color="auto" w:fill="auto"/>
            <w:vAlign w:val="center"/>
          </w:tcPr>
          <w:p w14:paraId="7AEE7235"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rPr>
              <w:t>—</w:t>
            </w:r>
          </w:p>
        </w:tc>
        <w:tc>
          <w:tcPr>
            <w:tcW w:w="1987" w:type="dxa"/>
            <w:tcBorders>
              <w:top w:val="nil"/>
              <w:left w:val="nil"/>
              <w:bottom w:val="single" w:sz="4" w:space="0" w:color="auto"/>
              <w:right w:val="single" w:sz="4" w:space="0" w:color="auto"/>
            </w:tcBorders>
            <w:shd w:val="clear" w:color="auto" w:fill="auto"/>
            <w:vAlign w:val="center"/>
          </w:tcPr>
          <w:p w14:paraId="28A05A56" w14:textId="77777777" w:rsidR="008C0DE8" w:rsidRPr="00304E86" w:rsidRDefault="008C0DE8" w:rsidP="00B0632C">
            <w:pPr>
              <w:jc w:val="center"/>
              <w:rPr>
                <w:sz w:val="20"/>
              </w:rPr>
            </w:pPr>
            <w:r w:rsidRPr="00304E86">
              <w:rPr>
                <w:color w:val="1E232D"/>
                <w:sz w:val="22"/>
                <w:szCs w:val="22"/>
              </w:rPr>
              <w:t>291731168290005</w:t>
            </w:r>
          </w:p>
        </w:tc>
        <w:tc>
          <w:tcPr>
            <w:tcW w:w="1245" w:type="dxa"/>
            <w:tcBorders>
              <w:top w:val="nil"/>
              <w:left w:val="nil"/>
              <w:bottom w:val="single" w:sz="4" w:space="0" w:color="auto"/>
              <w:right w:val="single" w:sz="4" w:space="0" w:color="auto"/>
            </w:tcBorders>
            <w:shd w:val="clear" w:color="auto" w:fill="auto"/>
            <w:vAlign w:val="center"/>
          </w:tcPr>
          <w:p w14:paraId="2AB64B1E" w14:textId="77777777" w:rsidR="008C0DE8" w:rsidRPr="00304E86" w:rsidRDefault="008C0DE8" w:rsidP="00B0632C">
            <w:pPr>
              <w:pStyle w:val="affffffffffffff8"/>
              <w:spacing w:after="0"/>
              <w:ind w:firstLine="0"/>
              <w:jc w:val="center"/>
              <w:rPr>
                <w:sz w:val="20"/>
                <w:szCs w:val="20"/>
                <w:lang w:eastAsia="ru-RU"/>
              </w:rPr>
            </w:pPr>
            <w:r w:rsidRPr="00304E86">
              <w:rPr>
                <w:color w:val="000000"/>
                <w:sz w:val="20"/>
                <w:szCs w:val="20"/>
                <w:shd w:val="clear" w:color="auto" w:fill="FFFFFF"/>
              </w:rPr>
              <w:t>17-п</w:t>
            </w:r>
          </w:p>
        </w:tc>
        <w:tc>
          <w:tcPr>
            <w:tcW w:w="994" w:type="dxa"/>
            <w:tcBorders>
              <w:top w:val="nil"/>
              <w:left w:val="nil"/>
              <w:bottom w:val="single" w:sz="4" w:space="0" w:color="auto"/>
              <w:right w:val="single" w:sz="4" w:space="0" w:color="auto"/>
            </w:tcBorders>
            <w:vAlign w:val="center"/>
          </w:tcPr>
          <w:p w14:paraId="2E6C8861" w14:textId="77777777" w:rsidR="008C0DE8" w:rsidRPr="00304E86" w:rsidRDefault="008C0DE8" w:rsidP="00B0632C">
            <w:pPr>
              <w:pStyle w:val="affffffffffffff8"/>
              <w:spacing w:after="0"/>
              <w:ind w:firstLine="0"/>
              <w:jc w:val="center"/>
              <w:rPr>
                <w:sz w:val="20"/>
                <w:szCs w:val="20"/>
              </w:rPr>
            </w:pPr>
            <w:r w:rsidRPr="00304E86">
              <w:rPr>
                <w:sz w:val="20"/>
                <w:szCs w:val="20"/>
              </w:rPr>
              <w:t>—</w:t>
            </w:r>
          </w:p>
        </w:tc>
        <w:tc>
          <w:tcPr>
            <w:tcW w:w="1843" w:type="dxa"/>
            <w:tcBorders>
              <w:top w:val="nil"/>
              <w:left w:val="nil"/>
              <w:bottom w:val="single" w:sz="4" w:space="0" w:color="auto"/>
              <w:right w:val="single" w:sz="4" w:space="0" w:color="auto"/>
            </w:tcBorders>
            <w:vAlign w:val="center"/>
          </w:tcPr>
          <w:p w14:paraId="14B8B9D9" w14:textId="77777777" w:rsidR="008C0DE8" w:rsidRPr="00304E86" w:rsidRDefault="008C0DE8" w:rsidP="00B0632C">
            <w:pPr>
              <w:pStyle w:val="affffffffffffff8"/>
              <w:spacing w:after="0"/>
              <w:ind w:firstLine="0"/>
              <w:jc w:val="center"/>
              <w:rPr>
                <w:sz w:val="20"/>
                <w:szCs w:val="20"/>
              </w:rPr>
            </w:pPr>
            <w:r w:rsidRPr="00304E86">
              <w:rPr>
                <w:sz w:val="20"/>
                <w:szCs w:val="20"/>
              </w:rPr>
              <w:t>Сведения о границах внесены в ЕГРН</w:t>
            </w:r>
          </w:p>
        </w:tc>
      </w:tr>
      <w:tr w:rsidR="008C0DE8" w:rsidRPr="00304E86" w14:paraId="2A6F54FA" w14:textId="77777777" w:rsidTr="00B0632C">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5D82A0B9" w14:textId="77777777" w:rsidR="008C0DE8" w:rsidRPr="00304E86" w:rsidRDefault="008C0DE8" w:rsidP="008C0DE8">
            <w:pPr>
              <w:pStyle w:val="affffffffffffff8"/>
              <w:numPr>
                <w:ilvl w:val="0"/>
                <w:numId w:val="58"/>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775CC45A"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rPr>
              <w:t xml:space="preserve">Дом </w:t>
            </w:r>
            <w:proofErr w:type="spellStart"/>
            <w:r w:rsidRPr="00304E86">
              <w:rPr>
                <w:sz w:val="20"/>
                <w:szCs w:val="20"/>
              </w:rPr>
              <w:t>Прокушиной</w:t>
            </w:r>
            <w:proofErr w:type="spellEnd"/>
          </w:p>
        </w:tc>
        <w:tc>
          <w:tcPr>
            <w:tcW w:w="711" w:type="dxa"/>
            <w:tcBorders>
              <w:top w:val="single" w:sz="4" w:space="0" w:color="auto"/>
              <w:left w:val="nil"/>
              <w:bottom w:val="single" w:sz="4" w:space="0" w:color="auto"/>
              <w:right w:val="single" w:sz="4" w:space="0" w:color="auto"/>
            </w:tcBorders>
            <w:shd w:val="clear" w:color="auto" w:fill="auto"/>
            <w:vAlign w:val="center"/>
          </w:tcPr>
          <w:p w14:paraId="3CE5A728"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lang w:eastAsia="ru-RU"/>
              </w:rPr>
              <w:t>П</w:t>
            </w:r>
          </w:p>
        </w:tc>
        <w:tc>
          <w:tcPr>
            <w:tcW w:w="1670" w:type="dxa"/>
            <w:tcBorders>
              <w:top w:val="nil"/>
              <w:left w:val="single" w:sz="4" w:space="0" w:color="auto"/>
              <w:bottom w:val="single" w:sz="4" w:space="0" w:color="auto"/>
              <w:right w:val="single" w:sz="4" w:space="0" w:color="auto"/>
            </w:tcBorders>
            <w:shd w:val="clear" w:color="auto" w:fill="auto"/>
            <w:vAlign w:val="center"/>
          </w:tcPr>
          <w:p w14:paraId="514A8A1D" w14:textId="77777777" w:rsidR="008C0DE8" w:rsidRPr="00304E86" w:rsidRDefault="008C0DE8" w:rsidP="00B0632C">
            <w:pPr>
              <w:pStyle w:val="affffffffffffff8"/>
              <w:spacing w:after="0"/>
              <w:ind w:firstLine="0"/>
              <w:jc w:val="center"/>
              <w:rPr>
                <w:sz w:val="20"/>
                <w:szCs w:val="20"/>
                <w:lang w:eastAsia="ru-RU"/>
              </w:rPr>
            </w:pPr>
            <w:proofErr w:type="spellStart"/>
            <w:r w:rsidRPr="00304E86">
              <w:rPr>
                <w:sz w:val="20"/>
                <w:szCs w:val="20"/>
              </w:rPr>
              <w:t>Пархачевская</w:t>
            </w:r>
            <w:proofErr w:type="spellEnd"/>
            <w:r w:rsidRPr="00304E86">
              <w:rPr>
                <w:sz w:val="20"/>
                <w:szCs w:val="20"/>
              </w:rPr>
              <w:t>, дер.</w:t>
            </w:r>
          </w:p>
        </w:tc>
        <w:tc>
          <w:tcPr>
            <w:tcW w:w="1447" w:type="dxa"/>
            <w:tcBorders>
              <w:top w:val="nil"/>
              <w:left w:val="nil"/>
              <w:bottom w:val="single" w:sz="4" w:space="0" w:color="auto"/>
              <w:right w:val="single" w:sz="4" w:space="0" w:color="auto"/>
            </w:tcBorders>
            <w:shd w:val="clear" w:color="auto" w:fill="auto"/>
            <w:vAlign w:val="center"/>
          </w:tcPr>
          <w:p w14:paraId="33A1598C"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rPr>
              <w:t>д.15</w:t>
            </w:r>
          </w:p>
        </w:tc>
        <w:tc>
          <w:tcPr>
            <w:tcW w:w="1814" w:type="dxa"/>
            <w:tcBorders>
              <w:top w:val="nil"/>
              <w:left w:val="nil"/>
              <w:bottom w:val="single" w:sz="4" w:space="0" w:color="auto"/>
              <w:right w:val="single" w:sz="4" w:space="0" w:color="auto"/>
            </w:tcBorders>
            <w:shd w:val="clear" w:color="auto" w:fill="auto"/>
            <w:vAlign w:val="center"/>
          </w:tcPr>
          <w:p w14:paraId="4FF50F9F" w14:textId="77777777" w:rsidR="008C0DE8" w:rsidRPr="00304E86" w:rsidRDefault="008C0DE8" w:rsidP="00B0632C">
            <w:pPr>
              <w:pStyle w:val="affffffffffffff8"/>
              <w:spacing w:after="0"/>
              <w:ind w:firstLine="0"/>
              <w:jc w:val="center"/>
              <w:rPr>
                <w:sz w:val="20"/>
                <w:szCs w:val="20"/>
                <w:lang w:eastAsia="ru-RU"/>
              </w:rPr>
            </w:pPr>
            <w:proofErr w:type="spellStart"/>
            <w:r w:rsidRPr="00304E86">
              <w:rPr>
                <w:sz w:val="20"/>
                <w:szCs w:val="20"/>
              </w:rPr>
              <w:t>д.Пархачевская</w:t>
            </w:r>
            <w:proofErr w:type="spellEnd"/>
          </w:p>
        </w:tc>
        <w:tc>
          <w:tcPr>
            <w:tcW w:w="1304" w:type="dxa"/>
            <w:tcBorders>
              <w:top w:val="nil"/>
              <w:left w:val="nil"/>
              <w:bottom w:val="single" w:sz="4" w:space="0" w:color="auto"/>
              <w:right w:val="single" w:sz="4" w:space="0" w:color="auto"/>
            </w:tcBorders>
            <w:shd w:val="clear" w:color="auto" w:fill="auto"/>
            <w:vAlign w:val="center"/>
          </w:tcPr>
          <w:p w14:paraId="076536B5"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rPr>
              <w:t>—</w:t>
            </w:r>
          </w:p>
        </w:tc>
        <w:tc>
          <w:tcPr>
            <w:tcW w:w="1987" w:type="dxa"/>
            <w:tcBorders>
              <w:top w:val="nil"/>
              <w:left w:val="nil"/>
              <w:bottom w:val="single" w:sz="4" w:space="0" w:color="auto"/>
              <w:right w:val="single" w:sz="4" w:space="0" w:color="auto"/>
            </w:tcBorders>
            <w:shd w:val="clear" w:color="auto" w:fill="auto"/>
            <w:vAlign w:val="center"/>
          </w:tcPr>
          <w:p w14:paraId="50F07F77" w14:textId="77777777" w:rsidR="008C0DE8" w:rsidRPr="00304E86" w:rsidRDefault="008C0DE8" w:rsidP="00B0632C">
            <w:pPr>
              <w:jc w:val="center"/>
              <w:rPr>
                <w:sz w:val="20"/>
              </w:rPr>
            </w:pPr>
            <w:r w:rsidRPr="00304E86">
              <w:rPr>
                <w:color w:val="1E232D"/>
                <w:sz w:val="22"/>
                <w:szCs w:val="22"/>
              </w:rPr>
              <w:t>291710839950005</w:t>
            </w:r>
          </w:p>
        </w:tc>
        <w:tc>
          <w:tcPr>
            <w:tcW w:w="1245" w:type="dxa"/>
            <w:tcBorders>
              <w:top w:val="nil"/>
              <w:left w:val="nil"/>
              <w:bottom w:val="single" w:sz="4" w:space="0" w:color="auto"/>
              <w:right w:val="single" w:sz="4" w:space="0" w:color="auto"/>
            </w:tcBorders>
            <w:shd w:val="clear" w:color="auto" w:fill="auto"/>
            <w:vAlign w:val="center"/>
          </w:tcPr>
          <w:p w14:paraId="3556DD89"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rPr>
              <w:t>м207</w:t>
            </w:r>
          </w:p>
        </w:tc>
        <w:tc>
          <w:tcPr>
            <w:tcW w:w="994" w:type="dxa"/>
            <w:tcBorders>
              <w:top w:val="nil"/>
              <w:left w:val="nil"/>
              <w:bottom w:val="single" w:sz="4" w:space="0" w:color="auto"/>
              <w:right w:val="single" w:sz="4" w:space="0" w:color="auto"/>
            </w:tcBorders>
            <w:vAlign w:val="center"/>
          </w:tcPr>
          <w:p w14:paraId="607D9A6C" w14:textId="77777777" w:rsidR="008C0DE8" w:rsidRPr="00304E86" w:rsidRDefault="008C0DE8" w:rsidP="00B0632C">
            <w:pPr>
              <w:pStyle w:val="affffffffffffff8"/>
              <w:spacing w:after="0"/>
              <w:ind w:firstLine="0"/>
              <w:jc w:val="center"/>
              <w:rPr>
                <w:sz w:val="20"/>
                <w:szCs w:val="20"/>
              </w:rPr>
            </w:pPr>
            <w:r w:rsidRPr="00304E86">
              <w:rPr>
                <w:sz w:val="20"/>
                <w:szCs w:val="20"/>
              </w:rPr>
              <w:t xml:space="preserve">100 </w:t>
            </w:r>
            <w:r w:rsidRPr="00304E86">
              <w:rPr>
                <w:sz w:val="20"/>
                <w:szCs w:val="20"/>
                <w:vertAlign w:val="superscript"/>
              </w:rPr>
              <w:t>4</w:t>
            </w:r>
          </w:p>
        </w:tc>
        <w:tc>
          <w:tcPr>
            <w:tcW w:w="1843" w:type="dxa"/>
            <w:tcBorders>
              <w:top w:val="nil"/>
              <w:left w:val="nil"/>
              <w:bottom w:val="single" w:sz="4" w:space="0" w:color="auto"/>
              <w:right w:val="single" w:sz="4" w:space="0" w:color="auto"/>
            </w:tcBorders>
            <w:vAlign w:val="center"/>
          </w:tcPr>
          <w:p w14:paraId="4D9A1047" w14:textId="77777777" w:rsidR="008C0DE8" w:rsidRPr="00304E86" w:rsidRDefault="008C0DE8" w:rsidP="00B0632C">
            <w:pPr>
              <w:pStyle w:val="affffffffffffff8"/>
              <w:spacing w:after="0"/>
              <w:ind w:firstLine="0"/>
              <w:jc w:val="center"/>
              <w:rPr>
                <w:sz w:val="20"/>
                <w:szCs w:val="20"/>
              </w:rPr>
            </w:pPr>
            <w:r w:rsidRPr="00304E86">
              <w:rPr>
                <w:sz w:val="20"/>
                <w:szCs w:val="20"/>
              </w:rPr>
              <w:t>Сведения о границах внесены в ЕГРН</w:t>
            </w:r>
          </w:p>
        </w:tc>
      </w:tr>
      <w:tr w:rsidR="008C0DE8" w:rsidRPr="00304E86" w14:paraId="599EFCFF" w14:textId="77777777" w:rsidTr="00B0632C">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0C1BC4DA" w14:textId="77777777" w:rsidR="008C0DE8" w:rsidRPr="00304E86" w:rsidRDefault="008C0DE8" w:rsidP="008C0DE8">
            <w:pPr>
              <w:pStyle w:val="affffffffffffff8"/>
              <w:numPr>
                <w:ilvl w:val="0"/>
                <w:numId w:val="58"/>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205BA45B"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rPr>
              <w:t xml:space="preserve">Дом </w:t>
            </w:r>
            <w:proofErr w:type="spellStart"/>
            <w:r w:rsidRPr="00304E86">
              <w:rPr>
                <w:sz w:val="20"/>
                <w:szCs w:val="20"/>
              </w:rPr>
              <w:t>Чешиновых</w:t>
            </w:r>
            <w:proofErr w:type="spellEnd"/>
          </w:p>
        </w:tc>
        <w:tc>
          <w:tcPr>
            <w:tcW w:w="711" w:type="dxa"/>
            <w:tcBorders>
              <w:top w:val="single" w:sz="4" w:space="0" w:color="auto"/>
              <w:left w:val="nil"/>
              <w:bottom w:val="single" w:sz="4" w:space="0" w:color="auto"/>
              <w:right w:val="single" w:sz="4" w:space="0" w:color="auto"/>
            </w:tcBorders>
            <w:shd w:val="clear" w:color="auto" w:fill="auto"/>
            <w:vAlign w:val="center"/>
          </w:tcPr>
          <w:p w14:paraId="76BD03A2"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lang w:eastAsia="ru-RU"/>
              </w:rPr>
              <w:t>П</w:t>
            </w:r>
          </w:p>
        </w:tc>
        <w:tc>
          <w:tcPr>
            <w:tcW w:w="1670" w:type="dxa"/>
            <w:tcBorders>
              <w:top w:val="nil"/>
              <w:left w:val="single" w:sz="4" w:space="0" w:color="auto"/>
              <w:bottom w:val="single" w:sz="4" w:space="0" w:color="auto"/>
              <w:right w:val="single" w:sz="4" w:space="0" w:color="auto"/>
            </w:tcBorders>
            <w:shd w:val="clear" w:color="auto" w:fill="auto"/>
            <w:vAlign w:val="center"/>
          </w:tcPr>
          <w:p w14:paraId="4C41501E"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rPr>
              <w:t>Толстая, дер.</w:t>
            </w:r>
          </w:p>
        </w:tc>
        <w:tc>
          <w:tcPr>
            <w:tcW w:w="1447" w:type="dxa"/>
            <w:tcBorders>
              <w:top w:val="nil"/>
              <w:left w:val="nil"/>
              <w:bottom w:val="single" w:sz="4" w:space="0" w:color="auto"/>
              <w:right w:val="single" w:sz="4" w:space="0" w:color="auto"/>
            </w:tcBorders>
            <w:shd w:val="clear" w:color="auto" w:fill="auto"/>
            <w:vAlign w:val="center"/>
          </w:tcPr>
          <w:p w14:paraId="00AB68E4"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rPr>
              <w:t>д.32</w:t>
            </w:r>
          </w:p>
        </w:tc>
        <w:tc>
          <w:tcPr>
            <w:tcW w:w="1814" w:type="dxa"/>
            <w:tcBorders>
              <w:top w:val="nil"/>
              <w:left w:val="nil"/>
              <w:bottom w:val="single" w:sz="4" w:space="0" w:color="auto"/>
              <w:right w:val="single" w:sz="4" w:space="0" w:color="auto"/>
            </w:tcBorders>
            <w:shd w:val="clear" w:color="auto" w:fill="auto"/>
            <w:vAlign w:val="center"/>
          </w:tcPr>
          <w:p w14:paraId="4AE3AC13" w14:textId="77777777" w:rsidR="008C0DE8" w:rsidRPr="00304E86" w:rsidRDefault="008C0DE8" w:rsidP="00B0632C">
            <w:pPr>
              <w:pStyle w:val="affffffffffffff8"/>
              <w:spacing w:after="0"/>
              <w:ind w:firstLine="0"/>
              <w:jc w:val="center"/>
              <w:rPr>
                <w:sz w:val="20"/>
                <w:szCs w:val="20"/>
                <w:lang w:eastAsia="ru-RU"/>
              </w:rPr>
            </w:pPr>
            <w:proofErr w:type="spellStart"/>
            <w:r w:rsidRPr="00304E86">
              <w:rPr>
                <w:sz w:val="20"/>
                <w:szCs w:val="20"/>
              </w:rPr>
              <w:t>д.Толстая</w:t>
            </w:r>
            <w:proofErr w:type="spellEnd"/>
          </w:p>
        </w:tc>
        <w:tc>
          <w:tcPr>
            <w:tcW w:w="1304" w:type="dxa"/>
            <w:tcBorders>
              <w:top w:val="nil"/>
              <w:left w:val="nil"/>
              <w:bottom w:val="single" w:sz="4" w:space="0" w:color="auto"/>
              <w:right w:val="single" w:sz="4" w:space="0" w:color="auto"/>
            </w:tcBorders>
            <w:shd w:val="clear" w:color="auto" w:fill="auto"/>
            <w:vAlign w:val="center"/>
          </w:tcPr>
          <w:p w14:paraId="1B4D260E"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rPr>
              <w:t>—</w:t>
            </w:r>
          </w:p>
        </w:tc>
        <w:tc>
          <w:tcPr>
            <w:tcW w:w="1987" w:type="dxa"/>
            <w:tcBorders>
              <w:top w:val="nil"/>
              <w:left w:val="nil"/>
              <w:bottom w:val="single" w:sz="4" w:space="0" w:color="auto"/>
              <w:right w:val="single" w:sz="4" w:space="0" w:color="auto"/>
            </w:tcBorders>
            <w:shd w:val="clear" w:color="auto" w:fill="auto"/>
            <w:vAlign w:val="center"/>
          </w:tcPr>
          <w:p w14:paraId="79B99B28" w14:textId="77777777" w:rsidR="008C0DE8" w:rsidRPr="00304E86" w:rsidRDefault="008C0DE8" w:rsidP="00B0632C">
            <w:pPr>
              <w:jc w:val="center"/>
              <w:rPr>
                <w:sz w:val="20"/>
              </w:rPr>
            </w:pPr>
            <w:r w:rsidRPr="00304E86">
              <w:rPr>
                <w:color w:val="1E232D"/>
                <w:sz w:val="22"/>
                <w:szCs w:val="22"/>
              </w:rPr>
              <w:t>291610617260005</w:t>
            </w:r>
          </w:p>
        </w:tc>
        <w:tc>
          <w:tcPr>
            <w:tcW w:w="1245" w:type="dxa"/>
            <w:tcBorders>
              <w:top w:val="nil"/>
              <w:left w:val="nil"/>
              <w:bottom w:val="single" w:sz="4" w:space="0" w:color="auto"/>
              <w:right w:val="single" w:sz="4" w:space="0" w:color="auto"/>
            </w:tcBorders>
            <w:shd w:val="clear" w:color="auto" w:fill="auto"/>
            <w:vAlign w:val="center"/>
          </w:tcPr>
          <w:p w14:paraId="608256F3"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rPr>
              <w:t>м207</w:t>
            </w:r>
          </w:p>
        </w:tc>
        <w:tc>
          <w:tcPr>
            <w:tcW w:w="994" w:type="dxa"/>
            <w:tcBorders>
              <w:top w:val="nil"/>
              <w:left w:val="nil"/>
              <w:bottom w:val="single" w:sz="4" w:space="0" w:color="auto"/>
              <w:right w:val="single" w:sz="4" w:space="0" w:color="auto"/>
            </w:tcBorders>
            <w:vAlign w:val="center"/>
          </w:tcPr>
          <w:p w14:paraId="034E8737" w14:textId="77777777" w:rsidR="008C0DE8" w:rsidRPr="00304E86" w:rsidRDefault="008C0DE8" w:rsidP="00B0632C">
            <w:pPr>
              <w:pStyle w:val="affffffffffffff8"/>
              <w:spacing w:after="0"/>
              <w:ind w:firstLine="0"/>
              <w:jc w:val="center"/>
              <w:rPr>
                <w:sz w:val="20"/>
                <w:szCs w:val="20"/>
              </w:rPr>
            </w:pPr>
            <w:r w:rsidRPr="00304E86">
              <w:rPr>
                <w:sz w:val="20"/>
                <w:szCs w:val="20"/>
              </w:rPr>
              <w:t xml:space="preserve">200 </w:t>
            </w:r>
            <w:r w:rsidRPr="00304E86">
              <w:rPr>
                <w:sz w:val="20"/>
                <w:szCs w:val="20"/>
                <w:vertAlign w:val="superscript"/>
              </w:rPr>
              <w:t>3</w:t>
            </w:r>
          </w:p>
        </w:tc>
        <w:tc>
          <w:tcPr>
            <w:tcW w:w="1843" w:type="dxa"/>
            <w:tcBorders>
              <w:top w:val="nil"/>
              <w:left w:val="nil"/>
              <w:bottom w:val="single" w:sz="4" w:space="0" w:color="auto"/>
              <w:right w:val="single" w:sz="4" w:space="0" w:color="auto"/>
            </w:tcBorders>
            <w:vAlign w:val="center"/>
          </w:tcPr>
          <w:p w14:paraId="76A601C6" w14:textId="77777777" w:rsidR="008C0DE8" w:rsidRPr="00304E86" w:rsidRDefault="008C0DE8" w:rsidP="00B0632C">
            <w:pPr>
              <w:pStyle w:val="affffffffffffff8"/>
              <w:spacing w:after="0"/>
              <w:ind w:firstLine="0"/>
              <w:jc w:val="center"/>
              <w:rPr>
                <w:sz w:val="20"/>
                <w:szCs w:val="20"/>
              </w:rPr>
            </w:pPr>
            <w:r w:rsidRPr="00304E86">
              <w:rPr>
                <w:sz w:val="20"/>
                <w:szCs w:val="20"/>
              </w:rPr>
              <w:t>—</w:t>
            </w:r>
          </w:p>
        </w:tc>
      </w:tr>
      <w:tr w:rsidR="008C0DE8" w:rsidRPr="00304E86" w14:paraId="744C44CA" w14:textId="77777777" w:rsidTr="00B0632C">
        <w:trPr>
          <w:trHeight w:val="510"/>
        </w:trPr>
        <w:tc>
          <w:tcPr>
            <w:tcW w:w="420" w:type="dxa"/>
            <w:tcBorders>
              <w:top w:val="nil"/>
              <w:left w:val="single" w:sz="4" w:space="0" w:color="auto"/>
              <w:bottom w:val="single" w:sz="4" w:space="0" w:color="auto"/>
              <w:right w:val="single" w:sz="4" w:space="0" w:color="auto"/>
            </w:tcBorders>
            <w:shd w:val="clear" w:color="auto" w:fill="auto"/>
            <w:vAlign w:val="center"/>
          </w:tcPr>
          <w:p w14:paraId="435C9AFA" w14:textId="77777777" w:rsidR="008C0DE8" w:rsidRPr="00304E86" w:rsidRDefault="008C0DE8" w:rsidP="008C0DE8">
            <w:pPr>
              <w:pStyle w:val="affffffffffffff8"/>
              <w:numPr>
                <w:ilvl w:val="0"/>
                <w:numId w:val="58"/>
              </w:numPr>
              <w:spacing w:after="0"/>
              <w:ind w:left="0" w:firstLine="0"/>
              <w:rPr>
                <w:sz w:val="20"/>
                <w:szCs w:val="20"/>
                <w:lang w:eastAsia="ru-RU"/>
              </w:rPr>
            </w:pPr>
          </w:p>
        </w:tc>
        <w:tc>
          <w:tcPr>
            <w:tcW w:w="1841" w:type="dxa"/>
            <w:tcBorders>
              <w:top w:val="nil"/>
              <w:left w:val="nil"/>
              <w:bottom w:val="single" w:sz="4" w:space="0" w:color="auto"/>
              <w:right w:val="single" w:sz="4" w:space="0" w:color="auto"/>
            </w:tcBorders>
            <w:shd w:val="clear" w:color="auto" w:fill="auto"/>
            <w:vAlign w:val="center"/>
          </w:tcPr>
          <w:p w14:paraId="52B24894"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rPr>
              <w:t>Амбар</w:t>
            </w:r>
          </w:p>
        </w:tc>
        <w:tc>
          <w:tcPr>
            <w:tcW w:w="711" w:type="dxa"/>
            <w:tcBorders>
              <w:top w:val="single" w:sz="4" w:space="0" w:color="auto"/>
              <w:left w:val="nil"/>
              <w:bottom w:val="single" w:sz="4" w:space="0" w:color="auto"/>
              <w:right w:val="single" w:sz="4" w:space="0" w:color="auto"/>
            </w:tcBorders>
            <w:shd w:val="clear" w:color="auto" w:fill="auto"/>
            <w:vAlign w:val="center"/>
          </w:tcPr>
          <w:p w14:paraId="1C9734DA"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lang w:eastAsia="ru-RU"/>
              </w:rPr>
              <w:t>П</w:t>
            </w:r>
          </w:p>
        </w:tc>
        <w:tc>
          <w:tcPr>
            <w:tcW w:w="1670" w:type="dxa"/>
            <w:tcBorders>
              <w:top w:val="nil"/>
              <w:left w:val="single" w:sz="4" w:space="0" w:color="auto"/>
              <w:bottom w:val="single" w:sz="4" w:space="0" w:color="auto"/>
              <w:right w:val="single" w:sz="4" w:space="0" w:color="auto"/>
            </w:tcBorders>
            <w:shd w:val="clear" w:color="auto" w:fill="auto"/>
            <w:vAlign w:val="center"/>
          </w:tcPr>
          <w:p w14:paraId="6FD355ED" w14:textId="77777777" w:rsidR="008C0DE8" w:rsidRPr="00304E86" w:rsidRDefault="008C0DE8" w:rsidP="00B0632C">
            <w:pPr>
              <w:pStyle w:val="affffffffffffff8"/>
              <w:spacing w:after="0"/>
              <w:ind w:firstLine="0"/>
              <w:jc w:val="center"/>
              <w:rPr>
                <w:sz w:val="20"/>
                <w:szCs w:val="20"/>
                <w:lang w:eastAsia="ru-RU"/>
              </w:rPr>
            </w:pPr>
            <w:proofErr w:type="spellStart"/>
            <w:r w:rsidRPr="00304E86">
              <w:rPr>
                <w:sz w:val="20"/>
                <w:szCs w:val="20"/>
              </w:rPr>
              <w:t>Чублак</w:t>
            </w:r>
            <w:proofErr w:type="spellEnd"/>
            <w:r w:rsidRPr="00304E86">
              <w:rPr>
                <w:sz w:val="20"/>
                <w:szCs w:val="20"/>
              </w:rPr>
              <w:t>, дер.</w:t>
            </w:r>
          </w:p>
        </w:tc>
        <w:tc>
          <w:tcPr>
            <w:tcW w:w="1447" w:type="dxa"/>
            <w:tcBorders>
              <w:top w:val="nil"/>
              <w:left w:val="nil"/>
              <w:bottom w:val="single" w:sz="4" w:space="0" w:color="auto"/>
              <w:right w:val="single" w:sz="4" w:space="0" w:color="auto"/>
            </w:tcBorders>
            <w:shd w:val="clear" w:color="auto" w:fill="auto"/>
            <w:vAlign w:val="center"/>
          </w:tcPr>
          <w:p w14:paraId="199450EC"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rPr>
              <w:t>—</w:t>
            </w:r>
          </w:p>
        </w:tc>
        <w:tc>
          <w:tcPr>
            <w:tcW w:w="1814" w:type="dxa"/>
            <w:tcBorders>
              <w:top w:val="nil"/>
              <w:left w:val="nil"/>
              <w:bottom w:val="single" w:sz="4" w:space="0" w:color="auto"/>
              <w:right w:val="single" w:sz="4" w:space="0" w:color="auto"/>
            </w:tcBorders>
            <w:shd w:val="clear" w:color="auto" w:fill="auto"/>
            <w:vAlign w:val="center"/>
          </w:tcPr>
          <w:p w14:paraId="69F12FE5" w14:textId="77777777" w:rsidR="008C0DE8" w:rsidRPr="00304E86" w:rsidRDefault="008C0DE8" w:rsidP="00B0632C">
            <w:pPr>
              <w:pStyle w:val="affffffffffffff8"/>
              <w:spacing w:after="0"/>
              <w:ind w:firstLine="0"/>
              <w:jc w:val="center"/>
              <w:rPr>
                <w:sz w:val="20"/>
                <w:szCs w:val="20"/>
                <w:lang w:eastAsia="ru-RU"/>
              </w:rPr>
            </w:pPr>
            <w:proofErr w:type="spellStart"/>
            <w:r w:rsidRPr="00304E86">
              <w:rPr>
                <w:sz w:val="20"/>
                <w:szCs w:val="20"/>
              </w:rPr>
              <w:t>д.Чублак</w:t>
            </w:r>
            <w:proofErr w:type="spellEnd"/>
          </w:p>
        </w:tc>
        <w:tc>
          <w:tcPr>
            <w:tcW w:w="1304" w:type="dxa"/>
            <w:tcBorders>
              <w:top w:val="nil"/>
              <w:left w:val="nil"/>
              <w:bottom w:val="single" w:sz="4" w:space="0" w:color="auto"/>
              <w:right w:val="single" w:sz="4" w:space="0" w:color="auto"/>
            </w:tcBorders>
            <w:shd w:val="clear" w:color="auto" w:fill="auto"/>
            <w:vAlign w:val="center"/>
          </w:tcPr>
          <w:p w14:paraId="64C74CF0" w14:textId="77777777" w:rsidR="008C0DE8" w:rsidRPr="00304E86" w:rsidRDefault="008C0DE8" w:rsidP="00B0632C">
            <w:pPr>
              <w:pStyle w:val="affffffffffffff8"/>
              <w:spacing w:after="0"/>
              <w:ind w:right="-79" w:firstLine="0"/>
              <w:jc w:val="center"/>
              <w:rPr>
                <w:sz w:val="20"/>
                <w:szCs w:val="20"/>
                <w:lang w:eastAsia="ru-RU"/>
              </w:rPr>
            </w:pPr>
            <w:r w:rsidRPr="00304E86">
              <w:rPr>
                <w:sz w:val="20"/>
                <w:szCs w:val="20"/>
              </w:rPr>
              <w:t>—</w:t>
            </w:r>
          </w:p>
        </w:tc>
        <w:tc>
          <w:tcPr>
            <w:tcW w:w="1987" w:type="dxa"/>
            <w:tcBorders>
              <w:top w:val="nil"/>
              <w:left w:val="nil"/>
              <w:bottom w:val="single" w:sz="4" w:space="0" w:color="auto"/>
              <w:right w:val="single" w:sz="4" w:space="0" w:color="auto"/>
            </w:tcBorders>
            <w:shd w:val="clear" w:color="auto" w:fill="auto"/>
            <w:vAlign w:val="center"/>
          </w:tcPr>
          <w:p w14:paraId="4CDF90D7" w14:textId="77777777" w:rsidR="008C0DE8" w:rsidRPr="00304E86" w:rsidRDefault="008C0DE8" w:rsidP="00B0632C">
            <w:pPr>
              <w:jc w:val="center"/>
              <w:rPr>
                <w:sz w:val="20"/>
              </w:rPr>
            </w:pPr>
            <w:r w:rsidRPr="00304E86">
              <w:rPr>
                <w:color w:val="1E232D"/>
                <w:sz w:val="22"/>
                <w:szCs w:val="22"/>
              </w:rPr>
              <w:t>291610526660005</w:t>
            </w:r>
          </w:p>
        </w:tc>
        <w:tc>
          <w:tcPr>
            <w:tcW w:w="1245" w:type="dxa"/>
            <w:tcBorders>
              <w:top w:val="nil"/>
              <w:left w:val="nil"/>
              <w:bottom w:val="single" w:sz="4" w:space="0" w:color="auto"/>
              <w:right w:val="single" w:sz="4" w:space="0" w:color="auto"/>
            </w:tcBorders>
            <w:shd w:val="clear" w:color="auto" w:fill="auto"/>
            <w:vAlign w:val="center"/>
          </w:tcPr>
          <w:p w14:paraId="37C47966" w14:textId="77777777" w:rsidR="008C0DE8" w:rsidRPr="00304E86" w:rsidRDefault="008C0DE8" w:rsidP="00B0632C">
            <w:pPr>
              <w:pStyle w:val="affffffffffffff8"/>
              <w:spacing w:after="0"/>
              <w:ind w:firstLine="0"/>
              <w:jc w:val="center"/>
              <w:rPr>
                <w:sz w:val="20"/>
                <w:szCs w:val="20"/>
                <w:lang w:eastAsia="ru-RU"/>
              </w:rPr>
            </w:pPr>
            <w:r w:rsidRPr="00304E86">
              <w:rPr>
                <w:sz w:val="20"/>
                <w:szCs w:val="20"/>
              </w:rPr>
              <w:t>м207</w:t>
            </w:r>
          </w:p>
        </w:tc>
        <w:tc>
          <w:tcPr>
            <w:tcW w:w="994" w:type="dxa"/>
            <w:tcBorders>
              <w:top w:val="nil"/>
              <w:left w:val="nil"/>
              <w:bottom w:val="single" w:sz="4" w:space="0" w:color="auto"/>
              <w:right w:val="single" w:sz="4" w:space="0" w:color="auto"/>
            </w:tcBorders>
            <w:vAlign w:val="center"/>
          </w:tcPr>
          <w:p w14:paraId="07720A1C" w14:textId="77777777" w:rsidR="008C0DE8" w:rsidRPr="00304E86" w:rsidRDefault="008C0DE8" w:rsidP="00B0632C">
            <w:pPr>
              <w:pStyle w:val="affffffffffffff8"/>
              <w:spacing w:after="0"/>
              <w:ind w:firstLine="0"/>
              <w:jc w:val="center"/>
              <w:rPr>
                <w:sz w:val="20"/>
                <w:szCs w:val="20"/>
              </w:rPr>
            </w:pPr>
            <w:r w:rsidRPr="00304E86">
              <w:rPr>
                <w:sz w:val="20"/>
                <w:szCs w:val="20"/>
              </w:rPr>
              <w:t xml:space="preserve">200 </w:t>
            </w:r>
            <w:r w:rsidRPr="00304E86">
              <w:rPr>
                <w:sz w:val="20"/>
                <w:szCs w:val="20"/>
                <w:vertAlign w:val="superscript"/>
              </w:rPr>
              <w:t>3</w:t>
            </w:r>
          </w:p>
        </w:tc>
        <w:tc>
          <w:tcPr>
            <w:tcW w:w="1843" w:type="dxa"/>
            <w:tcBorders>
              <w:top w:val="nil"/>
              <w:left w:val="nil"/>
              <w:bottom w:val="single" w:sz="4" w:space="0" w:color="auto"/>
              <w:right w:val="single" w:sz="4" w:space="0" w:color="auto"/>
            </w:tcBorders>
            <w:vAlign w:val="center"/>
          </w:tcPr>
          <w:p w14:paraId="3CFA95A9" w14:textId="77777777" w:rsidR="008C0DE8" w:rsidRPr="00304E86" w:rsidRDefault="008C0DE8" w:rsidP="00B0632C">
            <w:pPr>
              <w:pStyle w:val="affffffffffffff8"/>
              <w:spacing w:after="0"/>
              <w:ind w:firstLine="0"/>
              <w:jc w:val="center"/>
              <w:rPr>
                <w:sz w:val="20"/>
                <w:szCs w:val="20"/>
              </w:rPr>
            </w:pPr>
            <w:r w:rsidRPr="00304E86">
              <w:rPr>
                <w:sz w:val="20"/>
                <w:szCs w:val="20"/>
              </w:rPr>
              <w:t>—</w:t>
            </w:r>
          </w:p>
        </w:tc>
      </w:tr>
    </w:tbl>
    <w:p w14:paraId="2CF7F5C4" w14:textId="77777777" w:rsidR="008C0DE8" w:rsidRPr="00304E86" w:rsidRDefault="008C0DE8" w:rsidP="008C0DE8">
      <w:pPr>
        <w:spacing w:beforeLines="40" w:before="96" w:afterLines="40" w:after="96"/>
        <w:rPr>
          <w:sz w:val="20"/>
        </w:rPr>
      </w:pPr>
      <w:r w:rsidRPr="00304E86">
        <w:rPr>
          <w:sz w:val="20"/>
          <w:vertAlign w:val="superscript"/>
        </w:rPr>
        <w:t>1</w:t>
      </w:r>
      <w:r w:rsidRPr="00304E86">
        <w:rPr>
          <w:sz w:val="20"/>
        </w:rPr>
        <w:t xml:space="preserve"> Вид объекта культурного наследия: П – памятник, А – ансамбль, П (А) – памятник в составе ансамбля, ДМ – достопримечательное место.</w:t>
      </w:r>
    </w:p>
    <w:p w14:paraId="3F9C27C3" w14:textId="77777777" w:rsidR="008C0DE8" w:rsidRPr="00304E86" w:rsidRDefault="008C0DE8" w:rsidP="008C0DE8">
      <w:pPr>
        <w:spacing w:beforeLines="40" w:before="96" w:afterLines="40" w:after="96"/>
        <w:rPr>
          <w:sz w:val="20"/>
        </w:rPr>
      </w:pPr>
      <w:r w:rsidRPr="00304E86">
        <w:rPr>
          <w:sz w:val="20"/>
          <w:vertAlign w:val="superscript"/>
        </w:rPr>
        <w:t>2</w:t>
      </w:r>
      <w:r w:rsidRPr="00304E86">
        <w:rPr>
          <w:sz w:val="20"/>
        </w:rPr>
        <w:t xml:space="preserve"> Реквизиты нормативно-правовых актов о постановке ОКН на государственную охрану:</w:t>
      </w:r>
    </w:p>
    <w:p w14:paraId="64AE2939" w14:textId="77777777" w:rsidR="008C0DE8" w:rsidRPr="00FF7712" w:rsidRDefault="008C0DE8" w:rsidP="008C0DE8">
      <w:pPr>
        <w:spacing w:beforeLines="40" w:before="96" w:afterLines="40" w:after="96"/>
        <w:ind w:left="1418" w:hanging="567"/>
        <w:rPr>
          <w:sz w:val="20"/>
        </w:rPr>
      </w:pPr>
      <w:r w:rsidRPr="00304E86">
        <w:rPr>
          <w:sz w:val="20"/>
        </w:rPr>
        <w:t>м137 - Решение исполнительного комитета Архангельского областного Совета народных депутатов</w:t>
      </w:r>
      <w:r w:rsidRPr="00FF7712">
        <w:rPr>
          <w:sz w:val="20"/>
        </w:rPr>
        <w:t xml:space="preserve"> «О мерах по дальнейшему улучшению охраны, реставрации и использования памятников истории и культуры» № 137 от 22.10.1990</w:t>
      </w:r>
    </w:p>
    <w:p w14:paraId="08705131" w14:textId="77777777" w:rsidR="008C0DE8" w:rsidRDefault="008C0DE8" w:rsidP="008C0DE8">
      <w:pPr>
        <w:spacing w:beforeLines="40" w:before="96" w:afterLines="40" w:after="96"/>
        <w:ind w:left="1418" w:hanging="567"/>
        <w:rPr>
          <w:sz w:val="20"/>
        </w:rPr>
      </w:pPr>
      <w:r w:rsidRPr="00FF7712">
        <w:rPr>
          <w:sz w:val="20"/>
        </w:rPr>
        <w:lastRenderedPageBreak/>
        <w:t>м207 - Постановление администрации Архангельской области № 207 от 13.08.1998</w:t>
      </w:r>
    </w:p>
    <w:p w14:paraId="57E78457" w14:textId="77777777" w:rsidR="008C0DE8" w:rsidRPr="00FF7712" w:rsidRDefault="008C0DE8" w:rsidP="008C0DE8">
      <w:pPr>
        <w:spacing w:beforeLines="40" w:before="96" w:afterLines="40" w:after="96"/>
        <w:ind w:left="1418" w:hanging="567"/>
        <w:rPr>
          <w:sz w:val="20"/>
        </w:rPr>
      </w:pPr>
      <w:r>
        <w:rPr>
          <w:color w:val="000000"/>
          <w:sz w:val="20"/>
          <w:shd w:val="clear" w:color="auto" w:fill="FFFFFF"/>
        </w:rPr>
        <w:t>17-п - Постановление МК АО от 19.07.2016 № 17-п</w:t>
      </w:r>
    </w:p>
    <w:p w14:paraId="67CCD8A4" w14:textId="77777777" w:rsidR="008C0DE8" w:rsidRPr="00F75C23" w:rsidRDefault="008C0DE8" w:rsidP="008C0DE8">
      <w:pPr>
        <w:spacing w:beforeLines="40" w:before="96" w:afterLines="40" w:after="96" w:line="276" w:lineRule="auto"/>
        <w:jc w:val="both"/>
        <w:rPr>
          <w:sz w:val="20"/>
        </w:rPr>
      </w:pPr>
      <w:r>
        <w:rPr>
          <w:sz w:val="20"/>
          <w:vertAlign w:val="superscript"/>
        </w:rPr>
        <w:t>3</w:t>
      </w:r>
      <w:r w:rsidRPr="00F75C23">
        <w:rPr>
          <w:sz w:val="20"/>
        </w:rPr>
        <w:t xml:space="preserve"> Защитная зона установлена на указанном расстоянии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38A00004" w14:textId="77777777" w:rsidR="008C0DE8" w:rsidRPr="00092F5B" w:rsidRDefault="008C0DE8" w:rsidP="008C0DE8">
      <w:pPr>
        <w:spacing w:beforeLines="40" w:before="96" w:afterLines="40" w:after="96" w:line="276" w:lineRule="auto"/>
        <w:jc w:val="both"/>
        <w:rPr>
          <w:sz w:val="20"/>
        </w:rPr>
      </w:pPr>
      <w:r>
        <w:rPr>
          <w:sz w:val="20"/>
          <w:vertAlign w:val="superscript"/>
        </w:rPr>
        <w:t>4</w:t>
      </w:r>
      <w:r w:rsidRPr="00F75C23">
        <w:rPr>
          <w:sz w:val="20"/>
        </w:rPr>
        <w:t xml:space="preserve"> Защитная зона установлена на указанном расстоянии от внешних границ территории памятника или ансамбля.</w:t>
      </w:r>
    </w:p>
    <w:p w14:paraId="1283FCC4" w14:textId="77777777" w:rsidR="00672760" w:rsidRDefault="00672760" w:rsidP="007C1078">
      <w:pPr>
        <w:spacing w:before="120" w:after="120" w:line="276" w:lineRule="auto"/>
        <w:ind w:firstLine="709"/>
        <w:jc w:val="both"/>
        <w:rPr>
          <w:color w:val="FF0000"/>
        </w:rPr>
      </w:pPr>
    </w:p>
    <w:p w14:paraId="51832E76" w14:textId="77777777" w:rsidR="008C0DE8" w:rsidRDefault="008C0DE8" w:rsidP="007C1078">
      <w:pPr>
        <w:spacing w:before="120" w:after="120" w:line="276" w:lineRule="auto"/>
        <w:ind w:firstLine="709"/>
        <w:jc w:val="both"/>
        <w:rPr>
          <w:color w:val="FF0000"/>
        </w:rPr>
      </w:pPr>
    </w:p>
    <w:p w14:paraId="72F6055A" w14:textId="2A5D1F36" w:rsidR="008C0DE8" w:rsidRPr="006C4861" w:rsidRDefault="008C0DE8" w:rsidP="007C1078">
      <w:pPr>
        <w:spacing w:before="120" w:after="120" w:line="276" w:lineRule="auto"/>
        <w:ind w:firstLine="709"/>
        <w:jc w:val="both"/>
        <w:rPr>
          <w:color w:val="FF0000"/>
        </w:rPr>
        <w:sectPr w:rsidR="008C0DE8" w:rsidRPr="006C4861" w:rsidSect="00672760">
          <w:pgSz w:w="16838" w:h="11906" w:orient="landscape"/>
          <w:pgMar w:top="1134" w:right="1134" w:bottom="709" w:left="1134" w:header="680" w:footer="284" w:gutter="0"/>
          <w:cols w:space="720"/>
          <w:formProt w:val="0"/>
          <w:docGrid w:linePitch="360" w:charSpace="-6145"/>
        </w:sectPr>
      </w:pPr>
    </w:p>
    <w:p w14:paraId="63384282" w14:textId="77777777" w:rsidR="00DC3BD9" w:rsidRPr="0033055C" w:rsidRDefault="007F589A" w:rsidP="001F30DD">
      <w:pPr>
        <w:pStyle w:val="17"/>
        <w:shd w:val="clear" w:color="auto" w:fill="auto"/>
        <w:tabs>
          <w:tab w:val="clear" w:pos="709"/>
          <w:tab w:val="clear" w:pos="928"/>
          <w:tab w:val="num" w:pos="993"/>
        </w:tabs>
        <w:spacing w:after="240" w:line="276" w:lineRule="auto"/>
        <w:ind w:left="709" w:firstLine="0"/>
        <w:rPr>
          <w:sz w:val="24"/>
          <w:szCs w:val="24"/>
        </w:rPr>
      </w:pPr>
      <w:bookmarkStart w:id="87" w:name="_Toc62116257"/>
      <w:bookmarkStart w:id="88" w:name="_Hlk522712601"/>
      <w:r w:rsidRPr="0033055C">
        <w:rPr>
          <w:sz w:val="24"/>
          <w:szCs w:val="24"/>
        </w:rPr>
        <w:lastRenderedPageBreak/>
        <w:t>ОЦЕНКА</w:t>
      </w:r>
      <w:r w:rsidR="00B252BA" w:rsidRPr="0033055C">
        <w:rPr>
          <w:sz w:val="24"/>
          <w:szCs w:val="24"/>
        </w:rPr>
        <w:t xml:space="preserve"> </w:t>
      </w:r>
      <w:r w:rsidRPr="0033055C">
        <w:rPr>
          <w:sz w:val="24"/>
          <w:szCs w:val="24"/>
        </w:rPr>
        <w:t>ВОЗМОЖНОГО</w:t>
      </w:r>
      <w:r w:rsidR="00B252BA" w:rsidRPr="0033055C">
        <w:rPr>
          <w:sz w:val="24"/>
          <w:szCs w:val="24"/>
        </w:rPr>
        <w:t xml:space="preserve"> </w:t>
      </w:r>
      <w:r w:rsidRPr="0033055C">
        <w:rPr>
          <w:sz w:val="24"/>
          <w:szCs w:val="24"/>
        </w:rPr>
        <w:t>ВЛИЯНИЯ</w:t>
      </w:r>
      <w:r w:rsidR="00B252BA" w:rsidRPr="0033055C">
        <w:rPr>
          <w:sz w:val="24"/>
          <w:szCs w:val="24"/>
        </w:rPr>
        <w:t xml:space="preserve"> </w:t>
      </w:r>
      <w:r w:rsidRPr="0033055C">
        <w:rPr>
          <w:sz w:val="24"/>
          <w:szCs w:val="24"/>
        </w:rPr>
        <w:t>ПЛАН</w:t>
      </w:r>
      <w:r w:rsidR="00471AF2" w:rsidRPr="0033055C">
        <w:rPr>
          <w:sz w:val="24"/>
          <w:szCs w:val="24"/>
        </w:rPr>
        <w:t>и</w:t>
      </w:r>
      <w:r w:rsidRPr="0033055C">
        <w:rPr>
          <w:sz w:val="24"/>
          <w:szCs w:val="24"/>
        </w:rPr>
        <w:t>РУЕМЫХ</w:t>
      </w:r>
      <w:r w:rsidR="00B252BA" w:rsidRPr="0033055C">
        <w:rPr>
          <w:sz w:val="24"/>
          <w:szCs w:val="24"/>
        </w:rPr>
        <w:t xml:space="preserve"> </w:t>
      </w:r>
      <w:r w:rsidRPr="0033055C">
        <w:rPr>
          <w:sz w:val="24"/>
          <w:szCs w:val="24"/>
        </w:rPr>
        <w:t>ДЛЯ</w:t>
      </w:r>
      <w:r w:rsidR="00B252BA" w:rsidRPr="0033055C">
        <w:rPr>
          <w:sz w:val="24"/>
          <w:szCs w:val="24"/>
        </w:rPr>
        <w:t xml:space="preserve"> </w:t>
      </w:r>
      <w:r w:rsidRPr="0033055C">
        <w:rPr>
          <w:sz w:val="24"/>
          <w:szCs w:val="24"/>
        </w:rPr>
        <w:t>РАЗМЕЩЕНИЯ</w:t>
      </w:r>
      <w:r w:rsidR="00B252BA" w:rsidRPr="0033055C">
        <w:rPr>
          <w:sz w:val="24"/>
          <w:szCs w:val="24"/>
        </w:rPr>
        <w:t xml:space="preserve"> </w:t>
      </w:r>
      <w:r w:rsidRPr="0033055C">
        <w:rPr>
          <w:sz w:val="24"/>
          <w:szCs w:val="24"/>
        </w:rPr>
        <w:t>ОБЪЕКТОВ</w:t>
      </w:r>
      <w:r w:rsidR="00B252BA" w:rsidRPr="0033055C">
        <w:rPr>
          <w:sz w:val="24"/>
          <w:szCs w:val="24"/>
        </w:rPr>
        <w:t xml:space="preserve"> </w:t>
      </w:r>
      <w:r w:rsidRPr="0033055C">
        <w:rPr>
          <w:sz w:val="24"/>
          <w:szCs w:val="24"/>
        </w:rPr>
        <w:t>МЕСТНОГО</w:t>
      </w:r>
      <w:r w:rsidR="00B252BA" w:rsidRPr="0033055C">
        <w:rPr>
          <w:sz w:val="24"/>
          <w:szCs w:val="24"/>
        </w:rPr>
        <w:t xml:space="preserve"> </w:t>
      </w:r>
      <w:r w:rsidRPr="0033055C">
        <w:rPr>
          <w:sz w:val="24"/>
          <w:szCs w:val="24"/>
        </w:rPr>
        <w:t>ЗНАЧЕНИЯ</w:t>
      </w:r>
      <w:r w:rsidR="00B252BA" w:rsidRPr="0033055C">
        <w:rPr>
          <w:sz w:val="24"/>
          <w:szCs w:val="24"/>
        </w:rPr>
        <w:t xml:space="preserve"> </w:t>
      </w:r>
      <w:r w:rsidRPr="0033055C">
        <w:rPr>
          <w:sz w:val="24"/>
          <w:szCs w:val="24"/>
        </w:rPr>
        <w:t>МУНИЦИПАЛЬНОГО</w:t>
      </w:r>
      <w:r w:rsidR="00B252BA" w:rsidRPr="0033055C">
        <w:rPr>
          <w:sz w:val="24"/>
          <w:szCs w:val="24"/>
        </w:rPr>
        <w:t xml:space="preserve"> </w:t>
      </w:r>
      <w:r w:rsidRPr="0033055C">
        <w:rPr>
          <w:sz w:val="24"/>
          <w:szCs w:val="24"/>
        </w:rPr>
        <w:t>ОБРАЗОВАНИЯ</w:t>
      </w:r>
      <w:r w:rsidR="00B252BA" w:rsidRPr="0033055C">
        <w:rPr>
          <w:sz w:val="24"/>
          <w:szCs w:val="24"/>
        </w:rPr>
        <w:t xml:space="preserve"> </w:t>
      </w:r>
      <w:r w:rsidRPr="0033055C">
        <w:rPr>
          <w:sz w:val="24"/>
          <w:szCs w:val="24"/>
        </w:rPr>
        <w:t>НА</w:t>
      </w:r>
      <w:r w:rsidR="00B252BA" w:rsidRPr="0033055C">
        <w:rPr>
          <w:sz w:val="24"/>
          <w:szCs w:val="24"/>
        </w:rPr>
        <w:t xml:space="preserve"> </w:t>
      </w:r>
      <w:r w:rsidRPr="0033055C">
        <w:rPr>
          <w:sz w:val="24"/>
          <w:szCs w:val="24"/>
        </w:rPr>
        <w:t>КОМПЛЕКСНОЕ</w:t>
      </w:r>
      <w:r w:rsidR="00B252BA" w:rsidRPr="0033055C">
        <w:rPr>
          <w:sz w:val="24"/>
          <w:szCs w:val="24"/>
        </w:rPr>
        <w:t xml:space="preserve"> </w:t>
      </w:r>
      <w:r w:rsidRPr="0033055C">
        <w:rPr>
          <w:sz w:val="24"/>
          <w:szCs w:val="24"/>
        </w:rPr>
        <w:t>РАЗВИТИЕ</w:t>
      </w:r>
      <w:r w:rsidR="00B252BA" w:rsidRPr="0033055C">
        <w:rPr>
          <w:sz w:val="24"/>
          <w:szCs w:val="24"/>
        </w:rPr>
        <w:t xml:space="preserve"> </w:t>
      </w:r>
      <w:r w:rsidRPr="0033055C">
        <w:rPr>
          <w:sz w:val="24"/>
          <w:szCs w:val="24"/>
        </w:rPr>
        <w:t>ЭТИХ</w:t>
      </w:r>
      <w:r w:rsidR="00B252BA" w:rsidRPr="0033055C">
        <w:rPr>
          <w:sz w:val="24"/>
          <w:szCs w:val="24"/>
        </w:rPr>
        <w:t xml:space="preserve"> </w:t>
      </w:r>
      <w:r w:rsidRPr="0033055C">
        <w:rPr>
          <w:sz w:val="24"/>
          <w:szCs w:val="24"/>
        </w:rPr>
        <w:t>ТЕРРИТОРИЙ</w:t>
      </w:r>
      <w:bookmarkEnd w:id="87"/>
    </w:p>
    <w:p w14:paraId="005C55F7" w14:textId="77777777" w:rsidR="007F589A" w:rsidRPr="0033055C" w:rsidRDefault="007F589A" w:rsidP="007F589A">
      <w:pPr>
        <w:spacing w:before="120" w:after="120" w:line="276" w:lineRule="auto"/>
        <w:ind w:firstLine="709"/>
        <w:jc w:val="both"/>
      </w:pPr>
      <w:r w:rsidRPr="0033055C">
        <w:t>Перечень</w:t>
      </w:r>
      <w:r w:rsidR="00B252BA" w:rsidRPr="0033055C">
        <w:t xml:space="preserve"> </w:t>
      </w:r>
      <w:r w:rsidRPr="0033055C">
        <w:t>планируемых</w:t>
      </w:r>
      <w:r w:rsidR="00B252BA" w:rsidRPr="0033055C">
        <w:t xml:space="preserve"> </w:t>
      </w:r>
      <w:r w:rsidRPr="0033055C">
        <w:t>для</w:t>
      </w:r>
      <w:r w:rsidR="00B252BA" w:rsidRPr="0033055C">
        <w:t xml:space="preserve"> </w:t>
      </w:r>
      <w:r w:rsidRPr="0033055C">
        <w:t>размещения</w:t>
      </w:r>
      <w:r w:rsidR="00B252BA" w:rsidRPr="0033055C">
        <w:t xml:space="preserve"> </w:t>
      </w:r>
      <w:r w:rsidRPr="0033055C">
        <w:t>объектов</w:t>
      </w:r>
      <w:r w:rsidR="00B252BA" w:rsidRPr="0033055C">
        <w:t xml:space="preserve"> </w:t>
      </w:r>
      <w:r w:rsidRPr="0033055C">
        <w:t>местного</w:t>
      </w:r>
      <w:r w:rsidR="00B252BA" w:rsidRPr="0033055C">
        <w:t xml:space="preserve"> </w:t>
      </w:r>
      <w:r w:rsidRPr="0033055C">
        <w:t>значения</w:t>
      </w:r>
      <w:r w:rsidR="00B252BA" w:rsidRPr="0033055C">
        <w:t xml:space="preserve"> </w:t>
      </w:r>
      <w:r w:rsidRPr="0033055C">
        <w:t>социальной,</w:t>
      </w:r>
      <w:r w:rsidR="00B252BA" w:rsidRPr="0033055C">
        <w:t xml:space="preserve"> </w:t>
      </w:r>
      <w:r w:rsidRPr="0033055C">
        <w:t>инженерной</w:t>
      </w:r>
      <w:r w:rsidR="00B252BA" w:rsidRPr="0033055C">
        <w:t xml:space="preserve"> </w:t>
      </w:r>
      <w:r w:rsidRPr="0033055C">
        <w:t>и</w:t>
      </w:r>
      <w:r w:rsidR="00B252BA" w:rsidRPr="0033055C">
        <w:t xml:space="preserve"> </w:t>
      </w:r>
      <w:r w:rsidRPr="0033055C">
        <w:t>транспортной</w:t>
      </w:r>
      <w:r w:rsidR="00B252BA" w:rsidRPr="0033055C">
        <w:t xml:space="preserve"> </w:t>
      </w:r>
      <w:r w:rsidRPr="0033055C">
        <w:t>инфраструктур</w:t>
      </w:r>
      <w:r w:rsidR="00B252BA" w:rsidRPr="0033055C">
        <w:t xml:space="preserve"> </w:t>
      </w:r>
      <w:r w:rsidRPr="0033055C">
        <w:t>формируется</w:t>
      </w:r>
      <w:r w:rsidR="00B252BA" w:rsidRPr="0033055C">
        <w:t xml:space="preserve"> </w:t>
      </w:r>
      <w:r w:rsidRPr="0033055C">
        <w:t>в</w:t>
      </w:r>
      <w:r w:rsidR="00B252BA" w:rsidRPr="0033055C">
        <w:t xml:space="preserve"> </w:t>
      </w:r>
      <w:r w:rsidRPr="0033055C">
        <w:t>результате</w:t>
      </w:r>
      <w:r w:rsidR="00B252BA" w:rsidRPr="0033055C">
        <w:t xml:space="preserve"> </w:t>
      </w:r>
      <w:r w:rsidRPr="0033055C">
        <w:t>оценки</w:t>
      </w:r>
      <w:r w:rsidR="00B252BA" w:rsidRPr="0033055C">
        <w:t xml:space="preserve"> </w:t>
      </w:r>
      <w:r w:rsidRPr="0033055C">
        <w:t>сопоставления</w:t>
      </w:r>
      <w:r w:rsidR="00B252BA" w:rsidRPr="0033055C">
        <w:t xml:space="preserve"> </w:t>
      </w:r>
      <w:r w:rsidRPr="0033055C">
        <w:t>нормативного</w:t>
      </w:r>
      <w:r w:rsidR="00B252BA" w:rsidRPr="0033055C">
        <w:t xml:space="preserve"> </w:t>
      </w:r>
      <w:r w:rsidRPr="0033055C">
        <w:t>уровня</w:t>
      </w:r>
      <w:r w:rsidR="00B252BA" w:rsidRPr="0033055C">
        <w:t xml:space="preserve"> </w:t>
      </w:r>
      <w:r w:rsidRPr="0033055C">
        <w:t>обеспеченности</w:t>
      </w:r>
      <w:r w:rsidR="00B252BA" w:rsidRPr="0033055C">
        <w:t xml:space="preserve"> </w:t>
      </w:r>
      <w:r w:rsidRPr="0033055C">
        <w:t>населения</w:t>
      </w:r>
      <w:r w:rsidR="00B252BA" w:rsidRPr="0033055C">
        <w:t xml:space="preserve"> </w:t>
      </w:r>
      <w:r w:rsidRPr="0033055C">
        <w:t>на</w:t>
      </w:r>
      <w:r w:rsidR="00B252BA" w:rsidRPr="0033055C">
        <w:t xml:space="preserve"> </w:t>
      </w:r>
      <w:r w:rsidRPr="0033055C">
        <w:t>конец</w:t>
      </w:r>
      <w:r w:rsidR="00B252BA" w:rsidRPr="0033055C">
        <w:t xml:space="preserve"> </w:t>
      </w:r>
      <w:r w:rsidRPr="0033055C">
        <w:t>расчетного</w:t>
      </w:r>
      <w:r w:rsidR="00B252BA" w:rsidRPr="0033055C">
        <w:t xml:space="preserve"> </w:t>
      </w:r>
      <w:r w:rsidRPr="0033055C">
        <w:t>срока</w:t>
      </w:r>
      <w:r w:rsidR="00B252BA" w:rsidRPr="0033055C">
        <w:t xml:space="preserve"> </w:t>
      </w:r>
      <w:r w:rsidRPr="0033055C">
        <w:t>реализации</w:t>
      </w:r>
      <w:r w:rsidR="00B252BA" w:rsidRPr="0033055C">
        <w:t xml:space="preserve"> </w:t>
      </w:r>
      <w:r w:rsidRPr="0033055C">
        <w:t>проекта,</w:t>
      </w:r>
      <w:r w:rsidR="00B252BA" w:rsidRPr="0033055C">
        <w:t xml:space="preserve"> </w:t>
      </w:r>
      <w:r w:rsidRPr="0033055C">
        <w:t>полученного</w:t>
      </w:r>
      <w:r w:rsidR="00B252BA" w:rsidRPr="0033055C">
        <w:t xml:space="preserve"> </w:t>
      </w:r>
      <w:r w:rsidRPr="0033055C">
        <w:t>свода</w:t>
      </w:r>
      <w:r w:rsidR="00B252BA" w:rsidRPr="0033055C">
        <w:t xml:space="preserve"> </w:t>
      </w:r>
      <w:r w:rsidRPr="0033055C">
        <w:t>объектов,</w:t>
      </w:r>
      <w:r w:rsidR="00B252BA" w:rsidRPr="0033055C">
        <w:t xml:space="preserve"> </w:t>
      </w:r>
      <w:r w:rsidRPr="0033055C">
        <w:t>запланированных</w:t>
      </w:r>
      <w:r w:rsidR="00B252BA" w:rsidRPr="0033055C">
        <w:t xml:space="preserve"> </w:t>
      </w:r>
      <w:r w:rsidRPr="0033055C">
        <w:t>к</w:t>
      </w:r>
      <w:r w:rsidR="00B252BA" w:rsidRPr="0033055C">
        <w:t xml:space="preserve"> </w:t>
      </w:r>
      <w:r w:rsidRPr="0033055C">
        <w:t>размещению</w:t>
      </w:r>
      <w:r w:rsidR="00B252BA" w:rsidRPr="0033055C">
        <w:t xml:space="preserve"> </w:t>
      </w:r>
      <w:r w:rsidRPr="0033055C">
        <w:t>(реконструкции)</w:t>
      </w:r>
      <w:r w:rsidR="00B252BA" w:rsidRPr="0033055C">
        <w:t xml:space="preserve"> </w:t>
      </w:r>
      <w:r w:rsidRPr="0033055C">
        <w:t>на</w:t>
      </w:r>
      <w:r w:rsidR="00B252BA" w:rsidRPr="0033055C">
        <w:t xml:space="preserve"> </w:t>
      </w:r>
      <w:r w:rsidRPr="0033055C">
        <w:t>уровне</w:t>
      </w:r>
      <w:r w:rsidR="00B252BA" w:rsidRPr="0033055C">
        <w:t xml:space="preserve"> </w:t>
      </w:r>
      <w:r w:rsidRPr="0033055C">
        <w:t>программ</w:t>
      </w:r>
      <w:r w:rsidR="00B252BA" w:rsidRPr="0033055C">
        <w:t xml:space="preserve"> </w:t>
      </w:r>
      <w:r w:rsidRPr="0033055C">
        <w:t>и</w:t>
      </w:r>
      <w:r w:rsidR="00B252BA" w:rsidRPr="0033055C">
        <w:t xml:space="preserve"> </w:t>
      </w:r>
      <w:r w:rsidRPr="0033055C">
        <w:t>действующих</w:t>
      </w:r>
      <w:r w:rsidR="00B252BA" w:rsidRPr="0033055C">
        <w:t xml:space="preserve"> </w:t>
      </w:r>
      <w:r w:rsidRPr="0033055C">
        <w:t>документов</w:t>
      </w:r>
      <w:r w:rsidR="00B252BA" w:rsidRPr="0033055C">
        <w:t xml:space="preserve"> </w:t>
      </w:r>
      <w:r w:rsidRPr="0033055C">
        <w:t>стратегического,</w:t>
      </w:r>
      <w:r w:rsidR="00B252BA" w:rsidRPr="0033055C">
        <w:t xml:space="preserve"> </w:t>
      </w:r>
      <w:r w:rsidRPr="0033055C">
        <w:t>социально-экономического</w:t>
      </w:r>
      <w:r w:rsidR="00B252BA" w:rsidRPr="0033055C">
        <w:t xml:space="preserve"> </w:t>
      </w:r>
      <w:r w:rsidRPr="0033055C">
        <w:t>развития</w:t>
      </w:r>
      <w:r w:rsidR="00B252BA" w:rsidRPr="0033055C">
        <w:t xml:space="preserve"> </w:t>
      </w:r>
      <w:r w:rsidRPr="0033055C">
        <w:t>с</w:t>
      </w:r>
      <w:r w:rsidR="00B252BA" w:rsidRPr="0033055C">
        <w:t xml:space="preserve"> </w:t>
      </w:r>
      <w:r w:rsidRPr="0033055C">
        <w:t>учетом</w:t>
      </w:r>
      <w:r w:rsidR="00B252BA" w:rsidRPr="0033055C">
        <w:t xml:space="preserve"> </w:t>
      </w:r>
      <w:r w:rsidRPr="0033055C">
        <w:t>выявленных</w:t>
      </w:r>
      <w:r w:rsidR="00B252BA" w:rsidRPr="0033055C">
        <w:t xml:space="preserve"> </w:t>
      </w:r>
      <w:r w:rsidRPr="0033055C">
        <w:t>благоприятных</w:t>
      </w:r>
      <w:r w:rsidR="00B252BA" w:rsidRPr="0033055C">
        <w:t xml:space="preserve"> </w:t>
      </w:r>
      <w:r w:rsidRPr="0033055C">
        <w:t>условий</w:t>
      </w:r>
      <w:r w:rsidR="00B252BA" w:rsidRPr="0033055C">
        <w:t xml:space="preserve"> </w:t>
      </w:r>
      <w:r w:rsidRPr="0033055C">
        <w:t>и</w:t>
      </w:r>
      <w:r w:rsidR="00B252BA" w:rsidRPr="0033055C">
        <w:t xml:space="preserve"> </w:t>
      </w:r>
      <w:r w:rsidRPr="0033055C">
        <w:t>направлений</w:t>
      </w:r>
      <w:r w:rsidR="00B252BA" w:rsidRPr="0033055C">
        <w:t xml:space="preserve"> </w:t>
      </w:r>
      <w:r w:rsidRPr="0033055C">
        <w:t>для</w:t>
      </w:r>
      <w:r w:rsidR="00B252BA" w:rsidRPr="0033055C">
        <w:t xml:space="preserve"> </w:t>
      </w:r>
      <w:r w:rsidRPr="0033055C">
        <w:t>развития</w:t>
      </w:r>
      <w:r w:rsidR="00B252BA" w:rsidRPr="0033055C">
        <w:t xml:space="preserve"> </w:t>
      </w:r>
      <w:r w:rsidRPr="0033055C">
        <w:t>территории</w:t>
      </w:r>
      <w:r w:rsidR="00B252BA" w:rsidRPr="0033055C">
        <w:t xml:space="preserve"> </w:t>
      </w:r>
      <w:r w:rsidRPr="0033055C">
        <w:t>и</w:t>
      </w:r>
      <w:r w:rsidR="00B252BA" w:rsidRPr="0033055C">
        <w:t xml:space="preserve"> </w:t>
      </w:r>
      <w:r w:rsidRPr="0033055C">
        <w:t>ограничений</w:t>
      </w:r>
      <w:r w:rsidR="00B252BA" w:rsidRPr="0033055C">
        <w:t xml:space="preserve"> </w:t>
      </w:r>
      <w:r w:rsidRPr="0033055C">
        <w:t>ее</w:t>
      </w:r>
      <w:r w:rsidR="00B252BA" w:rsidRPr="0033055C">
        <w:t xml:space="preserve"> </w:t>
      </w:r>
      <w:r w:rsidRPr="0033055C">
        <w:t>использования</w:t>
      </w:r>
      <w:r w:rsidR="00B252BA" w:rsidRPr="0033055C">
        <w:t xml:space="preserve"> </w:t>
      </w:r>
      <w:r w:rsidRPr="0033055C">
        <w:t>и</w:t>
      </w:r>
      <w:r w:rsidR="00B252BA" w:rsidRPr="0033055C">
        <w:t xml:space="preserve"> </w:t>
      </w:r>
      <w:r w:rsidRPr="0033055C">
        <w:t>проектных</w:t>
      </w:r>
      <w:r w:rsidR="00B252BA" w:rsidRPr="0033055C">
        <w:t xml:space="preserve"> </w:t>
      </w:r>
      <w:r w:rsidRPr="0033055C">
        <w:t>решений</w:t>
      </w:r>
      <w:r w:rsidR="00B252BA" w:rsidRPr="0033055C">
        <w:t xml:space="preserve"> </w:t>
      </w:r>
      <w:r w:rsidRPr="0033055C">
        <w:t>в</w:t>
      </w:r>
      <w:r w:rsidR="00B252BA" w:rsidRPr="0033055C">
        <w:t xml:space="preserve"> </w:t>
      </w:r>
      <w:r w:rsidRPr="0033055C">
        <w:t>части</w:t>
      </w:r>
      <w:r w:rsidR="00B252BA" w:rsidRPr="0033055C">
        <w:t xml:space="preserve"> </w:t>
      </w:r>
      <w:r w:rsidRPr="0033055C">
        <w:t>закрытия,</w:t>
      </w:r>
      <w:r w:rsidR="00B252BA" w:rsidRPr="0033055C">
        <w:t xml:space="preserve"> </w:t>
      </w:r>
      <w:r w:rsidRPr="0033055C">
        <w:t>ликвидации</w:t>
      </w:r>
      <w:r w:rsidR="00B252BA" w:rsidRPr="0033055C">
        <w:t xml:space="preserve"> </w:t>
      </w:r>
      <w:r w:rsidRPr="0033055C">
        <w:t>или</w:t>
      </w:r>
      <w:r w:rsidR="00B252BA" w:rsidRPr="0033055C">
        <w:t xml:space="preserve"> </w:t>
      </w:r>
      <w:r w:rsidRPr="0033055C">
        <w:t>реконструкции</w:t>
      </w:r>
      <w:r w:rsidR="00B252BA" w:rsidRPr="0033055C">
        <w:t xml:space="preserve"> </w:t>
      </w:r>
      <w:r w:rsidRPr="0033055C">
        <w:t>объектов,</w:t>
      </w:r>
      <w:r w:rsidR="00B252BA" w:rsidRPr="0033055C">
        <w:t xml:space="preserve"> </w:t>
      </w:r>
      <w:r w:rsidRPr="0033055C">
        <w:t>а</w:t>
      </w:r>
      <w:r w:rsidR="00B252BA" w:rsidRPr="0033055C">
        <w:t xml:space="preserve"> </w:t>
      </w:r>
      <w:r w:rsidRPr="0033055C">
        <w:t>также</w:t>
      </w:r>
      <w:r w:rsidR="00B252BA" w:rsidRPr="0033055C">
        <w:t xml:space="preserve"> </w:t>
      </w:r>
      <w:r w:rsidRPr="0033055C">
        <w:t>с</w:t>
      </w:r>
      <w:r w:rsidR="00B252BA" w:rsidRPr="0033055C">
        <w:t xml:space="preserve"> </w:t>
      </w:r>
      <w:r w:rsidRPr="0033055C">
        <w:t>учетом</w:t>
      </w:r>
      <w:r w:rsidR="00B252BA" w:rsidRPr="0033055C">
        <w:t xml:space="preserve"> </w:t>
      </w:r>
      <w:r w:rsidRPr="0033055C">
        <w:t>предложений</w:t>
      </w:r>
      <w:r w:rsidR="00B252BA" w:rsidRPr="0033055C">
        <w:t xml:space="preserve"> </w:t>
      </w:r>
      <w:r w:rsidRPr="0033055C">
        <w:t>заинтересованных</w:t>
      </w:r>
      <w:r w:rsidR="00B252BA" w:rsidRPr="0033055C">
        <w:t xml:space="preserve"> </w:t>
      </w:r>
      <w:r w:rsidRPr="0033055C">
        <w:t>лиц.</w:t>
      </w:r>
      <w:r w:rsidR="00B252BA" w:rsidRPr="0033055C">
        <w:t xml:space="preserve"> </w:t>
      </w:r>
      <w:r w:rsidRPr="0033055C">
        <w:t>При</w:t>
      </w:r>
      <w:r w:rsidR="00B252BA" w:rsidRPr="0033055C">
        <w:t xml:space="preserve"> </w:t>
      </w:r>
      <w:r w:rsidRPr="0033055C">
        <w:t>формировании</w:t>
      </w:r>
      <w:r w:rsidR="00B252BA" w:rsidRPr="0033055C">
        <w:t xml:space="preserve"> </w:t>
      </w:r>
      <w:r w:rsidRPr="0033055C">
        <w:t>перечня</w:t>
      </w:r>
      <w:r w:rsidR="00B252BA" w:rsidRPr="0033055C">
        <w:t xml:space="preserve"> </w:t>
      </w:r>
      <w:r w:rsidRPr="0033055C">
        <w:t>проектных</w:t>
      </w:r>
      <w:r w:rsidR="00B252BA" w:rsidRPr="0033055C">
        <w:t xml:space="preserve"> </w:t>
      </w:r>
      <w:r w:rsidRPr="0033055C">
        <w:t>предложений</w:t>
      </w:r>
      <w:r w:rsidR="00B252BA" w:rsidRPr="0033055C">
        <w:t xml:space="preserve"> </w:t>
      </w:r>
      <w:r w:rsidRPr="0033055C">
        <w:t>также</w:t>
      </w:r>
      <w:r w:rsidR="00B252BA" w:rsidRPr="0033055C">
        <w:t xml:space="preserve"> </w:t>
      </w:r>
      <w:r w:rsidRPr="0033055C">
        <w:t>необходимо</w:t>
      </w:r>
      <w:r w:rsidR="00B252BA" w:rsidRPr="0033055C">
        <w:t xml:space="preserve"> </w:t>
      </w:r>
      <w:r w:rsidRPr="0033055C">
        <w:t>учитывать</w:t>
      </w:r>
      <w:r w:rsidR="00B252BA" w:rsidRPr="0033055C">
        <w:t xml:space="preserve"> </w:t>
      </w:r>
      <w:r w:rsidRPr="0033055C">
        <w:t>ежегодные</w:t>
      </w:r>
      <w:r w:rsidR="00B252BA" w:rsidRPr="0033055C">
        <w:t xml:space="preserve"> </w:t>
      </w:r>
      <w:r w:rsidRPr="0033055C">
        <w:t>послания</w:t>
      </w:r>
      <w:r w:rsidR="00B252BA" w:rsidRPr="0033055C">
        <w:t xml:space="preserve"> </w:t>
      </w:r>
      <w:r w:rsidRPr="0033055C">
        <w:t>Президента</w:t>
      </w:r>
      <w:r w:rsidR="00B252BA" w:rsidRPr="0033055C">
        <w:t xml:space="preserve"> </w:t>
      </w:r>
      <w:r w:rsidRPr="0033055C">
        <w:t>РФ</w:t>
      </w:r>
      <w:r w:rsidR="00B252BA" w:rsidRPr="0033055C">
        <w:t xml:space="preserve"> </w:t>
      </w:r>
      <w:r w:rsidRPr="0033055C">
        <w:t>и</w:t>
      </w:r>
      <w:r w:rsidR="00B252BA" w:rsidRPr="0033055C">
        <w:t xml:space="preserve"> </w:t>
      </w:r>
      <w:r w:rsidRPr="0033055C">
        <w:t>Губернатора</w:t>
      </w:r>
      <w:r w:rsidR="00B252BA" w:rsidRPr="0033055C">
        <w:t xml:space="preserve"> </w:t>
      </w:r>
      <w:r w:rsidRPr="0033055C">
        <w:t>Архангельской</w:t>
      </w:r>
      <w:r w:rsidR="00B252BA" w:rsidRPr="0033055C">
        <w:t xml:space="preserve"> </w:t>
      </w:r>
      <w:r w:rsidRPr="0033055C">
        <w:t>области,</w:t>
      </w:r>
      <w:r w:rsidR="00B252BA" w:rsidRPr="0033055C">
        <w:t xml:space="preserve"> </w:t>
      </w:r>
      <w:r w:rsidRPr="0033055C">
        <w:t>определяющие</w:t>
      </w:r>
      <w:r w:rsidR="00B252BA" w:rsidRPr="0033055C">
        <w:t xml:space="preserve"> </w:t>
      </w:r>
      <w:r w:rsidRPr="0033055C">
        <w:t>основные</w:t>
      </w:r>
      <w:r w:rsidR="00B252BA" w:rsidRPr="0033055C">
        <w:t xml:space="preserve"> </w:t>
      </w:r>
      <w:r w:rsidRPr="0033055C">
        <w:t>направления</w:t>
      </w:r>
      <w:r w:rsidR="00B252BA" w:rsidRPr="0033055C">
        <w:t xml:space="preserve"> </w:t>
      </w:r>
      <w:r w:rsidRPr="0033055C">
        <w:t>развития,</w:t>
      </w:r>
      <w:r w:rsidR="00B252BA" w:rsidRPr="0033055C">
        <w:t xml:space="preserve"> </w:t>
      </w:r>
      <w:r w:rsidRPr="0033055C">
        <w:t>значения</w:t>
      </w:r>
      <w:r w:rsidR="00B252BA" w:rsidRPr="0033055C">
        <w:t xml:space="preserve"> </w:t>
      </w:r>
      <w:r w:rsidRPr="0033055C">
        <w:t>показателей,</w:t>
      </w:r>
      <w:r w:rsidR="00B252BA" w:rsidRPr="0033055C">
        <w:t xml:space="preserve"> </w:t>
      </w:r>
      <w:r w:rsidRPr="0033055C">
        <w:t>так</w:t>
      </w:r>
      <w:r w:rsidR="00B252BA" w:rsidRPr="0033055C">
        <w:t xml:space="preserve"> </w:t>
      </w:r>
      <w:r w:rsidRPr="0033055C">
        <w:t>как</w:t>
      </w:r>
      <w:r w:rsidR="00B252BA" w:rsidRPr="0033055C">
        <w:t xml:space="preserve"> </w:t>
      </w:r>
      <w:r w:rsidRPr="0033055C">
        <w:t>корректировка</w:t>
      </w:r>
      <w:r w:rsidR="00B252BA" w:rsidRPr="0033055C">
        <w:t xml:space="preserve"> </w:t>
      </w:r>
      <w:r w:rsidRPr="0033055C">
        <w:t>стратегической</w:t>
      </w:r>
      <w:r w:rsidR="00B252BA" w:rsidRPr="0033055C">
        <w:t xml:space="preserve"> </w:t>
      </w:r>
      <w:r w:rsidRPr="0033055C">
        <w:t>социально-экономической</w:t>
      </w:r>
      <w:r w:rsidR="00B252BA" w:rsidRPr="0033055C">
        <w:t xml:space="preserve"> </w:t>
      </w:r>
      <w:r w:rsidRPr="0033055C">
        <w:t>платформы</w:t>
      </w:r>
      <w:r w:rsidR="00B252BA" w:rsidRPr="0033055C">
        <w:t xml:space="preserve"> </w:t>
      </w:r>
      <w:r w:rsidRPr="0033055C">
        <w:t>возможно</w:t>
      </w:r>
      <w:r w:rsidR="00B252BA" w:rsidRPr="0033055C">
        <w:t xml:space="preserve"> </w:t>
      </w:r>
      <w:r w:rsidRPr="0033055C">
        <w:t>будет</w:t>
      </w:r>
      <w:r w:rsidR="00B252BA" w:rsidRPr="0033055C">
        <w:t xml:space="preserve"> </w:t>
      </w:r>
      <w:r w:rsidRPr="0033055C">
        <w:t>произведена</w:t>
      </w:r>
      <w:r w:rsidR="00B252BA" w:rsidRPr="0033055C">
        <w:t xml:space="preserve"> </w:t>
      </w:r>
      <w:r w:rsidRPr="0033055C">
        <w:t>уже</w:t>
      </w:r>
      <w:r w:rsidR="00B252BA" w:rsidRPr="0033055C">
        <w:t xml:space="preserve"> </w:t>
      </w:r>
      <w:r w:rsidRPr="0033055C">
        <w:t>после</w:t>
      </w:r>
      <w:r w:rsidR="00B252BA" w:rsidRPr="0033055C">
        <w:t xml:space="preserve"> </w:t>
      </w:r>
      <w:r w:rsidRPr="0033055C">
        <w:t>подготовки</w:t>
      </w:r>
      <w:r w:rsidR="00B252BA" w:rsidRPr="0033055C">
        <w:t xml:space="preserve"> </w:t>
      </w:r>
      <w:r w:rsidRPr="0033055C">
        <w:t>документов</w:t>
      </w:r>
      <w:r w:rsidR="00B252BA" w:rsidRPr="0033055C">
        <w:t xml:space="preserve"> </w:t>
      </w:r>
      <w:r w:rsidRPr="0033055C">
        <w:t>территориального</w:t>
      </w:r>
      <w:r w:rsidR="00B252BA" w:rsidRPr="0033055C">
        <w:t xml:space="preserve"> </w:t>
      </w:r>
      <w:r w:rsidRPr="0033055C">
        <w:t>планирования,</w:t>
      </w:r>
      <w:r w:rsidR="00B252BA" w:rsidRPr="0033055C">
        <w:t xml:space="preserve"> </w:t>
      </w:r>
      <w:r w:rsidRPr="0033055C">
        <w:t>и</w:t>
      </w:r>
      <w:r w:rsidR="00B252BA" w:rsidRPr="0033055C">
        <w:t xml:space="preserve"> </w:t>
      </w:r>
      <w:r w:rsidRPr="0033055C">
        <w:t>преемственность</w:t>
      </w:r>
      <w:r w:rsidR="00B252BA" w:rsidRPr="0033055C">
        <w:t xml:space="preserve"> </w:t>
      </w:r>
      <w:r w:rsidRPr="0033055C">
        <w:t>нарушится.</w:t>
      </w:r>
    </w:p>
    <w:p w14:paraId="715A84F2" w14:textId="77777777" w:rsidR="007F589A" w:rsidRPr="0033055C" w:rsidRDefault="007F589A" w:rsidP="007F589A">
      <w:pPr>
        <w:spacing w:before="120" w:after="120" w:line="276" w:lineRule="auto"/>
        <w:ind w:firstLine="709"/>
        <w:jc w:val="both"/>
      </w:pPr>
      <w:r w:rsidRPr="0033055C">
        <w:t>Перечень</w:t>
      </w:r>
      <w:r w:rsidR="00B252BA" w:rsidRPr="0033055C">
        <w:t xml:space="preserve"> </w:t>
      </w:r>
      <w:r w:rsidRPr="0033055C">
        <w:t>запланированных</w:t>
      </w:r>
      <w:r w:rsidR="00B252BA" w:rsidRPr="0033055C">
        <w:t xml:space="preserve"> </w:t>
      </w:r>
      <w:r w:rsidRPr="0033055C">
        <w:t>к</w:t>
      </w:r>
      <w:r w:rsidR="00B252BA" w:rsidRPr="0033055C">
        <w:t xml:space="preserve"> </w:t>
      </w:r>
      <w:r w:rsidRPr="0033055C">
        <w:t>строительству</w:t>
      </w:r>
      <w:r w:rsidR="00B252BA" w:rsidRPr="0033055C">
        <w:t xml:space="preserve"> </w:t>
      </w:r>
      <w:r w:rsidRPr="0033055C">
        <w:t>объектов</w:t>
      </w:r>
      <w:r w:rsidR="00B252BA" w:rsidRPr="0033055C">
        <w:t xml:space="preserve"> </w:t>
      </w:r>
      <w:r w:rsidRPr="0033055C">
        <w:t>формируется</w:t>
      </w:r>
      <w:r w:rsidR="00B252BA" w:rsidRPr="0033055C">
        <w:t xml:space="preserve"> </w:t>
      </w:r>
      <w:r w:rsidRPr="0033055C">
        <w:t>как</w:t>
      </w:r>
      <w:r w:rsidR="00B252BA" w:rsidRPr="0033055C">
        <w:t xml:space="preserve"> </w:t>
      </w:r>
      <w:r w:rsidRPr="0033055C">
        <w:t>на</w:t>
      </w:r>
      <w:r w:rsidR="00B252BA" w:rsidRPr="0033055C">
        <w:t xml:space="preserve"> </w:t>
      </w:r>
      <w:r w:rsidRPr="0033055C">
        <w:t>базе</w:t>
      </w:r>
      <w:r w:rsidR="00B252BA" w:rsidRPr="0033055C">
        <w:t xml:space="preserve"> </w:t>
      </w:r>
      <w:r w:rsidRPr="0033055C">
        <w:t>стратегического</w:t>
      </w:r>
      <w:r w:rsidR="00B252BA" w:rsidRPr="0033055C">
        <w:t xml:space="preserve"> </w:t>
      </w:r>
      <w:r w:rsidRPr="0033055C">
        <w:t>социально-экономического</w:t>
      </w:r>
      <w:r w:rsidR="00B252BA" w:rsidRPr="0033055C">
        <w:t xml:space="preserve"> </w:t>
      </w:r>
      <w:r w:rsidRPr="0033055C">
        <w:t>программного</w:t>
      </w:r>
      <w:r w:rsidR="00B252BA" w:rsidRPr="0033055C">
        <w:t xml:space="preserve"> </w:t>
      </w:r>
      <w:r w:rsidRPr="0033055C">
        <w:t>блока,</w:t>
      </w:r>
      <w:r w:rsidR="00B252BA" w:rsidRPr="0033055C">
        <w:t xml:space="preserve"> </w:t>
      </w:r>
      <w:r w:rsidRPr="0033055C">
        <w:t>так</w:t>
      </w:r>
      <w:r w:rsidR="00B252BA" w:rsidRPr="0033055C">
        <w:t xml:space="preserve"> </w:t>
      </w:r>
      <w:r w:rsidRPr="0033055C">
        <w:t>и</w:t>
      </w:r>
      <w:r w:rsidR="00B252BA" w:rsidRPr="0033055C">
        <w:t xml:space="preserve"> </w:t>
      </w:r>
      <w:r w:rsidRPr="0033055C">
        <w:t>с</w:t>
      </w:r>
      <w:r w:rsidR="00B252BA" w:rsidRPr="0033055C">
        <w:t xml:space="preserve"> </w:t>
      </w:r>
      <w:r w:rsidRPr="0033055C">
        <w:t>учетом</w:t>
      </w:r>
      <w:r w:rsidR="00B252BA" w:rsidRPr="0033055C">
        <w:t xml:space="preserve"> </w:t>
      </w:r>
      <w:r w:rsidRPr="0033055C">
        <w:t>ранее</w:t>
      </w:r>
      <w:r w:rsidR="00B252BA" w:rsidRPr="0033055C">
        <w:t xml:space="preserve"> </w:t>
      </w:r>
      <w:r w:rsidRPr="0033055C">
        <w:t>разработанной</w:t>
      </w:r>
      <w:r w:rsidR="00B252BA" w:rsidRPr="0033055C">
        <w:t xml:space="preserve"> </w:t>
      </w:r>
      <w:r w:rsidRPr="0033055C">
        <w:t>градостроительной</w:t>
      </w:r>
      <w:r w:rsidR="00B252BA" w:rsidRPr="0033055C">
        <w:t xml:space="preserve"> </w:t>
      </w:r>
      <w:r w:rsidRPr="0033055C">
        <w:t>документации.</w:t>
      </w:r>
    </w:p>
    <w:p w14:paraId="38AB3C2A" w14:textId="77777777" w:rsidR="007F589A" w:rsidRPr="0033055C" w:rsidRDefault="007F589A" w:rsidP="007F589A">
      <w:pPr>
        <w:spacing w:before="120" w:after="120" w:line="276" w:lineRule="auto"/>
        <w:ind w:firstLine="709"/>
        <w:jc w:val="both"/>
      </w:pPr>
      <w:r w:rsidRPr="0033055C">
        <w:t>Предложения</w:t>
      </w:r>
      <w:r w:rsidR="00B252BA" w:rsidRPr="0033055C">
        <w:t xml:space="preserve"> </w:t>
      </w:r>
      <w:r w:rsidRPr="0033055C">
        <w:t>по</w:t>
      </w:r>
      <w:r w:rsidR="00B252BA" w:rsidRPr="0033055C">
        <w:t xml:space="preserve"> </w:t>
      </w:r>
      <w:r w:rsidRPr="0033055C">
        <w:t>развитию</w:t>
      </w:r>
      <w:r w:rsidR="00B252BA" w:rsidRPr="0033055C">
        <w:t xml:space="preserve"> </w:t>
      </w:r>
      <w:r w:rsidRPr="0033055C">
        <w:t>систем</w:t>
      </w:r>
      <w:r w:rsidR="00B252BA" w:rsidRPr="0033055C">
        <w:t xml:space="preserve"> </w:t>
      </w:r>
      <w:r w:rsidRPr="0033055C">
        <w:t>инженерной</w:t>
      </w:r>
      <w:r w:rsidR="00B252BA" w:rsidRPr="0033055C">
        <w:t xml:space="preserve"> </w:t>
      </w:r>
      <w:r w:rsidRPr="0033055C">
        <w:t>инфраструктуры</w:t>
      </w:r>
      <w:r w:rsidR="00B252BA" w:rsidRPr="0033055C">
        <w:t xml:space="preserve"> </w:t>
      </w:r>
      <w:r w:rsidRPr="0033055C">
        <w:t>формируются</w:t>
      </w:r>
      <w:r w:rsidR="00B252BA" w:rsidRPr="0033055C">
        <w:t xml:space="preserve"> </w:t>
      </w:r>
      <w:r w:rsidRPr="0033055C">
        <w:t>на</w:t>
      </w:r>
      <w:r w:rsidR="00B252BA" w:rsidRPr="0033055C">
        <w:t xml:space="preserve"> </w:t>
      </w:r>
      <w:r w:rsidRPr="0033055C">
        <w:t>основании</w:t>
      </w:r>
      <w:r w:rsidR="00B252BA" w:rsidRPr="0033055C">
        <w:t xml:space="preserve"> </w:t>
      </w:r>
      <w:r w:rsidRPr="0033055C">
        <w:t>результатов</w:t>
      </w:r>
      <w:r w:rsidR="00B252BA" w:rsidRPr="0033055C">
        <w:t xml:space="preserve"> </w:t>
      </w:r>
      <w:r w:rsidRPr="0033055C">
        <w:t>демографического</w:t>
      </w:r>
      <w:r w:rsidR="00B252BA" w:rsidRPr="0033055C">
        <w:t xml:space="preserve"> </w:t>
      </w:r>
      <w:r w:rsidRPr="0033055C">
        <w:t>прогнозирования,</w:t>
      </w:r>
      <w:r w:rsidR="00B252BA" w:rsidRPr="0033055C">
        <w:t xml:space="preserve"> </w:t>
      </w:r>
      <w:r w:rsidRPr="0033055C">
        <w:t>решений</w:t>
      </w:r>
      <w:r w:rsidR="00B252BA" w:rsidRPr="0033055C">
        <w:t xml:space="preserve"> </w:t>
      </w:r>
      <w:r w:rsidRPr="0033055C">
        <w:t>о</w:t>
      </w:r>
      <w:r w:rsidR="00B252BA" w:rsidRPr="0033055C">
        <w:t xml:space="preserve"> </w:t>
      </w:r>
      <w:r w:rsidRPr="0033055C">
        <w:t>развитии</w:t>
      </w:r>
      <w:r w:rsidR="00B252BA" w:rsidRPr="0033055C">
        <w:t xml:space="preserve"> </w:t>
      </w:r>
      <w:r w:rsidRPr="0033055C">
        <w:t>транспортной</w:t>
      </w:r>
      <w:r w:rsidR="00B252BA" w:rsidRPr="0033055C">
        <w:t xml:space="preserve"> </w:t>
      </w:r>
      <w:r w:rsidRPr="0033055C">
        <w:t>и</w:t>
      </w:r>
      <w:r w:rsidR="00B252BA" w:rsidRPr="0033055C">
        <w:t xml:space="preserve"> </w:t>
      </w:r>
      <w:r w:rsidRPr="0033055C">
        <w:t>социальной</w:t>
      </w:r>
      <w:r w:rsidR="00B252BA" w:rsidRPr="0033055C">
        <w:t xml:space="preserve"> </w:t>
      </w:r>
      <w:r w:rsidRPr="0033055C">
        <w:t>инфраструктур,</w:t>
      </w:r>
      <w:r w:rsidR="00B252BA" w:rsidRPr="0033055C">
        <w:t xml:space="preserve"> </w:t>
      </w:r>
      <w:r w:rsidRPr="0033055C">
        <w:t>действующих</w:t>
      </w:r>
      <w:r w:rsidR="00B252BA" w:rsidRPr="0033055C">
        <w:t xml:space="preserve"> </w:t>
      </w:r>
      <w:r w:rsidRPr="0033055C">
        <w:t>программ</w:t>
      </w:r>
      <w:r w:rsidR="00B252BA" w:rsidRPr="0033055C">
        <w:t xml:space="preserve"> </w:t>
      </w:r>
      <w:r w:rsidRPr="0033055C">
        <w:t>развития</w:t>
      </w:r>
      <w:r w:rsidR="00B252BA" w:rsidRPr="0033055C">
        <w:t xml:space="preserve"> </w:t>
      </w:r>
      <w:r w:rsidRPr="0033055C">
        <w:t>электроэнергетики</w:t>
      </w:r>
      <w:r w:rsidR="00B252BA" w:rsidRPr="0033055C">
        <w:t xml:space="preserve"> </w:t>
      </w:r>
      <w:r w:rsidRPr="0033055C">
        <w:t>и</w:t>
      </w:r>
      <w:r w:rsidR="00B252BA" w:rsidRPr="0033055C">
        <w:t xml:space="preserve"> </w:t>
      </w:r>
      <w:r w:rsidR="0066616A" w:rsidRPr="0033055C">
        <w:t>водоснабжения</w:t>
      </w:r>
      <w:r w:rsidRPr="0033055C">
        <w:t>.</w:t>
      </w:r>
      <w:r w:rsidR="00B252BA" w:rsidRPr="0033055C">
        <w:t xml:space="preserve"> </w:t>
      </w:r>
    </w:p>
    <w:p w14:paraId="1C2FF00D" w14:textId="77777777" w:rsidR="007F589A" w:rsidRPr="0033055C" w:rsidRDefault="007F589A" w:rsidP="007F589A">
      <w:pPr>
        <w:spacing w:before="120" w:after="120" w:line="276" w:lineRule="auto"/>
        <w:ind w:firstLine="709"/>
        <w:jc w:val="both"/>
      </w:pPr>
      <w:r w:rsidRPr="0033055C">
        <w:t>В</w:t>
      </w:r>
      <w:r w:rsidR="00B252BA" w:rsidRPr="0033055C">
        <w:t xml:space="preserve"> </w:t>
      </w:r>
      <w:r w:rsidRPr="0033055C">
        <w:t>соответствии</w:t>
      </w:r>
      <w:r w:rsidR="00B252BA" w:rsidRPr="0033055C">
        <w:t xml:space="preserve"> </w:t>
      </w:r>
      <w:r w:rsidRPr="0033055C">
        <w:t>с</w:t>
      </w:r>
      <w:r w:rsidR="00B252BA" w:rsidRPr="0033055C">
        <w:t xml:space="preserve"> </w:t>
      </w:r>
      <w:r w:rsidRPr="0033055C">
        <w:t>динамикой</w:t>
      </w:r>
      <w:r w:rsidR="00B252BA" w:rsidRPr="0033055C">
        <w:t xml:space="preserve"> </w:t>
      </w:r>
      <w:r w:rsidRPr="0033055C">
        <w:t>роста</w:t>
      </w:r>
      <w:r w:rsidR="00B252BA" w:rsidRPr="0033055C">
        <w:t xml:space="preserve"> </w:t>
      </w:r>
      <w:r w:rsidRPr="0033055C">
        <w:t>потребления</w:t>
      </w:r>
      <w:r w:rsidR="00B252BA" w:rsidRPr="0033055C">
        <w:t xml:space="preserve"> </w:t>
      </w:r>
      <w:r w:rsidRPr="0033055C">
        <w:t>коммунальных</w:t>
      </w:r>
      <w:r w:rsidR="00B252BA" w:rsidRPr="0033055C">
        <w:t xml:space="preserve"> </w:t>
      </w:r>
      <w:r w:rsidRPr="0033055C">
        <w:t>ресурсов,</w:t>
      </w:r>
      <w:r w:rsidR="00B252BA" w:rsidRPr="0033055C">
        <w:t xml:space="preserve"> </w:t>
      </w:r>
      <w:r w:rsidRPr="0033055C">
        <w:t>определенной</w:t>
      </w:r>
      <w:r w:rsidR="00B252BA" w:rsidRPr="0033055C">
        <w:t xml:space="preserve"> </w:t>
      </w:r>
      <w:r w:rsidRPr="0033055C">
        <w:t>соответствующими</w:t>
      </w:r>
      <w:r w:rsidR="00B252BA" w:rsidRPr="0033055C">
        <w:t xml:space="preserve"> </w:t>
      </w:r>
      <w:r w:rsidRPr="0033055C">
        <w:t>расчетами,</w:t>
      </w:r>
      <w:r w:rsidR="00B252BA" w:rsidRPr="0033055C">
        <w:t xml:space="preserve"> </w:t>
      </w:r>
      <w:r w:rsidRPr="0033055C">
        <w:t>с</w:t>
      </w:r>
      <w:r w:rsidR="00B252BA" w:rsidRPr="0033055C">
        <w:t xml:space="preserve"> </w:t>
      </w:r>
      <w:r w:rsidRPr="0033055C">
        <w:t>учетом</w:t>
      </w:r>
      <w:r w:rsidR="00B252BA" w:rsidRPr="0033055C">
        <w:t xml:space="preserve"> </w:t>
      </w:r>
      <w:r w:rsidRPr="0033055C">
        <w:t>документов</w:t>
      </w:r>
      <w:r w:rsidR="00B252BA" w:rsidRPr="0033055C">
        <w:t xml:space="preserve"> </w:t>
      </w:r>
      <w:r w:rsidRPr="0033055C">
        <w:t>территориального</w:t>
      </w:r>
      <w:r w:rsidR="00B252BA" w:rsidRPr="0033055C">
        <w:t xml:space="preserve"> </w:t>
      </w:r>
      <w:r w:rsidRPr="0033055C">
        <w:t>и</w:t>
      </w:r>
      <w:r w:rsidR="00B252BA" w:rsidRPr="0033055C">
        <w:t xml:space="preserve"> </w:t>
      </w:r>
      <w:r w:rsidRPr="0033055C">
        <w:t>стратегического</w:t>
      </w:r>
      <w:r w:rsidR="00B252BA" w:rsidRPr="0033055C">
        <w:t xml:space="preserve"> </w:t>
      </w:r>
      <w:r w:rsidRPr="0033055C">
        <w:t>планирования</w:t>
      </w:r>
      <w:r w:rsidR="00B252BA" w:rsidRPr="0033055C">
        <w:t xml:space="preserve"> </w:t>
      </w:r>
      <w:r w:rsidRPr="0033055C">
        <w:t>определяются</w:t>
      </w:r>
      <w:r w:rsidR="00B252BA" w:rsidRPr="0033055C">
        <w:t xml:space="preserve"> </w:t>
      </w:r>
      <w:r w:rsidRPr="0033055C">
        <w:t>характеристики</w:t>
      </w:r>
      <w:r w:rsidR="00B252BA" w:rsidRPr="0033055C">
        <w:t xml:space="preserve"> </w:t>
      </w:r>
      <w:r w:rsidRPr="0033055C">
        <w:t>планируемых</w:t>
      </w:r>
      <w:r w:rsidR="00B252BA" w:rsidRPr="0033055C">
        <w:t xml:space="preserve"> </w:t>
      </w:r>
      <w:r w:rsidRPr="0033055C">
        <w:t>к</w:t>
      </w:r>
      <w:r w:rsidR="00B252BA" w:rsidRPr="0033055C">
        <w:t xml:space="preserve"> </w:t>
      </w:r>
      <w:r w:rsidRPr="0033055C">
        <w:t>размещению</w:t>
      </w:r>
      <w:r w:rsidR="00B252BA" w:rsidRPr="0033055C">
        <w:t xml:space="preserve"> </w:t>
      </w:r>
      <w:r w:rsidRPr="0033055C">
        <w:t>или</w:t>
      </w:r>
      <w:r w:rsidR="00B252BA" w:rsidRPr="0033055C">
        <w:t xml:space="preserve"> </w:t>
      </w:r>
      <w:r w:rsidRPr="0033055C">
        <w:t>реконструкции</w:t>
      </w:r>
      <w:r w:rsidR="00B252BA" w:rsidRPr="0033055C">
        <w:t xml:space="preserve"> </w:t>
      </w:r>
      <w:r w:rsidRPr="0033055C">
        <w:t>объектов</w:t>
      </w:r>
      <w:r w:rsidR="00B252BA" w:rsidRPr="0033055C">
        <w:t xml:space="preserve"> </w:t>
      </w:r>
      <w:r w:rsidRPr="0033055C">
        <w:t>инженерной</w:t>
      </w:r>
      <w:r w:rsidR="00B252BA" w:rsidRPr="0033055C">
        <w:t xml:space="preserve"> </w:t>
      </w:r>
      <w:r w:rsidRPr="0033055C">
        <w:t>инфраструктуры,</w:t>
      </w:r>
      <w:r w:rsidR="00B252BA" w:rsidRPr="0033055C">
        <w:t xml:space="preserve"> </w:t>
      </w:r>
      <w:r w:rsidRPr="0033055C">
        <w:t>а</w:t>
      </w:r>
      <w:r w:rsidR="00B252BA" w:rsidRPr="0033055C">
        <w:t xml:space="preserve"> </w:t>
      </w:r>
      <w:r w:rsidRPr="0033055C">
        <w:t>также</w:t>
      </w:r>
      <w:r w:rsidR="00B252BA" w:rsidRPr="0033055C">
        <w:t xml:space="preserve"> </w:t>
      </w:r>
      <w:r w:rsidRPr="0033055C">
        <w:t>их</w:t>
      </w:r>
      <w:r w:rsidR="00B252BA" w:rsidRPr="0033055C">
        <w:t xml:space="preserve"> </w:t>
      </w:r>
      <w:r w:rsidRPr="0033055C">
        <w:t>ориентировочное</w:t>
      </w:r>
      <w:r w:rsidR="00B252BA" w:rsidRPr="0033055C">
        <w:t xml:space="preserve"> </w:t>
      </w:r>
      <w:r w:rsidRPr="0033055C">
        <w:t>местоположение.</w:t>
      </w:r>
    </w:p>
    <w:p w14:paraId="7618DF90" w14:textId="77777777" w:rsidR="007F589A" w:rsidRPr="0033055C" w:rsidRDefault="007F589A" w:rsidP="007F589A">
      <w:pPr>
        <w:spacing w:before="120" w:after="120" w:line="276" w:lineRule="auto"/>
        <w:ind w:firstLine="709"/>
        <w:jc w:val="both"/>
      </w:pPr>
      <w:r w:rsidRPr="0033055C">
        <w:t>Развитие</w:t>
      </w:r>
      <w:r w:rsidR="00B252BA" w:rsidRPr="0033055C">
        <w:t xml:space="preserve"> </w:t>
      </w:r>
      <w:r w:rsidRPr="0033055C">
        <w:t>транспортного</w:t>
      </w:r>
      <w:r w:rsidR="00B252BA" w:rsidRPr="0033055C">
        <w:t xml:space="preserve"> </w:t>
      </w:r>
      <w:r w:rsidRPr="0033055C">
        <w:t>каркаса</w:t>
      </w:r>
      <w:r w:rsidR="00B252BA" w:rsidRPr="0033055C">
        <w:t xml:space="preserve"> </w:t>
      </w:r>
      <w:r w:rsidRPr="0033055C">
        <w:t>ориентировано</w:t>
      </w:r>
      <w:r w:rsidR="00B252BA" w:rsidRPr="0033055C">
        <w:t xml:space="preserve"> </w:t>
      </w:r>
      <w:r w:rsidRPr="0033055C">
        <w:t>на</w:t>
      </w:r>
      <w:r w:rsidR="00B252BA" w:rsidRPr="0033055C">
        <w:t xml:space="preserve"> </w:t>
      </w:r>
      <w:r w:rsidRPr="0033055C">
        <w:t>создание</w:t>
      </w:r>
      <w:r w:rsidR="00B252BA" w:rsidRPr="0033055C">
        <w:t xml:space="preserve"> </w:t>
      </w:r>
      <w:r w:rsidRPr="0033055C">
        <w:t>внутренних</w:t>
      </w:r>
      <w:r w:rsidR="00B252BA" w:rsidRPr="0033055C">
        <w:t xml:space="preserve"> </w:t>
      </w:r>
      <w:r w:rsidRPr="0033055C">
        <w:t>связей,</w:t>
      </w:r>
      <w:r w:rsidR="00B252BA" w:rsidRPr="0033055C">
        <w:t xml:space="preserve"> </w:t>
      </w:r>
      <w:r w:rsidRPr="0033055C">
        <w:t>усиление</w:t>
      </w:r>
      <w:r w:rsidR="00B252BA" w:rsidRPr="0033055C">
        <w:t xml:space="preserve"> </w:t>
      </w:r>
      <w:r w:rsidRPr="0033055C">
        <w:t>внешних</w:t>
      </w:r>
      <w:r w:rsidR="00B252BA" w:rsidRPr="0033055C">
        <w:t xml:space="preserve"> </w:t>
      </w:r>
      <w:r w:rsidRPr="0033055C">
        <w:t>связей,</w:t>
      </w:r>
      <w:r w:rsidR="00B252BA" w:rsidRPr="0033055C">
        <w:t xml:space="preserve"> </w:t>
      </w:r>
      <w:r w:rsidRPr="0033055C">
        <w:t>обеспечивающих</w:t>
      </w:r>
      <w:r w:rsidR="00B252BA" w:rsidRPr="0033055C">
        <w:t xml:space="preserve"> </w:t>
      </w:r>
      <w:r w:rsidRPr="0033055C">
        <w:t>круглогодичное</w:t>
      </w:r>
      <w:r w:rsidR="00B252BA" w:rsidRPr="0033055C">
        <w:t xml:space="preserve"> </w:t>
      </w:r>
      <w:r w:rsidRPr="0033055C">
        <w:t>сообщение</w:t>
      </w:r>
      <w:r w:rsidR="00B252BA" w:rsidRPr="0033055C">
        <w:t xml:space="preserve"> </w:t>
      </w:r>
      <w:r w:rsidRPr="0033055C">
        <w:t>на</w:t>
      </w:r>
      <w:r w:rsidR="00B252BA" w:rsidRPr="0033055C">
        <w:t xml:space="preserve"> </w:t>
      </w:r>
      <w:r w:rsidRPr="0033055C">
        <w:t>территории</w:t>
      </w:r>
      <w:r w:rsidR="00B252BA" w:rsidRPr="0033055C">
        <w:t xml:space="preserve"> </w:t>
      </w:r>
      <w:r w:rsidRPr="0033055C">
        <w:t>района.</w:t>
      </w:r>
      <w:r w:rsidR="00B252BA" w:rsidRPr="0033055C">
        <w:t xml:space="preserve"> </w:t>
      </w:r>
      <w:r w:rsidRPr="0033055C">
        <w:t>При</w:t>
      </w:r>
      <w:r w:rsidR="00B252BA" w:rsidRPr="0033055C">
        <w:t xml:space="preserve"> </w:t>
      </w:r>
      <w:r w:rsidRPr="0033055C">
        <w:t>планировании</w:t>
      </w:r>
      <w:r w:rsidR="00B252BA" w:rsidRPr="0033055C">
        <w:t xml:space="preserve"> </w:t>
      </w:r>
      <w:r w:rsidRPr="0033055C">
        <w:t>транспортных</w:t>
      </w:r>
      <w:r w:rsidR="00B252BA" w:rsidRPr="0033055C">
        <w:t xml:space="preserve"> </w:t>
      </w:r>
      <w:r w:rsidRPr="0033055C">
        <w:t>коридоров</w:t>
      </w:r>
      <w:r w:rsidR="00B252BA" w:rsidRPr="0033055C">
        <w:t xml:space="preserve"> </w:t>
      </w:r>
      <w:r w:rsidRPr="0033055C">
        <w:t>учитываются</w:t>
      </w:r>
      <w:r w:rsidR="00B252BA" w:rsidRPr="0033055C">
        <w:t xml:space="preserve"> </w:t>
      </w:r>
      <w:r w:rsidRPr="0033055C">
        <w:t>проектная</w:t>
      </w:r>
      <w:r w:rsidR="00B252BA" w:rsidRPr="0033055C">
        <w:t xml:space="preserve"> </w:t>
      </w:r>
      <w:r w:rsidRPr="0033055C">
        <w:t>система</w:t>
      </w:r>
      <w:r w:rsidR="00B252BA" w:rsidRPr="0033055C">
        <w:t xml:space="preserve"> </w:t>
      </w:r>
      <w:r w:rsidRPr="0033055C">
        <w:t>расселения,</w:t>
      </w:r>
      <w:r w:rsidR="00B252BA" w:rsidRPr="0033055C">
        <w:t xml:space="preserve"> </w:t>
      </w:r>
      <w:r w:rsidRPr="0033055C">
        <w:t>места</w:t>
      </w:r>
      <w:r w:rsidR="00B252BA" w:rsidRPr="0033055C">
        <w:t xml:space="preserve"> </w:t>
      </w:r>
      <w:r w:rsidRPr="0033055C">
        <w:t>сосредоточения</w:t>
      </w:r>
      <w:r w:rsidR="00B252BA" w:rsidRPr="0033055C">
        <w:t xml:space="preserve"> </w:t>
      </w:r>
      <w:r w:rsidRPr="0033055C">
        <w:t>ресурсной</w:t>
      </w:r>
      <w:r w:rsidR="00B252BA" w:rsidRPr="0033055C">
        <w:t xml:space="preserve"> </w:t>
      </w:r>
      <w:r w:rsidRPr="0033055C">
        <w:t>базы</w:t>
      </w:r>
      <w:r w:rsidR="00B252BA" w:rsidRPr="0033055C">
        <w:t xml:space="preserve"> </w:t>
      </w:r>
      <w:r w:rsidRPr="0033055C">
        <w:t>района,</w:t>
      </w:r>
      <w:r w:rsidR="00B252BA" w:rsidRPr="0033055C">
        <w:t xml:space="preserve"> </w:t>
      </w:r>
      <w:r w:rsidRPr="0033055C">
        <w:t>производственные</w:t>
      </w:r>
      <w:r w:rsidR="00B252BA" w:rsidRPr="0033055C">
        <w:t xml:space="preserve"> </w:t>
      </w:r>
      <w:r w:rsidRPr="0033055C">
        <w:t>характеристики</w:t>
      </w:r>
      <w:r w:rsidR="00B252BA" w:rsidRPr="0033055C">
        <w:t xml:space="preserve"> </w:t>
      </w:r>
      <w:r w:rsidRPr="0033055C">
        <w:t>планируемых</w:t>
      </w:r>
      <w:r w:rsidR="00B252BA" w:rsidRPr="0033055C">
        <w:t xml:space="preserve"> </w:t>
      </w:r>
      <w:r w:rsidRPr="0033055C">
        <w:t>к</w:t>
      </w:r>
      <w:r w:rsidR="00B252BA" w:rsidRPr="0033055C">
        <w:t xml:space="preserve"> </w:t>
      </w:r>
      <w:r w:rsidRPr="0033055C">
        <w:t>размещению</w:t>
      </w:r>
      <w:r w:rsidR="00B252BA" w:rsidRPr="0033055C">
        <w:t xml:space="preserve"> </w:t>
      </w:r>
      <w:r w:rsidRPr="0033055C">
        <w:t>и</w:t>
      </w:r>
      <w:r w:rsidR="00B252BA" w:rsidRPr="0033055C">
        <w:t xml:space="preserve"> </w:t>
      </w:r>
      <w:r w:rsidRPr="0033055C">
        <w:t>сохраняемых</w:t>
      </w:r>
      <w:r w:rsidR="00B252BA" w:rsidRPr="0033055C">
        <w:t xml:space="preserve"> </w:t>
      </w:r>
      <w:r w:rsidRPr="0033055C">
        <w:t>объектов</w:t>
      </w:r>
      <w:r w:rsidR="00B252BA" w:rsidRPr="0033055C">
        <w:t xml:space="preserve"> </w:t>
      </w:r>
      <w:r w:rsidRPr="0033055C">
        <w:t>промышленности,</w:t>
      </w:r>
      <w:r w:rsidR="00B252BA" w:rsidRPr="0033055C">
        <w:t xml:space="preserve"> </w:t>
      </w:r>
      <w:r w:rsidRPr="0033055C">
        <w:t>сельского</w:t>
      </w:r>
      <w:r w:rsidR="00B252BA" w:rsidRPr="0033055C">
        <w:t xml:space="preserve"> </w:t>
      </w:r>
      <w:r w:rsidRPr="0033055C">
        <w:t>хозяйства,</w:t>
      </w:r>
      <w:r w:rsidR="00B252BA" w:rsidRPr="0033055C">
        <w:t xml:space="preserve"> </w:t>
      </w:r>
      <w:r w:rsidRPr="0033055C">
        <w:t>позволяющие</w:t>
      </w:r>
      <w:r w:rsidR="00B252BA" w:rsidRPr="0033055C">
        <w:t xml:space="preserve"> </w:t>
      </w:r>
      <w:r w:rsidRPr="0033055C">
        <w:t>выполнить</w:t>
      </w:r>
      <w:r w:rsidR="00B252BA" w:rsidRPr="0033055C">
        <w:t xml:space="preserve"> </w:t>
      </w:r>
      <w:r w:rsidRPr="0033055C">
        <w:t>расчет</w:t>
      </w:r>
      <w:r w:rsidR="00B252BA" w:rsidRPr="0033055C">
        <w:t xml:space="preserve"> </w:t>
      </w:r>
      <w:r w:rsidRPr="0033055C">
        <w:t>загрузки</w:t>
      </w:r>
      <w:r w:rsidR="00B252BA" w:rsidRPr="0033055C">
        <w:t xml:space="preserve"> </w:t>
      </w:r>
      <w:r w:rsidRPr="0033055C">
        <w:t>автомобильных</w:t>
      </w:r>
      <w:r w:rsidR="00B252BA" w:rsidRPr="0033055C">
        <w:t xml:space="preserve"> </w:t>
      </w:r>
      <w:r w:rsidRPr="0033055C">
        <w:t>дорог</w:t>
      </w:r>
      <w:r w:rsidR="00B252BA" w:rsidRPr="0033055C">
        <w:t xml:space="preserve"> </w:t>
      </w:r>
      <w:r w:rsidRPr="0033055C">
        <w:t>с</w:t>
      </w:r>
      <w:r w:rsidR="00B252BA" w:rsidRPr="0033055C">
        <w:t xml:space="preserve"> </w:t>
      </w:r>
      <w:r w:rsidRPr="0033055C">
        <w:t>учетом</w:t>
      </w:r>
      <w:r w:rsidR="00B252BA" w:rsidRPr="0033055C">
        <w:t xml:space="preserve"> </w:t>
      </w:r>
      <w:r w:rsidRPr="0033055C">
        <w:t>перераспределения</w:t>
      </w:r>
      <w:r w:rsidR="00B252BA" w:rsidRPr="0033055C">
        <w:t xml:space="preserve"> </w:t>
      </w:r>
      <w:r w:rsidRPr="0033055C">
        <w:t>потоков.</w:t>
      </w:r>
      <w:r w:rsidR="00B252BA" w:rsidRPr="0033055C">
        <w:t xml:space="preserve"> </w:t>
      </w:r>
      <w:r w:rsidRPr="0033055C">
        <w:t>На</w:t>
      </w:r>
      <w:r w:rsidR="00B252BA" w:rsidRPr="0033055C">
        <w:t xml:space="preserve"> </w:t>
      </w:r>
      <w:r w:rsidRPr="0033055C">
        <w:t>основе</w:t>
      </w:r>
      <w:r w:rsidR="00B252BA" w:rsidRPr="0033055C">
        <w:t xml:space="preserve"> </w:t>
      </w:r>
      <w:r w:rsidRPr="0033055C">
        <w:t>изменений</w:t>
      </w:r>
      <w:r w:rsidR="00B252BA" w:rsidRPr="0033055C">
        <w:t xml:space="preserve"> </w:t>
      </w:r>
      <w:r w:rsidRPr="0033055C">
        <w:t>интенсивности</w:t>
      </w:r>
      <w:r w:rsidR="00B252BA" w:rsidRPr="0033055C">
        <w:t xml:space="preserve"> </w:t>
      </w:r>
      <w:r w:rsidRPr="0033055C">
        <w:t>движения</w:t>
      </w:r>
      <w:r w:rsidR="00B252BA" w:rsidRPr="0033055C">
        <w:t xml:space="preserve"> </w:t>
      </w:r>
      <w:r w:rsidRPr="0033055C">
        <w:t>устанавливаются</w:t>
      </w:r>
      <w:r w:rsidR="00B252BA" w:rsidRPr="0033055C">
        <w:t xml:space="preserve"> </w:t>
      </w:r>
      <w:r w:rsidRPr="0033055C">
        <w:t>параметры</w:t>
      </w:r>
      <w:r w:rsidR="00B252BA" w:rsidRPr="0033055C">
        <w:t xml:space="preserve"> </w:t>
      </w:r>
      <w:r w:rsidRPr="0033055C">
        <w:t>объектов</w:t>
      </w:r>
      <w:r w:rsidR="00B252BA" w:rsidRPr="0033055C">
        <w:t xml:space="preserve"> </w:t>
      </w:r>
      <w:r w:rsidRPr="0033055C">
        <w:t>транспортной</w:t>
      </w:r>
      <w:r w:rsidR="00B252BA" w:rsidRPr="0033055C">
        <w:t xml:space="preserve"> </w:t>
      </w:r>
      <w:r w:rsidRPr="0033055C">
        <w:t>инфраструктуры</w:t>
      </w:r>
      <w:r w:rsidR="00B252BA" w:rsidRPr="0033055C">
        <w:t xml:space="preserve"> </w:t>
      </w:r>
      <w:r w:rsidRPr="0033055C">
        <w:t>для</w:t>
      </w:r>
      <w:r w:rsidR="00B252BA" w:rsidRPr="0033055C">
        <w:t xml:space="preserve"> </w:t>
      </w:r>
      <w:r w:rsidRPr="0033055C">
        <w:t>обеспечения</w:t>
      </w:r>
      <w:r w:rsidR="00B252BA" w:rsidRPr="0033055C">
        <w:t xml:space="preserve"> </w:t>
      </w:r>
      <w:r w:rsidRPr="0033055C">
        <w:t>соответствия</w:t>
      </w:r>
      <w:r w:rsidR="00B252BA" w:rsidRPr="0033055C">
        <w:t xml:space="preserve"> </w:t>
      </w:r>
      <w:r w:rsidRPr="0033055C">
        <w:t>принципов</w:t>
      </w:r>
      <w:r w:rsidR="00B252BA" w:rsidRPr="0033055C">
        <w:t xml:space="preserve"> </w:t>
      </w:r>
      <w:r w:rsidRPr="0033055C">
        <w:t>надежности,</w:t>
      </w:r>
      <w:r w:rsidR="00B252BA" w:rsidRPr="0033055C">
        <w:t xml:space="preserve"> </w:t>
      </w:r>
      <w:r w:rsidRPr="0033055C">
        <w:t>скорости</w:t>
      </w:r>
      <w:r w:rsidR="00B252BA" w:rsidRPr="0033055C">
        <w:t xml:space="preserve"> </w:t>
      </w:r>
      <w:r w:rsidRPr="0033055C">
        <w:t>и</w:t>
      </w:r>
      <w:r w:rsidR="00B252BA" w:rsidRPr="0033055C">
        <w:t xml:space="preserve"> </w:t>
      </w:r>
      <w:r w:rsidRPr="0033055C">
        <w:t>экономичности</w:t>
      </w:r>
      <w:r w:rsidR="00B252BA" w:rsidRPr="0033055C">
        <w:t xml:space="preserve"> </w:t>
      </w:r>
      <w:r w:rsidRPr="0033055C">
        <w:t>сообщения.</w:t>
      </w:r>
      <w:r w:rsidR="00B252BA" w:rsidRPr="0033055C">
        <w:t xml:space="preserve"> </w:t>
      </w:r>
    </w:p>
    <w:p w14:paraId="33458409" w14:textId="77777777" w:rsidR="007F589A" w:rsidRPr="0033055C" w:rsidRDefault="007F589A" w:rsidP="007F589A">
      <w:pPr>
        <w:spacing w:before="120" w:after="120" w:line="276" w:lineRule="auto"/>
        <w:ind w:firstLine="709"/>
        <w:jc w:val="both"/>
      </w:pPr>
      <w:r w:rsidRPr="0033055C">
        <w:t>Влияние</w:t>
      </w:r>
      <w:r w:rsidR="00B252BA" w:rsidRPr="0033055C">
        <w:t xml:space="preserve"> </w:t>
      </w:r>
      <w:r w:rsidRPr="0033055C">
        <w:t>планируемых</w:t>
      </w:r>
      <w:r w:rsidR="00B252BA" w:rsidRPr="0033055C">
        <w:t xml:space="preserve"> </w:t>
      </w:r>
      <w:r w:rsidRPr="0033055C">
        <w:t>для</w:t>
      </w:r>
      <w:r w:rsidR="00B252BA" w:rsidRPr="0033055C">
        <w:t xml:space="preserve"> </w:t>
      </w:r>
      <w:r w:rsidRPr="0033055C">
        <w:t>размещения</w:t>
      </w:r>
      <w:r w:rsidR="00B252BA" w:rsidRPr="0033055C">
        <w:t xml:space="preserve"> </w:t>
      </w:r>
      <w:r w:rsidRPr="0033055C">
        <w:t>объектов</w:t>
      </w:r>
      <w:r w:rsidR="00B252BA" w:rsidRPr="0033055C">
        <w:t xml:space="preserve"> </w:t>
      </w:r>
      <w:r w:rsidRPr="0033055C">
        <w:t>на</w:t>
      </w:r>
      <w:r w:rsidR="00B252BA" w:rsidRPr="0033055C">
        <w:t xml:space="preserve"> </w:t>
      </w:r>
      <w:r w:rsidRPr="0033055C">
        <w:t>комплексное</w:t>
      </w:r>
      <w:r w:rsidR="00B252BA" w:rsidRPr="0033055C">
        <w:t xml:space="preserve"> </w:t>
      </w:r>
      <w:r w:rsidRPr="0033055C">
        <w:t>развитие</w:t>
      </w:r>
      <w:r w:rsidR="00B252BA" w:rsidRPr="0033055C">
        <w:t xml:space="preserve"> </w:t>
      </w:r>
      <w:r w:rsidRPr="0033055C">
        <w:t>территории</w:t>
      </w:r>
      <w:r w:rsidR="00B252BA" w:rsidRPr="0033055C">
        <w:t xml:space="preserve"> </w:t>
      </w:r>
      <w:r w:rsidRPr="0033055C">
        <w:t>базируется</w:t>
      </w:r>
      <w:r w:rsidR="00B252BA" w:rsidRPr="0033055C">
        <w:t xml:space="preserve"> </w:t>
      </w:r>
      <w:r w:rsidRPr="0033055C">
        <w:t>на</w:t>
      </w:r>
      <w:r w:rsidR="00B252BA" w:rsidRPr="0033055C">
        <w:t xml:space="preserve"> </w:t>
      </w:r>
      <w:r w:rsidRPr="0033055C">
        <w:t>критериях</w:t>
      </w:r>
      <w:r w:rsidR="00B252BA" w:rsidRPr="0033055C">
        <w:t xml:space="preserve"> </w:t>
      </w:r>
      <w:r w:rsidRPr="0033055C">
        <w:t>устойчивого</w:t>
      </w:r>
      <w:r w:rsidR="00B252BA" w:rsidRPr="0033055C">
        <w:t xml:space="preserve"> </w:t>
      </w:r>
      <w:r w:rsidRPr="0033055C">
        <w:t>развития</w:t>
      </w:r>
      <w:r w:rsidR="00B252BA" w:rsidRPr="0033055C">
        <w:t xml:space="preserve"> </w:t>
      </w:r>
      <w:r w:rsidRPr="0033055C">
        <w:t>территории</w:t>
      </w:r>
      <w:r w:rsidR="00B252BA" w:rsidRPr="0033055C">
        <w:t xml:space="preserve"> </w:t>
      </w:r>
      <w:r w:rsidRPr="0033055C">
        <w:t>и</w:t>
      </w:r>
      <w:r w:rsidR="00B252BA" w:rsidRPr="0033055C">
        <w:t xml:space="preserve"> </w:t>
      </w:r>
      <w:r w:rsidRPr="0033055C">
        <w:t>имеет</w:t>
      </w:r>
      <w:r w:rsidR="00B252BA" w:rsidRPr="0033055C">
        <w:t xml:space="preserve"> </w:t>
      </w:r>
      <w:r w:rsidRPr="0033055C">
        <w:t>несколько</w:t>
      </w:r>
      <w:r w:rsidR="00B252BA" w:rsidRPr="0033055C">
        <w:t xml:space="preserve"> </w:t>
      </w:r>
      <w:r w:rsidRPr="0033055C">
        <w:t>аспектов:</w:t>
      </w:r>
    </w:p>
    <w:p w14:paraId="0CE71654" w14:textId="77777777" w:rsidR="007F589A" w:rsidRPr="0033055C" w:rsidRDefault="007F589A" w:rsidP="003A70E0">
      <w:pPr>
        <w:pStyle w:val="affff8"/>
        <w:numPr>
          <w:ilvl w:val="0"/>
          <w:numId w:val="46"/>
        </w:numPr>
        <w:spacing w:after="0"/>
        <w:jc w:val="both"/>
        <w:rPr>
          <w:rFonts w:ascii="Times New Roman" w:hAnsi="Times New Roman"/>
          <w:sz w:val="24"/>
          <w:szCs w:val="24"/>
        </w:rPr>
      </w:pPr>
      <w:r w:rsidRPr="0033055C">
        <w:rPr>
          <w:rFonts w:ascii="Times New Roman" w:hAnsi="Times New Roman"/>
          <w:sz w:val="24"/>
          <w:szCs w:val="24"/>
        </w:rPr>
        <w:t>безопасность</w:t>
      </w:r>
      <w:r w:rsidR="00B252BA" w:rsidRPr="0033055C">
        <w:rPr>
          <w:rFonts w:ascii="Times New Roman" w:hAnsi="Times New Roman"/>
          <w:sz w:val="24"/>
          <w:szCs w:val="24"/>
        </w:rPr>
        <w:t xml:space="preserve"> </w:t>
      </w:r>
      <w:r w:rsidRPr="0033055C">
        <w:rPr>
          <w:rFonts w:ascii="Times New Roman" w:hAnsi="Times New Roman"/>
          <w:sz w:val="24"/>
          <w:szCs w:val="24"/>
        </w:rPr>
        <w:t>среды</w:t>
      </w:r>
      <w:r w:rsidR="00B252BA" w:rsidRPr="0033055C">
        <w:rPr>
          <w:rFonts w:ascii="Times New Roman" w:hAnsi="Times New Roman"/>
          <w:sz w:val="24"/>
          <w:szCs w:val="24"/>
        </w:rPr>
        <w:t xml:space="preserve"> </w:t>
      </w:r>
      <w:r w:rsidRPr="0033055C">
        <w:rPr>
          <w:rFonts w:ascii="Times New Roman" w:hAnsi="Times New Roman"/>
          <w:sz w:val="24"/>
          <w:szCs w:val="24"/>
        </w:rPr>
        <w:t>жизнедеятельности;</w:t>
      </w:r>
    </w:p>
    <w:p w14:paraId="18504BD1" w14:textId="77777777" w:rsidR="007F589A" w:rsidRPr="0033055C" w:rsidRDefault="007F589A" w:rsidP="003A70E0">
      <w:pPr>
        <w:pStyle w:val="affff8"/>
        <w:numPr>
          <w:ilvl w:val="0"/>
          <w:numId w:val="46"/>
        </w:numPr>
        <w:spacing w:after="0"/>
        <w:jc w:val="both"/>
        <w:rPr>
          <w:rFonts w:ascii="Times New Roman" w:hAnsi="Times New Roman"/>
          <w:sz w:val="24"/>
          <w:szCs w:val="24"/>
        </w:rPr>
      </w:pPr>
      <w:r w:rsidRPr="0033055C">
        <w:rPr>
          <w:rFonts w:ascii="Times New Roman" w:hAnsi="Times New Roman"/>
          <w:sz w:val="24"/>
          <w:szCs w:val="24"/>
        </w:rPr>
        <w:t>благоприятность</w:t>
      </w:r>
      <w:r w:rsidR="00B252BA" w:rsidRPr="0033055C">
        <w:rPr>
          <w:rFonts w:ascii="Times New Roman" w:hAnsi="Times New Roman"/>
          <w:sz w:val="24"/>
          <w:szCs w:val="24"/>
        </w:rPr>
        <w:t xml:space="preserve"> </w:t>
      </w:r>
      <w:r w:rsidRPr="0033055C">
        <w:rPr>
          <w:rFonts w:ascii="Times New Roman" w:hAnsi="Times New Roman"/>
          <w:sz w:val="24"/>
          <w:szCs w:val="24"/>
        </w:rPr>
        <w:t>среды</w:t>
      </w:r>
      <w:r w:rsidR="00B252BA" w:rsidRPr="0033055C">
        <w:rPr>
          <w:rFonts w:ascii="Times New Roman" w:hAnsi="Times New Roman"/>
          <w:sz w:val="24"/>
          <w:szCs w:val="24"/>
        </w:rPr>
        <w:t xml:space="preserve"> </w:t>
      </w:r>
      <w:r w:rsidRPr="0033055C">
        <w:rPr>
          <w:rFonts w:ascii="Times New Roman" w:hAnsi="Times New Roman"/>
          <w:sz w:val="24"/>
          <w:szCs w:val="24"/>
        </w:rPr>
        <w:t>жизнедеятельности:</w:t>
      </w:r>
      <w:r w:rsidR="00B252BA" w:rsidRPr="0033055C">
        <w:rPr>
          <w:rFonts w:ascii="Times New Roman" w:hAnsi="Times New Roman"/>
          <w:sz w:val="24"/>
          <w:szCs w:val="24"/>
        </w:rPr>
        <w:t xml:space="preserve"> </w:t>
      </w:r>
      <w:r w:rsidRPr="0033055C">
        <w:rPr>
          <w:rFonts w:ascii="Times New Roman" w:hAnsi="Times New Roman"/>
          <w:sz w:val="24"/>
          <w:szCs w:val="24"/>
        </w:rPr>
        <w:t>создание</w:t>
      </w:r>
      <w:r w:rsidR="00B252BA" w:rsidRPr="0033055C">
        <w:rPr>
          <w:rFonts w:ascii="Times New Roman" w:hAnsi="Times New Roman"/>
          <w:sz w:val="24"/>
          <w:szCs w:val="24"/>
        </w:rPr>
        <w:t xml:space="preserve"> </w:t>
      </w:r>
      <w:r w:rsidRPr="0033055C">
        <w:rPr>
          <w:rFonts w:ascii="Times New Roman" w:hAnsi="Times New Roman"/>
          <w:sz w:val="24"/>
          <w:szCs w:val="24"/>
        </w:rPr>
        <w:t>условий</w:t>
      </w:r>
      <w:r w:rsidR="00B252BA" w:rsidRPr="0033055C">
        <w:rPr>
          <w:rFonts w:ascii="Times New Roman" w:hAnsi="Times New Roman"/>
          <w:sz w:val="24"/>
          <w:szCs w:val="24"/>
        </w:rPr>
        <w:t xml:space="preserve"> </w:t>
      </w:r>
      <w:r w:rsidRPr="0033055C">
        <w:rPr>
          <w:rFonts w:ascii="Times New Roman" w:hAnsi="Times New Roman"/>
          <w:sz w:val="24"/>
          <w:szCs w:val="24"/>
        </w:rPr>
        <w:t>для</w:t>
      </w:r>
      <w:r w:rsidR="00B252BA" w:rsidRPr="0033055C">
        <w:rPr>
          <w:rFonts w:ascii="Times New Roman" w:hAnsi="Times New Roman"/>
          <w:sz w:val="24"/>
          <w:szCs w:val="24"/>
        </w:rPr>
        <w:t xml:space="preserve"> </w:t>
      </w:r>
      <w:r w:rsidRPr="0033055C">
        <w:rPr>
          <w:rFonts w:ascii="Times New Roman" w:hAnsi="Times New Roman"/>
          <w:sz w:val="24"/>
          <w:szCs w:val="24"/>
        </w:rPr>
        <w:t>экономической</w:t>
      </w:r>
      <w:r w:rsidR="00B252BA" w:rsidRPr="0033055C">
        <w:rPr>
          <w:rFonts w:ascii="Times New Roman" w:hAnsi="Times New Roman"/>
          <w:sz w:val="24"/>
          <w:szCs w:val="24"/>
        </w:rPr>
        <w:t xml:space="preserve"> </w:t>
      </w:r>
      <w:r w:rsidRPr="0033055C">
        <w:rPr>
          <w:rFonts w:ascii="Times New Roman" w:hAnsi="Times New Roman"/>
          <w:sz w:val="24"/>
          <w:szCs w:val="24"/>
        </w:rPr>
        <w:t>(трудовой)</w:t>
      </w:r>
      <w:r w:rsidR="00B252BA" w:rsidRPr="0033055C">
        <w:rPr>
          <w:rFonts w:ascii="Times New Roman" w:hAnsi="Times New Roman"/>
          <w:sz w:val="24"/>
          <w:szCs w:val="24"/>
        </w:rPr>
        <w:t xml:space="preserve"> </w:t>
      </w:r>
      <w:r w:rsidRPr="0033055C">
        <w:rPr>
          <w:rFonts w:ascii="Times New Roman" w:hAnsi="Times New Roman"/>
          <w:sz w:val="24"/>
          <w:szCs w:val="24"/>
        </w:rPr>
        <w:t>деятельности,</w:t>
      </w:r>
      <w:r w:rsidR="00B252BA" w:rsidRPr="0033055C">
        <w:rPr>
          <w:rFonts w:ascii="Times New Roman" w:hAnsi="Times New Roman"/>
          <w:sz w:val="24"/>
          <w:szCs w:val="24"/>
        </w:rPr>
        <w:t xml:space="preserve"> </w:t>
      </w:r>
      <w:r w:rsidRPr="0033055C">
        <w:rPr>
          <w:rFonts w:ascii="Times New Roman" w:hAnsi="Times New Roman"/>
          <w:sz w:val="24"/>
          <w:szCs w:val="24"/>
        </w:rPr>
        <w:t>удобство</w:t>
      </w:r>
      <w:r w:rsidR="00B252BA" w:rsidRPr="0033055C">
        <w:rPr>
          <w:rFonts w:ascii="Times New Roman" w:hAnsi="Times New Roman"/>
          <w:sz w:val="24"/>
          <w:szCs w:val="24"/>
        </w:rPr>
        <w:t xml:space="preserve"> </w:t>
      </w:r>
      <w:r w:rsidRPr="0033055C">
        <w:rPr>
          <w:rFonts w:ascii="Times New Roman" w:hAnsi="Times New Roman"/>
          <w:sz w:val="24"/>
          <w:szCs w:val="24"/>
        </w:rPr>
        <w:t>удовлетворения</w:t>
      </w:r>
      <w:r w:rsidR="00B252BA" w:rsidRPr="0033055C">
        <w:rPr>
          <w:rFonts w:ascii="Times New Roman" w:hAnsi="Times New Roman"/>
          <w:sz w:val="24"/>
          <w:szCs w:val="24"/>
        </w:rPr>
        <w:t xml:space="preserve"> </w:t>
      </w:r>
      <w:r w:rsidRPr="0033055C">
        <w:rPr>
          <w:rFonts w:ascii="Times New Roman" w:hAnsi="Times New Roman"/>
          <w:sz w:val="24"/>
          <w:szCs w:val="24"/>
        </w:rPr>
        <w:t>социальных</w:t>
      </w:r>
      <w:r w:rsidR="00B252BA" w:rsidRPr="0033055C">
        <w:rPr>
          <w:rFonts w:ascii="Times New Roman" w:hAnsi="Times New Roman"/>
          <w:sz w:val="24"/>
          <w:szCs w:val="24"/>
        </w:rPr>
        <w:t xml:space="preserve"> </w:t>
      </w:r>
      <w:r w:rsidRPr="0033055C">
        <w:rPr>
          <w:rFonts w:ascii="Times New Roman" w:hAnsi="Times New Roman"/>
          <w:sz w:val="24"/>
          <w:szCs w:val="24"/>
        </w:rPr>
        <w:t>потребностей;</w:t>
      </w:r>
    </w:p>
    <w:p w14:paraId="5B794659" w14:textId="77777777" w:rsidR="007F589A" w:rsidRPr="0033055C" w:rsidRDefault="007F589A" w:rsidP="003A70E0">
      <w:pPr>
        <w:pStyle w:val="affff8"/>
        <w:numPr>
          <w:ilvl w:val="0"/>
          <w:numId w:val="46"/>
        </w:numPr>
        <w:spacing w:after="0"/>
        <w:jc w:val="both"/>
        <w:rPr>
          <w:rFonts w:ascii="Times New Roman" w:hAnsi="Times New Roman"/>
          <w:sz w:val="24"/>
          <w:szCs w:val="24"/>
        </w:rPr>
      </w:pPr>
      <w:r w:rsidRPr="0033055C">
        <w:rPr>
          <w:rFonts w:ascii="Times New Roman" w:hAnsi="Times New Roman"/>
          <w:sz w:val="24"/>
          <w:szCs w:val="24"/>
        </w:rPr>
        <w:t>ограничения</w:t>
      </w:r>
      <w:r w:rsidR="00B252BA" w:rsidRPr="0033055C">
        <w:rPr>
          <w:rFonts w:ascii="Times New Roman" w:hAnsi="Times New Roman"/>
          <w:sz w:val="24"/>
          <w:szCs w:val="24"/>
        </w:rPr>
        <w:t xml:space="preserve"> </w:t>
      </w:r>
      <w:r w:rsidRPr="0033055C">
        <w:rPr>
          <w:rFonts w:ascii="Times New Roman" w:hAnsi="Times New Roman"/>
          <w:sz w:val="24"/>
          <w:szCs w:val="24"/>
        </w:rPr>
        <w:t>негативного</w:t>
      </w:r>
      <w:r w:rsidR="00B252BA" w:rsidRPr="0033055C">
        <w:rPr>
          <w:rFonts w:ascii="Times New Roman" w:hAnsi="Times New Roman"/>
          <w:sz w:val="24"/>
          <w:szCs w:val="24"/>
        </w:rPr>
        <w:t xml:space="preserve"> </w:t>
      </w:r>
      <w:r w:rsidRPr="0033055C">
        <w:rPr>
          <w:rFonts w:ascii="Times New Roman" w:hAnsi="Times New Roman"/>
          <w:sz w:val="24"/>
          <w:szCs w:val="24"/>
        </w:rPr>
        <w:t>воздействия</w:t>
      </w:r>
      <w:r w:rsidR="00B252BA" w:rsidRPr="0033055C">
        <w:rPr>
          <w:rFonts w:ascii="Times New Roman" w:hAnsi="Times New Roman"/>
          <w:sz w:val="24"/>
          <w:szCs w:val="24"/>
        </w:rPr>
        <w:t xml:space="preserve"> </w:t>
      </w:r>
      <w:r w:rsidRPr="0033055C">
        <w:rPr>
          <w:rFonts w:ascii="Times New Roman" w:hAnsi="Times New Roman"/>
          <w:sz w:val="24"/>
          <w:szCs w:val="24"/>
        </w:rPr>
        <w:t>хозяйственной</w:t>
      </w:r>
      <w:r w:rsidR="00B252BA" w:rsidRPr="0033055C">
        <w:rPr>
          <w:rFonts w:ascii="Times New Roman" w:hAnsi="Times New Roman"/>
          <w:sz w:val="24"/>
          <w:szCs w:val="24"/>
        </w:rPr>
        <w:t xml:space="preserve"> </w:t>
      </w:r>
      <w:r w:rsidRPr="0033055C">
        <w:rPr>
          <w:rFonts w:ascii="Times New Roman" w:hAnsi="Times New Roman"/>
          <w:sz w:val="24"/>
          <w:szCs w:val="24"/>
        </w:rPr>
        <w:t>и</w:t>
      </w:r>
      <w:r w:rsidR="00B252BA" w:rsidRPr="0033055C">
        <w:rPr>
          <w:rFonts w:ascii="Times New Roman" w:hAnsi="Times New Roman"/>
          <w:sz w:val="24"/>
          <w:szCs w:val="24"/>
        </w:rPr>
        <w:t xml:space="preserve"> </w:t>
      </w:r>
      <w:r w:rsidRPr="0033055C">
        <w:rPr>
          <w:rFonts w:ascii="Times New Roman" w:hAnsi="Times New Roman"/>
          <w:sz w:val="24"/>
          <w:szCs w:val="24"/>
        </w:rPr>
        <w:t>иной</w:t>
      </w:r>
      <w:r w:rsidR="00B252BA" w:rsidRPr="0033055C">
        <w:rPr>
          <w:rFonts w:ascii="Times New Roman" w:hAnsi="Times New Roman"/>
          <w:sz w:val="24"/>
          <w:szCs w:val="24"/>
        </w:rPr>
        <w:t xml:space="preserve"> </w:t>
      </w:r>
      <w:r w:rsidRPr="0033055C">
        <w:rPr>
          <w:rFonts w:ascii="Times New Roman" w:hAnsi="Times New Roman"/>
          <w:sz w:val="24"/>
          <w:szCs w:val="24"/>
        </w:rPr>
        <w:t>деятельности</w:t>
      </w:r>
      <w:r w:rsidR="00B252BA" w:rsidRPr="0033055C">
        <w:rPr>
          <w:rFonts w:ascii="Times New Roman" w:hAnsi="Times New Roman"/>
          <w:sz w:val="24"/>
          <w:szCs w:val="24"/>
        </w:rPr>
        <w:t xml:space="preserve"> </w:t>
      </w:r>
      <w:r w:rsidRPr="0033055C">
        <w:rPr>
          <w:rFonts w:ascii="Times New Roman" w:hAnsi="Times New Roman"/>
          <w:sz w:val="24"/>
          <w:szCs w:val="24"/>
        </w:rPr>
        <w:t>на</w:t>
      </w:r>
      <w:r w:rsidR="00B252BA" w:rsidRPr="0033055C">
        <w:rPr>
          <w:rFonts w:ascii="Times New Roman" w:hAnsi="Times New Roman"/>
          <w:sz w:val="24"/>
          <w:szCs w:val="24"/>
        </w:rPr>
        <w:t xml:space="preserve"> </w:t>
      </w:r>
      <w:r w:rsidRPr="0033055C">
        <w:rPr>
          <w:rFonts w:ascii="Times New Roman" w:hAnsi="Times New Roman"/>
          <w:sz w:val="24"/>
          <w:szCs w:val="24"/>
        </w:rPr>
        <w:t>окружающую</w:t>
      </w:r>
      <w:r w:rsidR="00B252BA" w:rsidRPr="0033055C">
        <w:rPr>
          <w:rFonts w:ascii="Times New Roman" w:hAnsi="Times New Roman"/>
          <w:sz w:val="24"/>
          <w:szCs w:val="24"/>
        </w:rPr>
        <w:t xml:space="preserve"> </w:t>
      </w:r>
      <w:r w:rsidRPr="0033055C">
        <w:rPr>
          <w:rFonts w:ascii="Times New Roman" w:hAnsi="Times New Roman"/>
          <w:sz w:val="24"/>
          <w:szCs w:val="24"/>
        </w:rPr>
        <w:t>среду;</w:t>
      </w:r>
    </w:p>
    <w:p w14:paraId="568CB1BA" w14:textId="77777777" w:rsidR="007F589A" w:rsidRPr="0033055C" w:rsidRDefault="007F589A" w:rsidP="003A70E0">
      <w:pPr>
        <w:pStyle w:val="affff8"/>
        <w:numPr>
          <w:ilvl w:val="0"/>
          <w:numId w:val="46"/>
        </w:numPr>
        <w:spacing w:after="0"/>
        <w:jc w:val="both"/>
        <w:rPr>
          <w:rFonts w:ascii="Times New Roman" w:hAnsi="Times New Roman"/>
          <w:sz w:val="24"/>
          <w:szCs w:val="24"/>
        </w:rPr>
      </w:pPr>
      <w:r w:rsidRPr="0033055C">
        <w:rPr>
          <w:rFonts w:ascii="Times New Roman" w:hAnsi="Times New Roman"/>
          <w:sz w:val="24"/>
          <w:szCs w:val="24"/>
        </w:rPr>
        <w:t>охрана</w:t>
      </w:r>
      <w:r w:rsidR="00B252BA" w:rsidRPr="0033055C">
        <w:rPr>
          <w:rFonts w:ascii="Times New Roman" w:hAnsi="Times New Roman"/>
          <w:sz w:val="24"/>
          <w:szCs w:val="24"/>
        </w:rPr>
        <w:t xml:space="preserve"> </w:t>
      </w:r>
      <w:r w:rsidRPr="0033055C">
        <w:rPr>
          <w:rFonts w:ascii="Times New Roman" w:hAnsi="Times New Roman"/>
          <w:sz w:val="24"/>
          <w:szCs w:val="24"/>
        </w:rPr>
        <w:t>и</w:t>
      </w:r>
      <w:r w:rsidR="00B252BA" w:rsidRPr="0033055C">
        <w:rPr>
          <w:rFonts w:ascii="Times New Roman" w:hAnsi="Times New Roman"/>
          <w:sz w:val="24"/>
          <w:szCs w:val="24"/>
        </w:rPr>
        <w:t xml:space="preserve"> </w:t>
      </w:r>
      <w:r w:rsidRPr="0033055C">
        <w:rPr>
          <w:rFonts w:ascii="Times New Roman" w:hAnsi="Times New Roman"/>
          <w:sz w:val="24"/>
          <w:szCs w:val="24"/>
        </w:rPr>
        <w:t>рациональное</w:t>
      </w:r>
      <w:r w:rsidR="00B252BA" w:rsidRPr="0033055C">
        <w:rPr>
          <w:rFonts w:ascii="Times New Roman" w:hAnsi="Times New Roman"/>
          <w:sz w:val="24"/>
          <w:szCs w:val="24"/>
        </w:rPr>
        <w:t xml:space="preserve"> </w:t>
      </w:r>
      <w:r w:rsidRPr="0033055C">
        <w:rPr>
          <w:rFonts w:ascii="Times New Roman" w:hAnsi="Times New Roman"/>
          <w:sz w:val="24"/>
          <w:szCs w:val="24"/>
        </w:rPr>
        <w:t>использование</w:t>
      </w:r>
      <w:r w:rsidR="00B252BA" w:rsidRPr="0033055C">
        <w:rPr>
          <w:rFonts w:ascii="Times New Roman" w:hAnsi="Times New Roman"/>
          <w:sz w:val="24"/>
          <w:szCs w:val="24"/>
        </w:rPr>
        <w:t xml:space="preserve"> </w:t>
      </w:r>
      <w:r w:rsidRPr="0033055C">
        <w:rPr>
          <w:rFonts w:ascii="Times New Roman" w:hAnsi="Times New Roman"/>
          <w:sz w:val="24"/>
          <w:szCs w:val="24"/>
        </w:rPr>
        <w:t>природных</w:t>
      </w:r>
      <w:r w:rsidR="00B252BA" w:rsidRPr="0033055C">
        <w:rPr>
          <w:rFonts w:ascii="Times New Roman" w:hAnsi="Times New Roman"/>
          <w:sz w:val="24"/>
          <w:szCs w:val="24"/>
        </w:rPr>
        <w:t xml:space="preserve"> </w:t>
      </w:r>
      <w:r w:rsidRPr="0033055C">
        <w:rPr>
          <w:rFonts w:ascii="Times New Roman" w:hAnsi="Times New Roman"/>
          <w:sz w:val="24"/>
          <w:szCs w:val="24"/>
        </w:rPr>
        <w:t>ресурсов.</w:t>
      </w:r>
    </w:p>
    <w:p w14:paraId="6E8B0DE6" w14:textId="77777777" w:rsidR="007F589A" w:rsidRPr="0033055C" w:rsidRDefault="007F589A" w:rsidP="007F589A">
      <w:pPr>
        <w:spacing w:before="120" w:after="120" w:line="276" w:lineRule="auto"/>
        <w:ind w:firstLine="709"/>
        <w:jc w:val="both"/>
      </w:pPr>
      <w:r w:rsidRPr="0033055C">
        <w:lastRenderedPageBreak/>
        <w:t>В</w:t>
      </w:r>
      <w:r w:rsidR="00B252BA" w:rsidRPr="0033055C">
        <w:t xml:space="preserve"> </w:t>
      </w:r>
      <w:r w:rsidRPr="0033055C">
        <w:t>результате</w:t>
      </w:r>
      <w:r w:rsidR="00B252BA" w:rsidRPr="0033055C">
        <w:t xml:space="preserve"> </w:t>
      </w:r>
      <w:r w:rsidRPr="0033055C">
        <w:t>обоснований,</w:t>
      </w:r>
      <w:r w:rsidR="00B252BA" w:rsidRPr="0033055C">
        <w:t xml:space="preserve"> </w:t>
      </w:r>
      <w:r w:rsidRPr="0033055C">
        <w:t>проведенных</w:t>
      </w:r>
      <w:r w:rsidR="00B252BA" w:rsidRPr="0033055C">
        <w:t xml:space="preserve"> </w:t>
      </w:r>
      <w:r w:rsidRPr="0033055C">
        <w:t>с</w:t>
      </w:r>
      <w:r w:rsidR="00B252BA" w:rsidRPr="0033055C">
        <w:t xml:space="preserve"> </w:t>
      </w:r>
      <w:r w:rsidRPr="0033055C">
        <w:t>учетом</w:t>
      </w:r>
      <w:r w:rsidR="00B252BA" w:rsidRPr="0033055C">
        <w:t xml:space="preserve"> </w:t>
      </w:r>
      <w:r w:rsidRPr="0033055C">
        <w:t>экологических,</w:t>
      </w:r>
      <w:r w:rsidR="00B252BA" w:rsidRPr="0033055C">
        <w:t xml:space="preserve"> </w:t>
      </w:r>
      <w:r w:rsidRPr="0033055C">
        <w:t>экономических,</w:t>
      </w:r>
      <w:r w:rsidR="00B252BA" w:rsidRPr="0033055C">
        <w:t xml:space="preserve"> </w:t>
      </w:r>
      <w:r w:rsidRPr="0033055C">
        <w:t>социальных</w:t>
      </w:r>
      <w:r w:rsidR="00B252BA" w:rsidRPr="0033055C">
        <w:t xml:space="preserve"> </w:t>
      </w:r>
      <w:r w:rsidRPr="0033055C">
        <w:t>и</w:t>
      </w:r>
      <w:r w:rsidR="00B252BA" w:rsidRPr="0033055C">
        <w:t xml:space="preserve"> </w:t>
      </w:r>
      <w:r w:rsidRPr="0033055C">
        <w:t>иных</w:t>
      </w:r>
      <w:r w:rsidR="00B252BA" w:rsidRPr="0033055C">
        <w:t xml:space="preserve"> </w:t>
      </w:r>
      <w:r w:rsidRPr="0033055C">
        <w:t>факторов</w:t>
      </w:r>
      <w:r w:rsidR="00B252BA" w:rsidRPr="0033055C">
        <w:t xml:space="preserve"> </w:t>
      </w:r>
      <w:r w:rsidRPr="0033055C">
        <w:t>по</w:t>
      </w:r>
      <w:r w:rsidR="00B252BA" w:rsidRPr="0033055C">
        <w:t xml:space="preserve"> </w:t>
      </w:r>
      <w:r w:rsidRPr="0033055C">
        <w:t>каждому</w:t>
      </w:r>
      <w:r w:rsidR="00B252BA" w:rsidRPr="0033055C">
        <w:t xml:space="preserve"> </w:t>
      </w:r>
      <w:r w:rsidRPr="0033055C">
        <w:t>предложенному</w:t>
      </w:r>
      <w:r w:rsidR="00B252BA" w:rsidRPr="0033055C">
        <w:t xml:space="preserve"> </w:t>
      </w:r>
      <w:r w:rsidRPr="0033055C">
        <w:t>объекту</w:t>
      </w:r>
      <w:r w:rsidR="00B252BA" w:rsidRPr="0033055C">
        <w:t xml:space="preserve"> </w:t>
      </w:r>
      <w:r w:rsidRPr="0033055C">
        <w:t>местного</w:t>
      </w:r>
      <w:r w:rsidR="00B252BA" w:rsidRPr="0033055C">
        <w:t xml:space="preserve"> </w:t>
      </w:r>
      <w:r w:rsidRPr="0033055C">
        <w:t>значения,</w:t>
      </w:r>
      <w:r w:rsidR="00B252BA" w:rsidRPr="0033055C">
        <w:t xml:space="preserve"> </w:t>
      </w:r>
      <w:r w:rsidRPr="0033055C">
        <w:t>составляется</w:t>
      </w:r>
      <w:r w:rsidR="00B252BA" w:rsidRPr="0033055C">
        <w:t xml:space="preserve"> </w:t>
      </w:r>
      <w:r w:rsidRPr="0033055C">
        <w:t>общий</w:t>
      </w:r>
      <w:r w:rsidR="00B252BA" w:rsidRPr="0033055C">
        <w:t xml:space="preserve"> </w:t>
      </w:r>
      <w:r w:rsidRPr="0033055C">
        <w:t>перечень</w:t>
      </w:r>
      <w:r w:rsidR="00B252BA" w:rsidRPr="0033055C">
        <w:t xml:space="preserve"> </w:t>
      </w:r>
      <w:r w:rsidRPr="0033055C">
        <w:t>всех</w:t>
      </w:r>
      <w:r w:rsidR="00B252BA" w:rsidRPr="0033055C">
        <w:t xml:space="preserve"> </w:t>
      </w:r>
      <w:r w:rsidRPr="0033055C">
        <w:t>планируемых</w:t>
      </w:r>
      <w:r w:rsidR="00B252BA" w:rsidRPr="0033055C">
        <w:t xml:space="preserve"> </w:t>
      </w:r>
      <w:r w:rsidRPr="0033055C">
        <w:t>объектов</w:t>
      </w:r>
      <w:r w:rsidR="00B252BA" w:rsidRPr="0033055C">
        <w:t xml:space="preserve"> </w:t>
      </w:r>
      <w:r w:rsidRPr="0033055C">
        <w:t>местного</w:t>
      </w:r>
      <w:r w:rsidR="00B252BA" w:rsidRPr="0033055C">
        <w:t xml:space="preserve"> </w:t>
      </w:r>
      <w:r w:rsidRPr="0033055C">
        <w:t>значения</w:t>
      </w:r>
      <w:r w:rsidR="00B252BA" w:rsidRPr="0033055C">
        <w:t xml:space="preserve"> </w:t>
      </w:r>
      <w:r w:rsidRPr="0033055C">
        <w:t>в</w:t>
      </w:r>
      <w:r w:rsidR="00B252BA" w:rsidRPr="0033055C">
        <w:t xml:space="preserve"> </w:t>
      </w:r>
      <w:r w:rsidRPr="0033055C">
        <w:t>разных</w:t>
      </w:r>
      <w:r w:rsidR="00B252BA" w:rsidRPr="0033055C">
        <w:t xml:space="preserve"> </w:t>
      </w:r>
      <w:r w:rsidRPr="0033055C">
        <w:t>видах</w:t>
      </w:r>
      <w:r w:rsidR="00B252BA" w:rsidRPr="0033055C">
        <w:t xml:space="preserve"> </w:t>
      </w:r>
      <w:r w:rsidRPr="0033055C">
        <w:t>деятельности</w:t>
      </w:r>
      <w:r w:rsidR="00B252BA" w:rsidRPr="0033055C">
        <w:t xml:space="preserve"> </w:t>
      </w:r>
      <w:r w:rsidRPr="0033055C">
        <w:t>с</w:t>
      </w:r>
      <w:r w:rsidR="00B252BA" w:rsidRPr="0033055C">
        <w:t xml:space="preserve"> </w:t>
      </w:r>
      <w:r w:rsidRPr="0033055C">
        <w:t>указанием</w:t>
      </w:r>
      <w:r w:rsidR="00B252BA" w:rsidRPr="0033055C">
        <w:t xml:space="preserve"> </w:t>
      </w:r>
      <w:r w:rsidRPr="0033055C">
        <w:t>обоснованного</w:t>
      </w:r>
      <w:r w:rsidR="00B252BA" w:rsidRPr="0033055C">
        <w:t xml:space="preserve"> </w:t>
      </w:r>
      <w:r w:rsidRPr="0033055C">
        <w:t>места</w:t>
      </w:r>
      <w:r w:rsidR="00B252BA" w:rsidRPr="0033055C">
        <w:t xml:space="preserve"> </w:t>
      </w:r>
      <w:r w:rsidRPr="0033055C">
        <w:t>размещения</w:t>
      </w:r>
      <w:r w:rsidR="00B252BA" w:rsidRPr="0033055C">
        <w:t xml:space="preserve"> </w:t>
      </w:r>
      <w:r w:rsidRPr="0033055C">
        <w:t>по</w:t>
      </w:r>
      <w:r w:rsidR="00B252BA" w:rsidRPr="0033055C">
        <w:t xml:space="preserve"> </w:t>
      </w:r>
      <w:r w:rsidRPr="0033055C">
        <w:t>каждому</w:t>
      </w:r>
      <w:r w:rsidR="00B252BA" w:rsidRPr="0033055C">
        <w:t xml:space="preserve"> </w:t>
      </w:r>
      <w:r w:rsidRPr="0033055C">
        <w:t>объектов.</w:t>
      </w:r>
    </w:p>
    <w:p w14:paraId="67A12EE2" w14:textId="77777777" w:rsidR="007F589A" w:rsidRPr="00E14D1D" w:rsidRDefault="00EE269B" w:rsidP="00C841D4">
      <w:pPr>
        <w:pStyle w:val="17"/>
        <w:tabs>
          <w:tab w:val="clear" w:pos="709"/>
          <w:tab w:val="clear" w:pos="928"/>
          <w:tab w:val="num" w:pos="993"/>
        </w:tabs>
        <w:spacing w:before="120" w:after="120" w:line="276" w:lineRule="auto"/>
        <w:ind w:left="709" w:firstLine="0"/>
        <w:rPr>
          <w:sz w:val="24"/>
          <w:szCs w:val="24"/>
        </w:rPr>
      </w:pPr>
      <w:bookmarkStart w:id="89" w:name="_Toc62116258"/>
      <w:r w:rsidRPr="00E14D1D">
        <w:rPr>
          <w:caps w:val="0"/>
          <w:sz w:val="24"/>
          <w:szCs w:val="24"/>
        </w:rPr>
        <w:lastRenderedPageBreak/>
        <w:t xml:space="preserve">УТВЕРЖДЕННЫЕ ДОКУМЕНТАМИ ТЕРРИТОРИАЛЬНОГО ПЛАНИРОВАНИЯ РОССИЙСКОЙ ФЕДЕРАЦИИ, ДОКУМЕНТАМИ ТЕРРИТОРИАЛЬНОГО ПЛАНИРОВАНИЯ АРХАНГЕЛЬСКОЙ ОБЛАСТИ, СВЕДЕНИЯ О ВИДАХ, НАЗНАЧЕНИИ И </w:t>
      </w:r>
      <w:r w:rsidR="00584CAD" w:rsidRPr="00E14D1D">
        <w:rPr>
          <w:caps w:val="0"/>
          <w:sz w:val="24"/>
          <w:szCs w:val="24"/>
        </w:rPr>
        <w:t>НАИМЕНОВАНИЯХ,</w:t>
      </w:r>
      <w:r w:rsidRPr="00E14D1D">
        <w:rPr>
          <w:caps w:val="0"/>
          <w:sz w:val="24"/>
          <w:szCs w:val="24"/>
        </w:rPr>
        <w:t xml:space="preserve"> ПЛАНИРУЕМЫХ ДЛЯ РАЗМЕЩЕНИЯ НА ТЕРРИТОРИЯХ МУНИЦИПАЛЬНОГО ОБРАЗОВАНИЯ ОБЪЕКТОВ ФЕДЕРАЛЬНОГО ЗНАЧЕНИЯ, ОБЪЕКТОВ РЕГИОНАЛЬНОГО ЗНАЧЕНИЯ</w:t>
      </w:r>
      <w:bookmarkEnd w:id="89"/>
    </w:p>
    <w:p w14:paraId="55518A85" w14:textId="44989C2A" w:rsidR="007A5B69" w:rsidRPr="00E14D1D" w:rsidRDefault="007A5B69" w:rsidP="007A5B69">
      <w:pPr>
        <w:spacing w:before="120" w:after="120" w:line="276" w:lineRule="auto"/>
        <w:ind w:firstLine="709"/>
        <w:jc w:val="both"/>
      </w:pPr>
      <w:r w:rsidRPr="00E14D1D">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РФ №384-р от 19.03.2013 г. предусмотрено:</w:t>
      </w:r>
    </w:p>
    <w:p w14:paraId="343BE9A2" w14:textId="77777777" w:rsidR="007A5B69" w:rsidRPr="007A5B69" w:rsidRDefault="007A5B69" w:rsidP="003A70E0">
      <w:pPr>
        <w:pStyle w:val="affff8"/>
        <w:numPr>
          <w:ilvl w:val="0"/>
          <w:numId w:val="46"/>
        </w:numPr>
        <w:spacing w:after="0"/>
        <w:jc w:val="both"/>
        <w:rPr>
          <w:rFonts w:ascii="Times New Roman" w:hAnsi="Times New Roman"/>
          <w:sz w:val="24"/>
          <w:szCs w:val="24"/>
        </w:rPr>
      </w:pPr>
      <w:r w:rsidRPr="007A5B69">
        <w:rPr>
          <w:rFonts w:ascii="Times New Roman" w:hAnsi="Times New Roman"/>
          <w:sz w:val="24"/>
          <w:szCs w:val="24"/>
        </w:rPr>
        <w:t xml:space="preserve">Строительство новой железнодорожной линии Коноша – </w:t>
      </w:r>
      <w:proofErr w:type="spellStart"/>
      <w:r w:rsidRPr="007A5B69">
        <w:rPr>
          <w:rFonts w:ascii="Times New Roman" w:hAnsi="Times New Roman"/>
          <w:sz w:val="24"/>
          <w:szCs w:val="24"/>
        </w:rPr>
        <w:t>Медгора</w:t>
      </w:r>
      <w:proofErr w:type="spellEnd"/>
      <w:r w:rsidRPr="007A5B69">
        <w:rPr>
          <w:rFonts w:ascii="Times New Roman" w:hAnsi="Times New Roman"/>
          <w:sz w:val="24"/>
          <w:szCs w:val="24"/>
        </w:rPr>
        <w:t>;</w:t>
      </w:r>
    </w:p>
    <w:p w14:paraId="797EB31B" w14:textId="77777777" w:rsidR="007A5B69" w:rsidRPr="007A5B69" w:rsidRDefault="007A5B69" w:rsidP="003A70E0">
      <w:pPr>
        <w:pStyle w:val="affff8"/>
        <w:numPr>
          <w:ilvl w:val="0"/>
          <w:numId w:val="46"/>
        </w:numPr>
        <w:spacing w:after="0"/>
        <w:jc w:val="both"/>
        <w:rPr>
          <w:rFonts w:ascii="Times New Roman" w:hAnsi="Times New Roman"/>
          <w:sz w:val="24"/>
          <w:szCs w:val="24"/>
        </w:rPr>
      </w:pPr>
      <w:r w:rsidRPr="007A5B69">
        <w:rPr>
          <w:rFonts w:ascii="Times New Roman" w:hAnsi="Times New Roman"/>
          <w:sz w:val="24"/>
          <w:szCs w:val="24"/>
        </w:rPr>
        <w:t>Строительство дополнительных главных путей на участке Чум - Инта – Коноша.</w:t>
      </w:r>
    </w:p>
    <w:p w14:paraId="0CAA090D" w14:textId="77777777" w:rsidR="007A5B69" w:rsidRPr="007A5B69" w:rsidRDefault="007A5B69" w:rsidP="007A5B69">
      <w:pPr>
        <w:spacing w:before="120" w:after="120" w:line="276" w:lineRule="auto"/>
        <w:ind w:firstLine="709"/>
        <w:jc w:val="both"/>
      </w:pPr>
      <w:r w:rsidRPr="007A5B69">
        <w:t>Схемой территориального планирования Архангельской области, утвержденной постановлением Правительства Архангельской области № 608-пп от 25.12.2012 на территории городского поселения «</w:t>
      </w:r>
      <w:proofErr w:type="spellStart"/>
      <w:r w:rsidRPr="007A5B69">
        <w:t>Коношское</w:t>
      </w:r>
      <w:proofErr w:type="spellEnd"/>
      <w:r w:rsidRPr="007A5B69">
        <w:t>» планируются мероприятия регионального значения:</w:t>
      </w:r>
    </w:p>
    <w:p w14:paraId="7229DD1C" w14:textId="77777777" w:rsidR="007A5B69" w:rsidRPr="007A5B69" w:rsidRDefault="007A5B69" w:rsidP="003A70E0">
      <w:pPr>
        <w:pStyle w:val="affff8"/>
        <w:numPr>
          <w:ilvl w:val="0"/>
          <w:numId w:val="46"/>
        </w:numPr>
        <w:spacing w:after="0"/>
        <w:jc w:val="both"/>
        <w:rPr>
          <w:rFonts w:ascii="Times New Roman" w:hAnsi="Times New Roman"/>
          <w:sz w:val="24"/>
          <w:szCs w:val="24"/>
        </w:rPr>
      </w:pPr>
      <w:r w:rsidRPr="007A5B69">
        <w:rPr>
          <w:rFonts w:ascii="Times New Roman" w:hAnsi="Times New Roman"/>
          <w:sz w:val="24"/>
          <w:szCs w:val="24"/>
        </w:rPr>
        <w:t xml:space="preserve">строительство автомобильной дороги «Обход </w:t>
      </w:r>
      <w:proofErr w:type="spellStart"/>
      <w:r w:rsidRPr="007A5B69">
        <w:rPr>
          <w:rFonts w:ascii="Times New Roman" w:hAnsi="Times New Roman"/>
          <w:sz w:val="24"/>
          <w:szCs w:val="24"/>
        </w:rPr>
        <w:t>рп</w:t>
      </w:r>
      <w:proofErr w:type="spellEnd"/>
      <w:r w:rsidRPr="007A5B69">
        <w:rPr>
          <w:rFonts w:ascii="Times New Roman" w:hAnsi="Times New Roman"/>
          <w:sz w:val="24"/>
          <w:szCs w:val="24"/>
        </w:rPr>
        <w:t>. Коноша»;</w:t>
      </w:r>
    </w:p>
    <w:p w14:paraId="2CD6A88D" w14:textId="0540D9DB" w:rsidR="00756875" w:rsidRPr="007A5B69" w:rsidRDefault="007A5B69" w:rsidP="003A70E0">
      <w:pPr>
        <w:pStyle w:val="affff8"/>
        <w:numPr>
          <w:ilvl w:val="0"/>
          <w:numId w:val="46"/>
        </w:numPr>
        <w:spacing w:after="0"/>
        <w:jc w:val="both"/>
        <w:rPr>
          <w:rFonts w:ascii="Times New Roman" w:hAnsi="Times New Roman"/>
          <w:sz w:val="24"/>
          <w:szCs w:val="24"/>
        </w:rPr>
      </w:pPr>
      <w:r w:rsidRPr="007A5B69">
        <w:rPr>
          <w:rFonts w:ascii="Times New Roman" w:hAnsi="Times New Roman"/>
          <w:sz w:val="24"/>
          <w:szCs w:val="24"/>
        </w:rPr>
        <w:t xml:space="preserve">строительство аэропорта в </w:t>
      </w:r>
      <w:proofErr w:type="spellStart"/>
      <w:r w:rsidRPr="007A5B69">
        <w:rPr>
          <w:rFonts w:ascii="Times New Roman" w:hAnsi="Times New Roman"/>
          <w:sz w:val="24"/>
          <w:szCs w:val="24"/>
        </w:rPr>
        <w:t>рп</w:t>
      </w:r>
      <w:proofErr w:type="spellEnd"/>
      <w:r w:rsidRPr="007A5B69">
        <w:rPr>
          <w:rFonts w:ascii="Times New Roman" w:hAnsi="Times New Roman"/>
          <w:sz w:val="24"/>
          <w:szCs w:val="24"/>
        </w:rPr>
        <w:t>. Коноша.</w:t>
      </w:r>
    </w:p>
    <w:p w14:paraId="420D0755" w14:textId="2DD34041" w:rsidR="00EF785C" w:rsidRPr="00E14D1D" w:rsidRDefault="00C873AD" w:rsidP="001F30DD">
      <w:pPr>
        <w:pStyle w:val="17"/>
        <w:tabs>
          <w:tab w:val="clear" w:pos="709"/>
          <w:tab w:val="clear" w:pos="928"/>
          <w:tab w:val="num" w:pos="993"/>
        </w:tabs>
        <w:spacing w:after="240" w:line="276" w:lineRule="auto"/>
        <w:ind w:left="709" w:firstLine="0"/>
        <w:rPr>
          <w:sz w:val="24"/>
          <w:szCs w:val="24"/>
        </w:rPr>
      </w:pPr>
      <w:bookmarkStart w:id="90" w:name="_Toc62116259"/>
      <w:r w:rsidRPr="00E14D1D">
        <w:rPr>
          <w:caps w:val="0"/>
          <w:sz w:val="24"/>
          <w:szCs w:val="24"/>
        </w:rPr>
        <w:lastRenderedPageBreak/>
        <w:t xml:space="preserve">УТВЕРЖДЕННЫЕ ДОКУМЕНТОМ ТЕРРИТОРИАЛЬНОГО ПЛАНИРОВАНИЯ МУНИЦИПАЛЬНОГО РАЙОНА СВЕДЕНИЯ О ВИДАХ, НАЗНАЧЕНИИ И </w:t>
      </w:r>
      <w:r w:rsidR="00584CAD" w:rsidRPr="00E14D1D">
        <w:rPr>
          <w:caps w:val="0"/>
          <w:sz w:val="24"/>
          <w:szCs w:val="24"/>
        </w:rPr>
        <w:t>НАИМЕНОВАНИЯХ,</w:t>
      </w:r>
      <w:r w:rsidRPr="00E14D1D">
        <w:rPr>
          <w:caps w:val="0"/>
          <w:sz w:val="24"/>
          <w:szCs w:val="24"/>
        </w:rPr>
        <w:t xml:space="preserve"> ПЛАНИРУЕМЫХ ДЛЯ РАЗМЕЩЕНИЯ НА ТЕРРИТОРИИ МУНИЦИПАЛЬНОГО ОБРАЗОВАНИЯ, ВХОДЯЩЕГО В СОСТАВ МУНИЦИПАЛЬНОГО РАЙОНА, ОБЪЕКТОВ МЕСТНОГО ЗНАЧЕНИЯ МУНИЦИПАЛЬНОГО РАЙОНА</w:t>
      </w:r>
      <w:bookmarkEnd w:id="90"/>
    </w:p>
    <w:bookmarkEnd w:id="88"/>
    <w:p w14:paraId="08DF271E" w14:textId="11666169" w:rsidR="00EF785C" w:rsidRPr="00E14D1D" w:rsidRDefault="00675C4C" w:rsidP="00E14D1D">
      <w:pPr>
        <w:pStyle w:val="afffff6"/>
        <w:rPr>
          <w:sz w:val="24"/>
          <w:szCs w:val="24"/>
        </w:rPr>
      </w:pPr>
      <w:r w:rsidRPr="00E14D1D">
        <w:rPr>
          <w:sz w:val="24"/>
          <w:szCs w:val="24"/>
        </w:rPr>
        <w:t xml:space="preserve">Схемой территориального планирования муниципального </w:t>
      </w:r>
      <w:r w:rsidR="00E14D1D" w:rsidRPr="00E14D1D">
        <w:rPr>
          <w:sz w:val="24"/>
          <w:szCs w:val="24"/>
        </w:rPr>
        <w:t>района</w:t>
      </w:r>
      <w:r w:rsidRPr="00E14D1D">
        <w:rPr>
          <w:sz w:val="24"/>
          <w:szCs w:val="24"/>
        </w:rPr>
        <w:t xml:space="preserve"> «</w:t>
      </w:r>
      <w:proofErr w:type="spellStart"/>
      <w:r w:rsidR="00E14D1D" w:rsidRPr="00E14D1D">
        <w:rPr>
          <w:sz w:val="24"/>
          <w:szCs w:val="24"/>
        </w:rPr>
        <w:t>Коношский</w:t>
      </w:r>
      <w:proofErr w:type="spellEnd"/>
      <w:r w:rsidR="00E14D1D" w:rsidRPr="00E14D1D">
        <w:rPr>
          <w:sz w:val="24"/>
          <w:szCs w:val="24"/>
        </w:rPr>
        <w:t xml:space="preserve"> муниципальный район</w:t>
      </w:r>
      <w:r w:rsidRPr="00E14D1D">
        <w:rPr>
          <w:sz w:val="24"/>
          <w:szCs w:val="24"/>
        </w:rPr>
        <w:t xml:space="preserve">», </w:t>
      </w:r>
      <w:r w:rsidR="00E14D1D" w:rsidRPr="00E14D1D">
        <w:rPr>
          <w:rStyle w:val="apple-converted-space"/>
          <w:sz w:val="24"/>
          <w:szCs w:val="24"/>
        </w:rPr>
        <w:t>решение 14 сессии Муниципального Совета МО "</w:t>
      </w:r>
      <w:proofErr w:type="spellStart"/>
      <w:r w:rsidR="00E14D1D" w:rsidRPr="00E14D1D">
        <w:rPr>
          <w:rStyle w:val="apple-converted-space"/>
          <w:sz w:val="24"/>
          <w:szCs w:val="24"/>
        </w:rPr>
        <w:t>Коношский</w:t>
      </w:r>
      <w:proofErr w:type="spellEnd"/>
      <w:r w:rsidR="00E14D1D" w:rsidRPr="00E14D1D">
        <w:rPr>
          <w:rStyle w:val="apple-converted-space"/>
          <w:sz w:val="24"/>
          <w:szCs w:val="24"/>
        </w:rPr>
        <w:t xml:space="preserve"> муниципальный район" пятого созыва</w:t>
      </w:r>
      <w:r w:rsidR="00E14D1D" w:rsidRPr="00E14D1D">
        <w:rPr>
          <w:sz w:val="24"/>
          <w:szCs w:val="24"/>
        </w:rPr>
        <w:t xml:space="preserve"> </w:t>
      </w:r>
      <w:r w:rsidRPr="00E14D1D">
        <w:rPr>
          <w:sz w:val="24"/>
          <w:szCs w:val="24"/>
        </w:rPr>
        <w:t xml:space="preserve">№ </w:t>
      </w:r>
      <w:r w:rsidR="00E14D1D">
        <w:rPr>
          <w:sz w:val="24"/>
          <w:szCs w:val="24"/>
        </w:rPr>
        <w:t>94</w:t>
      </w:r>
      <w:r w:rsidRPr="00E14D1D">
        <w:rPr>
          <w:sz w:val="24"/>
          <w:szCs w:val="24"/>
        </w:rPr>
        <w:t xml:space="preserve"> от </w:t>
      </w:r>
      <w:r w:rsidR="00E14D1D">
        <w:rPr>
          <w:sz w:val="24"/>
          <w:szCs w:val="24"/>
        </w:rPr>
        <w:t>03.09.2014</w:t>
      </w:r>
      <w:r w:rsidRPr="00E14D1D">
        <w:rPr>
          <w:sz w:val="24"/>
          <w:szCs w:val="24"/>
        </w:rPr>
        <w:t xml:space="preserve"> </w:t>
      </w:r>
      <w:r w:rsidR="00FA622B" w:rsidRPr="00E14D1D">
        <w:rPr>
          <w:sz w:val="24"/>
          <w:szCs w:val="24"/>
        </w:rPr>
        <w:t>предусмотрено</w:t>
      </w:r>
      <w:r w:rsidR="00C43843" w:rsidRPr="00E14D1D">
        <w:rPr>
          <w:sz w:val="24"/>
          <w:szCs w:val="24"/>
        </w:rPr>
        <w:t xml:space="preserve"> размещ</w:t>
      </w:r>
      <w:r w:rsidR="00FA622B" w:rsidRPr="00E14D1D">
        <w:rPr>
          <w:sz w:val="24"/>
          <w:szCs w:val="24"/>
        </w:rPr>
        <w:t>е</w:t>
      </w:r>
      <w:r w:rsidR="00C43843" w:rsidRPr="00E14D1D">
        <w:rPr>
          <w:sz w:val="24"/>
          <w:szCs w:val="24"/>
        </w:rPr>
        <w:t>ние следующих объектов местного значения:</w:t>
      </w:r>
    </w:p>
    <w:p w14:paraId="7B9D7EA4" w14:textId="77777777" w:rsidR="00D14017" w:rsidRPr="00077801" w:rsidRDefault="00D14017" w:rsidP="003A70E0">
      <w:pPr>
        <w:pStyle w:val="affff8"/>
        <w:numPr>
          <w:ilvl w:val="0"/>
          <w:numId w:val="46"/>
        </w:numPr>
        <w:spacing w:after="0"/>
        <w:jc w:val="both"/>
        <w:rPr>
          <w:rFonts w:ascii="Times New Roman" w:hAnsi="Times New Roman"/>
          <w:sz w:val="24"/>
          <w:szCs w:val="24"/>
        </w:rPr>
      </w:pPr>
      <w:r w:rsidRPr="00077801">
        <w:rPr>
          <w:rFonts w:ascii="Times New Roman" w:hAnsi="Times New Roman"/>
          <w:sz w:val="24"/>
          <w:szCs w:val="24"/>
        </w:rPr>
        <w:t xml:space="preserve">строительство детского сада, </w:t>
      </w:r>
      <w:proofErr w:type="spellStart"/>
      <w:r w:rsidRPr="00077801">
        <w:rPr>
          <w:rFonts w:ascii="Times New Roman" w:hAnsi="Times New Roman"/>
          <w:sz w:val="24"/>
          <w:szCs w:val="24"/>
        </w:rPr>
        <w:t>рп</w:t>
      </w:r>
      <w:proofErr w:type="spellEnd"/>
      <w:r w:rsidRPr="00077801">
        <w:rPr>
          <w:rFonts w:ascii="Times New Roman" w:hAnsi="Times New Roman"/>
          <w:sz w:val="24"/>
          <w:szCs w:val="24"/>
        </w:rPr>
        <w:t>. Коноша;</w:t>
      </w:r>
    </w:p>
    <w:p w14:paraId="641064DE" w14:textId="77777777" w:rsidR="00D14017" w:rsidRPr="00077801" w:rsidRDefault="00D14017" w:rsidP="003A70E0">
      <w:pPr>
        <w:pStyle w:val="affff8"/>
        <w:numPr>
          <w:ilvl w:val="0"/>
          <w:numId w:val="46"/>
        </w:numPr>
        <w:spacing w:after="0"/>
        <w:jc w:val="both"/>
        <w:rPr>
          <w:rFonts w:ascii="Times New Roman" w:hAnsi="Times New Roman"/>
          <w:sz w:val="24"/>
          <w:szCs w:val="24"/>
        </w:rPr>
      </w:pPr>
      <w:r w:rsidRPr="00077801">
        <w:rPr>
          <w:rFonts w:ascii="Times New Roman" w:hAnsi="Times New Roman"/>
          <w:sz w:val="24"/>
          <w:szCs w:val="24"/>
        </w:rPr>
        <w:t xml:space="preserve">строительство библиотеки, </w:t>
      </w:r>
      <w:proofErr w:type="spellStart"/>
      <w:r w:rsidRPr="00077801">
        <w:rPr>
          <w:rFonts w:ascii="Times New Roman" w:hAnsi="Times New Roman"/>
          <w:sz w:val="24"/>
          <w:szCs w:val="24"/>
        </w:rPr>
        <w:t>рп</w:t>
      </w:r>
      <w:proofErr w:type="spellEnd"/>
      <w:r w:rsidRPr="00077801">
        <w:rPr>
          <w:rFonts w:ascii="Times New Roman" w:hAnsi="Times New Roman"/>
          <w:sz w:val="24"/>
          <w:szCs w:val="24"/>
        </w:rPr>
        <w:t>. Коноша;</w:t>
      </w:r>
    </w:p>
    <w:p w14:paraId="63FA8C43" w14:textId="77777777" w:rsidR="00D14017" w:rsidRPr="00077801" w:rsidRDefault="00D14017" w:rsidP="003A70E0">
      <w:pPr>
        <w:pStyle w:val="affff8"/>
        <w:numPr>
          <w:ilvl w:val="0"/>
          <w:numId w:val="46"/>
        </w:numPr>
        <w:spacing w:after="0"/>
        <w:jc w:val="both"/>
        <w:rPr>
          <w:rFonts w:ascii="Times New Roman" w:hAnsi="Times New Roman"/>
          <w:sz w:val="24"/>
          <w:szCs w:val="24"/>
        </w:rPr>
      </w:pPr>
      <w:r w:rsidRPr="00077801">
        <w:rPr>
          <w:rFonts w:ascii="Times New Roman" w:hAnsi="Times New Roman"/>
          <w:sz w:val="24"/>
          <w:szCs w:val="24"/>
        </w:rPr>
        <w:t xml:space="preserve">строительство физкультурно-оздоровительного комплекса, </w:t>
      </w:r>
      <w:proofErr w:type="spellStart"/>
      <w:r w:rsidRPr="00077801">
        <w:rPr>
          <w:rFonts w:ascii="Times New Roman" w:hAnsi="Times New Roman"/>
          <w:sz w:val="24"/>
          <w:szCs w:val="24"/>
        </w:rPr>
        <w:t>рп</w:t>
      </w:r>
      <w:proofErr w:type="spellEnd"/>
      <w:r w:rsidRPr="00077801">
        <w:rPr>
          <w:rFonts w:ascii="Times New Roman" w:hAnsi="Times New Roman"/>
          <w:sz w:val="24"/>
          <w:szCs w:val="24"/>
        </w:rPr>
        <w:t>. Коноша;</w:t>
      </w:r>
    </w:p>
    <w:p w14:paraId="1DE3CA99" w14:textId="77777777" w:rsidR="00D14017" w:rsidRPr="00077801" w:rsidRDefault="00D14017" w:rsidP="003A70E0">
      <w:pPr>
        <w:pStyle w:val="affff8"/>
        <w:numPr>
          <w:ilvl w:val="0"/>
          <w:numId w:val="46"/>
        </w:numPr>
        <w:spacing w:after="0"/>
        <w:jc w:val="both"/>
        <w:rPr>
          <w:rFonts w:ascii="Times New Roman" w:hAnsi="Times New Roman"/>
          <w:sz w:val="24"/>
          <w:szCs w:val="24"/>
        </w:rPr>
      </w:pPr>
      <w:r w:rsidRPr="00077801">
        <w:rPr>
          <w:rFonts w:ascii="Times New Roman" w:hAnsi="Times New Roman"/>
          <w:sz w:val="24"/>
          <w:szCs w:val="24"/>
        </w:rPr>
        <w:t xml:space="preserve">строительство физкультурно-оздоровительного комплекса, </w:t>
      </w:r>
      <w:proofErr w:type="spellStart"/>
      <w:r w:rsidRPr="00077801">
        <w:rPr>
          <w:rFonts w:ascii="Times New Roman" w:hAnsi="Times New Roman"/>
          <w:sz w:val="24"/>
          <w:szCs w:val="24"/>
        </w:rPr>
        <w:t>рп</w:t>
      </w:r>
      <w:proofErr w:type="spellEnd"/>
      <w:r w:rsidRPr="00077801">
        <w:rPr>
          <w:rFonts w:ascii="Times New Roman" w:hAnsi="Times New Roman"/>
          <w:sz w:val="24"/>
          <w:szCs w:val="24"/>
        </w:rPr>
        <w:t>. Коноша;</w:t>
      </w:r>
    </w:p>
    <w:p w14:paraId="46E00468" w14:textId="77777777" w:rsidR="00D14017" w:rsidRDefault="00D14017"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 xml:space="preserve">строительство бассейна на 480 </w:t>
      </w:r>
      <w:proofErr w:type="spellStart"/>
      <w:r>
        <w:rPr>
          <w:rFonts w:ascii="Times New Roman" w:hAnsi="Times New Roman"/>
          <w:sz w:val="24"/>
          <w:szCs w:val="24"/>
        </w:rPr>
        <w:t>кв.м</w:t>
      </w:r>
      <w:proofErr w:type="spellEnd"/>
      <w:r>
        <w:rPr>
          <w:rFonts w:ascii="Times New Roman" w:hAnsi="Times New Roman"/>
          <w:sz w:val="24"/>
          <w:szCs w:val="24"/>
        </w:rPr>
        <w:t xml:space="preserve"> зеркала воды,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1B15E5CC" w14:textId="77777777" w:rsidR="00D14017" w:rsidRDefault="00D14017"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 xml:space="preserve">строительство поля для мини-футбола,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321D78AF" w14:textId="77777777" w:rsidR="00D14017" w:rsidRDefault="00D14017"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 xml:space="preserve">строительство поля для мини-футбола,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2FABA68B" w14:textId="77777777" w:rsidR="00D14017" w:rsidRDefault="00D14017"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реконструкция лыжной трассы;</w:t>
      </w:r>
    </w:p>
    <w:p w14:paraId="6720FB95" w14:textId="77777777" w:rsidR="00D14017" w:rsidRPr="00077801" w:rsidRDefault="00D14017"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 xml:space="preserve">реконструкция футбольного поля, </w:t>
      </w:r>
      <w:proofErr w:type="spellStart"/>
      <w:r>
        <w:rPr>
          <w:rFonts w:ascii="Times New Roman" w:hAnsi="Times New Roman"/>
          <w:sz w:val="24"/>
          <w:szCs w:val="24"/>
        </w:rPr>
        <w:t>рп</w:t>
      </w:r>
      <w:proofErr w:type="spellEnd"/>
      <w:r>
        <w:rPr>
          <w:rFonts w:ascii="Times New Roman" w:hAnsi="Times New Roman"/>
          <w:sz w:val="24"/>
          <w:szCs w:val="24"/>
        </w:rPr>
        <w:t>. Коноша</w:t>
      </w:r>
    </w:p>
    <w:p w14:paraId="7EC0A04E" w14:textId="77777777" w:rsidR="00EA1F52" w:rsidRPr="006C4861" w:rsidRDefault="00EA1F52" w:rsidP="00EA1F52">
      <w:pPr>
        <w:pStyle w:val="afff2"/>
        <w:spacing w:after="0" w:line="276" w:lineRule="auto"/>
        <w:ind w:left="1434"/>
        <w:jc w:val="both"/>
        <w:rPr>
          <w:color w:val="FF0000"/>
        </w:rPr>
      </w:pPr>
    </w:p>
    <w:p w14:paraId="554F505B" w14:textId="77777777" w:rsidR="00B90611" w:rsidRPr="006C4861" w:rsidRDefault="00B90611" w:rsidP="00EF785C">
      <w:pPr>
        <w:spacing w:before="120" w:after="120" w:line="276" w:lineRule="auto"/>
        <w:ind w:firstLine="709"/>
        <w:jc w:val="both"/>
        <w:rPr>
          <w:color w:val="FF0000"/>
        </w:rPr>
      </w:pPr>
    </w:p>
    <w:p w14:paraId="5ECA8780" w14:textId="205F6F83" w:rsidR="00EF785C" w:rsidRPr="00D14017" w:rsidRDefault="00156246" w:rsidP="004B38FE">
      <w:pPr>
        <w:pStyle w:val="17"/>
        <w:tabs>
          <w:tab w:val="clear" w:pos="709"/>
          <w:tab w:val="clear" w:pos="928"/>
          <w:tab w:val="num" w:pos="993"/>
        </w:tabs>
        <w:spacing w:after="240" w:line="276" w:lineRule="auto"/>
        <w:ind w:left="709" w:firstLine="0"/>
        <w:rPr>
          <w:sz w:val="24"/>
          <w:szCs w:val="24"/>
        </w:rPr>
      </w:pPr>
      <w:bookmarkStart w:id="91" w:name="_Toc62116260"/>
      <w:r w:rsidRPr="00D14017">
        <w:rPr>
          <w:sz w:val="24"/>
          <w:szCs w:val="24"/>
        </w:rPr>
        <w:lastRenderedPageBreak/>
        <w:t>ОБОСНОВАНИЕ</w:t>
      </w:r>
      <w:r w:rsidR="00B252BA" w:rsidRPr="00D14017">
        <w:rPr>
          <w:sz w:val="24"/>
          <w:szCs w:val="24"/>
        </w:rPr>
        <w:t xml:space="preserve"> </w:t>
      </w:r>
      <w:r w:rsidRPr="00D14017">
        <w:rPr>
          <w:sz w:val="24"/>
          <w:szCs w:val="24"/>
        </w:rPr>
        <w:t>ВЫБРАННОГО</w:t>
      </w:r>
      <w:r w:rsidR="00B252BA" w:rsidRPr="00D14017">
        <w:rPr>
          <w:sz w:val="24"/>
          <w:szCs w:val="24"/>
        </w:rPr>
        <w:t xml:space="preserve"> </w:t>
      </w:r>
      <w:r w:rsidRPr="00D14017">
        <w:rPr>
          <w:sz w:val="24"/>
          <w:szCs w:val="24"/>
        </w:rPr>
        <w:t>ВАРИАНТА</w:t>
      </w:r>
      <w:r w:rsidR="00B252BA" w:rsidRPr="00D14017">
        <w:rPr>
          <w:sz w:val="24"/>
          <w:szCs w:val="24"/>
        </w:rPr>
        <w:t xml:space="preserve"> </w:t>
      </w:r>
      <w:r w:rsidRPr="00D14017">
        <w:rPr>
          <w:sz w:val="24"/>
          <w:szCs w:val="24"/>
        </w:rPr>
        <w:t>РАЗВИТИЯ</w:t>
      </w:r>
      <w:r w:rsidR="00B252BA" w:rsidRPr="00D14017">
        <w:rPr>
          <w:sz w:val="24"/>
          <w:szCs w:val="24"/>
        </w:rPr>
        <w:t xml:space="preserve"> </w:t>
      </w:r>
      <w:r w:rsidRPr="00D14017">
        <w:rPr>
          <w:sz w:val="24"/>
          <w:szCs w:val="24"/>
        </w:rPr>
        <w:t>ТЕРРИТОРИИ</w:t>
      </w:r>
      <w:r w:rsidR="00B252BA" w:rsidRPr="00D14017">
        <w:rPr>
          <w:sz w:val="24"/>
          <w:szCs w:val="24"/>
        </w:rPr>
        <w:t xml:space="preserve"> </w:t>
      </w:r>
      <w:r w:rsidR="004F2882" w:rsidRPr="00D14017">
        <w:rPr>
          <w:sz w:val="24"/>
          <w:szCs w:val="24"/>
        </w:rPr>
        <w:t>городского поселения</w:t>
      </w:r>
      <w:r w:rsidR="00B252BA" w:rsidRPr="00D14017">
        <w:rPr>
          <w:sz w:val="24"/>
          <w:szCs w:val="24"/>
        </w:rPr>
        <w:t xml:space="preserve"> </w:t>
      </w:r>
      <w:r w:rsidRPr="00D14017">
        <w:rPr>
          <w:sz w:val="24"/>
          <w:szCs w:val="24"/>
        </w:rPr>
        <w:t>«</w:t>
      </w:r>
      <w:r w:rsidR="00235474">
        <w:rPr>
          <w:sz w:val="24"/>
          <w:szCs w:val="24"/>
        </w:rPr>
        <w:t>КОНОШСКОЕ</w:t>
      </w:r>
      <w:r w:rsidRPr="00D14017">
        <w:rPr>
          <w:sz w:val="24"/>
          <w:szCs w:val="24"/>
        </w:rPr>
        <w:t>»</w:t>
      </w:r>
      <w:bookmarkEnd w:id="91"/>
    </w:p>
    <w:p w14:paraId="1ABD2E8A" w14:textId="77777777" w:rsidR="00292C73" w:rsidRPr="00235474" w:rsidRDefault="00292C73" w:rsidP="0076756B">
      <w:pPr>
        <w:pStyle w:val="112"/>
        <w:tabs>
          <w:tab w:val="clear" w:pos="1288"/>
          <w:tab w:val="num" w:pos="709"/>
        </w:tabs>
        <w:spacing w:before="240" w:after="240" w:line="276" w:lineRule="auto"/>
        <w:ind w:left="0" w:firstLine="709"/>
        <w:rPr>
          <w:sz w:val="24"/>
          <w:szCs w:val="24"/>
        </w:rPr>
      </w:pPr>
      <w:bookmarkStart w:id="92" w:name="_Toc62116261"/>
      <w:r w:rsidRPr="00235474">
        <w:rPr>
          <w:sz w:val="24"/>
          <w:szCs w:val="24"/>
        </w:rPr>
        <w:t>Функциональное</w:t>
      </w:r>
      <w:r w:rsidR="00B252BA" w:rsidRPr="00235474">
        <w:rPr>
          <w:sz w:val="24"/>
          <w:szCs w:val="24"/>
        </w:rPr>
        <w:t xml:space="preserve"> </w:t>
      </w:r>
      <w:r w:rsidRPr="00235474">
        <w:rPr>
          <w:sz w:val="24"/>
          <w:szCs w:val="24"/>
        </w:rPr>
        <w:t>использование</w:t>
      </w:r>
      <w:r w:rsidR="00B252BA" w:rsidRPr="00235474">
        <w:rPr>
          <w:sz w:val="24"/>
          <w:szCs w:val="24"/>
        </w:rPr>
        <w:t xml:space="preserve"> </w:t>
      </w:r>
      <w:r w:rsidRPr="00235474">
        <w:rPr>
          <w:sz w:val="24"/>
          <w:szCs w:val="24"/>
        </w:rPr>
        <w:t>и</w:t>
      </w:r>
      <w:r w:rsidR="00B252BA" w:rsidRPr="00235474">
        <w:rPr>
          <w:sz w:val="24"/>
          <w:szCs w:val="24"/>
        </w:rPr>
        <w:t xml:space="preserve"> </w:t>
      </w:r>
      <w:r w:rsidRPr="00235474">
        <w:rPr>
          <w:sz w:val="24"/>
          <w:szCs w:val="24"/>
        </w:rPr>
        <w:t>пространственное</w:t>
      </w:r>
      <w:r w:rsidR="00B252BA" w:rsidRPr="00235474">
        <w:rPr>
          <w:sz w:val="24"/>
          <w:szCs w:val="24"/>
        </w:rPr>
        <w:t xml:space="preserve"> </w:t>
      </w:r>
      <w:r w:rsidRPr="00235474">
        <w:rPr>
          <w:sz w:val="24"/>
          <w:szCs w:val="24"/>
        </w:rPr>
        <w:t>развитие</w:t>
      </w:r>
      <w:r w:rsidR="00B252BA" w:rsidRPr="00235474">
        <w:rPr>
          <w:sz w:val="24"/>
          <w:szCs w:val="24"/>
        </w:rPr>
        <w:t xml:space="preserve"> </w:t>
      </w:r>
      <w:r w:rsidRPr="00235474">
        <w:rPr>
          <w:sz w:val="24"/>
          <w:szCs w:val="24"/>
        </w:rPr>
        <w:t>территории</w:t>
      </w:r>
      <w:bookmarkEnd w:id="92"/>
    </w:p>
    <w:p w14:paraId="7FFDA620" w14:textId="775A78CD" w:rsidR="00235474" w:rsidRDefault="00235474" w:rsidP="00235474">
      <w:pPr>
        <w:spacing w:before="120" w:after="120" w:line="276" w:lineRule="auto"/>
        <w:ind w:firstLine="709"/>
        <w:jc w:val="both"/>
      </w:pPr>
      <w:r>
        <w:t>Территория городского поселения «</w:t>
      </w:r>
      <w:proofErr w:type="spellStart"/>
      <w:r>
        <w:t>Коношское</w:t>
      </w:r>
      <w:proofErr w:type="spellEnd"/>
      <w:r>
        <w:t xml:space="preserve">» преимущественно занята зоной лесов. Окружают населенные пункты земли лесного фонда, территории сельскохозяйственного использования и природные территории.  Наиболее крупными реками на территории поселения являются </w:t>
      </w:r>
      <w:proofErr w:type="spellStart"/>
      <w:r>
        <w:t>Вель</w:t>
      </w:r>
      <w:proofErr w:type="spellEnd"/>
      <w:r>
        <w:t xml:space="preserve">, </w:t>
      </w:r>
      <w:proofErr w:type="spellStart"/>
      <w:r>
        <w:t>Кубена</w:t>
      </w:r>
      <w:proofErr w:type="spellEnd"/>
      <w:r>
        <w:t xml:space="preserve">, </w:t>
      </w:r>
      <w:proofErr w:type="spellStart"/>
      <w:r>
        <w:t>Вотчица</w:t>
      </w:r>
      <w:proofErr w:type="spellEnd"/>
      <w:r>
        <w:t xml:space="preserve">, а также озера Верхнее, Нижнее, </w:t>
      </w:r>
      <w:proofErr w:type="spellStart"/>
      <w:r>
        <w:t>Коношкое</w:t>
      </w:r>
      <w:proofErr w:type="spellEnd"/>
      <w:r>
        <w:t xml:space="preserve">, Кубенское. Часть территории поселения занимает </w:t>
      </w:r>
      <w:proofErr w:type="spellStart"/>
      <w:r>
        <w:t>Коношский</w:t>
      </w:r>
      <w:proofErr w:type="spellEnd"/>
      <w:r>
        <w:t xml:space="preserve"> государственный природный биологический заказник регионального значения</w:t>
      </w:r>
    </w:p>
    <w:p w14:paraId="40DB251B" w14:textId="77777777" w:rsidR="00235474" w:rsidRDefault="00235474" w:rsidP="00235474">
      <w:pPr>
        <w:spacing w:before="120" w:after="120" w:line="276" w:lineRule="auto"/>
        <w:ind w:firstLine="709"/>
        <w:jc w:val="both"/>
      </w:pPr>
      <w:r>
        <w:t xml:space="preserve">По территории поселения проходят участки автодорог регионального значения </w:t>
      </w:r>
      <w:proofErr w:type="spellStart"/>
      <w:r>
        <w:t>Няндома</w:t>
      </w:r>
      <w:proofErr w:type="spellEnd"/>
      <w:r>
        <w:t xml:space="preserve"> – Коноша – Вожега, которая связывает между собой </w:t>
      </w:r>
      <w:proofErr w:type="spellStart"/>
      <w:r>
        <w:t>Няндомский</w:t>
      </w:r>
      <w:proofErr w:type="spellEnd"/>
      <w:r>
        <w:t xml:space="preserve"> и </w:t>
      </w:r>
      <w:proofErr w:type="spellStart"/>
      <w:r>
        <w:t>Коношский</w:t>
      </w:r>
      <w:proofErr w:type="spellEnd"/>
      <w:r>
        <w:t xml:space="preserve"> районы и осуществляет кратчайший выход юго-западных районов области к Вологде, автодорога Коноша – Вельск – Шангалы обеспечивает подключение к автодороге федерального значения М-8 «Холмогоры» и к общей автодорожной сети области. А также дороги местного значения Коноша – Подюга, Коноша - Толстая и Коноша – </w:t>
      </w:r>
      <w:proofErr w:type="spellStart"/>
      <w:r>
        <w:t>Климовская</w:t>
      </w:r>
      <w:proofErr w:type="spellEnd"/>
      <w:r>
        <w:t>.</w:t>
      </w:r>
    </w:p>
    <w:p w14:paraId="322B4843" w14:textId="77777777" w:rsidR="00235474" w:rsidRDefault="00235474" w:rsidP="00235474">
      <w:pPr>
        <w:spacing w:before="120" w:after="120" w:line="276" w:lineRule="auto"/>
        <w:ind w:firstLine="709"/>
        <w:jc w:val="both"/>
      </w:pPr>
      <w:r>
        <w:t>Помимо этого, по территории поселения проходит железная дорога федерального значения Москва – Архангельск, а станция Коноша является одним из крупнейших железнодорожных узлов Северной магистрали. Через Коношу идут поезда в северо-западные, центральные, южные и восточные районы России: Москва – Архангельск, Москва – Воркута, Санкт-Петербург – Воркута, Вологда – Мурманск. По железной дороге осуществляется связь между отдельными населенными пунктами поселения.</w:t>
      </w:r>
    </w:p>
    <w:p w14:paraId="418008CF" w14:textId="77777777" w:rsidR="00235474" w:rsidRDefault="00235474" w:rsidP="00235474">
      <w:pPr>
        <w:spacing w:before="120" w:after="120" w:line="276" w:lineRule="auto"/>
        <w:ind w:firstLine="709"/>
        <w:jc w:val="both"/>
      </w:pPr>
      <w:r>
        <w:t xml:space="preserve">Вне границ населённых пунктов, на территории </w:t>
      </w:r>
      <w:proofErr w:type="spellStart"/>
      <w:r>
        <w:t>Коношского</w:t>
      </w:r>
      <w:proofErr w:type="spellEnd"/>
      <w:r>
        <w:t xml:space="preserve"> городского поселения, располагаются объекты специального назначения –воинская часть, кладбища, полигон ТБО, а также объекты производственного назначения, объекты инженерной и транспортной инфраструктуры, производственные, коммунально-складские и производственные зоны сельскохозяйственных предприятий. </w:t>
      </w:r>
    </w:p>
    <w:p w14:paraId="67DEB833" w14:textId="77777777" w:rsidR="00235474" w:rsidRDefault="00235474" w:rsidP="00235474">
      <w:pPr>
        <w:spacing w:before="120" w:after="120" w:line="276" w:lineRule="auto"/>
        <w:ind w:firstLine="709"/>
        <w:jc w:val="both"/>
      </w:pPr>
      <w:r>
        <w:t xml:space="preserve">Проектными решениями на территории городского поселения, севернее </w:t>
      </w:r>
      <w:proofErr w:type="spellStart"/>
      <w:r>
        <w:t>рп</w:t>
      </w:r>
      <w:proofErr w:type="spellEnd"/>
      <w:r>
        <w:t xml:space="preserve">. Коноша (Коноша II), на природных территориях, запланировано размещение зоны транспортной инфраструктуры под размещение аэропорта. Также на территории поселения, южнее </w:t>
      </w:r>
      <w:proofErr w:type="spellStart"/>
      <w:r>
        <w:t>рп</w:t>
      </w:r>
      <w:proofErr w:type="spellEnd"/>
      <w:r>
        <w:t xml:space="preserve">. Коноша (Коноша I) предложены к размещению производственные и коммунальные складские территории под возможное размещение объектов производственного и коммунально-складского назначения. </w:t>
      </w:r>
    </w:p>
    <w:p w14:paraId="664D75E9" w14:textId="77777777" w:rsidR="00235474" w:rsidRDefault="00235474" w:rsidP="00235474">
      <w:pPr>
        <w:spacing w:before="120" w:after="120" w:line="276" w:lineRule="auto"/>
        <w:ind w:firstLine="709"/>
        <w:jc w:val="both"/>
        <w:rPr>
          <w:i/>
        </w:rPr>
      </w:pPr>
      <w:proofErr w:type="spellStart"/>
      <w:r>
        <w:rPr>
          <w:i/>
        </w:rPr>
        <w:t>рп</w:t>
      </w:r>
      <w:proofErr w:type="spellEnd"/>
      <w:r>
        <w:rPr>
          <w:i/>
        </w:rPr>
        <w:t>. Коноша</w:t>
      </w:r>
    </w:p>
    <w:p w14:paraId="44B14F60" w14:textId="77777777" w:rsidR="00235474" w:rsidRDefault="00235474" w:rsidP="00235474">
      <w:pPr>
        <w:spacing w:before="120" w:after="120" w:line="276" w:lineRule="auto"/>
        <w:ind w:firstLine="709"/>
        <w:jc w:val="both"/>
      </w:pPr>
      <w:r>
        <w:t xml:space="preserve">Рабочий поселок Коноша расположен к юго-западу от областного центра, расстояние до Архангельска — 652 километра. Поселок Коноша состоит из двух частей: Коноша I и Коноша II (соответственно названиям железнодорожных станций, вокруг которых и развивались жилые образования). . Через Коношу проходит участок магистральной железной дороги федерального значения (Архангельск - Вологда), которая является одной из основных планировочных осей, вокруг которой сформирован рабочий поселок Коноша и делит часть населенного пункта Коноша </w:t>
      </w:r>
      <w:r>
        <w:rPr>
          <w:lang w:val="en-US"/>
        </w:rPr>
        <w:t>I</w:t>
      </w:r>
      <w:r w:rsidRPr="00235474">
        <w:t xml:space="preserve"> </w:t>
      </w:r>
      <w:r>
        <w:t xml:space="preserve">пополам на восточную и западную части. </w:t>
      </w:r>
      <w:r>
        <w:rPr>
          <w:color w:val="000000"/>
          <w:szCs w:val="24"/>
        </w:rPr>
        <w:t>Связь осуществляется через охраняемый переезд в южной части поселка</w:t>
      </w:r>
    </w:p>
    <w:p w14:paraId="613EE6A5" w14:textId="77777777" w:rsidR="00235474" w:rsidRDefault="00235474" w:rsidP="00235474">
      <w:pPr>
        <w:spacing w:before="120" w:after="120" w:line="276" w:lineRule="auto"/>
        <w:ind w:firstLine="709"/>
        <w:jc w:val="both"/>
      </w:pPr>
      <w:r>
        <w:t xml:space="preserve">Населенный пункт имеет компактную регулярную планировочную структуру, его основными улицами и планировочными осями являются улица </w:t>
      </w:r>
      <w:r>
        <w:rPr>
          <w:szCs w:val="24"/>
        </w:rPr>
        <w:t>Советская и проспект Октябрьский</w:t>
      </w:r>
      <w:r>
        <w:t xml:space="preserve">. Жилая застройка населенного пункта представлена кварталами индивидуальной, малоэтажной и </w:t>
      </w:r>
      <w:proofErr w:type="spellStart"/>
      <w:r>
        <w:t>среднеэтажной</w:t>
      </w:r>
      <w:proofErr w:type="spellEnd"/>
      <w:r>
        <w:t xml:space="preserve"> жилой застройки. Кварталы </w:t>
      </w:r>
      <w:proofErr w:type="spellStart"/>
      <w:r>
        <w:t>среднеэтажной</w:t>
      </w:r>
      <w:proofErr w:type="spellEnd"/>
      <w:r>
        <w:t xml:space="preserve"> жилой застройки сосредоточены в восточной части Коноши I в районе улиц Советская, Театральная, а также по улицам Труда и Космонавтов.</w:t>
      </w:r>
    </w:p>
    <w:p w14:paraId="452340CD" w14:textId="77777777" w:rsidR="00235474" w:rsidRDefault="00235474" w:rsidP="00235474">
      <w:pPr>
        <w:spacing w:before="120" w:after="120" w:line="276" w:lineRule="auto"/>
        <w:ind w:firstLine="709"/>
        <w:jc w:val="both"/>
      </w:pPr>
      <w:r>
        <w:lastRenderedPageBreak/>
        <w:t xml:space="preserve">Улица Советская проходит в меридиональном направлении. По ней осуществляется связь центра поселка со всеми его частями (ПГС, Коноша II, район за железной дорогой). Вдоль </w:t>
      </w:r>
      <w:proofErr w:type="spellStart"/>
      <w:r>
        <w:t>ул.Советской</w:t>
      </w:r>
      <w:proofErr w:type="spellEnd"/>
      <w:r>
        <w:t xml:space="preserve"> расположены районная администрация, музыкальная школа, гостиница, дом культуры, большинство продовольственных и промтоварных магазинов и пр. Улица Советская связывает жилые кварталы с южным </w:t>
      </w:r>
      <w:proofErr w:type="spellStart"/>
      <w:r>
        <w:t>промузлом</w:t>
      </w:r>
      <w:proofErr w:type="spellEnd"/>
      <w:r>
        <w:t>.</w:t>
      </w:r>
    </w:p>
    <w:p w14:paraId="7479D1C9" w14:textId="77777777" w:rsidR="00235474" w:rsidRDefault="00235474" w:rsidP="00235474">
      <w:pPr>
        <w:spacing w:before="120" w:after="120" w:line="276" w:lineRule="auto"/>
        <w:ind w:firstLine="709"/>
        <w:jc w:val="both"/>
      </w:pPr>
      <w:r>
        <w:t>Октябрьский пр. пересекает поселок в направлении с северо-запада на юго-восток и выходит на внешнее направление Коноша-Вельск. На Октябрьском пр. находятся больница, поликлиника, районный узел связи и пр.</w:t>
      </w:r>
    </w:p>
    <w:p w14:paraId="0071F9A5" w14:textId="77777777" w:rsidR="00235474" w:rsidRDefault="00235474" w:rsidP="00235474">
      <w:pPr>
        <w:spacing w:before="120" w:after="120" w:line="276" w:lineRule="auto"/>
        <w:ind w:firstLine="709"/>
        <w:jc w:val="both"/>
      </w:pPr>
      <w:r>
        <w:t xml:space="preserve">Пропуск грузовых потоков автотранспорта осуществляется по </w:t>
      </w:r>
      <w:proofErr w:type="spellStart"/>
      <w:r>
        <w:t>пер.Февральскому</w:t>
      </w:r>
      <w:proofErr w:type="spellEnd"/>
      <w:r>
        <w:t xml:space="preserve">, </w:t>
      </w:r>
      <w:proofErr w:type="spellStart"/>
      <w:r>
        <w:t>ул.ул</w:t>
      </w:r>
      <w:proofErr w:type="spellEnd"/>
      <w:r>
        <w:t xml:space="preserve">. Лесной, Коллективизации, Садовой, Гагарина. В западной части поселка грузы следуют, в основном, по </w:t>
      </w:r>
      <w:proofErr w:type="spellStart"/>
      <w:r>
        <w:t>ул.Мамонова</w:t>
      </w:r>
      <w:proofErr w:type="spellEnd"/>
      <w:r>
        <w:t xml:space="preserve"> и дороге вдоль железнодорожной линии.</w:t>
      </w:r>
    </w:p>
    <w:p w14:paraId="2F82D887" w14:textId="77777777" w:rsidR="00235474" w:rsidRDefault="00235474" w:rsidP="00235474">
      <w:pPr>
        <w:spacing w:before="120" w:after="120" w:line="276" w:lineRule="auto"/>
        <w:ind w:firstLine="709"/>
        <w:jc w:val="both"/>
      </w:pPr>
      <w:r>
        <w:t xml:space="preserve">Основные объекты социального обслуживания расположены в восточной части </w:t>
      </w:r>
      <w:r>
        <w:br/>
        <w:t xml:space="preserve">Коноши </w:t>
      </w:r>
      <w:r>
        <w:rPr>
          <w:lang w:val="en-US"/>
        </w:rPr>
        <w:t>I</w:t>
      </w:r>
      <w:r>
        <w:t xml:space="preserve">, на пересечении улиц Советская и проезд Октябрьский, они формируют компактный общественный центр, представленный объектами административного, учебно-образовательного, спортивного, культурно-досугового, социального и торгового назначения. Объекты здравоохранения расположены восточнее вдоль улицы Октябрьский проезд. Общественный </w:t>
      </w:r>
      <w:proofErr w:type="spellStart"/>
      <w:r>
        <w:t>подцентр</w:t>
      </w:r>
      <w:proofErr w:type="spellEnd"/>
      <w:r>
        <w:t xml:space="preserve"> на территории Коноша </w:t>
      </w:r>
      <w:r>
        <w:rPr>
          <w:lang w:val="en-US"/>
        </w:rPr>
        <w:t>II</w:t>
      </w:r>
      <w:r w:rsidRPr="00235474">
        <w:t xml:space="preserve"> </w:t>
      </w:r>
      <w:r>
        <w:t>представлен объектами учебно-образовательного и культурно-досугового назначения.</w:t>
      </w:r>
    </w:p>
    <w:p w14:paraId="49B9859D" w14:textId="77777777" w:rsidR="00235474" w:rsidRDefault="00235474" w:rsidP="00235474">
      <w:pPr>
        <w:spacing w:before="120" w:after="120" w:line="276" w:lineRule="auto"/>
        <w:ind w:firstLine="709"/>
        <w:jc w:val="both"/>
      </w:pPr>
      <w:r>
        <w:t xml:space="preserve">В границах населенного пункта находятся несколько территорий рекреационного назначения. Рекреационные территории представлены скверами, парками </w:t>
      </w:r>
      <w:r>
        <w:br/>
        <w:t>и благоустроенными территориями общего пользования.</w:t>
      </w:r>
    </w:p>
    <w:p w14:paraId="6D47C3D1" w14:textId="77777777" w:rsidR="00235474" w:rsidRDefault="00235474" w:rsidP="00235474">
      <w:pPr>
        <w:spacing w:before="120" w:after="120" w:line="276" w:lineRule="auto"/>
        <w:ind w:firstLine="709"/>
        <w:jc w:val="both"/>
      </w:pPr>
      <w:r>
        <w:t>Пространственное развитие населенного пункта в целом соответствует действующему генеральному плану. В настоящее время еще не полностью освоены территории, запланированные для развития индивидуальной жилой застройки в южной и северо-восточной части населенного пункта.</w:t>
      </w:r>
    </w:p>
    <w:p w14:paraId="7530211C" w14:textId="77777777" w:rsidR="00235474" w:rsidRDefault="00235474" w:rsidP="00235474">
      <w:pPr>
        <w:spacing w:before="120" w:after="120" w:line="276" w:lineRule="auto"/>
        <w:ind w:firstLine="709"/>
        <w:jc w:val="both"/>
      </w:pPr>
      <w:r>
        <w:t xml:space="preserve">Проектом генерального плана в границах населенного пункта предусматривается упорядочение жилых зон, общественно-деловых зон и зон производственного использования, а также размещение новых кварталов жилой застройки, общественных </w:t>
      </w:r>
      <w:proofErr w:type="spellStart"/>
      <w:r>
        <w:t>подцентров</w:t>
      </w:r>
      <w:proofErr w:type="spellEnd"/>
      <w:r>
        <w:t xml:space="preserve">, зон рекреационного назначения и зон инженерной и транспортной инфраструктуры. Новые кварталы индивидуальной жилой застройки запроектированы в северной части Коноша </w:t>
      </w:r>
      <w:r>
        <w:rPr>
          <w:lang w:val="en-US"/>
        </w:rPr>
        <w:t>I</w:t>
      </w:r>
      <w:r>
        <w:t xml:space="preserve">, в районе улиц Волошская и Верхняя, а также в южной части населенного пункта в продолжении ул. Весенняя и в районе ул. Совхозная. В части Коноша </w:t>
      </w:r>
      <w:r>
        <w:rPr>
          <w:lang w:val="en-US"/>
        </w:rPr>
        <w:t>II</w:t>
      </w:r>
      <w:r>
        <w:t xml:space="preserve"> развитие предложено в северной и южной части на свободных от застройки территориях. Планируемые кварталы малоэтажной жилой застройки сформированы в южной части Коноша </w:t>
      </w:r>
      <w:r>
        <w:rPr>
          <w:lang w:val="en-US"/>
        </w:rPr>
        <w:t>II</w:t>
      </w:r>
      <w:r>
        <w:t xml:space="preserve">. Также кварталы малоэтажной жилой застройки предложены в районе </w:t>
      </w:r>
      <w:proofErr w:type="spellStart"/>
      <w:r>
        <w:t>Коношского</w:t>
      </w:r>
      <w:proofErr w:type="spellEnd"/>
      <w:r>
        <w:t xml:space="preserve"> детского дома. Вся планируемая жилая застройка предложена к размещению с учетом противопожарного разрыва от лесных массивов.</w:t>
      </w:r>
    </w:p>
    <w:p w14:paraId="5273167F" w14:textId="77777777" w:rsidR="00235474" w:rsidRDefault="00235474" w:rsidP="00235474">
      <w:pPr>
        <w:spacing w:before="120" w:after="120" w:line="276" w:lineRule="auto"/>
        <w:ind w:firstLine="709"/>
        <w:jc w:val="both"/>
      </w:pPr>
      <w:r>
        <w:t xml:space="preserve">С целью обеспечения населения на расчетный срок необходимыми объектами социального обслуживания, в населенном пункте предлагается организация двух общественных </w:t>
      </w:r>
      <w:proofErr w:type="spellStart"/>
      <w:r>
        <w:t>подцентров</w:t>
      </w:r>
      <w:proofErr w:type="spellEnd"/>
      <w:r>
        <w:t xml:space="preserve"> в структуре жилой застройки в западной части поселка в районе ул. Вокзальная - для размещения крупных спортивных объектов и в районе улицы Вологодская – для размещения объектов учебно-образовательного назначения. Здесь же проектом предложено формирование зоны озеленения общего пользованиям с учетом сохранения зеленых насаждений и благоустройства территории. Также для размещения объектов спортивного назначения сформированы зоны общественно-делового назначения по ул. Гагарина и ул. Ломоносова. Размещение здания новой библиотеки запланировано по ул. Мамонова.  Генеральным планом предложены к реконструкции стадион и лыжная трасса, расположенные в восточной и северо-восточной части поселка.</w:t>
      </w:r>
    </w:p>
    <w:p w14:paraId="2432F28F" w14:textId="77777777" w:rsidR="00235474" w:rsidRDefault="00235474" w:rsidP="00235474">
      <w:pPr>
        <w:spacing w:before="120" w:after="120" w:line="276" w:lineRule="auto"/>
        <w:ind w:firstLine="709"/>
        <w:jc w:val="both"/>
      </w:pPr>
      <w:r>
        <w:lastRenderedPageBreak/>
        <w:t xml:space="preserve">Формирование рекреационных зон предусмотрено в центральной части Коноша </w:t>
      </w:r>
      <w:r>
        <w:rPr>
          <w:lang w:val="en-US"/>
        </w:rPr>
        <w:t>I</w:t>
      </w:r>
      <w:r>
        <w:t xml:space="preserve"> вдоль водного объекта, в районе улиц Радужная и Энтузиастов, а также в части Коноша </w:t>
      </w:r>
      <w:r>
        <w:rPr>
          <w:lang w:val="en-US"/>
        </w:rPr>
        <w:t>II</w:t>
      </w:r>
      <w:r>
        <w:t xml:space="preserve"> на прилегающих к лыжной базе территориях, для возможного размещения рекреационных объектов.</w:t>
      </w:r>
    </w:p>
    <w:p w14:paraId="51902B6B" w14:textId="77777777" w:rsidR="00235474" w:rsidRDefault="00235474" w:rsidP="00235474">
      <w:pPr>
        <w:spacing w:before="120" w:after="120" w:line="276" w:lineRule="auto"/>
        <w:ind w:firstLine="709"/>
        <w:jc w:val="both"/>
      </w:pPr>
      <w:r>
        <w:t xml:space="preserve">На территории населенного пункта расположены объекты производственного </w:t>
      </w:r>
      <w:r>
        <w:br/>
        <w:t xml:space="preserve">и коммунально-складского назначения. Самые крупные территории объектов производственного назначения в границах населенного пункта расположены в южной части населенного пункта, а также </w:t>
      </w:r>
      <w:r>
        <w:br/>
        <w:t>в северной части по ул. Шпальная. Новые производственные территории под возможное размещение производственных объектов, предложены к размещению в юго-восточной и северо-восточной частях, на свободных от застройки территориях, с учетом санитарного разрыва до жилой застройки.</w:t>
      </w:r>
    </w:p>
    <w:p w14:paraId="22DE8F0D" w14:textId="77777777" w:rsidR="00235474" w:rsidRDefault="00235474" w:rsidP="00235474">
      <w:pPr>
        <w:spacing w:before="120" w:after="120" w:line="276" w:lineRule="auto"/>
        <w:ind w:firstLine="709"/>
        <w:jc w:val="both"/>
      </w:pPr>
      <w:r>
        <w:t>На территории поселка расположены три действующих кладбища в восточной части населенного пункта, проектом они сохраняются.</w:t>
      </w:r>
    </w:p>
    <w:p w14:paraId="4F229DC5" w14:textId="77777777" w:rsidR="00235474" w:rsidRDefault="00235474" w:rsidP="00235474">
      <w:pPr>
        <w:spacing w:before="120" w:after="120" w:line="276" w:lineRule="auto"/>
        <w:ind w:firstLine="709"/>
        <w:jc w:val="both"/>
        <w:rPr>
          <w:i/>
        </w:rPr>
      </w:pPr>
      <w:r>
        <w:rPr>
          <w:i/>
        </w:rPr>
        <w:t xml:space="preserve">п. </w:t>
      </w:r>
      <w:proofErr w:type="spellStart"/>
      <w:r>
        <w:rPr>
          <w:i/>
        </w:rPr>
        <w:t>Вересово</w:t>
      </w:r>
      <w:proofErr w:type="spellEnd"/>
      <w:r>
        <w:rPr>
          <w:i/>
        </w:rPr>
        <w:t xml:space="preserve">, п. Заречный, п. </w:t>
      </w:r>
      <w:proofErr w:type="spellStart"/>
      <w:r>
        <w:rPr>
          <w:i/>
        </w:rPr>
        <w:t>Колфонд</w:t>
      </w:r>
      <w:proofErr w:type="spellEnd"/>
      <w:r>
        <w:rPr>
          <w:i/>
        </w:rPr>
        <w:t xml:space="preserve">, п. </w:t>
      </w:r>
      <w:proofErr w:type="spellStart"/>
      <w:r>
        <w:rPr>
          <w:i/>
        </w:rPr>
        <w:t>Ширыхановский</w:t>
      </w:r>
      <w:proofErr w:type="spellEnd"/>
      <w:r>
        <w:rPr>
          <w:i/>
        </w:rPr>
        <w:t xml:space="preserve">, д.  </w:t>
      </w:r>
      <w:proofErr w:type="spellStart"/>
      <w:r>
        <w:rPr>
          <w:i/>
        </w:rPr>
        <w:t>Валдеево</w:t>
      </w:r>
      <w:proofErr w:type="spellEnd"/>
      <w:r>
        <w:rPr>
          <w:i/>
        </w:rPr>
        <w:t xml:space="preserve">, д. Верхняя, д. Темная, д. </w:t>
      </w:r>
      <w:proofErr w:type="spellStart"/>
      <w:r>
        <w:rPr>
          <w:i/>
        </w:rPr>
        <w:t>Даниловская</w:t>
      </w:r>
      <w:proofErr w:type="spellEnd"/>
      <w:r>
        <w:rPr>
          <w:i/>
        </w:rPr>
        <w:t xml:space="preserve">, д. Зеленая, д. Избное, д. </w:t>
      </w:r>
      <w:proofErr w:type="spellStart"/>
      <w:r>
        <w:rPr>
          <w:i/>
        </w:rPr>
        <w:t>Кремлево</w:t>
      </w:r>
      <w:proofErr w:type="spellEnd"/>
      <w:r>
        <w:rPr>
          <w:i/>
        </w:rPr>
        <w:t xml:space="preserve">, д. </w:t>
      </w:r>
      <w:proofErr w:type="spellStart"/>
      <w:r>
        <w:rPr>
          <w:i/>
        </w:rPr>
        <w:t>Кузьминская</w:t>
      </w:r>
      <w:proofErr w:type="spellEnd"/>
      <w:r>
        <w:rPr>
          <w:i/>
        </w:rPr>
        <w:t xml:space="preserve">, д. Лычное, д. </w:t>
      </w:r>
      <w:proofErr w:type="spellStart"/>
      <w:r>
        <w:rPr>
          <w:i/>
        </w:rPr>
        <w:t>Мотылево</w:t>
      </w:r>
      <w:proofErr w:type="spellEnd"/>
      <w:r>
        <w:rPr>
          <w:i/>
        </w:rPr>
        <w:t xml:space="preserve">, д. </w:t>
      </w:r>
      <w:proofErr w:type="spellStart"/>
      <w:r>
        <w:rPr>
          <w:i/>
        </w:rPr>
        <w:t>Норинская</w:t>
      </w:r>
      <w:proofErr w:type="spellEnd"/>
      <w:r>
        <w:rPr>
          <w:i/>
        </w:rPr>
        <w:t xml:space="preserve">, д. </w:t>
      </w:r>
      <w:proofErr w:type="spellStart"/>
      <w:r>
        <w:rPr>
          <w:i/>
        </w:rPr>
        <w:t>Паунинская</w:t>
      </w:r>
      <w:proofErr w:type="spellEnd"/>
      <w:r>
        <w:rPr>
          <w:i/>
        </w:rPr>
        <w:t xml:space="preserve">, д. </w:t>
      </w:r>
      <w:proofErr w:type="spellStart"/>
      <w:r>
        <w:rPr>
          <w:i/>
        </w:rPr>
        <w:t>Пархачевская</w:t>
      </w:r>
      <w:proofErr w:type="spellEnd"/>
      <w:r>
        <w:rPr>
          <w:i/>
        </w:rPr>
        <w:t xml:space="preserve">, д. Толстая, д. </w:t>
      </w:r>
      <w:proofErr w:type="spellStart"/>
      <w:r>
        <w:rPr>
          <w:i/>
        </w:rPr>
        <w:t>Тундриха</w:t>
      </w:r>
      <w:proofErr w:type="spellEnd"/>
      <w:r>
        <w:rPr>
          <w:i/>
        </w:rPr>
        <w:t xml:space="preserve">, д. </w:t>
      </w:r>
      <w:proofErr w:type="spellStart"/>
      <w:r>
        <w:rPr>
          <w:i/>
        </w:rPr>
        <w:t>Харламовская</w:t>
      </w:r>
      <w:proofErr w:type="spellEnd"/>
      <w:r>
        <w:rPr>
          <w:i/>
        </w:rPr>
        <w:t xml:space="preserve">, д. </w:t>
      </w:r>
      <w:proofErr w:type="spellStart"/>
      <w:r>
        <w:rPr>
          <w:i/>
        </w:rPr>
        <w:t>Чублак</w:t>
      </w:r>
      <w:proofErr w:type="spellEnd"/>
    </w:p>
    <w:p w14:paraId="7E0B634F" w14:textId="77777777" w:rsidR="00235474" w:rsidRDefault="00235474" w:rsidP="00235474">
      <w:pPr>
        <w:spacing w:before="120" w:after="120" w:line="276" w:lineRule="auto"/>
        <w:ind w:firstLine="709"/>
        <w:jc w:val="both"/>
      </w:pPr>
      <w:r>
        <w:t>Проектные решения в основном сохраняют сложившуюся планировочную структуру и функциональное зонирование территории.</w:t>
      </w:r>
    </w:p>
    <w:p w14:paraId="6CFBD191" w14:textId="2A080A72" w:rsidR="009C6E2A" w:rsidRPr="00235474" w:rsidRDefault="00235474" w:rsidP="00235474">
      <w:pPr>
        <w:spacing w:before="120" w:after="120" w:line="276" w:lineRule="auto"/>
        <w:ind w:firstLine="709"/>
        <w:jc w:val="both"/>
      </w:pPr>
      <w:r>
        <w:t>Проектом предусмотрено упорядочение и уплотнение индивидуальной жилой застройки. Размещение планируемых кварталов индивидуальной жилой застройки предложено на свободных от застройки территориях, с учетом противопожарного разрыва от лесных массивов. В части населенного пункта где расположены водные объекты предложено формирование рекреационной зоны для сохранения существующих лесных массивов и благоустройства прибрежных территорий.</w:t>
      </w:r>
    </w:p>
    <w:p w14:paraId="701D91D2" w14:textId="0EC4E978" w:rsidR="00292C73" w:rsidRPr="0090693A" w:rsidRDefault="00292C73" w:rsidP="0076756B">
      <w:pPr>
        <w:pStyle w:val="112"/>
        <w:tabs>
          <w:tab w:val="clear" w:pos="1288"/>
          <w:tab w:val="num" w:pos="709"/>
        </w:tabs>
        <w:spacing w:before="240" w:after="240" w:line="276" w:lineRule="auto"/>
        <w:ind w:left="0" w:firstLine="709"/>
        <w:rPr>
          <w:sz w:val="24"/>
          <w:szCs w:val="24"/>
        </w:rPr>
      </w:pPr>
      <w:bookmarkStart w:id="93" w:name="_Toc62116262"/>
      <w:r w:rsidRPr="0090693A">
        <w:rPr>
          <w:sz w:val="24"/>
          <w:szCs w:val="24"/>
        </w:rPr>
        <w:t>Обоснование</w:t>
      </w:r>
      <w:r w:rsidR="00B252BA" w:rsidRPr="0090693A">
        <w:rPr>
          <w:sz w:val="24"/>
          <w:szCs w:val="24"/>
        </w:rPr>
        <w:t xml:space="preserve"> </w:t>
      </w:r>
      <w:r w:rsidRPr="0090693A">
        <w:rPr>
          <w:sz w:val="24"/>
          <w:szCs w:val="24"/>
        </w:rPr>
        <w:t>установления</w:t>
      </w:r>
      <w:r w:rsidR="00B252BA" w:rsidRPr="0090693A">
        <w:rPr>
          <w:sz w:val="24"/>
          <w:szCs w:val="24"/>
        </w:rPr>
        <w:t xml:space="preserve"> </w:t>
      </w:r>
      <w:r w:rsidRPr="0090693A">
        <w:rPr>
          <w:sz w:val="24"/>
          <w:szCs w:val="24"/>
        </w:rPr>
        <w:t>(изменения)</w:t>
      </w:r>
      <w:r w:rsidR="00B252BA" w:rsidRPr="0090693A">
        <w:rPr>
          <w:sz w:val="24"/>
          <w:szCs w:val="24"/>
        </w:rPr>
        <w:t xml:space="preserve"> </w:t>
      </w:r>
      <w:r w:rsidRPr="0090693A">
        <w:rPr>
          <w:sz w:val="24"/>
          <w:szCs w:val="24"/>
        </w:rPr>
        <w:t>границ</w:t>
      </w:r>
      <w:r w:rsidR="00B252BA" w:rsidRPr="0090693A">
        <w:rPr>
          <w:sz w:val="24"/>
          <w:szCs w:val="24"/>
        </w:rPr>
        <w:t xml:space="preserve"> </w:t>
      </w:r>
      <w:r w:rsidRPr="0090693A">
        <w:rPr>
          <w:sz w:val="24"/>
          <w:szCs w:val="24"/>
        </w:rPr>
        <w:t>населенных</w:t>
      </w:r>
      <w:r w:rsidR="00B252BA" w:rsidRPr="0090693A">
        <w:rPr>
          <w:sz w:val="24"/>
          <w:szCs w:val="24"/>
        </w:rPr>
        <w:t xml:space="preserve"> </w:t>
      </w:r>
      <w:r w:rsidRPr="0090693A">
        <w:rPr>
          <w:sz w:val="24"/>
          <w:szCs w:val="24"/>
        </w:rPr>
        <w:t>пунктов</w:t>
      </w:r>
      <w:bookmarkEnd w:id="93"/>
    </w:p>
    <w:p w14:paraId="1CEFD3F6" w14:textId="5357514A" w:rsidR="009C6E2A" w:rsidRPr="006C4861" w:rsidRDefault="0090693A" w:rsidP="00D03CBC">
      <w:pPr>
        <w:spacing w:before="120" w:after="120" w:line="276" w:lineRule="auto"/>
        <w:ind w:firstLine="709"/>
        <w:jc w:val="both"/>
        <w:rPr>
          <w:color w:val="FF0000"/>
        </w:rPr>
      </w:pPr>
      <w:r w:rsidRPr="00146A07">
        <w:rPr>
          <w:bCs/>
        </w:rPr>
        <w:t>Проектом генерального плана изменения границ населенных пунктов</w:t>
      </w:r>
      <w:r>
        <w:rPr>
          <w:bCs/>
        </w:rPr>
        <w:t>, входящих в состав городского поселения «</w:t>
      </w:r>
      <w:proofErr w:type="spellStart"/>
      <w:r>
        <w:rPr>
          <w:bCs/>
        </w:rPr>
        <w:t>Коношское</w:t>
      </w:r>
      <w:proofErr w:type="spellEnd"/>
      <w:r>
        <w:rPr>
          <w:bCs/>
        </w:rPr>
        <w:t>»</w:t>
      </w:r>
      <w:r w:rsidRPr="00146A07">
        <w:rPr>
          <w:bCs/>
        </w:rPr>
        <w:t xml:space="preserve"> не предусмотрено.</w:t>
      </w:r>
    </w:p>
    <w:p w14:paraId="05887847" w14:textId="77777777" w:rsidR="00933DF1" w:rsidRPr="00D14017" w:rsidRDefault="002579B1" w:rsidP="0076756B">
      <w:pPr>
        <w:pStyle w:val="112"/>
        <w:tabs>
          <w:tab w:val="clear" w:pos="1288"/>
          <w:tab w:val="num" w:pos="709"/>
        </w:tabs>
        <w:spacing w:before="240" w:after="240" w:line="276" w:lineRule="auto"/>
        <w:ind w:left="0" w:firstLine="709"/>
        <w:rPr>
          <w:sz w:val="24"/>
          <w:szCs w:val="24"/>
        </w:rPr>
      </w:pPr>
      <w:bookmarkStart w:id="94" w:name="_Toc62116263"/>
      <w:r w:rsidRPr="00D14017">
        <w:rPr>
          <w:sz w:val="24"/>
          <w:szCs w:val="24"/>
        </w:rPr>
        <w:t>Прогноз</w:t>
      </w:r>
      <w:r w:rsidR="00B252BA" w:rsidRPr="00D14017">
        <w:rPr>
          <w:sz w:val="24"/>
          <w:szCs w:val="24"/>
        </w:rPr>
        <w:t xml:space="preserve"> </w:t>
      </w:r>
      <w:r w:rsidRPr="00D14017">
        <w:rPr>
          <w:sz w:val="24"/>
          <w:szCs w:val="24"/>
        </w:rPr>
        <w:t>численности</w:t>
      </w:r>
      <w:r w:rsidR="00B252BA" w:rsidRPr="00D14017">
        <w:rPr>
          <w:sz w:val="24"/>
          <w:szCs w:val="24"/>
        </w:rPr>
        <w:t xml:space="preserve"> </w:t>
      </w:r>
      <w:r w:rsidRPr="00D14017">
        <w:rPr>
          <w:sz w:val="24"/>
          <w:szCs w:val="24"/>
        </w:rPr>
        <w:t>населения</w:t>
      </w:r>
      <w:bookmarkEnd w:id="94"/>
    </w:p>
    <w:p w14:paraId="53C68ABC" w14:textId="34550A3B" w:rsidR="00D14017" w:rsidRPr="002920C4" w:rsidRDefault="00D14017" w:rsidP="00D14017">
      <w:pPr>
        <w:spacing w:before="120" w:after="120" w:line="276" w:lineRule="auto"/>
        <w:ind w:firstLine="709"/>
        <w:jc w:val="both"/>
      </w:pPr>
      <w:r w:rsidRPr="002920C4">
        <w:t>Демографический прогноз выполнен с учетом сложившейся демографической ситуации в муниципальном образовании, тенденциях в демографии, а также на перспективах социально-экономического развития, предполагающий успешную реализацию мероприятий демографической политики, направленных на значимое повышение уровня рождаемости, снижение смертности, а также сокращение миграционного оттока населения с созданием новых рабочих мест.</w:t>
      </w:r>
    </w:p>
    <w:p w14:paraId="02C54297" w14:textId="0CB01E60" w:rsidR="00D14017" w:rsidRPr="00F35067" w:rsidRDefault="00F35067" w:rsidP="00F35067">
      <w:pPr>
        <w:pStyle w:val="1ffffffff"/>
        <w:ind w:firstLine="0"/>
        <w:rPr>
          <w:szCs w:val="24"/>
        </w:rPr>
      </w:pPr>
      <w:r w:rsidRPr="00F35067">
        <w:rPr>
          <w:szCs w:val="24"/>
        </w:rPr>
        <w:t xml:space="preserve">Таблица </w:t>
      </w:r>
      <w:r w:rsidRPr="00F35067">
        <w:rPr>
          <w:szCs w:val="24"/>
        </w:rPr>
        <w:fldChar w:fldCharType="begin"/>
      </w:r>
      <w:r w:rsidRPr="00F35067">
        <w:rPr>
          <w:szCs w:val="24"/>
        </w:rPr>
        <w:instrText xml:space="preserve"> SEQ Таблица \* ARABIC </w:instrText>
      </w:r>
      <w:r w:rsidRPr="00F35067">
        <w:rPr>
          <w:szCs w:val="24"/>
        </w:rPr>
        <w:fldChar w:fldCharType="separate"/>
      </w:r>
      <w:r w:rsidR="00DD7669">
        <w:rPr>
          <w:noProof/>
          <w:szCs w:val="24"/>
        </w:rPr>
        <w:t>19</w:t>
      </w:r>
      <w:r w:rsidRPr="00F35067">
        <w:rPr>
          <w:szCs w:val="24"/>
        </w:rPr>
        <w:fldChar w:fldCharType="end"/>
      </w:r>
      <w:r w:rsidR="00D14017" w:rsidRPr="00F35067">
        <w:rPr>
          <w:szCs w:val="24"/>
        </w:rPr>
        <w:t xml:space="preserve"> Прогноз численности населения</w:t>
      </w:r>
    </w:p>
    <w:tbl>
      <w:tblPr>
        <w:tblStyle w:val="880"/>
        <w:tblW w:w="0" w:type="auto"/>
        <w:jc w:val="center"/>
        <w:tblLook w:val="04A0" w:firstRow="1" w:lastRow="0" w:firstColumn="1" w:lastColumn="0" w:noHBand="0" w:noVBand="1"/>
      </w:tblPr>
      <w:tblGrid>
        <w:gridCol w:w="3447"/>
        <w:gridCol w:w="1763"/>
        <w:gridCol w:w="1544"/>
        <w:gridCol w:w="1897"/>
      </w:tblGrid>
      <w:tr w:rsidR="00D14017" w:rsidRPr="00F35067" w14:paraId="30760ADD" w14:textId="77777777" w:rsidTr="002A1C57">
        <w:trPr>
          <w:jc w:val="center"/>
        </w:trPr>
        <w:tc>
          <w:tcPr>
            <w:tcW w:w="3447" w:type="dxa"/>
            <w:vMerge w:val="restart"/>
          </w:tcPr>
          <w:p w14:paraId="64984ABC" w14:textId="77777777" w:rsidR="00D14017" w:rsidRPr="00F35067" w:rsidRDefault="00D14017" w:rsidP="002A1C57">
            <w:pPr>
              <w:jc w:val="center"/>
              <w:rPr>
                <w:rFonts w:ascii="Times New Roman" w:hAnsi="Times New Roman"/>
                <w:b/>
                <w:bCs/>
              </w:rPr>
            </w:pPr>
            <w:r w:rsidRPr="00F35067">
              <w:rPr>
                <w:rFonts w:ascii="Times New Roman" w:hAnsi="Times New Roman"/>
                <w:b/>
                <w:bCs/>
              </w:rPr>
              <w:t>Населенный пункт</w:t>
            </w:r>
          </w:p>
        </w:tc>
        <w:tc>
          <w:tcPr>
            <w:tcW w:w="5204" w:type="dxa"/>
            <w:gridSpan w:val="3"/>
          </w:tcPr>
          <w:p w14:paraId="4177EAC3" w14:textId="77777777" w:rsidR="00D14017" w:rsidRPr="00F35067" w:rsidRDefault="00D14017" w:rsidP="002A1C57">
            <w:pPr>
              <w:jc w:val="center"/>
              <w:rPr>
                <w:rFonts w:ascii="Times New Roman" w:hAnsi="Times New Roman"/>
                <w:b/>
                <w:bCs/>
              </w:rPr>
            </w:pPr>
            <w:r w:rsidRPr="00F35067">
              <w:rPr>
                <w:rFonts w:ascii="Times New Roman" w:hAnsi="Times New Roman"/>
                <w:b/>
                <w:bCs/>
              </w:rPr>
              <w:t>Численность населения на конец периода,  человек</w:t>
            </w:r>
          </w:p>
        </w:tc>
      </w:tr>
      <w:tr w:rsidR="00D14017" w:rsidRPr="00F35067" w14:paraId="21CF8538" w14:textId="77777777" w:rsidTr="002A1C57">
        <w:trPr>
          <w:jc w:val="center"/>
        </w:trPr>
        <w:tc>
          <w:tcPr>
            <w:tcW w:w="3447" w:type="dxa"/>
            <w:vMerge/>
          </w:tcPr>
          <w:p w14:paraId="3B8B99D3" w14:textId="77777777" w:rsidR="00D14017" w:rsidRPr="00F35067" w:rsidRDefault="00D14017" w:rsidP="002A1C57">
            <w:pPr>
              <w:jc w:val="both"/>
              <w:rPr>
                <w:rFonts w:ascii="Times New Roman" w:hAnsi="Times New Roman"/>
                <w:b/>
                <w:bCs/>
              </w:rPr>
            </w:pPr>
          </w:p>
        </w:tc>
        <w:tc>
          <w:tcPr>
            <w:tcW w:w="1763" w:type="dxa"/>
          </w:tcPr>
          <w:p w14:paraId="75990FD0" w14:textId="77777777" w:rsidR="00D14017" w:rsidRPr="00F35067" w:rsidRDefault="00D14017" w:rsidP="002A1C57">
            <w:pPr>
              <w:jc w:val="center"/>
              <w:rPr>
                <w:rFonts w:ascii="Times New Roman" w:hAnsi="Times New Roman"/>
                <w:b/>
                <w:bCs/>
              </w:rPr>
            </w:pPr>
            <w:r w:rsidRPr="00F35067">
              <w:rPr>
                <w:rFonts w:ascii="Times New Roman" w:hAnsi="Times New Roman"/>
                <w:b/>
                <w:bCs/>
              </w:rPr>
              <w:t>2020 г.</w:t>
            </w:r>
          </w:p>
        </w:tc>
        <w:tc>
          <w:tcPr>
            <w:tcW w:w="1544" w:type="dxa"/>
          </w:tcPr>
          <w:p w14:paraId="0C008871" w14:textId="77777777" w:rsidR="00D14017" w:rsidRPr="00F35067" w:rsidRDefault="00D14017" w:rsidP="002A1C57">
            <w:pPr>
              <w:jc w:val="center"/>
              <w:rPr>
                <w:rFonts w:ascii="Times New Roman" w:hAnsi="Times New Roman"/>
                <w:b/>
                <w:bCs/>
              </w:rPr>
            </w:pPr>
            <w:r w:rsidRPr="00F35067">
              <w:rPr>
                <w:rFonts w:ascii="Times New Roman" w:hAnsi="Times New Roman"/>
                <w:b/>
                <w:bCs/>
              </w:rPr>
              <w:t>1 очередь</w:t>
            </w:r>
          </w:p>
        </w:tc>
        <w:tc>
          <w:tcPr>
            <w:tcW w:w="1897" w:type="dxa"/>
          </w:tcPr>
          <w:p w14:paraId="0B7EFD7E" w14:textId="77777777" w:rsidR="00D14017" w:rsidRPr="00F35067" w:rsidRDefault="00D14017" w:rsidP="002A1C57">
            <w:pPr>
              <w:jc w:val="center"/>
              <w:rPr>
                <w:rFonts w:ascii="Times New Roman" w:hAnsi="Times New Roman"/>
                <w:b/>
                <w:bCs/>
              </w:rPr>
            </w:pPr>
            <w:r w:rsidRPr="00F35067">
              <w:rPr>
                <w:rFonts w:ascii="Times New Roman" w:hAnsi="Times New Roman"/>
                <w:b/>
                <w:bCs/>
              </w:rPr>
              <w:t>расчетный срок</w:t>
            </w:r>
          </w:p>
        </w:tc>
      </w:tr>
      <w:tr w:rsidR="00D14017" w:rsidRPr="00F35067" w14:paraId="67D1248D" w14:textId="77777777" w:rsidTr="002A1C57">
        <w:trPr>
          <w:jc w:val="center"/>
        </w:trPr>
        <w:tc>
          <w:tcPr>
            <w:tcW w:w="3447" w:type="dxa"/>
          </w:tcPr>
          <w:p w14:paraId="313682E5" w14:textId="77777777" w:rsidR="00D14017" w:rsidRPr="00F35067" w:rsidRDefault="00D14017" w:rsidP="002A1C57">
            <w:pPr>
              <w:jc w:val="both"/>
              <w:rPr>
                <w:rFonts w:ascii="Times New Roman" w:hAnsi="Times New Roman"/>
              </w:rPr>
            </w:pPr>
            <w:r w:rsidRPr="00F35067">
              <w:rPr>
                <w:rFonts w:ascii="Times New Roman" w:hAnsi="Times New Roman"/>
              </w:rPr>
              <w:t>МО «</w:t>
            </w:r>
            <w:proofErr w:type="spellStart"/>
            <w:r w:rsidRPr="00F35067">
              <w:rPr>
                <w:rFonts w:ascii="Times New Roman" w:hAnsi="Times New Roman"/>
              </w:rPr>
              <w:t>Коношское</w:t>
            </w:r>
            <w:proofErr w:type="spellEnd"/>
            <w:r w:rsidRPr="00F35067">
              <w:rPr>
                <w:rFonts w:ascii="Times New Roman" w:hAnsi="Times New Roman"/>
              </w:rPr>
              <w:t>, в том числе</w:t>
            </w:r>
          </w:p>
        </w:tc>
        <w:tc>
          <w:tcPr>
            <w:tcW w:w="1763" w:type="dxa"/>
          </w:tcPr>
          <w:p w14:paraId="134864F5" w14:textId="77777777" w:rsidR="00D14017" w:rsidRPr="00F35067" w:rsidRDefault="00D14017" w:rsidP="002A1C57">
            <w:pPr>
              <w:jc w:val="center"/>
              <w:rPr>
                <w:rFonts w:ascii="Times New Roman" w:hAnsi="Times New Roman"/>
              </w:rPr>
            </w:pPr>
            <w:r w:rsidRPr="00F35067">
              <w:rPr>
                <w:rFonts w:ascii="Times New Roman" w:hAnsi="Times New Roman"/>
              </w:rPr>
              <w:t>11 342</w:t>
            </w:r>
          </w:p>
        </w:tc>
        <w:tc>
          <w:tcPr>
            <w:tcW w:w="1544" w:type="dxa"/>
          </w:tcPr>
          <w:p w14:paraId="5B55D5B5" w14:textId="77777777" w:rsidR="00D14017" w:rsidRPr="00F35067" w:rsidRDefault="00D14017" w:rsidP="002A1C57">
            <w:pPr>
              <w:jc w:val="center"/>
              <w:rPr>
                <w:rFonts w:ascii="Times New Roman" w:hAnsi="Times New Roman"/>
              </w:rPr>
            </w:pPr>
            <w:r w:rsidRPr="00F35067">
              <w:rPr>
                <w:rFonts w:ascii="Times New Roman" w:hAnsi="Times New Roman"/>
              </w:rPr>
              <w:t>11 410</w:t>
            </w:r>
          </w:p>
        </w:tc>
        <w:tc>
          <w:tcPr>
            <w:tcW w:w="1897" w:type="dxa"/>
          </w:tcPr>
          <w:p w14:paraId="06F45E45" w14:textId="77777777" w:rsidR="00D14017" w:rsidRPr="00F35067" w:rsidRDefault="00D14017" w:rsidP="002A1C57">
            <w:pPr>
              <w:jc w:val="center"/>
              <w:rPr>
                <w:rFonts w:ascii="Times New Roman" w:hAnsi="Times New Roman"/>
              </w:rPr>
            </w:pPr>
            <w:r w:rsidRPr="00F35067">
              <w:rPr>
                <w:rFonts w:ascii="Times New Roman" w:hAnsi="Times New Roman"/>
              </w:rPr>
              <w:t>12 400</w:t>
            </w:r>
          </w:p>
        </w:tc>
      </w:tr>
      <w:tr w:rsidR="00D14017" w:rsidRPr="00F35067" w14:paraId="233C28A9" w14:textId="77777777" w:rsidTr="002A1C57">
        <w:trPr>
          <w:jc w:val="center"/>
        </w:trPr>
        <w:tc>
          <w:tcPr>
            <w:tcW w:w="3447" w:type="dxa"/>
          </w:tcPr>
          <w:p w14:paraId="5D742ADC" w14:textId="77777777" w:rsidR="00D14017" w:rsidRPr="00F35067" w:rsidRDefault="00D14017" w:rsidP="002A1C57">
            <w:pPr>
              <w:rPr>
                <w:rFonts w:ascii="Times New Roman" w:hAnsi="Times New Roman"/>
              </w:rPr>
            </w:pPr>
            <w:proofErr w:type="spellStart"/>
            <w:r w:rsidRPr="00F35067">
              <w:rPr>
                <w:rFonts w:ascii="Times New Roman" w:hAnsi="Times New Roman"/>
              </w:rPr>
              <w:t>рп</w:t>
            </w:r>
            <w:proofErr w:type="spellEnd"/>
            <w:r w:rsidRPr="00F35067">
              <w:rPr>
                <w:rFonts w:ascii="Times New Roman" w:hAnsi="Times New Roman"/>
              </w:rPr>
              <w:t>. Коноша</w:t>
            </w:r>
          </w:p>
        </w:tc>
        <w:tc>
          <w:tcPr>
            <w:tcW w:w="1763" w:type="dxa"/>
          </w:tcPr>
          <w:p w14:paraId="4C9D1A81" w14:textId="77777777" w:rsidR="00D14017" w:rsidRPr="00F35067" w:rsidRDefault="00D14017" w:rsidP="002A1C57">
            <w:pPr>
              <w:jc w:val="center"/>
              <w:rPr>
                <w:rFonts w:ascii="Times New Roman" w:hAnsi="Times New Roman"/>
              </w:rPr>
            </w:pPr>
            <w:r w:rsidRPr="00F35067">
              <w:rPr>
                <w:rFonts w:ascii="Times New Roman" w:hAnsi="Times New Roman"/>
              </w:rPr>
              <w:t>10 683</w:t>
            </w:r>
          </w:p>
        </w:tc>
        <w:tc>
          <w:tcPr>
            <w:tcW w:w="1544" w:type="dxa"/>
          </w:tcPr>
          <w:p w14:paraId="420EA5DF" w14:textId="77777777" w:rsidR="00D14017" w:rsidRPr="00F35067" w:rsidRDefault="00D14017" w:rsidP="002A1C57">
            <w:pPr>
              <w:jc w:val="center"/>
              <w:rPr>
                <w:rFonts w:ascii="Times New Roman" w:hAnsi="Times New Roman"/>
              </w:rPr>
            </w:pPr>
            <w:r w:rsidRPr="00F35067">
              <w:rPr>
                <w:rFonts w:ascii="Times New Roman" w:hAnsi="Times New Roman"/>
              </w:rPr>
              <w:t>10 800</w:t>
            </w:r>
          </w:p>
        </w:tc>
        <w:tc>
          <w:tcPr>
            <w:tcW w:w="1897" w:type="dxa"/>
          </w:tcPr>
          <w:p w14:paraId="46FE4224" w14:textId="77777777" w:rsidR="00D14017" w:rsidRPr="00F35067" w:rsidRDefault="00D14017" w:rsidP="002A1C57">
            <w:pPr>
              <w:jc w:val="center"/>
              <w:rPr>
                <w:rFonts w:ascii="Times New Roman" w:hAnsi="Times New Roman"/>
              </w:rPr>
            </w:pPr>
            <w:r w:rsidRPr="00F35067">
              <w:rPr>
                <w:rFonts w:ascii="Times New Roman" w:hAnsi="Times New Roman"/>
              </w:rPr>
              <w:t>11 800</w:t>
            </w:r>
          </w:p>
        </w:tc>
      </w:tr>
      <w:tr w:rsidR="00D14017" w:rsidRPr="00F35067" w14:paraId="31F483DE" w14:textId="77777777" w:rsidTr="002A1C57">
        <w:trPr>
          <w:jc w:val="center"/>
        </w:trPr>
        <w:tc>
          <w:tcPr>
            <w:tcW w:w="3447" w:type="dxa"/>
          </w:tcPr>
          <w:p w14:paraId="55F09D1B" w14:textId="77777777" w:rsidR="00D14017" w:rsidRPr="00F35067" w:rsidRDefault="00D14017" w:rsidP="002A1C57">
            <w:pPr>
              <w:rPr>
                <w:rFonts w:ascii="Times New Roman" w:hAnsi="Times New Roman"/>
              </w:rPr>
            </w:pPr>
            <w:r w:rsidRPr="00F35067">
              <w:rPr>
                <w:rFonts w:ascii="Times New Roman" w:hAnsi="Times New Roman"/>
              </w:rPr>
              <w:t>п. Заречный</w:t>
            </w:r>
          </w:p>
        </w:tc>
        <w:tc>
          <w:tcPr>
            <w:tcW w:w="1763" w:type="dxa"/>
          </w:tcPr>
          <w:p w14:paraId="0AC7FA1D" w14:textId="77777777" w:rsidR="00D14017" w:rsidRPr="00F35067" w:rsidRDefault="00D14017" w:rsidP="002A1C57">
            <w:pPr>
              <w:jc w:val="center"/>
              <w:rPr>
                <w:rFonts w:ascii="Times New Roman" w:hAnsi="Times New Roman"/>
              </w:rPr>
            </w:pPr>
            <w:r w:rsidRPr="00F35067">
              <w:rPr>
                <w:rFonts w:ascii="Times New Roman" w:hAnsi="Times New Roman"/>
              </w:rPr>
              <w:t>372</w:t>
            </w:r>
          </w:p>
        </w:tc>
        <w:tc>
          <w:tcPr>
            <w:tcW w:w="1544" w:type="dxa"/>
          </w:tcPr>
          <w:p w14:paraId="34D2F431" w14:textId="77777777" w:rsidR="00D14017" w:rsidRPr="00F35067" w:rsidRDefault="00D14017" w:rsidP="002A1C57">
            <w:pPr>
              <w:jc w:val="center"/>
              <w:rPr>
                <w:rFonts w:ascii="Times New Roman" w:hAnsi="Times New Roman"/>
              </w:rPr>
            </w:pPr>
            <w:r w:rsidRPr="00F35067">
              <w:rPr>
                <w:rFonts w:ascii="Times New Roman" w:hAnsi="Times New Roman"/>
              </w:rPr>
              <w:t>360</w:t>
            </w:r>
          </w:p>
        </w:tc>
        <w:tc>
          <w:tcPr>
            <w:tcW w:w="1897" w:type="dxa"/>
          </w:tcPr>
          <w:p w14:paraId="1BEEC47C" w14:textId="77777777" w:rsidR="00D14017" w:rsidRPr="00F35067" w:rsidRDefault="00D14017" w:rsidP="002A1C57">
            <w:pPr>
              <w:jc w:val="center"/>
              <w:rPr>
                <w:rFonts w:ascii="Times New Roman" w:hAnsi="Times New Roman"/>
              </w:rPr>
            </w:pPr>
            <w:r w:rsidRPr="00F35067">
              <w:rPr>
                <w:rFonts w:ascii="Times New Roman" w:hAnsi="Times New Roman"/>
              </w:rPr>
              <w:t>380</w:t>
            </w:r>
          </w:p>
        </w:tc>
      </w:tr>
      <w:tr w:rsidR="00D14017" w:rsidRPr="00F35067" w14:paraId="085F41F8" w14:textId="77777777" w:rsidTr="002A1C57">
        <w:trPr>
          <w:jc w:val="center"/>
        </w:trPr>
        <w:tc>
          <w:tcPr>
            <w:tcW w:w="3447" w:type="dxa"/>
          </w:tcPr>
          <w:p w14:paraId="0C73A5AE" w14:textId="77777777" w:rsidR="00D14017" w:rsidRPr="00F35067" w:rsidRDefault="00D14017" w:rsidP="002A1C57">
            <w:pPr>
              <w:rPr>
                <w:rFonts w:ascii="Times New Roman" w:hAnsi="Times New Roman"/>
              </w:rPr>
            </w:pPr>
            <w:r w:rsidRPr="00F35067">
              <w:rPr>
                <w:rFonts w:ascii="Times New Roman" w:hAnsi="Times New Roman"/>
              </w:rPr>
              <w:t xml:space="preserve">п. </w:t>
            </w:r>
            <w:proofErr w:type="spellStart"/>
            <w:r w:rsidRPr="00F35067">
              <w:rPr>
                <w:rFonts w:ascii="Times New Roman" w:hAnsi="Times New Roman"/>
              </w:rPr>
              <w:t>Вересово</w:t>
            </w:r>
            <w:proofErr w:type="spellEnd"/>
          </w:p>
        </w:tc>
        <w:tc>
          <w:tcPr>
            <w:tcW w:w="1763" w:type="dxa"/>
          </w:tcPr>
          <w:p w14:paraId="4BA7C95F" w14:textId="77777777" w:rsidR="00D14017" w:rsidRPr="00F35067" w:rsidRDefault="00D14017" w:rsidP="002A1C57">
            <w:pPr>
              <w:jc w:val="center"/>
              <w:rPr>
                <w:rFonts w:ascii="Times New Roman" w:hAnsi="Times New Roman"/>
              </w:rPr>
            </w:pPr>
            <w:r w:rsidRPr="00F35067">
              <w:rPr>
                <w:rFonts w:ascii="Times New Roman" w:hAnsi="Times New Roman"/>
              </w:rPr>
              <w:t>150</w:t>
            </w:r>
          </w:p>
        </w:tc>
        <w:tc>
          <w:tcPr>
            <w:tcW w:w="1544" w:type="dxa"/>
          </w:tcPr>
          <w:p w14:paraId="7EE50E16" w14:textId="77777777" w:rsidR="00D14017" w:rsidRPr="00F35067" w:rsidRDefault="00D14017" w:rsidP="002A1C57">
            <w:pPr>
              <w:jc w:val="center"/>
              <w:rPr>
                <w:rFonts w:ascii="Times New Roman" w:hAnsi="Times New Roman"/>
              </w:rPr>
            </w:pPr>
            <w:r w:rsidRPr="00F35067">
              <w:rPr>
                <w:rFonts w:ascii="Times New Roman" w:hAnsi="Times New Roman"/>
              </w:rPr>
              <w:t>140</w:t>
            </w:r>
          </w:p>
        </w:tc>
        <w:tc>
          <w:tcPr>
            <w:tcW w:w="1897" w:type="dxa"/>
          </w:tcPr>
          <w:p w14:paraId="345A5442" w14:textId="77777777" w:rsidR="00D14017" w:rsidRPr="00F35067" w:rsidRDefault="00D14017" w:rsidP="002A1C57">
            <w:pPr>
              <w:jc w:val="center"/>
              <w:rPr>
                <w:rFonts w:ascii="Times New Roman" w:hAnsi="Times New Roman"/>
              </w:rPr>
            </w:pPr>
            <w:r w:rsidRPr="00F35067">
              <w:rPr>
                <w:rFonts w:ascii="Times New Roman" w:hAnsi="Times New Roman"/>
              </w:rPr>
              <w:t>150</w:t>
            </w:r>
          </w:p>
        </w:tc>
      </w:tr>
      <w:tr w:rsidR="00D14017" w:rsidRPr="00F35067" w14:paraId="6FBBE561" w14:textId="77777777" w:rsidTr="002A1C57">
        <w:trPr>
          <w:jc w:val="center"/>
        </w:trPr>
        <w:tc>
          <w:tcPr>
            <w:tcW w:w="3447" w:type="dxa"/>
          </w:tcPr>
          <w:p w14:paraId="49728057" w14:textId="77777777" w:rsidR="00D14017" w:rsidRPr="00F35067" w:rsidRDefault="00D14017" w:rsidP="002A1C57">
            <w:pPr>
              <w:jc w:val="both"/>
              <w:rPr>
                <w:rFonts w:ascii="Times New Roman" w:hAnsi="Times New Roman"/>
              </w:rPr>
            </w:pPr>
            <w:r w:rsidRPr="00F35067">
              <w:rPr>
                <w:rFonts w:ascii="Times New Roman" w:hAnsi="Times New Roman"/>
              </w:rPr>
              <w:t>прочие населенные пункты</w:t>
            </w:r>
          </w:p>
        </w:tc>
        <w:tc>
          <w:tcPr>
            <w:tcW w:w="1763" w:type="dxa"/>
          </w:tcPr>
          <w:p w14:paraId="48B25AC1" w14:textId="77777777" w:rsidR="00D14017" w:rsidRPr="00F35067" w:rsidRDefault="00D14017" w:rsidP="002A1C57">
            <w:pPr>
              <w:jc w:val="center"/>
              <w:rPr>
                <w:rFonts w:ascii="Times New Roman" w:hAnsi="Times New Roman"/>
              </w:rPr>
            </w:pPr>
            <w:r w:rsidRPr="00F35067">
              <w:rPr>
                <w:rFonts w:ascii="Times New Roman" w:hAnsi="Times New Roman"/>
              </w:rPr>
              <w:t>137</w:t>
            </w:r>
          </w:p>
        </w:tc>
        <w:tc>
          <w:tcPr>
            <w:tcW w:w="1544" w:type="dxa"/>
          </w:tcPr>
          <w:p w14:paraId="7D506D16" w14:textId="77777777" w:rsidR="00D14017" w:rsidRPr="00F35067" w:rsidRDefault="00D14017" w:rsidP="002A1C57">
            <w:pPr>
              <w:jc w:val="center"/>
              <w:rPr>
                <w:rFonts w:ascii="Times New Roman" w:hAnsi="Times New Roman"/>
              </w:rPr>
            </w:pPr>
            <w:r w:rsidRPr="00F35067">
              <w:rPr>
                <w:rFonts w:ascii="Times New Roman" w:hAnsi="Times New Roman"/>
              </w:rPr>
              <w:t>110</w:t>
            </w:r>
          </w:p>
        </w:tc>
        <w:tc>
          <w:tcPr>
            <w:tcW w:w="1897" w:type="dxa"/>
          </w:tcPr>
          <w:p w14:paraId="1175D011" w14:textId="77777777" w:rsidR="00D14017" w:rsidRPr="00F35067" w:rsidRDefault="00D14017" w:rsidP="002A1C57">
            <w:pPr>
              <w:jc w:val="center"/>
              <w:rPr>
                <w:rFonts w:ascii="Times New Roman" w:hAnsi="Times New Roman"/>
              </w:rPr>
            </w:pPr>
            <w:r w:rsidRPr="00F35067">
              <w:rPr>
                <w:rFonts w:ascii="Times New Roman" w:hAnsi="Times New Roman"/>
              </w:rPr>
              <w:t>70</w:t>
            </w:r>
          </w:p>
        </w:tc>
      </w:tr>
    </w:tbl>
    <w:p w14:paraId="165BA5D7" w14:textId="77777777" w:rsidR="00D14017" w:rsidRPr="002920C4" w:rsidRDefault="00D14017" w:rsidP="00D14017">
      <w:pPr>
        <w:spacing w:before="120" w:after="120" w:line="276" w:lineRule="auto"/>
        <w:ind w:firstLine="709"/>
        <w:jc w:val="both"/>
      </w:pPr>
      <w:r w:rsidRPr="002920C4">
        <w:t xml:space="preserve">Следует отметить, что на первую очередь прогнозируется снижение численности, однако, при  условии создания благоприятных условий для демографического развития, разработки соответствующих </w:t>
      </w:r>
      <w:r w:rsidRPr="002920C4">
        <w:lastRenderedPageBreak/>
        <w:t xml:space="preserve">программ развития социальной, производственной и жилищной  сфер, создания новых рабочих мест, создания инфраструктуры, необходимой для обеспечения условий безопасной жизнедеятельности населения на территории муниципального образования прогнозируется стабилизация уровня рождаемости и уменьшение миграционной убыли населения из населенных пунктов. </w:t>
      </w:r>
    </w:p>
    <w:p w14:paraId="54F5D649" w14:textId="77777777" w:rsidR="00D14017" w:rsidRPr="002920C4" w:rsidRDefault="00D14017" w:rsidP="00D14017">
      <w:pPr>
        <w:spacing w:before="120" w:after="120" w:line="276" w:lineRule="auto"/>
        <w:ind w:firstLine="709"/>
        <w:jc w:val="both"/>
      </w:pPr>
      <w:r w:rsidRPr="002920C4">
        <w:t>Таким образом, предполагается, что с учетом реализуемых программ на территории муниципального образования, численность населения стабилизируется и к концу расчетного срока составит 12,4 тыс. человек.</w:t>
      </w:r>
    </w:p>
    <w:p w14:paraId="3A55F7E9" w14:textId="77777777" w:rsidR="000133ED" w:rsidRPr="00D14017" w:rsidRDefault="000133ED" w:rsidP="0076756B">
      <w:pPr>
        <w:pStyle w:val="112"/>
        <w:tabs>
          <w:tab w:val="clear" w:pos="1288"/>
          <w:tab w:val="num" w:pos="709"/>
        </w:tabs>
        <w:spacing w:before="240" w:after="240" w:line="276" w:lineRule="auto"/>
        <w:ind w:left="0" w:firstLine="709"/>
        <w:rPr>
          <w:sz w:val="24"/>
          <w:szCs w:val="24"/>
        </w:rPr>
      </w:pPr>
      <w:bookmarkStart w:id="95" w:name="_Toc14186185"/>
      <w:bookmarkStart w:id="96" w:name="_Toc62116264"/>
      <w:r w:rsidRPr="00D14017">
        <w:rPr>
          <w:sz w:val="24"/>
          <w:szCs w:val="24"/>
        </w:rPr>
        <w:t>Социальное и культурно-бытовое обслуживание населения</w:t>
      </w:r>
      <w:bookmarkEnd w:id="95"/>
      <w:bookmarkEnd w:id="96"/>
    </w:p>
    <w:p w14:paraId="46F3197D" w14:textId="1447F205" w:rsidR="00D14017" w:rsidRPr="002920C4" w:rsidRDefault="00D14017" w:rsidP="00D14017">
      <w:pPr>
        <w:spacing w:before="120" w:after="120" w:line="276" w:lineRule="auto"/>
        <w:ind w:firstLine="709"/>
        <w:jc w:val="both"/>
      </w:pPr>
      <w:r w:rsidRPr="002920C4">
        <w:t xml:space="preserve">Проектом предусмотрен снос детского сада на 72 места по ул. Пионерская,89 в </w:t>
      </w:r>
      <w:proofErr w:type="spellStart"/>
      <w:r w:rsidRPr="002920C4">
        <w:t>рп</w:t>
      </w:r>
      <w:proofErr w:type="spellEnd"/>
      <w:r w:rsidRPr="002920C4">
        <w:t>. Коноша.</w:t>
      </w:r>
    </w:p>
    <w:p w14:paraId="7725B39D" w14:textId="5B999EE7" w:rsidR="00D14017" w:rsidRPr="002920C4" w:rsidRDefault="00D14017" w:rsidP="00D14017">
      <w:pPr>
        <w:spacing w:before="120" w:after="120" w:line="276" w:lineRule="auto"/>
        <w:ind w:firstLine="709"/>
        <w:jc w:val="both"/>
      </w:pPr>
      <w:r w:rsidRPr="002920C4">
        <w:t xml:space="preserve">Перечень сохраняемых мощностей, а также результат проведенной оценки в муниципальном образовании на конец расчетного срока приведены </w:t>
      </w:r>
      <w:r w:rsidR="00F35067">
        <w:t>ниже</w:t>
      </w:r>
      <w:r w:rsidRPr="002920C4">
        <w:t xml:space="preserve"> (</w:t>
      </w:r>
      <w:r>
        <w:fldChar w:fldCharType="begin"/>
      </w:r>
      <w:r>
        <w:instrText xml:space="preserve"> REF _Ref15414924 \h  \* MERGEFORMAT </w:instrText>
      </w:r>
      <w:r>
        <w:fldChar w:fldCharType="separate"/>
      </w:r>
      <w:r w:rsidR="000B33C5" w:rsidRPr="000B33C5">
        <w:t>Таблица 20</w:t>
      </w:r>
      <w:r>
        <w:fldChar w:fldCharType="end"/>
      </w:r>
      <w:r w:rsidRPr="002920C4">
        <w:t>).</w:t>
      </w:r>
    </w:p>
    <w:p w14:paraId="7C687AC1" w14:textId="44A39AA1" w:rsidR="00D14017" w:rsidRPr="00F35067" w:rsidRDefault="00F35067" w:rsidP="00F35067">
      <w:pPr>
        <w:pStyle w:val="1ffffffff"/>
        <w:ind w:firstLine="0"/>
        <w:rPr>
          <w:szCs w:val="24"/>
        </w:rPr>
      </w:pPr>
      <w:bookmarkStart w:id="97" w:name="_Ref15414924"/>
      <w:r w:rsidRPr="00F35067">
        <w:rPr>
          <w:szCs w:val="24"/>
        </w:rPr>
        <w:t xml:space="preserve">Таблица </w:t>
      </w:r>
      <w:r w:rsidRPr="00F35067">
        <w:rPr>
          <w:szCs w:val="24"/>
        </w:rPr>
        <w:fldChar w:fldCharType="begin"/>
      </w:r>
      <w:r w:rsidRPr="00F35067">
        <w:rPr>
          <w:szCs w:val="24"/>
        </w:rPr>
        <w:instrText xml:space="preserve"> SEQ Таблица \* ARABIC </w:instrText>
      </w:r>
      <w:r w:rsidRPr="00F35067">
        <w:rPr>
          <w:szCs w:val="24"/>
        </w:rPr>
        <w:fldChar w:fldCharType="separate"/>
      </w:r>
      <w:r w:rsidR="00DD7669">
        <w:rPr>
          <w:noProof/>
          <w:szCs w:val="24"/>
        </w:rPr>
        <w:t>20</w:t>
      </w:r>
      <w:r w:rsidRPr="00F35067">
        <w:rPr>
          <w:szCs w:val="24"/>
        </w:rPr>
        <w:fldChar w:fldCharType="end"/>
      </w:r>
      <w:bookmarkEnd w:id="97"/>
      <w:r w:rsidR="00D14017" w:rsidRPr="00F35067">
        <w:rPr>
          <w:szCs w:val="24"/>
        </w:rPr>
        <w:t xml:space="preserve"> Оценка обеспеченности объектами на конец расчетного срока</w:t>
      </w:r>
    </w:p>
    <w:tbl>
      <w:tblPr>
        <w:tblStyle w:val="affffff9"/>
        <w:tblW w:w="4955" w:type="pct"/>
        <w:tblLook w:val="04A0" w:firstRow="1" w:lastRow="0" w:firstColumn="1" w:lastColumn="0" w:noHBand="0" w:noVBand="1"/>
      </w:tblPr>
      <w:tblGrid>
        <w:gridCol w:w="5098"/>
        <w:gridCol w:w="1340"/>
        <w:gridCol w:w="1693"/>
        <w:gridCol w:w="1972"/>
      </w:tblGrid>
      <w:tr w:rsidR="00D14017" w:rsidRPr="00F35067" w14:paraId="7F23A35F" w14:textId="77777777" w:rsidTr="002A1C57">
        <w:trPr>
          <w:tblHeader/>
        </w:trPr>
        <w:tc>
          <w:tcPr>
            <w:tcW w:w="2523" w:type="pct"/>
          </w:tcPr>
          <w:p w14:paraId="4F3A2D88" w14:textId="77777777" w:rsidR="00D14017" w:rsidRPr="00F35067" w:rsidRDefault="00D14017" w:rsidP="002A1C57">
            <w:pPr>
              <w:jc w:val="center"/>
              <w:rPr>
                <w:b/>
                <w:bCs/>
                <w:sz w:val="22"/>
                <w:szCs w:val="22"/>
              </w:rPr>
            </w:pPr>
            <w:r w:rsidRPr="00F35067">
              <w:rPr>
                <w:b/>
                <w:bCs/>
                <w:sz w:val="22"/>
                <w:szCs w:val="22"/>
              </w:rPr>
              <w:t>Вид объекта</w:t>
            </w:r>
          </w:p>
        </w:tc>
        <w:tc>
          <w:tcPr>
            <w:tcW w:w="663" w:type="pct"/>
          </w:tcPr>
          <w:p w14:paraId="05F19825" w14:textId="77777777" w:rsidR="00D14017" w:rsidRPr="00F35067" w:rsidRDefault="00D14017" w:rsidP="002A1C57">
            <w:pPr>
              <w:ind w:right="-47"/>
              <w:jc w:val="center"/>
              <w:rPr>
                <w:b/>
                <w:bCs/>
                <w:sz w:val="22"/>
                <w:szCs w:val="22"/>
              </w:rPr>
            </w:pPr>
            <w:r w:rsidRPr="00F35067">
              <w:rPr>
                <w:b/>
                <w:bCs/>
                <w:sz w:val="22"/>
                <w:szCs w:val="22"/>
              </w:rPr>
              <w:t>Мощность проектная</w:t>
            </w:r>
          </w:p>
        </w:tc>
        <w:tc>
          <w:tcPr>
            <w:tcW w:w="838" w:type="pct"/>
          </w:tcPr>
          <w:p w14:paraId="20667FD6" w14:textId="77777777" w:rsidR="00D14017" w:rsidRPr="00F35067" w:rsidRDefault="00D14017" w:rsidP="002A1C57">
            <w:pPr>
              <w:jc w:val="center"/>
              <w:rPr>
                <w:b/>
                <w:bCs/>
                <w:sz w:val="22"/>
                <w:szCs w:val="22"/>
              </w:rPr>
            </w:pPr>
            <w:r w:rsidRPr="00F35067">
              <w:rPr>
                <w:b/>
                <w:bCs/>
                <w:sz w:val="22"/>
                <w:szCs w:val="22"/>
              </w:rPr>
              <w:t>Нормативное значение</w:t>
            </w:r>
          </w:p>
        </w:tc>
        <w:tc>
          <w:tcPr>
            <w:tcW w:w="976" w:type="pct"/>
          </w:tcPr>
          <w:p w14:paraId="1742F7A8" w14:textId="77777777" w:rsidR="00D14017" w:rsidRPr="00F35067" w:rsidRDefault="00D14017" w:rsidP="002A1C57">
            <w:pPr>
              <w:jc w:val="center"/>
              <w:rPr>
                <w:b/>
                <w:bCs/>
                <w:sz w:val="22"/>
                <w:szCs w:val="22"/>
              </w:rPr>
            </w:pPr>
            <w:r w:rsidRPr="00F35067">
              <w:rPr>
                <w:b/>
                <w:bCs/>
                <w:sz w:val="22"/>
                <w:szCs w:val="22"/>
              </w:rPr>
              <w:t>Оценка обеспеченности</w:t>
            </w:r>
          </w:p>
        </w:tc>
      </w:tr>
      <w:tr w:rsidR="00D14017" w:rsidRPr="00F35067" w14:paraId="3D780E8A" w14:textId="77777777" w:rsidTr="002A1C57">
        <w:tc>
          <w:tcPr>
            <w:tcW w:w="5000" w:type="pct"/>
            <w:gridSpan w:val="4"/>
          </w:tcPr>
          <w:p w14:paraId="153F6E52" w14:textId="77777777" w:rsidR="00D14017" w:rsidRPr="00F35067" w:rsidRDefault="00D14017" w:rsidP="002A1C57">
            <w:pPr>
              <w:jc w:val="center"/>
              <w:rPr>
                <w:sz w:val="22"/>
                <w:szCs w:val="22"/>
              </w:rPr>
            </w:pPr>
            <w:r w:rsidRPr="00F35067">
              <w:rPr>
                <w:sz w:val="22"/>
                <w:szCs w:val="22"/>
              </w:rPr>
              <w:t>Объекты образования</w:t>
            </w:r>
          </w:p>
        </w:tc>
      </w:tr>
      <w:tr w:rsidR="00D14017" w:rsidRPr="00F35067" w14:paraId="69AD3CE6" w14:textId="77777777" w:rsidTr="002A1C57">
        <w:tc>
          <w:tcPr>
            <w:tcW w:w="2523" w:type="pct"/>
          </w:tcPr>
          <w:p w14:paraId="41D29A4D" w14:textId="77777777" w:rsidR="00D14017" w:rsidRPr="00F35067" w:rsidRDefault="00D14017" w:rsidP="002A1C57">
            <w:pPr>
              <w:jc w:val="both"/>
              <w:rPr>
                <w:sz w:val="22"/>
                <w:szCs w:val="22"/>
              </w:rPr>
            </w:pPr>
            <w:r w:rsidRPr="00F35067">
              <w:rPr>
                <w:sz w:val="22"/>
                <w:szCs w:val="22"/>
              </w:rPr>
              <w:t>Объекты дошкольного образования, мест</w:t>
            </w:r>
          </w:p>
        </w:tc>
        <w:tc>
          <w:tcPr>
            <w:tcW w:w="663" w:type="pct"/>
          </w:tcPr>
          <w:p w14:paraId="47765177" w14:textId="77777777" w:rsidR="00D14017" w:rsidRPr="00F35067" w:rsidRDefault="00D14017" w:rsidP="002A1C57">
            <w:pPr>
              <w:jc w:val="center"/>
              <w:rPr>
                <w:sz w:val="22"/>
                <w:szCs w:val="22"/>
              </w:rPr>
            </w:pPr>
            <w:r w:rsidRPr="00F35067">
              <w:rPr>
                <w:sz w:val="22"/>
                <w:szCs w:val="22"/>
              </w:rPr>
              <w:t>844</w:t>
            </w:r>
          </w:p>
        </w:tc>
        <w:tc>
          <w:tcPr>
            <w:tcW w:w="838" w:type="pct"/>
          </w:tcPr>
          <w:p w14:paraId="212025BD" w14:textId="77777777" w:rsidR="00D14017" w:rsidRPr="00F35067" w:rsidRDefault="00D14017" w:rsidP="002A1C57">
            <w:pPr>
              <w:jc w:val="center"/>
              <w:rPr>
                <w:sz w:val="22"/>
                <w:szCs w:val="22"/>
              </w:rPr>
            </w:pPr>
            <w:r w:rsidRPr="00F35067">
              <w:rPr>
                <w:sz w:val="22"/>
                <w:szCs w:val="22"/>
              </w:rPr>
              <w:t>970</w:t>
            </w:r>
          </w:p>
        </w:tc>
        <w:tc>
          <w:tcPr>
            <w:tcW w:w="976" w:type="pct"/>
          </w:tcPr>
          <w:p w14:paraId="69547F87" w14:textId="77777777" w:rsidR="00D14017" w:rsidRPr="00F35067" w:rsidRDefault="00D14017" w:rsidP="002A1C57">
            <w:pPr>
              <w:jc w:val="center"/>
              <w:rPr>
                <w:sz w:val="22"/>
                <w:szCs w:val="22"/>
              </w:rPr>
            </w:pPr>
            <w:r w:rsidRPr="00F35067">
              <w:rPr>
                <w:sz w:val="22"/>
                <w:szCs w:val="22"/>
              </w:rPr>
              <w:t>-126</w:t>
            </w:r>
          </w:p>
        </w:tc>
      </w:tr>
      <w:tr w:rsidR="00D14017" w:rsidRPr="00F35067" w14:paraId="38222BF7" w14:textId="77777777" w:rsidTr="002A1C57">
        <w:tc>
          <w:tcPr>
            <w:tcW w:w="2523" w:type="pct"/>
          </w:tcPr>
          <w:p w14:paraId="3606421C" w14:textId="77777777" w:rsidR="00D14017" w:rsidRPr="00F35067" w:rsidRDefault="00D14017" w:rsidP="002A1C57">
            <w:pPr>
              <w:jc w:val="both"/>
              <w:rPr>
                <w:sz w:val="22"/>
                <w:szCs w:val="22"/>
              </w:rPr>
            </w:pPr>
            <w:r w:rsidRPr="00F35067">
              <w:rPr>
                <w:sz w:val="22"/>
                <w:szCs w:val="22"/>
              </w:rPr>
              <w:t>Объекты общеобразовательных организаций, мест</w:t>
            </w:r>
          </w:p>
        </w:tc>
        <w:tc>
          <w:tcPr>
            <w:tcW w:w="663" w:type="pct"/>
          </w:tcPr>
          <w:p w14:paraId="2922FDFF" w14:textId="77777777" w:rsidR="00D14017" w:rsidRPr="00F35067" w:rsidRDefault="00D14017" w:rsidP="002A1C57">
            <w:pPr>
              <w:jc w:val="center"/>
              <w:rPr>
                <w:sz w:val="22"/>
                <w:szCs w:val="22"/>
              </w:rPr>
            </w:pPr>
            <w:r w:rsidRPr="00F35067">
              <w:rPr>
                <w:sz w:val="22"/>
                <w:szCs w:val="22"/>
              </w:rPr>
              <w:t>1967</w:t>
            </w:r>
          </w:p>
        </w:tc>
        <w:tc>
          <w:tcPr>
            <w:tcW w:w="838" w:type="pct"/>
          </w:tcPr>
          <w:p w14:paraId="3E76E09A" w14:textId="77777777" w:rsidR="00D14017" w:rsidRPr="00F35067" w:rsidRDefault="00D14017" w:rsidP="002A1C57">
            <w:pPr>
              <w:jc w:val="center"/>
              <w:rPr>
                <w:sz w:val="22"/>
                <w:szCs w:val="22"/>
              </w:rPr>
            </w:pPr>
            <w:r w:rsidRPr="00F35067">
              <w:rPr>
                <w:sz w:val="22"/>
                <w:szCs w:val="22"/>
              </w:rPr>
              <w:t>1300</w:t>
            </w:r>
          </w:p>
        </w:tc>
        <w:tc>
          <w:tcPr>
            <w:tcW w:w="976" w:type="pct"/>
          </w:tcPr>
          <w:p w14:paraId="719339ED" w14:textId="77777777" w:rsidR="00D14017" w:rsidRPr="00F35067" w:rsidRDefault="00D14017" w:rsidP="002A1C57">
            <w:pPr>
              <w:jc w:val="center"/>
              <w:rPr>
                <w:sz w:val="22"/>
                <w:szCs w:val="22"/>
              </w:rPr>
            </w:pPr>
            <w:r w:rsidRPr="00F35067">
              <w:rPr>
                <w:sz w:val="22"/>
                <w:szCs w:val="22"/>
              </w:rPr>
              <w:t>667</w:t>
            </w:r>
          </w:p>
        </w:tc>
      </w:tr>
      <w:tr w:rsidR="00D14017" w:rsidRPr="00F35067" w14:paraId="25FBDF50" w14:textId="77777777" w:rsidTr="002A1C57">
        <w:tc>
          <w:tcPr>
            <w:tcW w:w="2523" w:type="pct"/>
          </w:tcPr>
          <w:p w14:paraId="11FD67BE" w14:textId="77777777" w:rsidR="00D14017" w:rsidRPr="00F35067" w:rsidRDefault="00D14017" w:rsidP="002A1C57">
            <w:pPr>
              <w:jc w:val="both"/>
              <w:rPr>
                <w:sz w:val="22"/>
                <w:szCs w:val="22"/>
              </w:rPr>
            </w:pPr>
            <w:r w:rsidRPr="00F35067">
              <w:rPr>
                <w:sz w:val="22"/>
                <w:szCs w:val="22"/>
              </w:rPr>
              <w:t>Объекты дополнительного образования, объект</w:t>
            </w:r>
          </w:p>
        </w:tc>
        <w:tc>
          <w:tcPr>
            <w:tcW w:w="663" w:type="pct"/>
          </w:tcPr>
          <w:p w14:paraId="4181A2AA" w14:textId="77777777" w:rsidR="00D14017" w:rsidRPr="00F35067" w:rsidRDefault="00D14017" w:rsidP="002A1C57">
            <w:pPr>
              <w:jc w:val="center"/>
              <w:rPr>
                <w:sz w:val="22"/>
                <w:szCs w:val="22"/>
              </w:rPr>
            </w:pPr>
            <w:r w:rsidRPr="00F35067">
              <w:rPr>
                <w:sz w:val="22"/>
                <w:szCs w:val="22"/>
              </w:rPr>
              <w:t>3</w:t>
            </w:r>
          </w:p>
        </w:tc>
        <w:tc>
          <w:tcPr>
            <w:tcW w:w="838" w:type="pct"/>
          </w:tcPr>
          <w:p w14:paraId="254A27E7" w14:textId="77777777" w:rsidR="00D14017" w:rsidRPr="00F35067" w:rsidRDefault="00D14017" w:rsidP="002A1C57">
            <w:pPr>
              <w:jc w:val="center"/>
              <w:rPr>
                <w:sz w:val="22"/>
                <w:szCs w:val="22"/>
              </w:rPr>
            </w:pPr>
            <w:r w:rsidRPr="00F35067">
              <w:rPr>
                <w:sz w:val="22"/>
                <w:szCs w:val="22"/>
              </w:rPr>
              <w:t>1</w:t>
            </w:r>
          </w:p>
        </w:tc>
        <w:tc>
          <w:tcPr>
            <w:tcW w:w="976" w:type="pct"/>
          </w:tcPr>
          <w:p w14:paraId="28E9A216" w14:textId="77777777" w:rsidR="00D14017" w:rsidRPr="00F35067" w:rsidRDefault="00D14017" w:rsidP="002A1C57">
            <w:pPr>
              <w:jc w:val="center"/>
              <w:rPr>
                <w:sz w:val="22"/>
                <w:szCs w:val="22"/>
              </w:rPr>
            </w:pPr>
            <w:r w:rsidRPr="00F35067">
              <w:rPr>
                <w:sz w:val="22"/>
                <w:szCs w:val="22"/>
              </w:rPr>
              <w:t>2</w:t>
            </w:r>
          </w:p>
        </w:tc>
      </w:tr>
      <w:tr w:rsidR="00D14017" w:rsidRPr="00F35067" w14:paraId="4A1C2790" w14:textId="77777777" w:rsidTr="002A1C57">
        <w:tc>
          <w:tcPr>
            <w:tcW w:w="5000" w:type="pct"/>
            <w:gridSpan w:val="4"/>
          </w:tcPr>
          <w:p w14:paraId="4AB2D82E" w14:textId="77777777" w:rsidR="00D14017" w:rsidRPr="00F35067" w:rsidRDefault="00D14017" w:rsidP="002A1C57">
            <w:pPr>
              <w:jc w:val="center"/>
              <w:rPr>
                <w:sz w:val="22"/>
                <w:szCs w:val="22"/>
              </w:rPr>
            </w:pPr>
            <w:r w:rsidRPr="00F35067">
              <w:rPr>
                <w:sz w:val="22"/>
                <w:szCs w:val="22"/>
              </w:rPr>
              <w:t>Объекты здравоохранения</w:t>
            </w:r>
          </w:p>
        </w:tc>
      </w:tr>
      <w:tr w:rsidR="00D14017" w:rsidRPr="00F35067" w14:paraId="027BBC41" w14:textId="77777777" w:rsidTr="002A1C57">
        <w:tc>
          <w:tcPr>
            <w:tcW w:w="2523" w:type="pct"/>
          </w:tcPr>
          <w:p w14:paraId="3526AAC3" w14:textId="77777777" w:rsidR="00D14017" w:rsidRPr="00F35067" w:rsidRDefault="00D14017" w:rsidP="002A1C57">
            <w:pPr>
              <w:jc w:val="both"/>
              <w:rPr>
                <w:sz w:val="22"/>
                <w:szCs w:val="22"/>
              </w:rPr>
            </w:pPr>
            <w:r w:rsidRPr="00F35067">
              <w:rPr>
                <w:sz w:val="22"/>
                <w:szCs w:val="22"/>
              </w:rPr>
              <w:t>Поликлиники, амбулатории, диспансеры без стационара, посещений в смену</w:t>
            </w:r>
          </w:p>
        </w:tc>
        <w:tc>
          <w:tcPr>
            <w:tcW w:w="663" w:type="pct"/>
          </w:tcPr>
          <w:p w14:paraId="2771C073" w14:textId="77777777" w:rsidR="00D14017" w:rsidRPr="00F35067" w:rsidRDefault="00D14017" w:rsidP="002A1C57">
            <w:pPr>
              <w:jc w:val="center"/>
              <w:rPr>
                <w:sz w:val="22"/>
                <w:szCs w:val="22"/>
              </w:rPr>
            </w:pPr>
            <w:r w:rsidRPr="00F35067">
              <w:rPr>
                <w:sz w:val="22"/>
                <w:szCs w:val="22"/>
              </w:rPr>
              <w:t>нет данных</w:t>
            </w:r>
          </w:p>
        </w:tc>
        <w:tc>
          <w:tcPr>
            <w:tcW w:w="838" w:type="pct"/>
          </w:tcPr>
          <w:p w14:paraId="51F0CBCD" w14:textId="77777777" w:rsidR="00D14017" w:rsidRPr="00F35067" w:rsidRDefault="00D14017" w:rsidP="002A1C57">
            <w:pPr>
              <w:jc w:val="center"/>
              <w:rPr>
                <w:sz w:val="22"/>
                <w:szCs w:val="22"/>
              </w:rPr>
            </w:pPr>
            <w:r w:rsidRPr="00F35067">
              <w:rPr>
                <w:sz w:val="22"/>
                <w:szCs w:val="22"/>
              </w:rPr>
              <w:t>250</w:t>
            </w:r>
          </w:p>
        </w:tc>
        <w:tc>
          <w:tcPr>
            <w:tcW w:w="976" w:type="pct"/>
          </w:tcPr>
          <w:p w14:paraId="1DC75104" w14:textId="77777777" w:rsidR="00D14017" w:rsidRPr="00F35067" w:rsidRDefault="00D14017" w:rsidP="002A1C57">
            <w:pPr>
              <w:jc w:val="center"/>
              <w:rPr>
                <w:sz w:val="22"/>
                <w:szCs w:val="22"/>
              </w:rPr>
            </w:pPr>
            <w:r w:rsidRPr="00F35067">
              <w:rPr>
                <w:sz w:val="22"/>
                <w:szCs w:val="22"/>
              </w:rPr>
              <w:t>-</w:t>
            </w:r>
          </w:p>
        </w:tc>
      </w:tr>
      <w:tr w:rsidR="00D14017" w:rsidRPr="00F35067" w14:paraId="5708F4DF" w14:textId="77777777" w:rsidTr="002A1C57">
        <w:tc>
          <w:tcPr>
            <w:tcW w:w="2523" w:type="pct"/>
          </w:tcPr>
          <w:p w14:paraId="5FF1CD1F" w14:textId="77777777" w:rsidR="00D14017" w:rsidRPr="00F35067" w:rsidRDefault="00D14017" w:rsidP="002A1C57">
            <w:pPr>
              <w:jc w:val="both"/>
              <w:rPr>
                <w:sz w:val="22"/>
                <w:szCs w:val="22"/>
              </w:rPr>
            </w:pPr>
            <w:r w:rsidRPr="00F35067">
              <w:rPr>
                <w:sz w:val="22"/>
                <w:szCs w:val="22"/>
              </w:rPr>
              <w:t>Стационары для детей и взрослых, коек</w:t>
            </w:r>
          </w:p>
        </w:tc>
        <w:tc>
          <w:tcPr>
            <w:tcW w:w="663" w:type="pct"/>
          </w:tcPr>
          <w:p w14:paraId="5A57115A" w14:textId="77777777" w:rsidR="00D14017" w:rsidRPr="00F35067" w:rsidRDefault="00D14017" w:rsidP="002A1C57">
            <w:pPr>
              <w:jc w:val="center"/>
              <w:rPr>
                <w:sz w:val="22"/>
                <w:szCs w:val="22"/>
              </w:rPr>
            </w:pPr>
            <w:r w:rsidRPr="00F35067">
              <w:rPr>
                <w:sz w:val="22"/>
                <w:szCs w:val="22"/>
              </w:rPr>
              <w:t>135</w:t>
            </w:r>
          </w:p>
        </w:tc>
        <w:tc>
          <w:tcPr>
            <w:tcW w:w="838" w:type="pct"/>
          </w:tcPr>
          <w:p w14:paraId="59419A89" w14:textId="77777777" w:rsidR="00D14017" w:rsidRPr="00F35067" w:rsidRDefault="00D14017" w:rsidP="002A1C57">
            <w:pPr>
              <w:jc w:val="center"/>
              <w:rPr>
                <w:sz w:val="22"/>
                <w:szCs w:val="22"/>
              </w:rPr>
            </w:pPr>
            <w:r w:rsidRPr="00F35067">
              <w:rPr>
                <w:sz w:val="22"/>
                <w:szCs w:val="22"/>
              </w:rPr>
              <w:t>165</w:t>
            </w:r>
          </w:p>
        </w:tc>
        <w:tc>
          <w:tcPr>
            <w:tcW w:w="976" w:type="pct"/>
          </w:tcPr>
          <w:p w14:paraId="44D268BD" w14:textId="77777777" w:rsidR="00D14017" w:rsidRPr="00F35067" w:rsidRDefault="00D14017" w:rsidP="002A1C57">
            <w:pPr>
              <w:jc w:val="center"/>
              <w:rPr>
                <w:sz w:val="22"/>
                <w:szCs w:val="22"/>
              </w:rPr>
            </w:pPr>
            <w:r w:rsidRPr="00F35067">
              <w:rPr>
                <w:sz w:val="22"/>
                <w:szCs w:val="22"/>
              </w:rPr>
              <w:t>-30</w:t>
            </w:r>
          </w:p>
        </w:tc>
      </w:tr>
      <w:tr w:rsidR="00D14017" w:rsidRPr="00F35067" w14:paraId="1D339E0A" w14:textId="77777777" w:rsidTr="002A1C57">
        <w:tc>
          <w:tcPr>
            <w:tcW w:w="2523" w:type="pct"/>
          </w:tcPr>
          <w:p w14:paraId="0DA70387" w14:textId="77777777" w:rsidR="00D14017" w:rsidRPr="00F35067" w:rsidRDefault="00D14017" w:rsidP="002A1C57">
            <w:pPr>
              <w:jc w:val="both"/>
              <w:rPr>
                <w:sz w:val="22"/>
                <w:szCs w:val="22"/>
              </w:rPr>
            </w:pPr>
            <w:r w:rsidRPr="00F35067">
              <w:rPr>
                <w:sz w:val="22"/>
                <w:szCs w:val="22"/>
              </w:rPr>
              <w:t>ФАП, объект</w:t>
            </w:r>
          </w:p>
        </w:tc>
        <w:tc>
          <w:tcPr>
            <w:tcW w:w="663" w:type="pct"/>
          </w:tcPr>
          <w:p w14:paraId="5B3F16D3" w14:textId="77777777" w:rsidR="00D14017" w:rsidRPr="00F35067" w:rsidRDefault="00D14017" w:rsidP="002A1C57">
            <w:pPr>
              <w:jc w:val="center"/>
              <w:rPr>
                <w:sz w:val="22"/>
                <w:szCs w:val="22"/>
              </w:rPr>
            </w:pPr>
            <w:r w:rsidRPr="00F35067">
              <w:rPr>
                <w:sz w:val="22"/>
                <w:szCs w:val="22"/>
              </w:rPr>
              <w:t>1</w:t>
            </w:r>
          </w:p>
        </w:tc>
        <w:tc>
          <w:tcPr>
            <w:tcW w:w="838" w:type="pct"/>
          </w:tcPr>
          <w:p w14:paraId="1E5B931E" w14:textId="77777777" w:rsidR="00D14017" w:rsidRPr="00F35067" w:rsidRDefault="00D14017" w:rsidP="002A1C57">
            <w:pPr>
              <w:jc w:val="center"/>
              <w:rPr>
                <w:sz w:val="22"/>
                <w:szCs w:val="22"/>
              </w:rPr>
            </w:pPr>
            <w:r w:rsidRPr="00F35067">
              <w:rPr>
                <w:sz w:val="22"/>
                <w:szCs w:val="22"/>
              </w:rPr>
              <w:t>1</w:t>
            </w:r>
          </w:p>
        </w:tc>
        <w:tc>
          <w:tcPr>
            <w:tcW w:w="976" w:type="pct"/>
          </w:tcPr>
          <w:p w14:paraId="3A27A00B" w14:textId="77777777" w:rsidR="00D14017" w:rsidRPr="00F35067" w:rsidRDefault="00D14017" w:rsidP="002A1C57">
            <w:pPr>
              <w:jc w:val="center"/>
              <w:rPr>
                <w:sz w:val="22"/>
                <w:szCs w:val="22"/>
              </w:rPr>
            </w:pPr>
            <w:r w:rsidRPr="00F35067">
              <w:rPr>
                <w:sz w:val="22"/>
                <w:szCs w:val="22"/>
              </w:rPr>
              <w:t>0</w:t>
            </w:r>
          </w:p>
        </w:tc>
      </w:tr>
      <w:tr w:rsidR="00D14017" w:rsidRPr="00F35067" w14:paraId="786E1C85" w14:textId="77777777" w:rsidTr="002A1C57">
        <w:tc>
          <w:tcPr>
            <w:tcW w:w="5000" w:type="pct"/>
            <w:gridSpan w:val="4"/>
          </w:tcPr>
          <w:p w14:paraId="6042A984" w14:textId="77777777" w:rsidR="00D14017" w:rsidRPr="00F35067" w:rsidRDefault="00D14017" w:rsidP="002A1C57">
            <w:pPr>
              <w:jc w:val="center"/>
              <w:rPr>
                <w:sz w:val="22"/>
                <w:szCs w:val="22"/>
              </w:rPr>
            </w:pPr>
            <w:r w:rsidRPr="00F35067">
              <w:rPr>
                <w:sz w:val="22"/>
                <w:szCs w:val="22"/>
              </w:rPr>
              <w:t>Объекты культуры и искусства</w:t>
            </w:r>
          </w:p>
        </w:tc>
      </w:tr>
      <w:tr w:rsidR="00D14017" w:rsidRPr="00F35067" w14:paraId="55071DE1" w14:textId="77777777" w:rsidTr="002A1C57">
        <w:tc>
          <w:tcPr>
            <w:tcW w:w="2523" w:type="pct"/>
          </w:tcPr>
          <w:p w14:paraId="334905EA" w14:textId="77777777" w:rsidR="00D14017" w:rsidRPr="00F35067" w:rsidRDefault="00D14017" w:rsidP="002A1C57">
            <w:pPr>
              <w:rPr>
                <w:sz w:val="22"/>
                <w:szCs w:val="22"/>
              </w:rPr>
            </w:pPr>
            <w:r w:rsidRPr="00F35067">
              <w:rPr>
                <w:sz w:val="22"/>
                <w:szCs w:val="22"/>
              </w:rPr>
              <w:t>Учреждения клубного типа, мест</w:t>
            </w:r>
          </w:p>
        </w:tc>
        <w:tc>
          <w:tcPr>
            <w:tcW w:w="663" w:type="pct"/>
            <w:vAlign w:val="center"/>
          </w:tcPr>
          <w:p w14:paraId="1374B58E" w14:textId="77777777" w:rsidR="00D14017" w:rsidRPr="00F35067" w:rsidRDefault="00D14017" w:rsidP="002A1C57">
            <w:pPr>
              <w:jc w:val="center"/>
              <w:rPr>
                <w:sz w:val="22"/>
                <w:szCs w:val="22"/>
              </w:rPr>
            </w:pPr>
            <w:r w:rsidRPr="00F35067">
              <w:rPr>
                <w:sz w:val="22"/>
                <w:szCs w:val="22"/>
              </w:rPr>
              <w:t>550</w:t>
            </w:r>
          </w:p>
        </w:tc>
        <w:tc>
          <w:tcPr>
            <w:tcW w:w="838" w:type="pct"/>
          </w:tcPr>
          <w:p w14:paraId="7F65D05D" w14:textId="77777777" w:rsidR="00D14017" w:rsidRPr="00F35067" w:rsidRDefault="00D14017" w:rsidP="002A1C57">
            <w:pPr>
              <w:jc w:val="center"/>
              <w:rPr>
                <w:sz w:val="22"/>
                <w:szCs w:val="22"/>
              </w:rPr>
            </w:pPr>
            <w:r w:rsidRPr="00F35067">
              <w:rPr>
                <w:sz w:val="22"/>
                <w:szCs w:val="22"/>
              </w:rPr>
              <w:t>620</w:t>
            </w:r>
          </w:p>
        </w:tc>
        <w:tc>
          <w:tcPr>
            <w:tcW w:w="976" w:type="pct"/>
          </w:tcPr>
          <w:p w14:paraId="7FF7806F" w14:textId="77777777" w:rsidR="00D14017" w:rsidRPr="00F35067" w:rsidRDefault="00D14017" w:rsidP="002A1C57">
            <w:pPr>
              <w:jc w:val="center"/>
              <w:rPr>
                <w:sz w:val="22"/>
                <w:szCs w:val="22"/>
              </w:rPr>
            </w:pPr>
            <w:r w:rsidRPr="00F35067">
              <w:rPr>
                <w:sz w:val="22"/>
                <w:szCs w:val="22"/>
              </w:rPr>
              <w:t>-70</w:t>
            </w:r>
          </w:p>
        </w:tc>
      </w:tr>
      <w:tr w:rsidR="00D14017" w:rsidRPr="00F35067" w14:paraId="0EF0B34F" w14:textId="77777777" w:rsidTr="002A1C57">
        <w:tc>
          <w:tcPr>
            <w:tcW w:w="2523" w:type="pct"/>
          </w:tcPr>
          <w:p w14:paraId="0D122ED0" w14:textId="77777777" w:rsidR="00D14017" w:rsidRPr="00F35067" w:rsidRDefault="00D14017" w:rsidP="002A1C57">
            <w:pPr>
              <w:rPr>
                <w:sz w:val="22"/>
                <w:szCs w:val="22"/>
              </w:rPr>
            </w:pPr>
            <w:r w:rsidRPr="00F35067">
              <w:rPr>
                <w:sz w:val="22"/>
                <w:szCs w:val="22"/>
              </w:rPr>
              <w:t>Городская массовая библиотека, объект</w:t>
            </w:r>
          </w:p>
        </w:tc>
        <w:tc>
          <w:tcPr>
            <w:tcW w:w="663" w:type="pct"/>
            <w:vAlign w:val="center"/>
          </w:tcPr>
          <w:p w14:paraId="0D9A8E86" w14:textId="77777777" w:rsidR="00D14017" w:rsidRPr="00F35067" w:rsidRDefault="00D14017" w:rsidP="002A1C57">
            <w:pPr>
              <w:jc w:val="center"/>
              <w:rPr>
                <w:sz w:val="22"/>
                <w:szCs w:val="22"/>
              </w:rPr>
            </w:pPr>
            <w:r w:rsidRPr="00F35067">
              <w:rPr>
                <w:sz w:val="22"/>
                <w:szCs w:val="22"/>
              </w:rPr>
              <w:t>1</w:t>
            </w:r>
          </w:p>
        </w:tc>
        <w:tc>
          <w:tcPr>
            <w:tcW w:w="838" w:type="pct"/>
            <w:vAlign w:val="center"/>
          </w:tcPr>
          <w:p w14:paraId="7D5A5D8D" w14:textId="77777777" w:rsidR="00D14017" w:rsidRPr="00F35067" w:rsidRDefault="00D14017" w:rsidP="002A1C57">
            <w:pPr>
              <w:jc w:val="center"/>
              <w:rPr>
                <w:sz w:val="22"/>
                <w:szCs w:val="22"/>
              </w:rPr>
            </w:pPr>
            <w:r w:rsidRPr="00F35067">
              <w:rPr>
                <w:sz w:val="22"/>
                <w:szCs w:val="22"/>
              </w:rPr>
              <w:t>1</w:t>
            </w:r>
          </w:p>
        </w:tc>
        <w:tc>
          <w:tcPr>
            <w:tcW w:w="976" w:type="pct"/>
            <w:vAlign w:val="center"/>
          </w:tcPr>
          <w:p w14:paraId="0EC3F73E" w14:textId="77777777" w:rsidR="00D14017" w:rsidRPr="00F35067" w:rsidRDefault="00D14017" w:rsidP="002A1C57">
            <w:pPr>
              <w:jc w:val="center"/>
              <w:rPr>
                <w:sz w:val="22"/>
                <w:szCs w:val="22"/>
              </w:rPr>
            </w:pPr>
            <w:r w:rsidRPr="00F35067">
              <w:rPr>
                <w:sz w:val="22"/>
                <w:szCs w:val="22"/>
              </w:rPr>
              <w:t>0</w:t>
            </w:r>
          </w:p>
        </w:tc>
      </w:tr>
      <w:tr w:rsidR="00D14017" w:rsidRPr="00F35067" w14:paraId="39B75D1E" w14:textId="77777777" w:rsidTr="002A1C57">
        <w:tc>
          <w:tcPr>
            <w:tcW w:w="2523" w:type="pct"/>
          </w:tcPr>
          <w:p w14:paraId="431B9080" w14:textId="77777777" w:rsidR="00D14017" w:rsidRPr="00F35067" w:rsidRDefault="00D14017" w:rsidP="002A1C57">
            <w:pPr>
              <w:rPr>
                <w:sz w:val="22"/>
                <w:szCs w:val="22"/>
              </w:rPr>
            </w:pPr>
            <w:r w:rsidRPr="00F35067">
              <w:rPr>
                <w:sz w:val="22"/>
                <w:szCs w:val="22"/>
              </w:rPr>
              <w:t>Музей, объект</w:t>
            </w:r>
          </w:p>
        </w:tc>
        <w:tc>
          <w:tcPr>
            <w:tcW w:w="663" w:type="pct"/>
            <w:vAlign w:val="center"/>
          </w:tcPr>
          <w:p w14:paraId="13835E30" w14:textId="77777777" w:rsidR="00D14017" w:rsidRPr="00F35067" w:rsidRDefault="00D14017" w:rsidP="002A1C57">
            <w:pPr>
              <w:jc w:val="center"/>
              <w:rPr>
                <w:sz w:val="22"/>
                <w:szCs w:val="22"/>
              </w:rPr>
            </w:pPr>
            <w:r w:rsidRPr="00F35067">
              <w:rPr>
                <w:sz w:val="22"/>
                <w:szCs w:val="22"/>
              </w:rPr>
              <w:t>1</w:t>
            </w:r>
          </w:p>
        </w:tc>
        <w:tc>
          <w:tcPr>
            <w:tcW w:w="838" w:type="pct"/>
            <w:vAlign w:val="center"/>
          </w:tcPr>
          <w:p w14:paraId="31C10931" w14:textId="77777777" w:rsidR="00D14017" w:rsidRPr="00F35067" w:rsidRDefault="00D14017" w:rsidP="002A1C57">
            <w:pPr>
              <w:jc w:val="center"/>
              <w:rPr>
                <w:sz w:val="22"/>
                <w:szCs w:val="22"/>
              </w:rPr>
            </w:pPr>
            <w:r w:rsidRPr="00F35067">
              <w:rPr>
                <w:sz w:val="22"/>
                <w:szCs w:val="22"/>
              </w:rPr>
              <w:t>1</w:t>
            </w:r>
          </w:p>
        </w:tc>
        <w:tc>
          <w:tcPr>
            <w:tcW w:w="976" w:type="pct"/>
            <w:vAlign w:val="center"/>
          </w:tcPr>
          <w:p w14:paraId="558A67A7" w14:textId="77777777" w:rsidR="00D14017" w:rsidRPr="00F35067" w:rsidRDefault="00D14017" w:rsidP="002A1C57">
            <w:pPr>
              <w:jc w:val="center"/>
              <w:rPr>
                <w:sz w:val="22"/>
                <w:szCs w:val="22"/>
              </w:rPr>
            </w:pPr>
            <w:r w:rsidRPr="00F35067">
              <w:rPr>
                <w:sz w:val="22"/>
                <w:szCs w:val="22"/>
              </w:rPr>
              <w:t>0</w:t>
            </w:r>
          </w:p>
        </w:tc>
      </w:tr>
      <w:tr w:rsidR="00D14017" w:rsidRPr="00F35067" w14:paraId="141F0441" w14:textId="77777777" w:rsidTr="002A1C57">
        <w:tc>
          <w:tcPr>
            <w:tcW w:w="5000" w:type="pct"/>
            <w:gridSpan w:val="4"/>
          </w:tcPr>
          <w:p w14:paraId="4A7C0D82" w14:textId="77777777" w:rsidR="00D14017" w:rsidRPr="00F35067" w:rsidRDefault="00D14017" w:rsidP="002A1C57">
            <w:pPr>
              <w:jc w:val="center"/>
              <w:rPr>
                <w:sz w:val="22"/>
                <w:szCs w:val="22"/>
              </w:rPr>
            </w:pPr>
            <w:r w:rsidRPr="00F35067">
              <w:rPr>
                <w:sz w:val="22"/>
                <w:szCs w:val="22"/>
              </w:rPr>
              <w:t>Объекты физической культуры и спорта</w:t>
            </w:r>
          </w:p>
        </w:tc>
      </w:tr>
      <w:tr w:rsidR="00D14017" w:rsidRPr="00F35067" w14:paraId="20AD19DF" w14:textId="77777777" w:rsidTr="002A1C57">
        <w:tc>
          <w:tcPr>
            <w:tcW w:w="2523" w:type="pct"/>
          </w:tcPr>
          <w:p w14:paraId="04F2E4CB" w14:textId="77777777" w:rsidR="00D14017" w:rsidRPr="00F35067" w:rsidRDefault="00D14017" w:rsidP="002A1C57">
            <w:pPr>
              <w:rPr>
                <w:sz w:val="22"/>
                <w:szCs w:val="22"/>
              </w:rPr>
            </w:pPr>
            <w:r w:rsidRPr="00F35067">
              <w:rPr>
                <w:sz w:val="22"/>
                <w:szCs w:val="22"/>
              </w:rPr>
              <w:t xml:space="preserve">Физкультурно-оздоровительные залы, </w:t>
            </w:r>
            <w:proofErr w:type="spellStart"/>
            <w:r w:rsidRPr="00F35067">
              <w:rPr>
                <w:sz w:val="22"/>
                <w:szCs w:val="22"/>
              </w:rPr>
              <w:t>кв.м</w:t>
            </w:r>
            <w:proofErr w:type="spellEnd"/>
            <w:r w:rsidRPr="00F35067">
              <w:rPr>
                <w:sz w:val="22"/>
                <w:szCs w:val="22"/>
              </w:rPr>
              <w:t xml:space="preserve"> площади пола</w:t>
            </w:r>
          </w:p>
        </w:tc>
        <w:tc>
          <w:tcPr>
            <w:tcW w:w="663" w:type="pct"/>
            <w:vAlign w:val="center"/>
          </w:tcPr>
          <w:p w14:paraId="753FF58B" w14:textId="77777777" w:rsidR="00D14017" w:rsidRPr="00F35067" w:rsidRDefault="00D14017" w:rsidP="002A1C57">
            <w:pPr>
              <w:jc w:val="center"/>
              <w:rPr>
                <w:sz w:val="22"/>
                <w:szCs w:val="22"/>
              </w:rPr>
            </w:pPr>
            <w:r w:rsidRPr="00F35067">
              <w:rPr>
                <w:sz w:val="22"/>
                <w:szCs w:val="22"/>
              </w:rPr>
              <w:t>1000</w:t>
            </w:r>
          </w:p>
        </w:tc>
        <w:tc>
          <w:tcPr>
            <w:tcW w:w="838" w:type="pct"/>
          </w:tcPr>
          <w:p w14:paraId="31BBBF5F" w14:textId="77777777" w:rsidR="00D14017" w:rsidRPr="00F35067" w:rsidRDefault="00D14017" w:rsidP="002A1C57">
            <w:pPr>
              <w:jc w:val="center"/>
              <w:rPr>
                <w:sz w:val="22"/>
                <w:szCs w:val="22"/>
              </w:rPr>
            </w:pPr>
            <w:r w:rsidRPr="00F35067">
              <w:rPr>
                <w:sz w:val="22"/>
                <w:szCs w:val="22"/>
              </w:rPr>
              <w:t>4340</w:t>
            </w:r>
          </w:p>
        </w:tc>
        <w:tc>
          <w:tcPr>
            <w:tcW w:w="976" w:type="pct"/>
          </w:tcPr>
          <w:p w14:paraId="0AA96C51" w14:textId="77777777" w:rsidR="00D14017" w:rsidRPr="00F35067" w:rsidRDefault="00D14017" w:rsidP="002A1C57">
            <w:pPr>
              <w:jc w:val="center"/>
              <w:rPr>
                <w:sz w:val="22"/>
                <w:szCs w:val="22"/>
              </w:rPr>
            </w:pPr>
            <w:r w:rsidRPr="00F35067">
              <w:rPr>
                <w:sz w:val="22"/>
                <w:szCs w:val="22"/>
              </w:rPr>
              <w:t>-3340</w:t>
            </w:r>
          </w:p>
        </w:tc>
      </w:tr>
      <w:tr w:rsidR="00D14017" w:rsidRPr="00F35067" w14:paraId="04A34709" w14:textId="77777777" w:rsidTr="002A1C57">
        <w:tc>
          <w:tcPr>
            <w:tcW w:w="2523" w:type="pct"/>
          </w:tcPr>
          <w:p w14:paraId="2BC64D90" w14:textId="77777777" w:rsidR="00D14017" w:rsidRPr="00F35067" w:rsidRDefault="00D14017" w:rsidP="002A1C57">
            <w:pPr>
              <w:rPr>
                <w:sz w:val="22"/>
                <w:szCs w:val="22"/>
              </w:rPr>
            </w:pPr>
            <w:r w:rsidRPr="00F35067">
              <w:rPr>
                <w:sz w:val="22"/>
                <w:szCs w:val="22"/>
              </w:rPr>
              <w:t xml:space="preserve">Плоскостные сооружения, тыс. </w:t>
            </w:r>
            <w:proofErr w:type="spellStart"/>
            <w:r w:rsidRPr="00F35067">
              <w:rPr>
                <w:sz w:val="22"/>
                <w:szCs w:val="22"/>
              </w:rPr>
              <w:t>кв.м</w:t>
            </w:r>
            <w:proofErr w:type="spellEnd"/>
          </w:p>
        </w:tc>
        <w:tc>
          <w:tcPr>
            <w:tcW w:w="663" w:type="pct"/>
            <w:vAlign w:val="center"/>
          </w:tcPr>
          <w:p w14:paraId="719A6713" w14:textId="77777777" w:rsidR="00D14017" w:rsidRPr="00F35067" w:rsidRDefault="00D14017" w:rsidP="002A1C57">
            <w:pPr>
              <w:jc w:val="center"/>
              <w:rPr>
                <w:sz w:val="22"/>
                <w:szCs w:val="22"/>
              </w:rPr>
            </w:pPr>
            <w:r w:rsidRPr="00F35067">
              <w:rPr>
                <w:sz w:val="22"/>
                <w:szCs w:val="22"/>
              </w:rPr>
              <w:t>3500</w:t>
            </w:r>
          </w:p>
        </w:tc>
        <w:tc>
          <w:tcPr>
            <w:tcW w:w="838" w:type="pct"/>
          </w:tcPr>
          <w:p w14:paraId="4B7134F8" w14:textId="77777777" w:rsidR="00D14017" w:rsidRPr="00F35067" w:rsidRDefault="00D14017" w:rsidP="002A1C57">
            <w:pPr>
              <w:jc w:val="center"/>
              <w:rPr>
                <w:sz w:val="22"/>
                <w:szCs w:val="22"/>
              </w:rPr>
            </w:pPr>
            <w:r w:rsidRPr="00F35067">
              <w:rPr>
                <w:sz w:val="22"/>
                <w:szCs w:val="22"/>
              </w:rPr>
              <w:t>24200</w:t>
            </w:r>
          </w:p>
        </w:tc>
        <w:tc>
          <w:tcPr>
            <w:tcW w:w="976" w:type="pct"/>
          </w:tcPr>
          <w:p w14:paraId="5109EBAE" w14:textId="77777777" w:rsidR="00D14017" w:rsidRPr="00F35067" w:rsidRDefault="00D14017" w:rsidP="002A1C57">
            <w:pPr>
              <w:jc w:val="center"/>
              <w:rPr>
                <w:sz w:val="22"/>
                <w:szCs w:val="22"/>
              </w:rPr>
            </w:pPr>
            <w:r w:rsidRPr="00F35067">
              <w:rPr>
                <w:sz w:val="22"/>
                <w:szCs w:val="22"/>
              </w:rPr>
              <w:t>-20700</w:t>
            </w:r>
          </w:p>
        </w:tc>
      </w:tr>
      <w:tr w:rsidR="00D14017" w:rsidRPr="00F35067" w14:paraId="1F756650" w14:textId="77777777" w:rsidTr="002A1C57">
        <w:tc>
          <w:tcPr>
            <w:tcW w:w="2523" w:type="pct"/>
          </w:tcPr>
          <w:p w14:paraId="06E8C910" w14:textId="77777777" w:rsidR="00D14017" w:rsidRPr="00F35067" w:rsidRDefault="00D14017" w:rsidP="002A1C57">
            <w:pPr>
              <w:rPr>
                <w:sz w:val="22"/>
                <w:szCs w:val="22"/>
              </w:rPr>
            </w:pPr>
            <w:r w:rsidRPr="00F35067">
              <w:rPr>
                <w:sz w:val="22"/>
                <w:szCs w:val="22"/>
              </w:rPr>
              <w:t xml:space="preserve">Бассейны, </w:t>
            </w:r>
            <w:proofErr w:type="spellStart"/>
            <w:r w:rsidRPr="00F35067">
              <w:rPr>
                <w:sz w:val="22"/>
                <w:szCs w:val="22"/>
              </w:rPr>
              <w:t>кв.м</w:t>
            </w:r>
            <w:proofErr w:type="spellEnd"/>
            <w:r w:rsidRPr="00F35067">
              <w:rPr>
                <w:sz w:val="22"/>
                <w:szCs w:val="22"/>
              </w:rPr>
              <w:t xml:space="preserve"> зеркала воды</w:t>
            </w:r>
          </w:p>
        </w:tc>
        <w:tc>
          <w:tcPr>
            <w:tcW w:w="663" w:type="pct"/>
            <w:vAlign w:val="center"/>
          </w:tcPr>
          <w:p w14:paraId="2B762568" w14:textId="77777777" w:rsidR="00D14017" w:rsidRPr="00F35067" w:rsidRDefault="00D14017" w:rsidP="002A1C57">
            <w:pPr>
              <w:jc w:val="center"/>
              <w:rPr>
                <w:sz w:val="22"/>
                <w:szCs w:val="22"/>
              </w:rPr>
            </w:pPr>
            <w:r w:rsidRPr="00F35067">
              <w:rPr>
                <w:sz w:val="22"/>
                <w:szCs w:val="22"/>
              </w:rPr>
              <w:t>0</w:t>
            </w:r>
          </w:p>
        </w:tc>
        <w:tc>
          <w:tcPr>
            <w:tcW w:w="838" w:type="pct"/>
          </w:tcPr>
          <w:p w14:paraId="6E85E244" w14:textId="77777777" w:rsidR="00D14017" w:rsidRPr="00F35067" w:rsidRDefault="00D14017" w:rsidP="002A1C57">
            <w:pPr>
              <w:jc w:val="center"/>
              <w:rPr>
                <w:sz w:val="22"/>
                <w:szCs w:val="22"/>
              </w:rPr>
            </w:pPr>
            <w:r w:rsidRPr="00F35067">
              <w:rPr>
                <w:sz w:val="22"/>
                <w:szCs w:val="22"/>
              </w:rPr>
              <w:t>300</w:t>
            </w:r>
          </w:p>
        </w:tc>
        <w:tc>
          <w:tcPr>
            <w:tcW w:w="976" w:type="pct"/>
          </w:tcPr>
          <w:p w14:paraId="21464297" w14:textId="77777777" w:rsidR="00D14017" w:rsidRPr="00F35067" w:rsidRDefault="00D14017" w:rsidP="002A1C57">
            <w:pPr>
              <w:jc w:val="center"/>
              <w:rPr>
                <w:sz w:val="22"/>
                <w:szCs w:val="22"/>
              </w:rPr>
            </w:pPr>
            <w:r w:rsidRPr="00F35067">
              <w:rPr>
                <w:sz w:val="22"/>
                <w:szCs w:val="22"/>
              </w:rPr>
              <w:t>-300</w:t>
            </w:r>
          </w:p>
        </w:tc>
      </w:tr>
      <w:tr w:rsidR="00D14017" w:rsidRPr="00F35067" w14:paraId="16332BA1" w14:textId="77777777" w:rsidTr="002A1C57">
        <w:tc>
          <w:tcPr>
            <w:tcW w:w="5000" w:type="pct"/>
            <w:gridSpan w:val="4"/>
          </w:tcPr>
          <w:p w14:paraId="75E2BB2A" w14:textId="77777777" w:rsidR="00D14017" w:rsidRPr="00F35067" w:rsidRDefault="00D14017" w:rsidP="002A1C57">
            <w:pPr>
              <w:jc w:val="center"/>
              <w:rPr>
                <w:sz w:val="22"/>
                <w:szCs w:val="22"/>
              </w:rPr>
            </w:pPr>
            <w:r w:rsidRPr="00F35067">
              <w:rPr>
                <w:sz w:val="22"/>
                <w:szCs w:val="22"/>
              </w:rPr>
              <w:t>Объекты торговли, общественного питания и бытового обслуживания</w:t>
            </w:r>
          </w:p>
        </w:tc>
      </w:tr>
      <w:tr w:rsidR="00D14017" w:rsidRPr="00F35067" w14:paraId="4374D424" w14:textId="77777777" w:rsidTr="002A1C57">
        <w:tc>
          <w:tcPr>
            <w:tcW w:w="2523" w:type="pct"/>
          </w:tcPr>
          <w:p w14:paraId="441D6C38" w14:textId="77777777" w:rsidR="00D14017" w:rsidRPr="00F35067" w:rsidRDefault="00D14017" w:rsidP="002A1C57">
            <w:pPr>
              <w:rPr>
                <w:sz w:val="22"/>
                <w:szCs w:val="22"/>
              </w:rPr>
            </w:pPr>
            <w:r w:rsidRPr="00F35067">
              <w:rPr>
                <w:sz w:val="22"/>
                <w:szCs w:val="22"/>
              </w:rPr>
              <w:t xml:space="preserve">Объекты торговли, </w:t>
            </w:r>
            <w:proofErr w:type="spellStart"/>
            <w:r w:rsidRPr="00F35067">
              <w:rPr>
                <w:sz w:val="22"/>
                <w:szCs w:val="22"/>
              </w:rPr>
              <w:t>кв.м</w:t>
            </w:r>
            <w:proofErr w:type="spellEnd"/>
            <w:r w:rsidRPr="00F35067">
              <w:rPr>
                <w:sz w:val="22"/>
                <w:szCs w:val="22"/>
              </w:rPr>
              <w:t xml:space="preserve"> торговой площади</w:t>
            </w:r>
          </w:p>
        </w:tc>
        <w:tc>
          <w:tcPr>
            <w:tcW w:w="663" w:type="pct"/>
            <w:vAlign w:val="center"/>
          </w:tcPr>
          <w:p w14:paraId="37CD8B0B" w14:textId="77777777" w:rsidR="00D14017" w:rsidRPr="00F35067" w:rsidRDefault="00D14017" w:rsidP="002A1C57">
            <w:pPr>
              <w:jc w:val="center"/>
              <w:rPr>
                <w:sz w:val="22"/>
                <w:szCs w:val="22"/>
              </w:rPr>
            </w:pPr>
            <w:r w:rsidRPr="00F35067">
              <w:rPr>
                <w:sz w:val="22"/>
                <w:szCs w:val="22"/>
              </w:rPr>
              <w:t>11394</w:t>
            </w:r>
          </w:p>
        </w:tc>
        <w:tc>
          <w:tcPr>
            <w:tcW w:w="838" w:type="pct"/>
          </w:tcPr>
          <w:p w14:paraId="635BF1A5" w14:textId="77777777" w:rsidR="00D14017" w:rsidRPr="00F35067" w:rsidRDefault="00D14017" w:rsidP="002A1C57">
            <w:pPr>
              <w:jc w:val="center"/>
              <w:rPr>
                <w:sz w:val="22"/>
                <w:szCs w:val="22"/>
              </w:rPr>
            </w:pPr>
            <w:r w:rsidRPr="00F35067">
              <w:rPr>
                <w:sz w:val="22"/>
                <w:szCs w:val="22"/>
              </w:rPr>
              <w:t>3470</w:t>
            </w:r>
          </w:p>
        </w:tc>
        <w:tc>
          <w:tcPr>
            <w:tcW w:w="976" w:type="pct"/>
          </w:tcPr>
          <w:p w14:paraId="5952402D" w14:textId="77777777" w:rsidR="00D14017" w:rsidRPr="00F35067" w:rsidRDefault="00D14017" w:rsidP="002A1C57">
            <w:pPr>
              <w:jc w:val="center"/>
              <w:rPr>
                <w:sz w:val="22"/>
                <w:szCs w:val="22"/>
              </w:rPr>
            </w:pPr>
            <w:r w:rsidRPr="00F35067">
              <w:rPr>
                <w:sz w:val="22"/>
                <w:szCs w:val="22"/>
              </w:rPr>
              <w:t>7924</w:t>
            </w:r>
          </w:p>
        </w:tc>
      </w:tr>
      <w:tr w:rsidR="00D14017" w:rsidRPr="00F35067" w14:paraId="689FA662" w14:textId="77777777" w:rsidTr="002A1C57">
        <w:tc>
          <w:tcPr>
            <w:tcW w:w="2523" w:type="pct"/>
          </w:tcPr>
          <w:p w14:paraId="73FB4217" w14:textId="77777777" w:rsidR="00D14017" w:rsidRPr="00F35067" w:rsidRDefault="00D14017" w:rsidP="002A1C57">
            <w:pPr>
              <w:rPr>
                <w:sz w:val="22"/>
                <w:szCs w:val="22"/>
              </w:rPr>
            </w:pPr>
            <w:r w:rsidRPr="00F35067">
              <w:rPr>
                <w:sz w:val="22"/>
                <w:szCs w:val="22"/>
              </w:rPr>
              <w:t>Предприятия общественного питания, мест</w:t>
            </w:r>
          </w:p>
        </w:tc>
        <w:tc>
          <w:tcPr>
            <w:tcW w:w="663" w:type="pct"/>
            <w:vAlign w:val="center"/>
          </w:tcPr>
          <w:p w14:paraId="09236478" w14:textId="77777777" w:rsidR="00D14017" w:rsidRPr="00F35067" w:rsidRDefault="00D14017" w:rsidP="002A1C57">
            <w:pPr>
              <w:jc w:val="center"/>
              <w:rPr>
                <w:sz w:val="22"/>
                <w:szCs w:val="22"/>
              </w:rPr>
            </w:pPr>
            <w:r w:rsidRPr="00F35067">
              <w:rPr>
                <w:sz w:val="22"/>
                <w:szCs w:val="22"/>
              </w:rPr>
              <w:t>538</w:t>
            </w:r>
          </w:p>
        </w:tc>
        <w:tc>
          <w:tcPr>
            <w:tcW w:w="838" w:type="pct"/>
            <w:vAlign w:val="center"/>
          </w:tcPr>
          <w:p w14:paraId="2DD209AA" w14:textId="77777777" w:rsidR="00D14017" w:rsidRPr="00F35067" w:rsidRDefault="00D14017" w:rsidP="002A1C57">
            <w:pPr>
              <w:jc w:val="center"/>
              <w:rPr>
                <w:sz w:val="22"/>
                <w:szCs w:val="22"/>
              </w:rPr>
            </w:pPr>
            <w:r w:rsidRPr="00F35067">
              <w:rPr>
                <w:sz w:val="22"/>
                <w:szCs w:val="22"/>
              </w:rPr>
              <w:t>500</w:t>
            </w:r>
          </w:p>
        </w:tc>
        <w:tc>
          <w:tcPr>
            <w:tcW w:w="976" w:type="pct"/>
          </w:tcPr>
          <w:p w14:paraId="6DC98FD4" w14:textId="77777777" w:rsidR="00D14017" w:rsidRPr="00F35067" w:rsidRDefault="00D14017" w:rsidP="002A1C57">
            <w:pPr>
              <w:jc w:val="center"/>
              <w:rPr>
                <w:sz w:val="22"/>
                <w:szCs w:val="22"/>
              </w:rPr>
            </w:pPr>
            <w:r w:rsidRPr="00F35067">
              <w:rPr>
                <w:sz w:val="22"/>
                <w:szCs w:val="22"/>
              </w:rPr>
              <w:t>38</w:t>
            </w:r>
          </w:p>
        </w:tc>
      </w:tr>
      <w:tr w:rsidR="00D14017" w:rsidRPr="00F35067" w14:paraId="2A2144A3" w14:textId="77777777" w:rsidTr="002A1C57">
        <w:tc>
          <w:tcPr>
            <w:tcW w:w="2523" w:type="pct"/>
          </w:tcPr>
          <w:p w14:paraId="4FBEECDF" w14:textId="77777777" w:rsidR="00D14017" w:rsidRPr="00F35067" w:rsidRDefault="00D14017" w:rsidP="002A1C57">
            <w:pPr>
              <w:rPr>
                <w:sz w:val="22"/>
                <w:szCs w:val="22"/>
              </w:rPr>
            </w:pPr>
            <w:r w:rsidRPr="00F35067">
              <w:rPr>
                <w:sz w:val="22"/>
                <w:szCs w:val="22"/>
              </w:rPr>
              <w:t>Предприятия бытового обслуживания, мест</w:t>
            </w:r>
          </w:p>
        </w:tc>
        <w:tc>
          <w:tcPr>
            <w:tcW w:w="663" w:type="pct"/>
            <w:vAlign w:val="center"/>
          </w:tcPr>
          <w:p w14:paraId="6A91F6BC" w14:textId="77777777" w:rsidR="00D14017" w:rsidRPr="00F35067" w:rsidRDefault="00D14017" w:rsidP="002A1C57">
            <w:pPr>
              <w:jc w:val="center"/>
              <w:rPr>
                <w:sz w:val="22"/>
                <w:szCs w:val="22"/>
              </w:rPr>
            </w:pPr>
            <w:r w:rsidRPr="00F35067">
              <w:rPr>
                <w:sz w:val="22"/>
                <w:szCs w:val="22"/>
              </w:rPr>
              <w:t>нет данных</w:t>
            </w:r>
          </w:p>
        </w:tc>
        <w:tc>
          <w:tcPr>
            <w:tcW w:w="838" w:type="pct"/>
          </w:tcPr>
          <w:p w14:paraId="7CB36E53" w14:textId="77777777" w:rsidR="00D14017" w:rsidRPr="00F35067" w:rsidRDefault="00D14017" w:rsidP="002A1C57">
            <w:pPr>
              <w:jc w:val="center"/>
              <w:rPr>
                <w:sz w:val="22"/>
                <w:szCs w:val="22"/>
              </w:rPr>
            </w:pPr>
            <w:r w:rsidRPr="00F35067">
              <w:rPr>
                <w:sz w:val="22"/>
                <w:szCs w:val="22"/>
              </w:rPr>
              <w:t>60</w:t>
            </w:r>
          </w:p>
        </w:tc>
        <w:tc>
          <w:tcPr>
            <w:tcW w:w="976" w:type="pct"/>
          </w:tcPr>
          <w:p w14:paraId="0A9C52CD" w14:textId="77777777" w:rsidR="00D14017" w:rsidRPr="00F35067" w:rsidRDefault="00D14017" w:rsidP="002A1C57">
            <w:pPr>
              <w:jc w:val="center"/>
              <w:rPr>
                <w:sz w:val="22"/>
                <w:szCs w:val="22"/>
              </w:rPr>
            </w:pPr>
            <w:r w:rsidRPr="00F35067">
              <w:rPr>
                <w:sz w:val="22"/>
                <w:szCs w:val="22"/>
              </w:rPr>
              <w:t>-</w:t>
            </w:r>
          </w:p>
        </w:tc>
      </w:tr>
    </w:tbl>
    <w:p w14:paraId="5952E39A" w14:textId="77777777" w:rsidR="00D14017" w:rsidRPr="00071AB0" w:rsidRDefault="00D14017" w:rsidP="00D14017">
      <w:pPr>
        <w:spacing w:before="120" w:after="120" w:line="276" w:lineRule="auto"/>
        <w:ind w:firstLine="709"/>
        <w:jc w:val="both"/>
      </w:pPr>
      <w:r w:rsidRPr="00071AB0">
        <w:t>Для восполнения дефицита и повышения общего уровня обеспеченности населения муниципального образования объектами социально-бытового назначения проектом предусмотрено размещение следующих объектов:</w:t>
      </w:r>
    </w:p>
    <w:p w14:paraId="5BF2623C" w14:textId="77777777" w:rsidR="00D14017" w:rsidRPr="00071AB0" w:rsidRDefault="00D14017" w:rsidP="00D14017">
      <w:pPr>
        <w:spacing w:before="120" w:after="120" w:line="276" w:lineRule="auto"/>
        <w:ind w:firstLine="709"/>
        <w:jc w:val="both"/>
      </w:pPr>
      <w:proofErr w:type="spellStart"/>
      <w:r w:rsidRPr="00071AB0">
        <w:t>рп</w:t>
      </w:r>
      <w:proofErr w:type="spellEnd"/>
      <w:r w:rsidRPr="00071AB0">
        <w:t>. Коноша:</w:t>
      </w:r>
    </w:p>
    <w:p w14:paraId="7CAF8916" w14:textId="77777777" w:rsidR="00D14017" w:rsidRDefault="00D14017"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детского сада на 120 мест;</w:t>
      </w:r>
    </w:p>
    <w:p w14:paraId="752B0368" w14:textId="77777777" w:rsidR="00D14017" w:rsidRDefault="00D14017"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общеобразовательной школы на 200 мест;</w:t>
      </w:r>
    </w:p>
    <w:p w14:paraId="0E2E94B6" w14:textId="77777777" w:rsidR="00D14017" w:rsidRDefault="00D14017"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библиотеки;</w:t>
      </w:r>
    </w:p>
    <w:p w14:paraId="2C0BBB32" w14:textId="77777777" w:rsidR="00D14017" w:rsidRDefault="00D14017"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двух физкультурно-оздоровительных комплекса;</w:t>
      </w:r>
    </w:p>
    <w:p w14:paraId="59194607" w14:textId="77777777" w:rsidR="00D14017" w:rsidRDefault="00D14017"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 xml:space="preserve">бассейна на 480 </w:t>
      </w:r>
      <w:proofErr w:type="spellStart"/>
      <w:r>
        <w:rPr>
          <w:rFonts w:ascii="Times New Roman" w:hAnsi="Times New Roman"/>
          <w:sz w:val="24"/>
          <w:szCs w:val="24"/>
        </w:rPr>
        <w:t>кв.м</w:t>
      </w:r>
      <w:proofErr w:type="spellEnd"/>
      <w:r>
        <w:rPr>
          <w:rFonts w:ascii="Times New Roman" w:hAnsi="Times New Roman"/>
          <w:sz w:val="24"/>
          <w:szCs w:val="24"/>
        </w:rPr>
        <w:t xml:space="preserve"> зеркала воды;</w:t>
      </w:r>
    </w:p>
    <w:p w14:paraId="39A064B8" w14:textId="77777777" w:rsidR="00D14017" w:rsidRDefault="00D14017"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 xml:space="preserve">поля для мини-футбола на 800 </w:t>
      </w:r>
      <w:proofErr w:type="spellStart"/>
      <w:r>
        <w:rPr>
          <w:rFonts w:ascii="Times New Roman" w:hAnsi="Times New Roman"/>
          <w:sz w:val="24"/>
          <w:szCs w:val="24"/>
        </w:rPr>
        <w:t>кв.м</w:t>
      </w:r>
      <w:proofErr w:type="spellEnd"/>
      <w:r>
        <w:rPr>
          <w:rFonts w:ascii="Times New Roman" w:hAnsi="Times New Roman"/>
          <w:sz w:val="24"/>
          <w:szCs w:val="24"/>
        </w:rPr>
        <w:t xml:space="preserve"> площади пола;</w:t>
      </w:r>
    </w:p>
    <w:p w14:paraId="5944A914" w14:textId="77777777" w:rsidR="00D14017" w:rsidRDefault="00D14017"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lastRenderedPageBreak/>
        <w:t xml:space="preserve">поля для мини-футбола на 2400 </w:t>
      </w:r>
      <w:proofErr w:type="spellStart"/>
      <w:r>
        <w:rPr>
          <w:rFonts w:ascii="Times New Roman" w:hAnsi="Times New Roman"/>
          <w:sz w:val="24"/>
          <w:szCs w:val="24"/>
        </w:rPr>
        <w:t>кв.м</w:t>
      </w:r>
      <w:proofErr w:type="spellEnd"/>
      <w:r>
        <w:rPr>
          <w:rFonts w:ascii="Times New Roman" w:hAnsi="Times New Roman"/>
          <w:sz w:val="24"/>
          <w:szCs w:val="24"/>
        </w:rPr>
        <w:t xml:space="preserve"> площади пола;</w:t>
      </w:r>
    </w:p>
    <w:p w14:paraId="3A1753FC" w14:textId="77777777" w:rsidR="00D14017" w:rsidRDefault="00D14017"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стадиона.</w:t>
      </w:r>
    </w:p>
    <w:p w14:paraId="2BFDBDB8" w14:textId="77777777" w:rsidR="00D14017" w:rsidRDefault="00D14017" w:rsidP="00D14017">
      <w:pPr>
        <w:spacing w:before="120" w:after="120" w:line="276" w:lineRule="auto"/>
        <w:ind w:firstLine="709"/>
        <w:jc w:val="both"/>
      </w:pPr>
      <w:r>
        <w:t>Кроме того, проектом предусмотрена реконструкция лыжной трассы и футбольного поля.</w:t>
      </w:r>
    </w:p>
    <w:p w14:paraId="65CEFD01" w14:textId="3968B85F" w:rsidR="002F02F1" w:rsidRPr="00D14017" w:rsidRDefault="00D14017" w:rsidP="00D14017">
      <w:pPr>
        <w:spacing w:before="120" w:after="120" w:line="276" w:lineRule="auto"/>
        <w:ind w:firstLine="709"/>
        <w:jc w:val="both"/>
      </w:pPr>
      <w:r w:rsidRPr="00071AB0">
        <w:t>Таким образом, при реализации решений проекта 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p>
    <w:p w14:paraId="50CCEDEC" w14:textId="77777777" w:rsidR="00EF785C" w:rsidRPr="00D14017" w:rsidRDefault="00EF785C" w:rsidP="0076756B">
      <w:pPr>
        <w:pStyle w:val="112"/>
        <w:tabs>
          <w:tab w:val="clear" w:pos="1288"/>
          <w:tab w:val="num" w:pos="709"/>
        </w:tabs>
        <w:spacing w:before="240" w:after="240" w:line="276" w:lineRule="auto"/>
        <w:ind w:left="0" w:firstLine="709"/>
        <w:rPr>
          <w:sz w:val="24"/>
          <w:szCs w:val="24"/>
        </w:rPr>
      </w:pPr>
      <w:bookmarkStart w:id="98" w:name="_Toc62116265"/>
      <w:r w:rsidRPr="00D14017">
        <w:rPr>
          <w:sz w:val="24"/>
          <w:szCs w:val="24"/>
        </w:rPr>
        <w:t>Прогноз</w:t>
      </w:r>
      <w:r w:rsidR="00B252BA" w:rsidRPr="00D14017">
        <w:rPr>
          <w:sz w:val="24"/>
          <w:szCs w:val="24"/>
        </w:rPr>
        <w:t xml:space="preserve"> </w:t>
      </w:r>
      <w:r w:rsidRPr="00D14017">
        <w:rPr>
          <w:sz w:val="24"/>
          <w:szCs w:val="24"/>
        </w:rPr>
        <w:t>развития</w:t>
      </w:r>
      <w:r w:rsidR="00B252BA" w:rsidRPr="00D14017">
        <w:rPr>
          <w:sz w:val="24"/>
          <w:szCs w:val="24"/>
        </w:rPr>
        <w:t xml:space="preserve"> </w:t>
      </w:r>
      <w:r w:rsidRPr="00D14017">
        <w:rPr>
          <w:sz w:val="24"/>
          <w:szCs w:val="24"/>
        </w:rPr>
        <w:t>жилищного</w:t>
      </w:r>
      <w:r w:rsidR="00B252BA" w:rsidRPr="00D14017">
        <w:rPr>
          <w:sz w:val="24"/>
          <w:szCs w:val="24"/>
        </w:rPr>
        <w:t xml:space="preserve"> </w:t>
      </w:r>
      <w:r w:rsidRPr="00D14017">
        <w:rPr>
          <w:sz w:val="24"/>
          <w:szCs w:val="24"/>
        </w:rPr>
        <w:t>строительства</w:t>
      </w:r>
      <w:bookmarkEnd w:id="98"/>
    </w:p>
    <w:p w14:paraId="1DE3A907" w14:textId="4CF7D728" w:rsidR="00D14017" w:rsidRPr="00071AB0" w:rsidRDefault="00D14017" w:rsidP="00D14017">
      <w:pPr>
        <w:spacing w:before="120" w:after="120" w:line="276" w:lineRule="auto"/>
        <w:ind w:firstLine="709"/>
        <w:jc w:val="both"/>
      </w:pPr>
      <w:bookmarkStart w:id="99" w:name="_Toc365280352"/>
      <w:bookmarkStart w:id="100" w:name="_Toc517079049"/>
      <w:bookmarkStart w:id="101" w:name="_Toc519691585"/>
      <w:bookmarkStart w:id="102" w:name="_Toc519691845"/>
      <w:bookmarkStart w:id="103" w:name="_Toc523384765"/>
      <w:r w:rsidRPr="00071AB0">
        <w:t>Предложения генерального плана по строительству жилищного фонда и определение объемов жилья на перспективу выполняются на основе анализа состояния существующего фонда, фактического и проектного показателей жилищной обеспеченности, учета аварийного фонда и намечаемых к сносу зданий в течение расчетного срока, а также использование объемов незавершенного строительства и предложений для нового жилищного строительства на свободных территориях.</w:t>
      </w:r>
    </w:p>
    <w:p w14:paraId="41D83D85" w14:textId="77777777" w:rsidR="00D14017" w:rsidRPr="00071AB0" w:rsidRDefault="00D14017" w:rsidP="00D14017">
      <w:pPr>
        <w:spacing w:before="120" w:after="120" w:line="276" w:lineRule="auto"/>
        <w:ind w:firstLine="709"/>
        <w:jc w:val="both"/>
      </w:pPr>
      <w:r w:rsidRPr="00071AB0">
        <w:t xml:space="preserve">С учетом проектной численности объем жилищного фонда должен составить не менее 483,6 тыс. </w:t>
      </w:r>
      <w:proofErr w:type="spellStart"/>
      <w:r w:rsidRPr="00071AB0">
        <w:t>кв.м</w:t>
      </w:r>
      <w:proofErr w:type="spellEnd"/>
      <w:r w:rsidRPr="00071AB0">
        <w:t>.</w:t>
      </w:r>
    </w:p>
    <w:p w14:paraId="1FBCF833" w14:textId="77777777" w:rsidR="00D14017" w:rsidRPr="00071AB0" w:rsidRDefault="00D14017" w:rsidP="00D14017">
      <w:pPr>
        <w:spacing w:before="120" w:after="120" w:line="276" w:lineRule="auto"/>
        <w:ind w:firstLine="709"/>
        <w:jc w:val="both"/>
      </w:pPr>
      <w:r w:rsidRPr="00071AB0">
        <w:t xml:space="preserve">Обеспеченность населения жильем на конец расчетного срока должна составить не менее 39 </w:t>
      </w:r>
      <w:proofErr w:type="spellStart"/>
      <w:r w:rsidRPr="00071AB0">
        <w:t>кв.м</w:t>
      </w:r>
      <w:proofErr w:type="spellEnd"/>
      <w:r w:rsidRPr="00071AB0">
        <w:t xml:space="preserve"> на человека.</w:t>
      </w:r>
    </w:p>
    <w:p w14:paraId="2F8A910C" w14:textId="77777777" w:rsidR="00D14017" w:rsidRPr="00071AB0" w:rsidRDefault="00D14017" w:rsidP="00D14017">
      <w:pPr>
        <w:spacing w:before="120" w:after="120" w:line="276" w:lineRule="auto"/>
        <w:ind w:firstLine="709"/>
        <w:jc w:val="both"/>
      </w:pPr>
      <w:r w:rsidRPr="00071AB0">
        <w:t>Точные сроки строительства жилья будут устанавливаться с учетом фактических поступлений бюджетных средств, спроса и платежеспособности инвесторов, а также необходимого времени на подготовку строительных площадок.</w:t>
      </w:r>
    </w:p>
    <w:p w14:paraId="1A5A6762" w14:textId="2722E80F" w:rsidR="002F02F1" w:rsidRPr="006C4861" w:rsidRDefault="00D14017" w:rsidP="00D14017">
      <w:pPr>
        <w:spacing w:before="120" w:after="120" w:line="276" w:lineRule="auto"/>
        <w:ind w:firstLine="709"/>
        <w:jc w:val="both"/>
        <w:rPr>
          <w:color w:val="FF0000"/>
        </w:rPr>
      </w:pPr>
      <w:r w:rsidRPr="00071AB0">
        <w:t>Конкретизация сроков по сносу и реконструкции существующего жилья устанавливается с учетом возможного предоставления жилья населению и установленных сроков строительства нового жилья на участках сносимых домов.</w:t>
      </w:r>
    </w:p>
    <w:p w14:paraId="193CD14D" w14:textId="77777777" w:rsidR="00960E6A" w:rsidRPr="0033055C" w:rsidRDefault="00960E6A" w:rsidP="0076756B">
      <w:pPr>
        <w:pStyle w:val="112"/>
        <w:tabs>
          <w:tab w:val="clear" w:pos="1288"/>
          <w:tab w:val="num" w:pos="709"/>
        </w:tabs>
        <w:spacing w:before="240" w:after="240" w:line="276" w:lineRule="auto"/>
        <w:ind w:left="0" w:firstLine="709"/>
        <w:rPr>
          <w:sz w:val="24"/>
          <w:szCs w:val="24"/>
        </w:rPr>
      </w:pPr>
      <w:bookmarkStart w:id="104" w:name="_Toc14186188"/>
      <w:bookmarkStart w:id="105" w:name="_Toc62116266"/>
      <w:r w:rsidRPr="0033055C">
        <w:rPr>
          <w:sz w:val="24"/>
          <w:szCs w:val="24"/>
        </w:rPr>
        <w:t>Перспективы развития производственной сферы</w:t>
      </w:r>
      <w:bookmarkEnd w:id="104"/>
      <w:bookmarkEnd w:id="105"/>
    </w:p>
    <w:p w14:paraId="29B05D1E" w14:textId="421ED18E" w:rsidR="009D158C" w:rsidRPr="0033055C" w:rsidRDefault="009D158C" w:rsidP="009D158C">
      <w:pPr>
        <w:spacing w:before="120" w:after="120" w:line="276" w:lineRule="auto"/>
        <w:ind w:firstLine="709"/>
        <w:jc w:val="both"/>
      </w:pPr>
      <w:r w:rsidRPr="0033055C">
        <w:t>В течение расчетного срока площадь производственных территорий и территорий сельскохозяйственного использования должна составить 2940,3 га, в том числе:</w:t>
      </w:r>
    </w:p>
    <w:p w14:paraId="6DF11DFD" w14:textId="77777777" w:rsidR="009D158C" w:rsidRPr="0033055C" w:rsidRDefault="009D158C" w:rsidP="003A70E0">
      <w:pPr>
        <w:pStyle w:val="affff8"/>
        <w:numPr>
          <w:ilvl w:val="0"/>
          <w:numId w:val="46"/>
        </w:numPr>
        <w:spacing w:after="0"/>
        <w:jc w:val="both"/>
        <w:rPr>
          <w:rFonts w:ascii="Times New Roman" w:hAnsi="Times New Roman"/>
          <w:sz w:val="24"/>
          <w:szCs w:val="24"/>
        </w:rPr>
      </w:pPr>
      <w:r w:rsidRPr="0033055C">
        <w:rPr>
          <w:rFonts w:ascii="Times New Roman" w:hAnsi="Times New Roman"/>
          <w:sz w:val="24"/>
          <w:szCs w:val="24"/>
        </w:rPr>
        <w:t xml:space="preserve">зоны сельскохозяйственного использования – 2796,0 га; </w:t>
      </w:r>
    </w:p>
    <w:p w14:paraId="561867CC" w14:textId="77777777" w:rsidR="009D158C" w:rsidRPr="0033055C" w:rsidRDefault="009D158C" w:rsidP="003A70E0">
      <w:pPr>
        <w:pStyle w:val="affff8"/>
        <w:numPr>
          <w:ilvl w:val="0"/>
          <w:numId w:val="46"/>
        </w:numPr>
        <w:spacing w:after="0"/>
        <w:jc w:val="both"/>
        <w:rPr>
          <w:rFonts w:ascii="Times New Roman" w:hAnsi="Times New Roman"/>
          <w:sz w:val="24"/>
          <w:szCs w:val="24"/>
        </w:rPr>
      </w:pPr>
      <w:r w:rsidRPr="0033055C">
        <w:rPr>
          <w:rFonts w:ascii="Times New Roman" w:hAnsi="Times New Roman"/>
          <w:sz w:val="24"/>
          <w:szCs w:val="24"/>
        </w:rPr>
        <w:t>коммунально-складская зона – 14,6 га;</w:t>
      </w:r>
    </w:p>
    <w:p w14:paraId="0152E4BD" w14:textId="77777777" w:rsidR="009D158C" w:rsidRPr="0033055C" w:rsidRDefault="009D158C" w:rsidP="003A70E0">
      <w:pPr>
        <w:pStyle w:val="affff8"/>
        <w:numPr>
          <w:ilvl w:val="0"/>
          <w:numId w:val="46"/>
        </w:numPr>
        <w:spacing w:after="0"/>
        <w:jc w:val="both"/>
        <w:rPr>
          <w:rFonts w:ascii="Times New Roman" w:hAnsi="Times New Roman"/>
          <w:sz w:val="24"/>
          <w:szCs w:val="24"/>
        </w:rPr>
      </w:pPr>
      <w:r w:rsidRPr="0033055C">
        <w:rPr>
          <w:rFonts w:ascii="Times New Roman" w:hAnsi="Times New Roman"/>
          <w:sz w:val="24"/>
          <w:szCs w:val="24"/>
        </w:rPr>
        <w:t>производственная зона – 109,9 га;</w:t>
      </w:r>
    </w:p>
    <w:p w14:paraId="641DE227" w14:textId="77777777" w:rsidR="009D158C" w:rsidRPr="0033055C" w:rsidRDefault="009D158C" w:rsidP="003A70E0">
      <w:pPr>
        <w:pStyle w:val="affff8"/>
        <w:numPr>
          <w:ilvl w:val="0"/>
          <w:numId w:val="46"/>
        </w:numPr>
        <w:spacing w:after="0"/>
        <w:jc w:val="both"/>
        <w:rPr>
          <w:rFonts w:ascii="Times New Roman" w:hAnsi="Times New Roman"/>
          <w:sz w:val="24"/>
          <w:szCs w:val="24"/>
        </w:rPr>
      </w:pPr>
      <w:r w:rsidRPr="0033055C">
        <w:rPr>
          <w:rFonts w:ascii="Times New Roman" w:hAnsi="Times New Roman"/>
          <w:sz w:val="24"/>
          <w:szCs w:val="24"/>
        </w:rPr>
        <w:t>производственная зона сельскохозяйственных предприятий – 19,8 га.</w:t>
      </w:r>
    </w:p>
    <w:p w14:paraId="52EDC715" w14:textId="320B98E6" w:rsidR="00D14017" w:rsidRPr="004E20CE" w:rsidRDefault="00D14017" w:rsidP="00D14017">
      <w:pPr>
        <w:spacing w:before="120" w:after="120" w:line="276" w:lineRule="auto"/>
        <w:ind w:firstLine="709"/>
        <w:jc w:val="both"/>
      </w:pPr>
      <w:r w:rsidRPr="004E20CE">
        <w:t>В течение расчетного срока предусмотрено сохранение всех действующих объектов производственного и сельскохозяйственного назначения.</w:t>
      </w:r>
    </w:p>
    <w:p w14:paraId="10F0B00F" w14:textId="77777777" w:rsidR="001B5ECA" w:rsidRPr="007A5B69" w:rsidRDefault="001B5ECA" w:rsidP="00993FEE">
      <w:pPr>
        <w:pStyle w:val="112"/>
        <w:tabs>
          <w:tab w:val="clear" w:pos="1288"/>
          <w:tab w:val="num" w:pos="1134"/>
        </w:tabs>
        <w:spacing w:before="240" w:after="240" w:line="276" w:lineRule="auto"/>
        <w:ind w:left="0" w:firstLine="709"/>
        <w:rPr>
          <w:sz w:val="24"/>
          <w:szCs w:val="24"/>
        </w:rPr>
      </w:pPr>
      <w:bookmarkStart w:id="106" w:name="_Toc62116267"/>
      <w:r w:rsidRPr="007A5B69">
        <w:rPr>
          <w:sz w:val="24"/>
          <w:szCs w:val="24"/>
        </w:rPr>
        <w:t>Развитие</w:t>
      </w:r>
      <w:r w:rsidR="00B252BA" w:rsidRPr="007A5B69">
        <w:rPr>
          <w:sz w:val="24"/>
          <w:szCs w:val="24"/>
        </w:rPr>
        <w:t xml:space="preserve"> </w:t>
      </w:r>
      <w:r w:rsidRPr="007A5B69">
        <w:rPr>
          <w:sz w:val="24"/>
          <w:szCs w:val="24"/>
        </w:rPr>
        <w:t>транспортной</w:t>
      </w:r>
      <w:r w:rsidR="00B252BA" w:rsidRPr="007A5B69">
        <w:rPr>
          <w:sz w:val="24"/>
          <w:szCs w:val="24"/>
        </w:rPr>
        <w:t xml:space="preserve"> </w:t>
      </w:r>
      <w:r w:rsidRPr="007A5B69">
        <w:rPr>
          <w:sz w:val="24"/>
          <w:szCs w:val="24"/>
        </w:rPr>
        <w:t>инфраструктуры</w:t>
      </w:r>
      <w:bookmarkEnd w:id="99"/>
      <w:bookmarkEnd w:id="100"/>
      <w:bookmarkEnd w:id="101"/>
      <w:bookmarkEnd w:id="102"/>
      <w:bookmarkEnd w:id="103"/>
      <w:bookmarkEnd w:id="106"/>
    </w:p>
    <w:p w14:paraId="7C9EDFA0" w14:textId="77777777" w:rsidR="00D41BA1" w:rsidRPr="007A5B69" w:rsidRDefault="00D41BA1" w:rsidP="0076756B">
      <w:pPr>
        <w:pStyle w:val="1110"/>
        <w:tabs>
          <w:tab w:val="clear" w:pos="1430"/>
          <w:tab w:val="num" w:pos="709"/>
          <w:tab w:val="left" w:pos="1276"/>
        </w:tabs>
        <w:spacing w:before="240" w:after="240" w:line="276" w:lineRule="auto"/>
        <w:ind w:left="0" w:firstLine="709"/>
        <w:rPr>
          <w:sz w:val="24"/>
          <w:szCs w:val="24"/>
        </w:rPr>
      </w:pPr>
      <w:bookmarkStart w:id="107" w:name="_Toc365280353"/>
      <w:bookmarkStart w:id="108" w:name="_Toc517079050"/>
      <w:bookmarkStart w:id="109" w:name="_Toc519691586"/>
      <w:bookmarkStart w:id="110" w:name="_Toc519691846"/>
      <w:bookmarkStart w:id="111" w:name="_Toc523384766"/>
      <w:bookmarkStart w:id="112" w:name="_Toc15060389"/>
      <w:bookmarkStart w:id="113" w:name="_Toc62116268"/>
      <w:r w:rsidRPr="007A5B69">
        <w:rPr>
          <w:sz w:val="24"/>
          <w:szCs w:val="24"/>
        </w:rPr>
        <w:t>Автомобильный транспорт</w:t>
      </w:r>
      <w:bookmarkEnd w:id="107"/>
      <w:bookmarkEnd w:id="108"/>
      <w:bookmarkEnd w:id="109"/>
      <w:bookmarkEnd w:id="110"/>
      <w:bookmarkEnd w:id="111"/>
      <w:bookmarkEnd w:id="112"/>
      <w:bookmarkEnd w:id="113"/>
    </w:p>
    <w:p w14:paraId="41356CCA" w14:textId="08DB74C8" w:rsidR="007A5B69" w:rsidRPr="007A5B69" w:rsidRDefault="007A5B69" w:rsidP="007A5B69">
      <w:pPr>
        <w:spacing w:before="120" w:after="120" w:line="276" w:lineRule="auto"/>
        <w:ind w:firstLine="709"/>
        <w:jc w:val="both"/>
      </w:pPr>
      <w:r w:rsidRPr="007A5B69">
        <w:t>В соответствии со схемой территориального планирования Архангельской области, утвержденной постановлением Правительства Архангельской области «608-пп от 25.12.2012 на территории городского поселения «</w:t>
      </w:r>
      <w:proofErr w:type="spellStart"/>
      <w:r w:rsidRPr="007A5B69">
        <w:t>Коношское</w:t>
      </w:r>
      <w:proofErr w:type="spellEnd"/>
      <w:r w:rsidRPr="007A5B69">
        <w:t>» планируются мероприятия по развитию автомобильных дорог регионального или межмуниципального значения, соответствующих классу «обычная автомобильная дорога»:</w:t>
      </w:r>
    </w:p>
    <w:p w14:paraId="399B49B0" w14:textId="77777777" w:rsidR="007A5B69" w:rsidRPr="007A5B69" w:rsidRDefault="007A5B69" w:rsidP="007A5B69">
      <w:pPr>
        <w:pStyle w:val="affff8"/>
        <w:numPr>
          <w:ilvl w:val="0"/>
          <w:numId w:val="57"/>
        </w:numPr>
        <w:spacing w:before="120" w:after="120"/>
        <w:jc w:val="both"/>
        <w:rPr>
          <w:rFonts w:ascii="Times New Roman" w:hAnsi="Times New Roman"/>
          <w:sz w:val="24"/>
          <w:szCs w:val="24"/>
        </w:rPr>
      </w:pPr>
      <w:r w:rsidRPr="007A5B69">
        <w:rPr>
          <w:rFonts w:ascii="Times New Roman" w:hAnsi="Times New Roman"/>
          <w:sz w:val="24"/>
          <w:szCs w:val="24"/>
        </w:rPr>
        <w:lastRenderedPageBreak/>
        <w:t xml:space="preserve">Реконструкция (строительство) транспортного коридора Санкт-Петербург - Каргополь - Котлас-Сыктывкар - Кудымкар - Пермь по новому маршруту, в том числе по участкам: обход </w:t>
      </w:r>
      <w:proofErr w:type="spellStart"/>
      <w:r w:rsidRPr="007A5B69">
        <w:rPr>
          <w:rFonts w:ascii="Times New Roman" w:hAnsi="Times New Roman"/>
          <w:sz w:val="24"/>
          <w:szCs w:val="24"/>
        </w:rPr>
        <w:t>рп</w:t>
      </w:r>
      <w:proofErr w:type="spellEnd"/>
      <w:r w:rsidRPr="007A5B69">
        <w:rPr>
          <w:rFonts w:ascii="Times New Roman" w:hAnsi="Times New Roman"/>
          <w:sz w:val="24"/>
          <w:szCs w:val="24"/>
        </w:rPr>
        <w:t xml:space="preserve">. Коноша. </w:t>
      </w:r>
    </w:p>
    <w:p w14:paraId="10639CAE" w14:textId="169E2E95" w:rsidR="004F2882" w:rsidRPr="007A5B69" w:rsidRDefault="007A5B69" w:rsidP="007A5B69">
      <w:pPr>
        <w:spacing w:before="120" w:after="120" w:line="276" w:lineRule="auto"/>
        <w:ind w:firstLine="709"/>
        <w:jc w:val="both"/>
      </w:pPr>
      <w:r w:rsidRPr="007A5B69">
        <w:t xml:space="preserve">В соответствии с государственной программой Архангельской области "Развитие транспортной системы Архангельской области" на 2014 - 2024 годы, утвержденной постановлением Администрации Архангельской области от 08.10.2013 № 463-пп (ред. 09.10.2020) на территории городского поселения запланирована реконструкция автомобильной дороги Коноша - Вожега на участке Коноша - </w:t>
      </w:r>
      <w:proofErr w:type="spellStart"/>
      <w:r w:rsidRPr="007A5B69">
        <w:t>Ерцево</w:t>
      </w:r>
      <w:proofErr w:type="spellEnd"/>
      <w:r w:rsidRPr="007A5B69">
        <w:t>.</w:t>
      </w:r>
    </w:p>
    <w:p w14:paraId="587E80C6" w14:textId="4F68F03F" w:rsidR="004F2882" w:rsidRPr="007A5B69" w:rsidRDefault="007A5B69" w:rsidP="0076756B">
      <w:pPr>
        <w:numPr>
          <w:ilvl w:val="2"/>
          <w:numId w:val="11"/>
        </w:numPr>
        <w:shd w:val="clear" w:color="auto" w:fill="FFFFFF"/>
        <w:tabs>
          <w:tab w:val="clear" w:pos="1430"/>
          <w:tab w:val="num" w:pos="709"/>
          <w:tab w:val="left" w:pos="1276"/>
        </w:tabs>
        <w:suppressAutoHyphens/>
        <w:spacing w:before="240" w:after="240" w:line="276" w:lineRule="auto"/>
        <w:ind w:left="0" w:firstLine="709"/>
        <w:jc w:val="both"/>
        <w:outlineLvl w:val="1"/>
        <w:rPr>
          <w:b/>
          <w:szCs w:val="24"/>
          <w:lang w:eastAsia="ar-SA"/>
        </w:rPr>
      </w:pPr>
      <w:r w:rsidRPr="007A5B69">
        <w:rPr>
          <w:b/>
          <w:szCs w:val="24"/>
          <w:lang w:eastAsia="ar-SA"/>
        </w:rPr>
        <w:t>Железнодорожный</w:t>
      </w:r>
      <w:r w:rsidR="004F2882" w:rsidRPr="007A5B69">
        <w:rPr>
          <w:b/>
          <w:szCs w:val="24"/>
          <w:lang w:eastAsia="ar-SA"/>
        </w:rPr>
        <w:t xml:space="preserve"> транспорт</w:t>
      </w:r>
    </w:p>
    <w:p w14:paraId="6C42DA8B" w14:textId="6176D46C" w:rsidR="007A5B69" w:rsidRPr="007A5B69" w:rsidRDefault="007A5B69" w:rsidP="007A5B69">
      <w:pPr>
        <w:spacing w:before="120" w:after="120" w:line="276" w:lineRule="auto"/>
        <w:ind w:firstLine="709"/>
        <w:jc w:val="both"/>
      </w:pPr>
      <w:r w:rsidRPr="007A5B69">
        <w:t>В соответствии с Распоряжением Правительства РФ № 384-р от 19.03.2013 (ред. от 15.10.2020)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на территории городского поселения «</w:t>
      </w:r>
      <w:proofErr w:type="spellStart"/>
      <w:r w:rsidRPr="007A5B69">
        <w:t>Коношское</w:t>
      </w:r>
      <w:proofErr w:type="spellEnd"/>
      <w:r w:rsidRPr="007A5B69">
        <w:t>» предусмотрено:</w:t>
      </w:r>
    </w:p>
    <w:p w14:paraId="5BC6FC6F" w14:textId="77777777" w:rsidR="007A5B69" w:rsidRPr="007A5B69" w:rsidRDefault="007A5B69" w:rsidP="003A70E0">
      <w:pPr>
        <w:pStyle w:val="affff8"/>
        <w:numPr>
          <w:ilvl w:val="0"/>
          <w:numId w:val="46"/>
        </w:numPr>
        <w:spacing w:after="0"/>
        <w:jc w:val="both"/>
        <w:rPr>
          <w:rFonts w:ascii="Times New Roman" w:hAnsi="Times New Roman"/>
          <w:sz w:val="24"/>
          <w:szCs w:val="24"/>
        </w:rPr>
      </w:pPr>
      <w:r w:rsidRPr="007A5B69">
        <w:rPr>
          <w:rFonts w:ascii="Times New Roman" w:hAnsi="Times New Roman"/>
          <w:sz w:val="24"/>
          <w:szCs w:val="24"/>
        </w:rPr>
        <w:t xml:space="preserve">Строительство новой железнодорожной линии Коноша – </w:t>
      </w:r>
      <w:proofErr w:type="spellStart"/>
      <w:r w:rsidRPr="007A5B69">
        <w:rPr>
          <w:rFonts w:ascii="Times New Roman" w:hAnsi="Times New Roman"/>
          <w:sz w:val="24"/>
          <w:szCs w:val="24"/>
        </w:rPr>
        <w:t>Медгора</w:t>
      </w:r>
      <w:proofErr w:type="spellEnd"/>
      <w:r w:rsidRPr="007A5B69">
        <w:rPr>
          <w:rFonts w:ascii="Times New Roman" w:hAnsi="Times New Roman"/>
          <w:sz w:val="24"/>
          <w:szCs w:val="24"/>
        </w:rPr>
        <w:t>;</w:t>
      </w:r>
    </w:p>
    <w:p w14:paraId="081F034D" w14:textId="02C2E322" w:rsidR="004F2882" w:rsidRDefault="007A5B69" w:rsidP="003A70E0">
      <w:pPr>
        <w:pStyle w:val="affff8"/>
        <w:numPr>
          <w:ilvl w:val="0"/>
          <w:numId w:val="46"/>
        </w:numPr>
        <w:spacing w:after="0"/>
        <w:jc w:val="both"/>
        <w:rPr>
          <w:rFonts w:ascii="Times New Roman" w:hAnsi="Times New Roman"/>
          <w:sz w:val="24"/>
          <w:szCs w:val="24"/>
        </w:rPr>
      </w:pPr>
      <w:r w:rsidRPr="007A5B69">
        <w:rPr>
          <w:rFonts w:ascii="Times New Roman" w:hAnsi="Times New Roman"/>
          <w:sz w:val="24"/>
          <w:szCs w:val="24"/>
        </w:rPr>
        <w:t>Строительство дополнительных главных путей на участке Чум - Инта – Коноша.</w:t>
      </w:r>
    </w:p>
    <w:p w14:paraId="28CE4C82" w14:textId="77777777" w:rsidR="004F2882" w:rsidRPr="007A5B69" w:rsidRDefault="004F2882" w:rsidP="0076756B">
      <w:pPr>
        <w:numPr>
          <w:ilvl w:val="2"/>
          <w:numId w:val="11"/>
        </w:numPr>
        <w:shd w:val="clear" w:color="auto" w:fill="FFFFFF"/>
        <w:tabs>
          <w:tab w:val="clear" w:pos="1430"/>
          <w:tab w:val="num" w:pos="709"/>
          <w:tab w:val="left" w:pos="1276"/>
        </w:tabs>
        <w:suppressAutoHyphens/>
        <w:spacing w:before="240" w:after="240" w:line="276" w:lineRule="auto"/>
        <w:ind w:left="0" w:firstLine="709"/>
        <w:jc w:val="both"/>
        <w:outlineLvl w:val="1"/>
        <w:rPr>
          <w:b/>
          <w:szCs w:val="24"/>
          <w:lang w:eastAsia="ar-SA"/>
        </w:rPr>
      </w:pPr>
      <w:r w:rsidRPr="007A5B69">
        <w:rPr>
          <w:b/>
          <w:szCs w:val="24"/>
          <w:lang w:eastAsia="ar-SA"/>
        </w:rPr>
        <w:t>Развитие улично-дорожной сети</w:t>
      </w:r>
    </w:p>
    <w:p w14:paraId="78A8B10E" w14:textId="4FC96C4A" w:rsidR="007A5B69" w:rsidRPr="007A5B69" w:rsidRDefault="007A5B69" w:rsidP="007A5B69">
      <w:pPr>
        <w:tabs>
          <w:tab w:val="num" w:pos="709"/>
        </w:tabs>
        <w:spacing w:before="120" w:after="120" w:line="276" w:lineRule="auto"/>
        <w:ind w:firstLine="709"/>
        <w:jc w:val="both"/>
      </w:pPr>
      <w:r w:rsidRPr="007A5B69">
        <w:t>В целях развития транспортной инфраструктуры на территории городского поселения «</w:t>
      </w:r>
      <w:proofErr w:type="spellStart"/>
      <w:r w:rsidRPr="007A5B69">
        <w:t>Коношское</w:t>
      </w:r>
      <w:proofErr w:type="spellEnd"/>
      <w:r w:rsidRPr="007A5B69">
        <w:t>» предлагается реконструкция существующих и строительство новых участков улично-дорожной сети.</w:t>
      </w:r>
    </w:p>
    <w:p w14:paraId="7A9D6B9B" w14:textId="77777777" w:rsidR="007A5B69" w:rsidRPr="007A5B69" w:rsidRDefault="007A5B69" w:rsidP="007A5B69">
      <w:pPr>
        <w:tabs>
          <w:tab w:val="num" w:pos="709"/>
        </w:tabs>
        <w:spacing w:before="120" w:after="120" w:line="276" w:lineRule="auto"/>
        <w:ind w:firstLine="709"/>
        <w:jc w:val="both"/>
      </w:pPr>
      <w:r w:rsidRPr="007A5B69">
        <w:t xml:space="preserve">Классификация улично-дорожной сети принята в соответствии </w:t>
      </w:r>
      <w:r w:rsidRPr="007A5B69">
        <w:br/>
        <w:t>с нормативами градостроительного проектирования городского поселения «</w:t>
      </w:r>
      <w:proofErr w:type="spellStart"/>
      <w:r w:rsidRPr="007A5B69">
        <w:t>Коношское</w:t>
      </w:r>
      <w:proofErr w:type="spellEnd"/>
      <w:r w:rsidRPr="007A5B69">
        <w:t>», утвержденными Решением муниципального Совета  муниципального образования «</w:t>
      </w:r>
      <w:proofErr w:type="spellStart"/>
      <w:r w:rsidRPr="007A5B69">
        <w:t>Коношское</w:t>
      </w:r>
      <w:proofErr w:type="spellEnd"/>
      <w:r w:rsidRPr="007A5B69">
        <w:t xml:space="preserve">» от 28 сентября 2017 года № 12 (далее – МНГП). Параметры реконструируемой и планируемой улично-дорожной сети приняты для категории улицы и дороги местного значения. </w:t>
      </w:r>
    </w:p>
    <w:p w14:paraId="04360D87" w14:textId="77777777" w:rsidR="007A5B69" w:rsidRPr="007A5B69" w:rsidRDefault="007A5B69" w:rsidP="007A5B69">
      <w:pPr>
        <w:spacing w:before="120" w:after="120" w:line="276" w:lineRule="auto"/>
        <w:ind w:firstLine="709"/>
        <w:jc w:val="both"/>
      </w:pPr>
      <w:r w:rsidRPr="007A5B69">
        <w:t>Развитие транспортной инфраструктуры предполагает приведение параметров (ширины проезжей части, ширины пешеходной части тротуаров) существующей улично-дорожной сети к нормативным требованиям, указанным в нормативах градостроительного проектирования городского поселения. Реконструкция предусматривается в населенных пунктах, имеющих постоянно проживающее население. В населенных пунктах поселения, где генеральным планом не предусматривается развитие жилых зон, мероприятия по строительству улично-дорожной сети не предусмотрены.</w:t>
      </w:r>
    </w:p>
    <w:p w14:paraId="28B19D08" w14:textId="77777777" w:rsidR="007A5B69" w:rsidRPr="007A5B69" w:rsidRDefault="007A5B69" w:rsidP="007A5B69">
      <w:pPr>
        <w:spacing w:before="120" w:after="120" w:line="276" w:lineRule="auto"/>
        <w:ind w:firstLine="709"/>
        <w:jc w:val="both"/>
      </w:pPr>
      <w:r w:rsidRPr="007A5B69">
        <w:t xml:space="preserve">Строительство новых участков улиц и дорог местного значения необходимо для обеспечения подъезда к земельным участкам. </w:t>
      </w:r>
    </w:p>
    <w:p w14:paraId="40E1FD18" w14:textId="77777777" w:rsidR="007A5B69" w:rsidRPr="007A5B69" w:rsidRDefault="007A5B69" w:rsidP="007A5B69">
      <w:pPr>
        <w:spacing w:before="120" w:after="120" w:line="276" w:lineRule="auto"/>
        <w:ind w:firstLine="709"/>
        <w:jc w:val="both"/>
      </w:pPr>
      <w:r w:rsidRPr="007A5B69">
        <w:t>Таким образом, в границах населенных пунктов городского поселения «</w:t>
      </w:r>
      <w:proofErr w:type="spellStart"/>
      <w:r w:rsidRPr="007A5B69">
        <w:t>Коношское</w:t>
      </w:r>
      <w:proofErr w:type="spellEnd"/>
      <w:r w:rsidRPr="007A5B69">
        <w:t>» общая протяженность улично-дорожной сети на расчетный срок составит 109,7 км, в том числе:</w:t>
      </w:r>
    </w:p>
    <w:p w14:paraId="38B75C9C" w14:textId="77777777" w:rsidR="007A5B69" w:rsidRPr="007A5B69" w:rsidRDefault="007A5B69" w:rsidP="003A70E0">
      <w:pPr>
        <w:pStyle w:val="affff8"/>
        <w:numPr>
          <w:ilvl w:val="0"/>
          <w:numId w:val="46"/>
        </w:numPr>
        <w:spacing w:after="0"/>
        <w:jc w:val="both"/>
        <w:rPr>
          <w:rFonts w:ascii="Times New Roman" w:hAnsi="Times New Roman"/>
          <w:sz w:val="24"/>
          <w:szCs w:val="24"/>
        </w:rPr>
      </w:pPr>
      <w:r w:rsidRPr="007A5B69">
        <w:rPr>
          <w:rFonts w:ascii="Times New Roman" w:hAnsi="Times New Roman"/>
          <w:sz w:val="24"/>
          <w:szCs w:val="24"/>
        </w:rPr>
        <w:t>реконструируемые улицы и дороги местного значения – 85,79 км;</w:t>
      </w:r>
    </w:p>
    <w:p w14:paraId="6D688CCF" w14:textId="77777777" w:rsidR="007A5B69" w:rsidRPr="007A5B69" w:rsidRDefault="007A5B69" w:rsidP="003A70E0">
      <w:pPr>
        <w:pStyle w:val="affff8"/>
        <w:numPr>
          <w:ilvl w:val="0"/>
          <w:numId w:val="46"/>
        </w:numPr>
        <w:spacing w:after="0"/>
        <w:jc w:val="both"/>
        <w:rPr>
          <w:rFonts w:ascii="Times New Roman" w:hAnsi="Times New Roman"/>
          <w:sz w:val="24"/>
          <w:szCs w:val="24"/>
        </w:rPr>
      </w:pPr>
      <w:r w:rsidRPr="007A5B69">
        <w:rPr>
          <w:rFonts w:ascii="Times New Roman" w:hAnsi="Times New Roman"/>
          <w:sz w:val="24"/>
          <w:szCs w:val="24"/>
        </w:rPr>
        <w:t>новое строительство улиц и дорог местного значения – 17,38 км;</w:t>
      </w:r>
    </w:p>
    <w:p w14:paraId="5EEECD9E" w14:textId="77777777" w:rsidR="007A5B69" w:rsidRPr="007A5B69" w:rsidRDefault="007A5B69" w:rsidP="003A70E0">
      <w:pPr>
        <w:pStyle w:val="affff8"/>
        <w:numPr>
          <w:ilvl w:val="0"/>
          <w:numId w:val="46"/>
        </w:numPr>
        <w:spacing w:after="0"/>
        <w:jc w:val="both"/>
        <w:rPr>
          <w:rFonts w:ascii="Times New Roman" w:hAnsi="Times New Roman"/>
          <w:sz w:val="24"/>
          <w:szCs w:val="24"/>
        </w:rPr>
      </w:pPr>
      <w:r w:rsidRPr="007A5B69">
        <w:rPr>
          <w:rFonts w:ascii="Times New Roman" w:hAnsi="Times New Roman"/>
          <w:sz w:val="24"/>
          <w:szCs w:val="24"/>
        </w:rPr>
        <w:t>сохранение улиц и дорог местного значения – 6,41 км;</w:t>
      </w:r>
    </w:p>
    <w:p w14:paraId="0A53204F" w14:textId="77777777" w:rsidR="007A5B69" w:rsidRPr="007A5B69" w:rsidRDefault="007A5B69" w:rsidP="007A5B69">
      <w:pPr>
        <w:spacing w:before="120" w:after="120" w:line="276" w:lineRule="auto"/>
        <w:ind w:firstLine="709"/>
        <w:jc w:val="both"/>
      </w:pPr>
      <w:r w:rsidRPr="007A5B69">
        <w:t>Планируемая потребность объектов дорожного сервиса в муниципальном образовании определена исходя из обеспеченности населения индивидуальными легковыми автомобилями на расчетный срок – 350 единиц на 1000 жителей. Исходя из прогнозной численности населения на конец 2040 года, расчетное количество автомобилей составит – 4,13 тыс. единиц. Уровень автомобилизации принят согласно МНГП.</w:t>
      </w:r>
    </w:p>
    <w:p w14:paraId="320B3E7B" w14:textId="77777777" w:rsidR="007A5B69" w:rsidRPr="007A5B69" w:rsidRDefault="007A5B69" w:rsidP="007A5B69">
      <w:pPr>
        <w:spacing w:before="120" w:after="120" w:line="276" w:lineRule="auto"/>
        <w:ind w:firstLine="709"/>
        <w:jc w:val="both"/>
      </w:pPr>
      <w:r w:rsidRPr="007A5B69">
        <w:lastRenderedPageBreak/>
        <w:t xml:space="preserve">Согласно п. 11.41 СП 42.13330.2016 «Градостроительство. Планировка и застройка городских и сельских поселений» АЗС следует проектировать из расчёта одна топливораздаточная колонка на 1200 легковых автомобилей. Для обслуживания перспективного количества транспорта необходимо не менее 4 топливораздаточных колонок. </w:t>
      </w:r>
    </w:p>
    <w:p w14:paraId="7468CEF8" w14:textId="77777777" w:rsidR="007A5B69" w:rsidRPr="007A5B69" w:rsidRDefault="007A5B69" w:rsidP="007A5B69">
      <w:pPr>
        <w:spacing w:before="120" w:after="120" w:line="276" w:lineRule="auto"/>
        <w:ind w:firstLine="709"/>
        <w:jc w:val="both"/>
      </w:pPr>
      <w:r w:rsidRPr="007A5B69">
        <w:t xml:space="preserve">Согласно п. 11.40 СП 42.13330.2016 «Градостроительство. Планировка и застройка городских и сельских поселений» СТО следует проектировать из расчета один пост на 200 легковых автомобилей. Исходя из количества транспортных средств на расчетный срок потребность в местах ремонта и обслуживания автомобилей составит не менее 21 поста. </w:t>
      </w:r>
    </w:p>
    <w:p w14:paraId="7754DFE7" w14:textId="2C68471D" w:rsidR="004F2882" w:rsidRPr="007A5B69" w:rsidRDefault="007A5B69" w:rsidP="007A5B69">
      <w:pPr>
        <w:spacing w:before="120" w:after="120" w:line="276" w:lineRule="auto"/>
        <w:ind w:firstLine="709"/>
        <w:jc w:val="both"/>
      </w:pPr>
      <w:r w:rsidRPr="007A5B69">
        <w:t>Размещение объектов придорожного сервиса на территории городского поселения не требуется.</w:t>
      </w:r>
    </w:p>
    <w:p w14:paraId="0E1E87CC" w14:textId="77777777" w:rsidR="00E53920" w:rsidRPr="00A87874" w:rsidRDefault="00E53920" w:rsidP="0076756B">
      <w:pPr>
        <w:pStyle w:val="112"/>
        <w:tabs>
          <w:tab w:val="clear" w:pos="1288"/>
          <w:tab w:val="num" w:pos="1134"/>
        </w:tabs>
        <w:spacing w:before="240" w:after="240" w:line="276" w:lineRule="auto"/>
        <w:ind w:left="0" w:firstLine="709"/>
        <w:rPr>
          <w:sz w:val="24"/>
          <w:szCs w:val="24"/>
        </w:rPr>
      </w:pPr>
      <w:bookmarkStart w:id="114" w:name="_Toc62116269"/>
      <w:r w:rsidRPr="00A87874">
        <w:rPr>
          <w:sz w:val="24"/>
          <w:szCs w:val="24"/>
        </w:rPr>
        <w:t>Развитие</w:t>
      </w:r>
      <w:r w:rsidR="00B252BA" w:rsidRPr="00A87874">
        <w:rPr>
          <w:sz w:val="24"/>
          <w:szCs w:val="24"/>
        </w:rPr>
        <w:t xml:space="preserve"> </w:t>
      </w:r>
      <w:r w:rsidR="00156949" w:rsidRPr="00A87874">
        <w:rPr>
          <w:sz w:val="24"/>
          <w:szCs w:val="24"/>
        </w:rPr>
        <w:t>инженерной</w:t>
      </w:r>
      <w:r w:rsidR="00B252BA" w:rsidRPr="00A87874">
        <w:rPr>
          <w:sz w:val="24"/>
          <w:szCs w:val="24"/>
        </w:rPr>
        <w:t xml:space="preserve"> </w:t>
      </w:r>
      <w:r w:rsidRPr="00A87874">
        <w:rPr>
          <w:sz w:val="24"/>
          <w:szCs w:val="24"/>
        </w:rPr>
        <w:t>инфраструктуры</w:t>
      </w:r>
      <w:bookmarkEnd w:id="114"/>
    </w:p>
    <w:p w14:paraId="4101020A" w14:textId="12C7955F" w:rsidR="0022759D" w:rsidRPr="00A87874" w:rsidRDefault="00261C1F" w:rsidP="00A87874">
      <w:pPr>
        <w:pStyle w:val="1110"/>
        <w:tabs>
          <w:tab w:val="num" w:pos="709"/>
          <w:tab w:val="left" w:pos="1276"/>
        </w:tabs>
        <w:spacing w:before="240" w:after="240" w:line="276" w:lineRule="auto"/>
        <w:ind w:left="0" w:firstLine="709"/>
        <w:rPr>
          <w:sz w:val="24"/>
          <w:szCs w:val="24"/>
        </w:rPr>
      </w:pPr>
      <w:bookmarkStart w:id="115" w:name="_Toc62116270"/>
      <w:r w:rsidRPr="00A87874">
        <w:rPr>
          <w:sz w:val="24"/>
          <w:szCs w:val="24"/>
        </w:rPr>
        <w:t>Водоснабжение</w:t>
      </w:r>
      <w:bookmarkEnd w:id="115"/>
    </w:p>
    <w:p w14:paraId="0924C7DE" w14:textId="3A57C4AC" w:rsidR="00A87874" w:rsidRDefault="00A87874" w:rsidP="00A87874">
      <w:pPr>
        <w:spacing w:before="120" w:after="120" w:line="276" w:lineRule="auto"/>
        <w:ind w:firstLine="709"/>
        <w:jc w:val="both"/>
      </w:pPr>
      <w:r>
        <w:t xml:space="preserve">Проектом принято на расчетный срок обеспечение водоснабжением всех потребителей воды на территории городского поселения </w:t>
      </w:r>
      <w:proofErr w:type="spellStart"/>
      <w:r>
        <w:t>Коношское</w:t>
      </w:r>
      <w:proofErr w:type="spellEnd"/>
      <w:r>
        <w:t>.</w:t>
      </w:r>
    </w:p>
    <w:p w14:paraId="63144B70" w14:textId="77777777" w:rsidR="00A87874" w:rsidRDefault="00A87874" w:rsidP="00A87874">
      <w:pPr>
        <w:spacing w:before="120" w:after="120" w:line="276" w:lineRule="auto"/>
        <w:ind w:firstLine="709"/>
        <w:jc w:val="both"/>
      </w:pPr>
      <w:r>
        <w:t>На сегодняшний день для решения проблемы обеспечения гарантированной подачи воды нормативного качества в требуемом объеме, требуется реализация государственной политики:</w:t>
      </w:r>
    </w:p>
    <w:p w14:paraId="1C9F05F2" w14:textId="681C68CC"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 xml:space="preserve">по строительству и развитию систем централизованного водоснабжения; </w:t>
      </w:r>
    </w:p>
    <w:p w14:paraId="1BB3CADD" w14:textId="3BE317F5"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 xml:space="preserve">охраны источников питьевого водоснабжения; </w:t>
      </w:r>
    </w:p>
    <w:p w14:paraId="5B7A51BB" w14:textId="2D04B895"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 xml:space="preserve">доведение качества питьевой воды до требований российских нормативов; </w:t>
      </w:r>
    </w:p>
    <w:p w14:paraId="7E9E5DC7" w14:textId="4B39B804"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 xml:space="preserve">нормативно-правовое обеспечение в сфере питьевого водоснабжения; </w:t>
      </w:r>
    </w:p>
    <w:p w14:paraId="1C809C3F" w14:textId="6521D7CD"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 xml:space="preserve">разработки и внедрения научно-исследовательских и конструкторских разработок с использованием современных материалов, технологий, оборудования и приборов. </w:t>
      </w:r>
    </w:p>
    <w:p w14:paraId="771F695D" w14:textId="77777777" w:rsidR="00A87874" w:rsidRDefault="00A87874" w:rsidP="00A87874">
      <w:pPr>
        <w:spacing w:before="120" w:after="120" w:line="276" w:lineRule="auto"/>
        <w:ind w:firstLine="709"/>
        <w:jc w:val="both"/>
      </w:pPr>
      <w:r>
        <w:t xml:space="preserve">Техническое перевооружение систем водоснабжения позволит: </w:t>
      </w:r>
    </w:p>
    <w:p w14:paraId="0B1A0901" w14:textId="4174ED20"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 xml:space="preserve">осуществить реализацию государственной политики в сфере питьевой воды и питьевого водоснабжения; </w:t>
      </w:r>
    </w:p>
    <w:p w14:paraId="00D8145A" w14:textId="18B5D973"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 xml:space="preserve">повысить уровень качества услуг по водоснабжению; </w:t>
      </w:r>
    </w:p>
    <w:p w14:paraId="7C9181E1" w14:textId="77C58841"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 xml:space="preserve">обеспечить круглосуточную подачу потребителям воды гарантированного качества; </w:t>
      </w:r>
    </w:p>
    <w:p w14:paraId="753095FD" w14:textId="27535366"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 xml:space="preserve">увеличить процент охвата населения централизованным водоснабжением; </w:t>
      </w:r>
    </w:p>
    <w:p w14:paraId="63F6FD06" w14:textId="7212B447"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 xml:space="preserve">ликвидировать дефицит воды; </w:t>
      </w:r>
    </w:p>
    <w:p w14:paraId="1555C199" w14:textId="1C8981AF"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повысить надежность систем водоснабжения, сократить аварийность на распределительных сетях.</w:t>
      </w:r>
    </w:p>
    <w:p w14:paraId="15F0CC12" w14:textId="77777777" w:rsidR="00A87874" w:rsidRDefault="00A87874" w:rsidP="00A87874">
      <w:pPr>
        <w:spacing w:before="120" w:after="120" w:line="276" w:lineRule="auto"/>
        <w:ind w:firstLine="709"/>
        <w:jc w:val="both"/>
      </w:pPr>
      <w:r>
        <w:t>На основании закона РФ «О недрах» согласно «Положения о порядке лицензирования пользования недрами» обязательным условием является оформление лицензии на право добычи подземных вод.</w:t>
      </w:r>
    </w:p>
    <w:p w14:paraId="51D19EF0" w14:textId="77777777" w:rsidR="00A87874" w:rsidRDefault="00A87874" w:rsidP="00A87874">
      <w:pPr>
        <w:spacing w:before="120" w:after="120" w:line="276" w:lineRule="auto"/>
        <w:ind w:firstLine="709"/>
        <w:jc w:val="both"/>
      </w:pPr>
      <w:r>
        <w:t>Для строительства и реконструкции водозаборов необходимо провести следующие первоочередные мероприятия:</w:t>
      </w:r>
    </w:p>
    <w:p w14:paraId="71CB3334" w14:textId="6E2EDCE1"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 xml:space="preserve">составление карты </w:t>
      </w:r>
      <w:proofErr w:type="spellStart"/>
      <w:r w:rsidRPr="003A70E0">
        <w:rPr>
          <w:rFonts w:ascii="Times New Roman" w:hAnsi="Times New Roman"/>
          <w:sz w:val="24"/>
          <w:szCs w:val="24"/>
        </w:rPr>
        <w:t>водоресурсного</w:t>
      </w:r>
      <w:proofErr w:type="spellEnd"/>
      <w:r w:rsidRPr="003A70E0">
        <w:rPr>
          <w:rFonts w:ascii="Times New Roman" w:hAnsi="Times New Roman"/>
          <w:sz w:val="24"/>
          <w:szCs w:val="24"/>
        </w:rPr>
        <w:t xml:space="preserve"> потенциала;</w:t>
      </w:r>
    </w:p>
    <w:p w14:paraId="1B783FD0" w14:textId="26B2E718"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провести оценку запасов подземных вод на новых перспективных участках и переоценку запасов подземных вод на ранее разведанных участках, с целью обоснования комплекса исходных гидрогеологических данных для реконструкции существующих и строительства новых водозаборов.</w:t>
      </w:r>
    </w:p>
    <w:p w14:paraId="6F34D405" w14:textId="77777777" w:rsidR="00A87874" w:rsidRDefault="00A87874" w:rsidP="00A87874">
      <w:pPr>
        <w:spacing w:before="120" w:after="120" w:line="276" w:lineRule="auto"/>
        <w:ind w:firstLine="709"/>
        <w:jc w:val="both"/>
      </w:pPr>
      <w:r>
        <w:lastRenderedPageBreak/>
        <w:t>Система водоснабжения принята объединенная – хозяйственно-питьевая,  противопожарная низкого давления.</w:t>
      </w:r>
    </w:p>
    <w:p w14:paraId="58B6AC44" w14:textId="77777777" w:rsidR="00A87874" w:rsidRDefault="00A87874" w:rsidP="00A87874">
      <w:pPr>
        <w:spacing w:before="120" w:after="120" w:line="276" w:lineRule="auto"/>
        <w:ind w:firstLine="709"/>
        <w:jc w:val="both"/>
      </w:pPr>
      <w:r>
        <w:t>Схема подачи – централизованная, насосная.</w:t>
      </w:r>
    </w:p>
    <w:p w14:paraId="72FB8EA2" w14:textId="77777777" w:rsidR="00A87874" w:rsidRDefault="00A87874" w:rsidP="00A87874">
      <w:pPr>
        <w:spacing w:before="120" w:after="120" w:line="276" w:lineRule="auto"/>
        <w:ind w:firstLine="709"/>
        <w:jc w:val="both"/>
      </w:pPr>
      <w:r>
        <w:t xml:space="preserve">Разводящая сеть и вводы в здания прокладываются из полиэтиленовых труб. </w:t>
      </w:r>
    </w:p>
    <w:p w14:paraId="379BC634" w14:textId="77777777" w:rsidR="00A87874" w:rsidRDefault="00A87874" w:rsidP="00A87874">
      <w:pPr>
        <w:spacing w:before="120" w:after="120" w:line="276" w:lineRule="auto"/>
        <w:ind w:firstLine="709"/>
        <w:jc w:val="both"/>
      </w:pPr>
      <w:r>
        <w:t>Технические характеристики сетей и объектов системы водоснабжения, предлагаемых к строительству, расчетные объемы водопотребления подлежат уточнению на последующих стадиях подготовки проектной и рабочей документации. При разработке проектной документации предусмотреть мероприятия по пожаротушению. При рабочем проектировании выполнить гидравлический расчет водопроводной сети с применением специализированных программных комплексов и уточнить диаметры по участкам.</w:t>
      </w:r>
    </w:p>
    <w:p w14:paraId="6E0F7B59" w14:textId="77777777" w:rsidR="00A87874" w:rsidRDefault="00A87874" w:rsidP="00A87874">
      <w:pPr>
        <w:spacing w:before="120" w:after="120" w:line="276" w:lineRule="auto"/>
        <w:ind w:firstLine="709"/>
        <w:jc w:val="both"/>
        <w:rPr>
          <w:i/>
        </w:rPr>
      </w:pPr>
      <w:r>
        <w:rPr>
          <w:i/>
        </w:rPr>
        <w:t>Расчет водопотребления</w:t>
      </w:r>
    </w:p>
    <w:p w14:paraId="62FC09F4" w14:textId="77777777" w:rsidR="00A87874" w:rsidRDefault="00A87874" w:rsidP="00A87874">
      <w:pPr>
        <w:spacing w:before="120" w:after="120" w:line="276" w:lineRule="auto"/>
        <w:ind w:firstLine="709"/>
        <w:jc w:val="both"/>
      </w:pPr>
      <w:r>
        <w:t>Нормы водопотребления приняты по СП 31.13330.2012 «Водоснабжение. Наружные сети и сооружения» и СП 30.13330.2012 «Внутренний водопровод и канализация зданий».</w:t>
      </w:r>
    </w:p>
    <w:p w14:paraId="7A16C2F5" w14:textId="77777777" w:rsidR="00A87874" w:rsidRDefault="00A87874" w:rsidP="00A87874">
      <w:pPr>
        <w:spacing w:before="120" w:after="120" w:line="276" w:lineRule="auto"/>
        <w:ind w:firstLine="709"/>
        <w:jc w:val="both"/>
      </w:pPr>
      <w:r>
        <w:t xml:space="preserve">Удельное среднесуточное (за год) водопотребление на хозяйственно-питьевые нужды населения принято в сутки максимального водопотребления </w:t>
      </w:r>
    </w:p>
    <w:p w14:paraId="564231BB" w14:textId="0A012165"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для сельских населенных пунктов-  130 л/сутки на человека.</w:t>
      </w:r>
    </w:p>
    <w:p w14:paraId="447AAF2C" w14:textId="77777777" w:rsidR="00A87874" w:rsidRDefault="00A87874" w:rsidP="00A87874">
      <w:pPr>
        <w:spacing w:before="120" w:after="120" w:line="276" w:lineRule="auto"/>
        <w:ind w:firstLine="709"/>
        <w:jc w:val="both"/>
      </w:pPr>
      <w:r>
        <w:t xml:space="preserve">При расчете общего водопотребления населенного пункта, в связи с отсутствием данных и стадией проектирования, учтено примечание 3, таблицы 1, СП 31.13330.2012 -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 </w:t>
      </w:r>
    </w:p>
    <w:p w14:paraId="319EF577" w14:textId="77777777" w:rsidR="00A87874" w:rsidRDefault="00A87874" w:rsidP="00A87874">
      <w:pPr>
        <w:spacing w:before="120" w:after="120" w:line="276" w:lineRule="auto"/>
        <w:ind w:firstLine="709"/>
        <w:jc w:val="both"/>
      </w:pPr>
      <w:r>
        <w:t>В связи с отсутствием данных о площадях по видам благоустройства, учтено примечание 1, таблицы 3, СП 31.13330.2012 - удельное среднесуточное за поливочный сезон потребление воды на поливку в расчете на одного жителя принято 50 л/</w:t>
      </w:r>
      <w:proofErr w:type="spellStart"/>
      <w:r>
        <w:t>сут</w:t>
      </w:r>
      <w:proofErr w:type="spellEnd"/>
      <w:r>
        <w:t xml:space="preserve"> с  учетом климатических условий, мощности источника водоснабжения, степени благоустройства населенного пункта. Количество поливов принято 1 раз в сутки.</w:t>
      </w:r>
    </w:p>
    <w:p w14:paraId="3A3B9ED6" w14:textId="77777777" w:rsidR="00A87874" w:rsidRDefault="00A87874" w:rsidP="00A87874">
      <w:pPr>
        <w:spacing w:before="120" w:after="120" w:line="276" w:lineRule="auto"/>
        <w:ind w:firstLine="709"/>
        <w:jc w:val="both"/>
      </w:pPr>
      <w:r>
        <w:t xml:space="preserve">Расчетный (средний за год) суточный расход воды на хозяйственно-питьевые нужды в населенном пункте определен в соответствии с п.5.2.  СП 31.13330.2012. Расчетный расход воды в сутки наибольшего водопотребления определен при коэффициенте суточной неравномерности </w:t>
      </w:r>
      <w:proofErr w:type="spellStart"/>
      <w:r>
        <w:t>Ксут.max</w:t>
      </w:r>
      <w:proofErr w:type="spellEnd"/>
      <w:r>
        <w:t xml:space="preserve">=1,2. </w:t>
      </w:r>
    </w:p>
    <w:p w14:paraId="1C4951F5" w14:textId="77777777" w:rsidR="00A87874" w:rsidRDefault="00A87874" w:rsidP="00A87874">
      <w:pPr>
        <w:spacing w:before="120" w:after="120" w:line="276" w:lineRule="auto"/>
        <w:ind w:firstLine="709"/>
        <w:jc w:val="both"/>
        <w:rPr>
          <w:i/>
        </w:rPr>
      </w:pPr>
      <w:r>
        <w:rPr>
          <w:i/>
        </w:rPr>
        <w:t>Расходы воды на пожаротушение</w:t>
      </w:r>
    </w:p>
    <w:p w14:paraId="43D9F227" w14:textId="77777777" w:rsidR="00A87874" w:rsidRDefault="00A87874" w:rsidP="00A87874">
      <w:pPr>
        <w:spacing w:before="120" w:after="120" w:line="276" w:lineRule="auto"/>
        <w:ind w:firstLine="709"/>
        <w:jc w:val="both"/>
      </w:pPr>
      <w:r>
        <w:t>Для организации пожаротушения предусматривается пожарный водопро</w:t>
      </w:r>
      <w:r>
        <w:softHyphen/>
        <w:t>вод  низкого давления, объединенный с хозяйственно-питьевым водопроводом.</w:t>
      </w:r>
    </w:p>
    <w:p w14:paraId="1B2BAD51" w14:textId="77777777" w:rsidR="00A87874" w:rsidRDefault="00A87874" w:rsidP="00A87874">
      <w:pPr>
        <w:spacing w:before="120" w:after="120" w:line="276" w:lineRule="auto"/>
        <w:ind w:firstLine="709"/>
        <w:jc w:val="both"/>
      </w:pPr>
      <w:r>
        <w:t>Расход воды на наружное пожаротушение (на один пожар) и количество одновре</w:t>
      </w:r>
      <w:r>
        <w:softHyphen/>
        <w:t xml:space="preserve">менных пожаров в населённом пункте принимается в соответствии с СП  8.13130.2020 «Системы противопожарной защиты. Источники наружного противопожарного водоснабжения. Требования пожарной безопасности» [табл. №1] и СП  10.13130.2009 «Системы противопожарной защиты. Внутренний противопожарный водопровод. Требования пожарной безопасности». </w:t>
      </w:r>
    </w:p>
    <w:p w14:paraId="75A4CC85" w14:textId="77777777" w:rsidR="00A87874" w:rsidRDefault="00A87874" w:rsidP="00A87874">
      <w:pPr>
        <w:spacing w:before="120" w:after="120" w:line="276" w:lineRule="auto"/>
        <w:ind w:firstLine="709"/>
        <w:jc w:val="both"/>
      </w:pPr>
      <w:r>
        <w:t>В системе водоснабжения предусмотрена установка пожарных гидрантов. Расстояние между ними определяется расчетом, учитывающим сум</w:t>
      </w:r>
      <w:r>
        <w:softHyphen/>
        <w:t>марный расход воды на пожаротушение и пропускную способность устанавли</w:t>
      </w:r>
      <w:r>
        <w:softHyphen/>
        <w:t>ваемых гидрантов.</w:t>
      </w:r>
    </w:p>
    <w:p w14:paraId="4E471130" w14:textId="77777777" w:rsidR="00A87874" w:rsidRDefault="00A87874" w:rsidP="00A87874">
      <w:pPr>
        <w:spacing w:before="120" w:after="120" w:line="276" w:lineRule="auto"/>
        <w:ind w:firstLine="709"/>
        <w:jc w:val="both"/>
      </w:pPr>
      <w:r>
        <w:lastRenderedPageBreak/>
        <w:t>Расчетное число одновременных пожаров принимается равным 1 шт., расчетный расход воды для тушения одного наружного пожара -5 л/с, расчетный расход воды для тушения внутреннего пожара – 1 струя 2,5 л/с.</w:t>
      </w:r>
    </w:p>
    <w:p w14:paraId="176B367B" w14:textId="77777777" w:rsidR="00A87874" w:rsidRDefault="00A87874" w:rsidP="00A87874">
      <w:pPr>
        <w:spacing w:before="120" w:after="120" w:line="276" w:lineRule="auto"/>
        <w:ind w:firstLine="709"/>
        <w:jc w:val="both"/>
      </w:pPr>
      <w:r>
        <w:t>Общий расход воды, подаваемой дополнительно в водопроводную сеть для тушения пожаров:</w:t>
      </w:r>
    </w:p>
    <w:p w14:paraId="0715D093" w14:textId="77777777" w:rsidR="00A87874" w:rsidRDefault="00A87874" w:rsidP="00A87874">
      <w:pPr>
        <w:spacing w:before="120" w:after="120" w:line="276" w:lineRule="auto"/>
        <w:ind w:firstLine="709"/>
        <w:jc w:val="both"/>
      </w:pPr>
      <w:proofErr w:type="spellStart"/>
      <w:r>
        <w:t>qпож</w:t>
      </w:r>
      <w:proofErr w:type="spellEnd"/>
      <w:r>
        <w:t xml:space="preserve"> = 1</w:t>
      </w:r>
      <w:r>
        <w:object w:dxaOrig="225" w:dyaOrig="225" w14:anchorId="37701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41" o:title=""/>
          </v:shape>
          <o:OLEObject Type="Embed" ProgID="Equation.3" ShapeID="_x0000_i1025" DrawAspect="Content" ObjectID="_1685188140" r:id="rId42"/>
        </w:object>
      </w:r>
      <w:r>
        <w:t xml:space="preserve"> 5 +1</w:t>
      </w:r>
      <w:r>
        <w:object w:dxaOrig="225" w:dyaOrig="225" w14:anchorId="62B3071D">
          <v:shape id="_x0000_i1026" type="#_x0000_t75" style="width:11.25pt;height:11.25pt" o:ole="">
            <v:imagedata r:id="rId41" o:title=""/>
          </v:shape>
          <o:OLEObject Type="Embed" ProgID="Equation.3" ShapeID="_x0000_i1026" DrawAspect="Content" ObjectID="_1685188141" r:id="rId43"/>
        </w:object>
      </w:r>
      <w:r>
        <w:t>2,5 = 7,5 л/с=81 м3/</w:t>
      </w:r>
      <w:proofErr w:type="spellStart"/>
      <w:r>
        <w:t>сут</w:t>
      </w:r>
      <w:proofErr w:type="spellEnd"/>
      <w:r>
        <w:t>.</w:t>
      </w:r>
    </w:p>
    <w:p w14:paraId="6AEF3A3E" w14:textId="77777777" w:rsidR="00A87874" w:rsidRDefault="00A87874" w:rsidP="00A87874">
      <w:pPr>
        <w:spacing w:before="120" w:after="120" w:line="276" w:lineRule="auto"/>
        <w:ind w:firstLine="709"/>
        <w:jc w:val="both"/>
      </w:pPr>
      <w:r>
        <w:t>Пожаротушение предусматривается из пожарных гидрантов, установленных на наружных водопроводных сетях, а также из наружных источников противопожарного водоснабжения - пожарных водоемов.</w:t>
      </w:r>
    </w:p>
    <w:p w14:paraId="769A481E" w14:textId="77777777" w:rsidR="00A87874" w:rsidRDefault="00A87874" w:rsidP="00A87874">
      <w:pPr>
        <w:spacing w:before="120" w:after="120" w:line="276" w:lineRule="auto"/>
        <w:ind w:firstLine="709"/>
        <w:jc w:val="both"/>
      </w:pPr>
      <w:r>
        <w:t>Пожарный запас воды хранится в резервуарах чистой воды, в баках водонапорных башен, в пожарных водоемах.</w:t>
      </w:r>
    </w:p>
    <w:p w14:paraId="084549C1" w14:textId="4802CB1A" w:rsidR="0033055C" w:rsidRPr="0033055C" w:rsidRDefault="00F35067" w:rsidP="00F35067">
      <w:pPr>
        <w:pStyle w:val="1ffffffff"/>
        <w:ind w:firstLine="0"/>
        <w:rPr>
          <w:b w:val="0"/>
          <w:bCs/>
        </w:rPr>
      </w:pPr>
      <w:r w:rsidRPr="00F35067">
        <w:rPr>
          <w:szCs w:val="24"/>
        </w:rPr>
        <w:t xml:space="preserve">Таблица </w:t>
      </w:r>
      <w:r w:rsidRPr="00F35067">
        <w:rPr>
          <w:szCs w:val="24"/>
        </w:rPr>
        <w:fldChar w:fldCharType="begin"/>
      </w:r>
      <w:r w:rsidRPr="00F35067">
        <w:rPr>
          <w:szCs w:val="24"/>
        </w:rPr>
        <w:instrText xml:space="preserve"> SEQ Таблица \* ARABIC </w:instrText>
      </w:r>
      <w:r w:rsidRPr="00F35067">
        <w:rPr>
          <w:szCs w:val="24"/>
        </w:rPr>
        <w:fldChar w:fldCharType="separate"/>
      </w:r>
      <w:r w:rsidR="00DD7669">
        <w:rPr>
          <w:noProof/>
          <w:szCs w:val="24"/>
        </w:rPr>
        <w:t>21</w:t>
      </w:r>
      <w:r w:rsidRPr="00F35067">
        <w:rPr>
          <w:szCs w:val="24"/>
        </w:rPr>
        <w:fldChar w:fldCharType="end"/>
      </w:r>
      <w:r w:rsidR="0033055C" w:rsidRPr="00F35067">
        <w:rPr>
          <w:szCs w:val="24"/>
        </w:rPr>
        <w:t xml:space="preserve"> </w:t>
      </w:r>
      <w:r w:rsidR="00A87874" w:rsidRPr="00F35067">
        <w:rPr>
          <w:szCs w:val="24"/>
        </w:rPr>
        <w:t>Суммарное водопотребление Коношского городского поселения</w:t>
      </w:r>
    </w:p>
    <w:tbl>
      <w:tblPr>
        <w:tblpPr w:leftFromText="180" w:rightFromText="180" w:vertAnchor="text" w:tblpY="1"/>
        <w:tblOverlap w:val="never"/>
        <w:tblW w:w="4650" w:type="pct"/>
        <w:tblLook w:val="04A0" w:firstRow="1" w:lastRow="0" w:firstColumn="1" w:lastColumn="0" w:noHBand="0" w:noVBand="1"/>
      </w:tblPr>
      <w:tblGrid>
        <w:gridCol w:w="470"/>
        <w:gridCol w:w="1537"/>
        <w:gridCol w:w="1256"/>
        <w:gridCol w:w="1410"/>
        <w:gridCol w:w="1509"/>
        <w:gridCol w:w="1741"/>
        <w:gridCol w:w="1245"/>
        <w:gridCol w:w="1027"/>
      </w:tblGrid>
      <w:tr w:rsidR="00A87874" w:rsidRPr="00F35067" w14:paraId="6A0D1A88" w14:textId="77777777" w:rsidTr="00A87874">
        <w:trPr>
          <w:trHeight w:val="1284"/>
        </w:trPr>
        <w:tc>
          <w:tcPr>
            <w:tcW w:w="275" w:type="pct"/>
            <w:tcBorders>
              <w:top w:val="single" w:sz="4" w:space="0" w:color="auto"/>
              <w:left w:val="single" w:sz="4" w:space="0" w:color="auto"/>
              <w:bottom w:val="single" w:sz="4" w:space="0" w:color="000000"/>
              <w:right w:val="single" w:sz="4" w:space="0" w:color="auto"/>
            </w:tcBorders>
            <w:vAlign w:val="center"/>
            <w:hideMark/>
          </w:tcPr>
          <w:p w14:paraId="59F91357" w14:textId="77777777" w:rsidR="00A87874" w:rsidRPr="00F35067" w:rsidRDefault="00A87874">
            <w:pPr>
              <w:suppressAutoHyphens/>
              <w:jc w:val="center"/>
              <w:rPr>
                <w:color w:val="000000"/>
                <w:sz w:val="22"/>
                <w:szCs w:val="22"/>
              </w:rPr>
            </w:pPr>
            <w:r w:rsidRPr="00F35067">
              <w:rPr>
                <w:color w:val="000000"/>
                <w:sz w:val="22"/>
                <w:szCs w:val="22"/>
              </w:rPr>
              <w:t>№ п/п</w:t>
            </w:r>
          </w:p>
        </w:tc>
        <w:tc>
          <w:tcPr>
            <w:tcW w:w="798" w:type="pct"/>
            <w:tcBorders>
              <w:top w:val="single" w:sz="4" w:space="0" w:color="auto"/>
              <w:left w:val="single" w:sz="4" w:space="0" w:color="auto"/>
              <w:bottom w:val="single" w:sz="4" w:space="0" w:color="000000"/>
              <w:right w:val="single" w:sz="4" w:space="0" w:color="auto"/>
            </w:tcBorders>
            <w:vAlign w:val="center"/>
            <w:hideMark/>
          </w:tcPr>
          <w:p w14:paraId="4367E7F7" w14:textId="77777777" w:rsidR="00A87874" w:rsidRPr="00F35067" w:rsidRDefault="00A87874">
            <w:pPr>
              <w:suppressAutoHyphens/>
              <w:jc w:val="center"/>
              <w:rPr>
                <w:color w:val="000000"/>
                <w:sz w:val="22"/>
                <w:szCs w:val="22"/>
              </w:rPr>
            </w:pPr>
            <w:r w:rsidRPr="00F35067">
              <w:rPr>
                <w:color w:val="000000"/>
                <w:sz w:val="22"/>
                <w:szCs w:val="22"/>
              </w:rPr>
              <w:t>Наименование муниципальных образований</w:t>
            </w:r>
          </w:p>
        </w:tc>
        <w:tc>
          <w:tcPr>
            <w:tcW w:w="435" w:type="pct"/>
            <w:tcBorders>
              <w:top w:val="single" w:sz="4" w:space="0" w:color="auto"/>
              <w:left w:val="single" w:sz="4" w:space="0" w:color="auto"/>
              <w:bottom w:val="single" w:sz="4" w:space="0" w:color="auto"/>
              <w:right w:val="single" w:sz="4" w:space="0" w:color="auto"/>
            </w:tcBorders>
            <w:vAlign w:val="center"/>
            <w:hideMark/>
          </w:tcPr>
          <w:p w14:paraId="043AD623" w14:textId="77777777" w:rsidR="00A87874" w:rsidRPr="00F35067" w:rsidRDefault="00A87874">
            <w:pPr>
              <w:suppressAutoHyphens/>
              <w:jc w:val="center"/>
              <w:rPr>
                <w:color w:val="000000"/>
                <w:sz w:val="22"/>
                <w:szCs w:val="22"/>
              </w:rPr>
            </w:pPr>
            <w:r w:rsidRPr="00F35067">
              <w:rPr>
                <w:color w:val="000000"/>
                <w:sz w:val="22"/>
                <w:szCs w:val="22"/>
              </w:rPr>
              <w:t>Численность населения на расчетный срок, чел.</w:t>
            </w:r>
          </w:p>
        </w:tc>
        <w:tc>
          <w:tcPr>
            <w:tcW w:w="727" w:type="pct"/>
            <w:tcBorders>
              <w:top w:val="single" w:sz="4" w:space="0" w:color="auto"/>
              <w:left w:val="nil"/>
              <w:bottom w:val="single" w:sz="4" w:space="0" w:color="auto"/>
              <w:right w:val="single" w:sz="4" w:space="0" w:color="auto"/>
            </w:tcBorders>
            <w:vAlign w:val="center"/>
            <w:hideMark/>
          </w:tcPr>
          <w:p w14:paraId="6035A34D" w14:textId="77777777" w:rsidR="00A87874" w:rsidRPr="00F35067" w:rsidRDefault="00A87874">
            <w:pPr>
              <w:suppressAutoHyphens/>
              <w:jc w:val="center"/>
              <w:rPr>
                <w:color w:val="000000"/>
                <w:sz w:val="22"/>
                <w:szCs w:val="22"/>
              </w:rPr>
            </w:pPr>
            <w:r w:rsidRPr="00F35067">
              <w:rPr>
                <w:color w:val="000000"/>
                <w:sz w:val="22"/>
                <w:szCs w:val="22"/>
              </w:rPr>
              <w:t>Хозяйственно-бытовые нужды, расход воды, куб. м/сут</w:t>
            </w:r>
          </w:p>
        </w:tc>
        <w:tc>
          <w:tcPr>
            <w:tcW w:w="728" w:type="pct"/>
            <w:tcBorders>
              <w:top w:val="single" w:sz="4" w:space="0" w:color="auto"/>
              <w:left w:val="nil"/>
              <w:bottom w:val="single" w:sz="4" w:space="0" w:color="auto"/>
              <w:right w:val="single" w:sz="4" w:space="0" w:color="auto"/>
            </w:tcBorders>
            <w:vAlign w:val="center"/>
            <w:hideMark/>
          </w:tcPr>
          <w:p w14:paraId="04C6AFB8" w14:textId="77777777" w:rsidR="00A87874" w:rsidRPr="00F35067" w:rsidRDefault="00A87874">
            <w:pPr>
              <w:suppressAutoHyphens/>
              <w:jc w:val="center"/>
              <w:rPr>
                <w:color w:val="000000"/>
                <w:sz w:val="22"/>
                <w:szCs w:val="22"/>
              </w:rPr>
            </w:pPr>
            <w:r w:rsidRPr="00F35067">
              <w:rPr>
                <w:color w:val="000000"/>
                <w:sz w:val="22"/>
                <w:szCs w:val="22"/>
              </w:rPr>
              <w:t>Социально-культурные и промышленные нужды, расход воды, куб. м/сут</w:t>
            </w:r>
          </w:p>
        </w:tc>
        <w:tc>
          <w:tcPr>
            <w:tcW w:w="653" w:type="pct"/>
            <w:tcBorders>
              <w:top w:val="single" w:sz="4" w:space="0" w:color="auto"/>
              <w:left w:val="nil"/>
              <w:bottom w:val="single" w:sz="4" w:space="0" w:color="auto"/>
              <w:right w:val="single" w:sz="4" w:space="0" w:color="auto"/>
            </w:tcBorders>
            <w:vAlign w:val="center"/>
            <w:hideMark/>
          </w:tcPr>
          <w:p w14:paraId="554FEB27" w14:textId="77777777" w:rsidR="00A87874" w:rsidRPr="00F35067" w:rsidRDefault="00A87874">
            <w:pPr>
              <w:suppressAutoHyphens/>
              <w:jc w:val="center"/>
              <w:rPr>
                <w:color w:val="000000"/>
                <w:sz w:val="22"/>
                <w:szCs w:val="22"/>
              </w:rPr>
            </w:pPr>
            <w:r w:rsidRPr="00F35067">
              <w:rPr>
                <w:color w:val="000000"/>
                <w:sz w:val="22"/>
                <w:szCs w:val="22"/>
              </w:rPr>
              <w:t>Противопожарные нужды, расход воды, куб. м/сут</w:t>
            </w:r>
          </w:p>
        </w:tc>
        <w:tc>
          <w:tcPr>
            <w:tcW w:w="727" w:type="pct"/>
            <w:tcBorders>
              <w:top w:val="single" w:sz="4" w:space="0" w:color="auto"/>
              <w:left w:val="nil"/>
              <w:bottom w:val="single" w:sz="4" w:space="0" w:color="auto"/>
              <w:right w:val="single" w:sz="4" w:space="0" w:color="auto"/>
            </w:tcBorders>
            <w:vAlign w:val="center"/>
            <w:hideMark/>
          </w:tcPr>
          <w:p w14:paraId="75FD11AE" w14:textId="77777777" w:rsidR="00A87874" w:rsidRPr="00F35067" w:rsidRDefault="00A87874">
            <w:pPr>
              <w:suppressAutoHyphens/>
              <w:jc w:val="center"/>
              <w:rPr>
                <w:color w:val="000000"/>
                <w:sz w:val="22"/>
                <w:szCs w:val="22"/>
              </w:rPr>
            </w:pPr>
            <w:r w:rsidRPr="00F35067">
              <w:rPr>
                <w:color w:val="000000"/>
                <w:sz w:val="22"/>
                <w:szCs w:val="22"/>
              </w:rPr>
              <w:t>Поливочные  нужды, расход  воды, куб. м/сут</w:t>
            </w:r>
          </w:p>
        </w:tc>
        <w:tc>
          <w:tcPr>
            <w:tcW w:w="657" w:type="pct"/>
            <w:tcBorders>
              <w:top w:val="single" w:sz="4" w:space="0" w:color="auto"/>
              <w:left w:val="nil"/>
              <w:bottom w:val="single" w:sz="4" w:space="0" w:color="auto"/>
              <w:right w:val="single" w:sz="4" w:space="0" w:color="auto"/>
            </w:tcBorders>
            <w:vAlign w:val="center"/>
            <w:hideMark/>
          </w:tcPr>
          <w:p w14:paraId="089C2A3D" w14:textId="77777777" w:rsidR="00A87874" w:rsidRPr="00F35067" w:rsidRDefault="00A87874">
            <w:pPr>
              <w:suppressAutoHyphens/>
              <w:jc w:val="center"/>
              <w:rPr>
                <w:color w:val="000000"/>
                <w:sz w:val="22"/>
                <w:szCs w:val="22"/>
              </w:rPr>
            </w:pPr>
            <w:r w:rsidRPr="00F35067">
              <w:rPr>
                <w:color w:val="000000"/>
                <w:sz w:val="22"/>
                <w:szCs w:val="22"/>
              </w:rPr>
              <w:t>Итоговый расход воды, куб. м/сут</w:t>
            </w:r>
          </w:p>
        </w:tc>
      </w:tr>
      <w:tr w:rsidR="00A87874" w:rsidRPr="00F35067" w14:paraId="0B4B36F9" w14:textId="77777777" w:rsidTr="00A87874">
        <w:trPr>
          <w:trHeight w:val="315"/>
        </w:trPr>
        <w:tc>
          <w:tcPr>
            <w:tcW w:w="275" w:type="pct"/>
            <w:tcBorders>
              <w:top w:val="nil"/>
              <w:left w:val="single" w:sz="4" w:space="0" w:color="auto"/>
              <w:bottom w:val="single" w:sz="4" w:space="0" w:color="auto"/>
              <w:right w:val="single" w:sz="4" w:space="0" w:color="auto"/>
            </w:tcBorders>
            <w:vAlign w:val="center"/>
            <w:hideMark/>
          </w:tcPr>
          <w:p w14:paraId="13BFD256" w14:textId="77777777" w:rsidR="00A87874" w:rsidRPr="00F35067" w:rsidRDefault="00A87874">
            <w:pPr>
              <w:suppressAutoHyphens/>
              <w:jc w:val="center"/>
              <w:rPr>
                <w:color w:val="000000"/>
                <w:sz w:val="22"/>
                <w:szCs w:val="22"/>
              </w:rPr>
            </w:pPr>
            <w:r w:rsidRPr="00F35067">
              <w:rPr>
                <w:color w:val="000000"/>
                <w:sz w:val="22"/>
                <w:szCs w:val="22"/>
              </w:rPr>
              <w:t>1</w:t>
            </w:r>
          </w:p>
        </w:tc>
        <w:tc>
          <w:tcPr>
            <w:tcW w:w="798" w:type="pct"/>
            <w:tcBorders>
              <w:top w:val="nil"/>
              <w:left w:val="nil"/>
              <w:bottom w:val="single" w:sz="4" w:space="0" w:color="auto"/>
              <w:right w:val="single" w:sz="4" w:space="0" w:color="auto"/>
            </w:tcBorders>
            <w:hideMark/>
          </w:tcPr>
          <w:p w14:paraId="40F4FB8B" w14:textId="77777777" w:rsidR="00A87874" w:rsidRPr="00F35067" w:rsidRDefault="00A87874">
            <w:pPr>
              <w:suppressAutoHyphens/>
              <w:jc w:val="center"/>
              <w:rPr>
                <w:color w:val="000000"/>
                <w:sz w:val="22"/>
                <w:szCs w:val="22"/>
              </w:rPr>
            </w:pPr>
            <w:r w:rsidRPr="00F35067">
              <w:rPr>
                <w:color w:val="000000"/>
                <w:sz w:val="22"/>
                <w:szCs w:val="22"/>
              </w:rPr>
              <w:t>2</w:t>
            </w:r>
          </w:p>
        </w:tc>
        <w:tc>
          <w:tcPr>
            <w:tcW w:w="435" w:type="pct"/>
            <w:tcBorders>
              <w:top w:val="nil"/>
              <w:left w:val="nil"/>
              <w:bottom w:val="single" w:sz="4" w:space="0" w:color="auto"/>
              <w:right w:val="single" w:sz="4" w:space="0" w:color="auto"/>
            </w:tcBorders>
            <w:hideMark/>
          </w:tcPr>
          <w:p w14:paraId="1162D638" w14:textId="77777777" w:rsidR="00A87874" w:rsidRPr="00F35067" w:rsidRDefault="00A87874">
            <w:pPr>
              <w:suppressAutoHyphens/>
              <w:jc w:val="center"/>
              <w:rPr>
                <w:color w:val="000000"/>
                <w:sz w:val="22"/>
                <w:szCs w:val="22"/>
              </w:rPr>
            </w:pPr>
            <w:r w:rsidRPr="00F35067">
              <w:rPr>
                <w:color w:val="000000"/>
                <w:sz w:val="22"/>
                <w:szCs w:val="22"/>
              </w:rPr>
              <w:t>3</w:t>
            </w:r>
          </w:p>
        </w:tc>
        <w:tc>
          <w:tcPr>
            <w:tcW w:w="727" w:type="pct"/>
            <w:tcBorders>
              <w:top w:val="nil"/>
              <w:left w:val="nil"/>
              <w:bottom w:val="single" w:sz="4" w:space="0" w:color="auto"/>
              <w:right w:val="single" w:sz="4" w:space="0" w:color="auto"/>
            </w:tcBorders>
            <w:hideMark/>
          </w:tcPr>
          <w:p w14:paraId="17C0EA34" w14:textId="77777777" w:rsidR="00A87874" w:rsidRPr="00F35067" w:rsidRDefault="00A87874">
            <w:pPr>
              <w:suppressAutoHyphens/>
              <w:jc w:val="center"/>
              <w:rPr>
                <w:color w:val="000000"/>
                <w:sz w:val="22"/>
                <w:szCs w:val="22"/>
              </w:rPr>
            </w:pPr>
            <w:r w:rsidRPr="00F35067">
              <w:rPr>
                <w:color w:val="000000"/>
                <w:sz w:val="22"/>
                <w:szCs w:val="22"/>
              </w:rPr>
              <w:t>4</w:t>
            </w:r>
          </w:p>
        </w:tc>
        <w:tc>
          <w:tcPr>
            <w:tcW w:w="728" w:type="pct"/>
            <w:tcBorders>
              <w:top w:val="nil"/>
              <w:left w:val="nil"/>
              <w:bottom w:val="single" w:sz="4" w:space="0" w:color="auto"/>
              <w:right w:val="single" w:sz="4" w:space="0" w:color="auto"/>
            </w:tcBorders>
            <w:hideMark/>
          </w:tcPr>
          <w:p w14:paraId="5EE587C8" w14:textId="77777777" w:rsidR="00A87874" w:rsidRPr="00F35067" w:rsidRDefault="00A87874">
            <w:pPr>
              <w:suppressAutoHyphens/>
              <w:jc w:val="center"/>
              <w:rPr>
                <w:color w:val="000000"/>
                <w:sz w:val="22"/>
                <w:szCs w:val="22"/>
              </w:rPr>
            </w:pPr>
            <w:r w:rsidRPr="00F35067">
              <w:rPr>
                <w:color w:val="000000"/>
                <w:sz w:val="22"/>
                <w:szCs w:val="22"/>
              </w:rPr>
              <w:t>5</w:t>
            </w:r>
          </w:p>
        </w:tc>
        <w:tc>
          <w:tcPr>
            <w:tcW w:w="653" w:type="pct"/>
            <w:tcBorders>
              <w:top w:val="nil"/>
              <w:left w:val="nil"/>
              <w:bottom w:val="single" w:sz="4" w:space="0" w:color="auto"/>
              <w:right w:val="single" w:sz="4" w:space="0" w:color="auto"/>
            </w:tcBorders>
            <w:hideMark/>
          </w:tcPr>
          <w:p w14:paraId="2696FB05" w14:textId="77777777" w:rsidR="00A87874" w:rsidRPr="00F35067" w:rsidRDefault="00A87874">
            <w:pPr>
              <w:suppressAutoHyphens/>
              <w:jc w:val="center"/>
              <w:rPr>
                <w:color w:val="000000"/>
                <w:sz w:val="22"/>
                <w:szCs w:val="22"/>
              </w:rPr>
            </w:pPr>
            <w:r w:rsidRPr="00F35067">
              <w:rPr>
                <w:color w:val="000000"/>
                <w:sz w:val="22"/>
                <w:szCs w:val="22"/>
              </w:rPr>
              <w:t>6</w:t>
            </w:r>
          </w:p>
        </w:tc>
        <w:tc>
          <w:tcPr>
            <w:tcW w:w="727" w:type="pct"/>
            <w:tcBorders>
              <w:top w:val="nil"/>
              <w:left w:val="nil"/>
              <w:bottom w:val="single" w:sz="4" w:space="0" w:color="auto"/>
              <w:right w:val="single" w:sz="4" w:space="0" w:color="auto"/>
            </w:tcBorders>
            <w:hideMark/>
          </w:tcPr>
          <w:p w14:paraId="0928AFDC" w14:textId="77777777" w:rsidR="00A87874" w:rsidRPr="00F35067" w:rsidRDefault="00A87874">
            <w:pPr>
              <w:suppressAutoHyphens/>
              <w:jc w:val="center"/>
              <w:rPr>
                <w:color w:val="000000"/>
                <w:sz w:val="22"/>
                <w:szCs w:val="22"/>
              </w:rPr>
            </w:pPr>
            <w:r w:rsidRPr="00F35067">
              <w:rPr>
                <w:color w:val="000000"/>
                <w:sz w:val="22"/>
                <w:szCs w:val="22"/>
              </w:rPr>
              <w:t>7</w:t>
            </w:r>
          </w:p>
        </w:tc>
        <w:tc>
          <w:tcPr>
            <w:tcW w:w="657" w:type="pct"/>
            <w:tcBorders>
              <w:top w:val="nil"/>
              <w:left w:val="nil"/>
              <w:bottom w:val="single" w:sz="4" w:space="0" w:color="auto"/>
              <w:right w:val="single" w:sz="4" w:space="0" w:color="auto"/>
            </w:tcBorders>
            <w:hideMark/>
          </w:tcPr>
          <w:p w14:paraId="78EF3182" w14:textId="77777777" w:rsidR="00A87874" w:rsidRPr="00F35067" w:rsidRDefault="00A87874">
            <w:pPr>
              <w:suppressAutoHyphens/>
              <w:jc w:val="center"/>
              <w:rPr>
                <w:color w:val="000000"/>
                <w:sz w:val="22"/>
                <w:szCs w:val="22"/>
              </w:rPr>
            </w:pPr>
            <w:r w:rsidRPr="00F35067">
              <w:rPr>
                <w:color w:val="000000"/>
                <w:sz w:val="22"/>
                <w:szCs w:val="22"/>
              </w:rPr>
              <w:t>8</w:t>
            </w:r>
          </w:p>
        </w:tc>
      </w:tr>
      <w:tr w:rsidR="00A87874" w:rsidRPr="00F35067" w14:paraId="3C558725" w14:textId="77777777" w:rsidTr="00A87874">
        <w:trPr>
          <w:trHeight w:val="315"/>
        </w:trPr>
        <w:tc>
          <w:tcPr>
            <w:tcW w:w="275" w:type="pct"/>
            <w:tcBorders>
              <w:top w:val="nil"/>
              <w:left w:val="single" w:sz="4" w:space="0" w:color="auto"/>
              <w:bottom w:val="single" w:sz="4" w:space="0" w:color="auto"/>
              <w:right w:val="single" w:sz="4" w:space="0" w:color="auto"/>
            </w:tcBorders>
            <w:vAlign w:val="center"/>
            <w:hideMark/>
          </w:tcPr>
          <w:p w14:paraId="5F88B3EA" w14:textId="77777777" w:rsidR="00A87874" w:rsidRPr="00F35067" w:rsidRDefault="00A87874">
            <w:pPr>
              <w:suppressAutoHyphens/>
              <w:jc w:val="center"/>
              <w:rPr>
                <w:color w:val="000000"/>
                <w:sz w:val="22"/>
                <w:szCs w:val="22"/>
              </w:rPr>
            </w:pPr>
            <w:r w:rsidRPr="00F35067">
              <w:rPr>
                <w:color w:val="000000"/>
                <w:sz w:val="22"/>
                <w:szCs w:val="22"/>
              </w:rPr>
              <w:t>1.</w:t>
            </w:r>
          </w:p>
        </w:tc>
        <w:tc>
          <w:tcPr>
            <w:tcW w:w="798" w:type="pct"/>
            <w:tcBorders>
              <w:top w:val="nil"/>
              <w:left w:val="nil"/>
              <w:bottom w:val="single" w:sz="4" w:space="0" w:color="auto"/>
              <w:right w:val="single" w:sz="4" w:space="0" w:color="auto"/>
            </w:tcBorders>
            <w:hideMark/>
          </w:tcPr>
          <w:p w14:paraId="1A6B0076" w14:textId="77777777" w:rsidR="00A87874" w:rsidRPr="00F35067" w:rsidRDefault="00A87874">
            <w:pPr>
              <w:suppressAutoHyphens/>
              <w:rPr>
                <w:b/>
                <w:color w:val="000000"/>
                <w:sz w:val="22"/>
                <w:szCs w:val="22"/>
              </w:rPr>
            </w:pPr>
            <w:r w:rsidRPr="00F35067">
              <w:rPr>
                <w:b/>
                <w:sz w:val="22"/>
                <w:szCs w:val="22"/>
              </w:rPr>
              <w:t xml:space="preserve">Коношское </w:t>
            </w:r>
            <w:r w:rsidRPr="00F35067">
              <w:rPr>
                <w:b/>
                <w:color w:val="000000"/>
                <w:sz w:val="22"/>
                <w:szCs w:val="22"/>
              </w:rPr>
              <w:t>ГП</w:t>
            </w:r>
          </w:p>
        </w:tc>
        <w:tc>
          <w:tcPr>
            <w:tcW w:w="435" w:type="pct"/>
            <w:tcBorders>
              <w:top w:val="nil"/>
              <w:left w:val="nil"/>
              <w:bottom w:val="single" w:sz="4" w:space="0" w:color="auto"/>
              <w:right w:val="single" w:sz="4" w:space="0" w:color="auto"/>
            </w:tcBorders>
            <w:vAlign w:val="center"/>
            <w:hideMark/>
          </w:tcPr>
          <w:p w14:paraId="15FD6A4A" w14:textId="77777777" w:rsidR="00A87874" w:rsidRPr="00F35067" w:rsidRDefault="00A87874">
            <w:pPr>
              <w:jc w:val="center"/>
              <w:rPr>
                <w:b/>
                <w:bCs/>
                <w:color w:val="000000"/>
                <w:sz w:val="22"/>
                <w:szCs w:val="22"/>
              </w:rPr>
            </w:pPr>
            <w:r w:rsidRPr="00F35067">
              <w:rPr>
                <w:b/>
                <w:bCs/>
                <w:color w:val="000000"/>
                <w:sz w:val="22"/>
                <w:szCs w:val="22"/>
              </w:rPr>
              <w:t>12400</w:t>
            </w:r>
          </w:p>
        </w:tc>
        <w:tc>
          <w:tcPr>
            <w:tcW w:w="727" w:type="pct"/>
            <w:tcBorders>
              <w:top w:val="nil"/>
              <w:left w:val="nil"/>
              <w:bottom w:val="single" w:sz="4" w:space="0" w:color="auto"/>
              <w:right w:val="single" w:sz="4" w:space="0" w:color="auto"/>
            </w:tcBorders>
            <w:vAlign w:val="center"/>
            <w:hideMark/>
          </w:tcPr>
          <w:p w14:paraId="35E34DEF" w14:textId="77777777" w:rsidR="00A87874" w:rsidRPr="00F35067" w:rsidRDefault="00A87874">
            <w:pPr>
              <w:jc w:val="center"/>
              <w:rPr>
                <w:b/>
                <w:bCs/>
                <w:color w:val="000000"/>
                <w:sz w:val="22"/>
                <w:szCs w:val="22"/>
              </w:rPr>
            </w:pPr>
            <w:r w:rsidRPr="00F35067">
              <w:rPr>
                <w:b/>
                <w:bCs/>
                <w:color w:val="000000"/>
                <w:sz w:val="22"/>
                <w:szCs w:val="22"/>
              </w:rPr>
              <w:t>1934,4</w:t>
            </w:r>
          </w:p>
        </w:tc>
        <w:tc>
          <w:tcPr>
            <w:tcW w:w="728" w:type="pct"/>
            <w:tcBorders>
              <w:top w:val="nil"/>
              <w:left w:val="nil"/>
              <w:bottom w:val="single" w:sz="4" w:space="0" w:color="auto"/>
              <w:right w:val="single" w:sz="4" w:space="0" w:color="auto"/>
            </w:tcBorders>
            <w:vAlign w:val="center"/>
            <w:hideMark/>
          </w:tcPr>
          <w:p w14:paraId="6C319460" w14:textId="77777777" w:rsidR="00A87874" w:rsidRPr="00F35067" w:rsidRDefault="00A87874">
            <w:pPr>
              <w:jc w:val="center"/>
              <w:rPr>
                <w:b/>
                <w:bCs/>
                <w:color w:val="000000"/>
                <w:sz w:val="22"/>
                <w:szCs w:val="22"/>
              </w:rPr>
            </w:pPr>
            <w:r w:rsidRPr="00F35067">
              <w:rPr>
                <w:b/>
                <w:bCs/>
                <w:color w:val="000000"/>
                <w:sz w:val="22"/>
                <w:szCs w:val="22"/>
              </w:rPr>
              <w:t>580,3</w:t>
            </w:r>
          </w:p>
        </w:tc>
        <w:tc>
          <w:tcPr>
            <w:tcW w:w="653" w:type="pct"/>
            <w:tcBorders>
              <w:top w:val="nil"/>
              <w:left w:val="nil"/>
              <w:bottom w:val="single" w:sz="4" w:space="0" w:color="auto"/>
              <w:right w:val="single" w:sz="4" w:space="0" w:color="auto"/>
            </w:tcBorders>
            <w:vAlign w:val="center"/>
            <w:hideMark/>
          </w:tcPr>
          <w:p w14:paraId="45161CD0" w14:textId="77777777" w:rsidR="00A87874" w:rsidRPr="00F35067" w:rsidRDefault="00A87874">
            <w:pPr>
              <w:jc w:val="center"/>
              <w:rPr>
                <w:b/>
                <w:bCs/>
                <w:color w:val="000000"/>
                <w:sz w:val="22"/>
                <w:szCs w:val="22"/>
              </w:rPr>
            </w:pPr>
            <w:r w:rsidRPr="00F35067">
              <w:rPr>
                <w:b/>
                <w:bCs/>
                <w:color w:val="000000"/>
                <w:sz w:val="22"/>
                <w:szCs w:val="22"/>
              </w:rPr>
              <w:t>891,0</w:t>
            </w:r>
          </w:p>
        </w:tc>
        <w:tc>
          <w:tcPr>
            <w:tcW w:w="727" w:type="pct"/>
            <w:tcBorders>
              <w:top w:val="nil"/>
              <w:left w:val="nil"/>
              <w:bottom w:val="single" w:sz="4" w:space="0" w:color="auto"/>
              <w:right w:val="single" w:sz="4" w:space="0" w:color="auto"/>
            </w:tcBorders>
            <w:vAlign w:val="center"/>
            <w:hideMark/>
          </w:tcPr>
          <w:p w14:paraId="7C5C2DCD" w14:textId="77777777" w:rsidR="00A87874" w:rsidRPr="00F35067" w:rsidRDefault="00A87874">
            <w:pPr>
              <w:jc w:val="center"/>
              <w:rPr>
                <w:b/>
                <w:bCs/>
                <w:color w:val="000000"/>
                <w:sz w:val="22"/>
                <w:szCs w:val="22"/>
              </w:rPr>
            </w:pPr>
            <w:r w:rsidRPr="00F35067">
              <w:rPr>
                <w:b/>
                <w:bCs/>
                <w:color w:val="000000"/>
                <w:sz w:val="22"/>
                <w:szCs w:val="22"/>
              </w:rPr>
              <w:t>620,0</w:t>
            </w:r>
          </w:p>
        </w:tc>
        <w:tc>
          <w:tcPr>
            <w:tcW w:w="657" w:type="pct"/>
            <w:tcBorders>
              <w:top w:val="nil"/>
              <w:left w:val="nil"/>
              <w:bottom w:val="single" w:sz="4" w:space="0" w:color="auto"/>
              <w:right w:val="single" w:sz="4" w:space="0" w:color="auto"/>
            </w:tcBorders>
            <w:vAlign w:val="center"/>
            <w:hideMark/>
          </w:tcPr>
          <w:p w14:paraId="7756144B" w14:textId="77777777" w:rsidR="00A87874" w:rsidRPr="00F35067" w:rsidRDefault="00A87874">
            <w:pPr>
              <w:jc w:val="center"/>
              <w:rPr>
                <w:b/>
                <w:bCs/>
                <w:color w:val="000000"/>
                <w:sz w:val="22"/>
                <w:szCs w:val="22"/>
              </w:rPr>
            </w:pPr>
            <w:r w:rsidRPr="00F35067">
              <w:rPr>
                <w:b/>
                <w:bCs/>
                <w:color w:val="000000"/>
                <w:sz w:val="22"/>
                <w:szCs w:val="22"/>
              </w:rPr>
              <w:t>3674,7</w:t>
            </w:r>
          </w:p>
        </w:tc>
      </w:tr>
      <w:tr w:rsidR="00A87874" w:rsidRPr="00F35067" w14:paraId="6AD5BBF5" w14:textId="77777777" w:rsidTr="00A87874">
        <w:trPr>
          <w:trHeight w:val="315"/>
        </w:trPr>
        <w:tc>
          <w:tcPr>
            <w:tcW w:w="275" w:type="pct"/>
            <w:tcBorders>
              <w:top w:val="nil"/>
              <w:left w:val="single" w:sz="4" w:space="0" w:color="auto"/>
              <w:bottom w:val="single" w:sz="4" w:space="0" w:color="auto"/>
              <w:right w:val="single" w:sz="4" w:space="0" w:color="auto"/>
            </w:tcBorders>
            <w:vAlign w:val="center"/>
            <w:hideMark/>
          </w:tcPr>
          <w:p w14:paraId="382E60B2" w14:textId="77777777" w:rsidR="00A87874" w:rsidRPr="00F35067" w:rsidRDefault="00A87874">
            <w:pPr>
              <w:suppressAutoHyphens/>
              <w:jc w:val="center"/>
              <w:rPr>
                <w:color w:val="000000"/>
                <w:sz w:val="22"/>
                <w:szCs w:val="22"/>
              </w:rPr>
            </w:pPr>
            <w:r w:rsidRPr="00F35067">
              <w:rPr>
                <w:color w:val="000000"/>
                <w:sz w:val="22"/>
                <w:szCs w:val="22"/>
              </w:rPr>
              <w:t>2.</w:t>
            </w:r>
          </w:p>
        </w:tc>
        <w:tc>
          <w:tcPr>
            <w:tcW w:w="798" w:type="pct"/>
            <w:tcBorders>
              <w:top w:val="nil"/>
              <w:left w:val="nil"/>
              <w:bottom w:val="single" w:sz="4" w:space="0" w:color="auto"/>
              <w:right w:val="single" w:sz="4" w:space="0" w:color="auto"/>
            </w:tcBorders>
            <w:hideMark/>
          </w:tcPr>
          <w:p w14:paraId="664066BA" w14:textId="77777777" w:rsidR="00A87874" w:rsidRPr="00F35067" w:rsidRDefault="00A87874">
            <w:pPr>
              <w:rPr>
                <w:color w:val="000000"/>
                <w:sz w:val="22"/>
                <w:szCs w:val="22"/>
              </w:rPr>
            </w:pPr>
            <w:r w:rsidRPr="00F35067">
              <w:rPr>
                <w:bCs/>
                <w:color w:val="000000"/>
                <w:sz w:val="22"/>
                <w:szCs w:val="22"/>
                <w:lang w:eastAsia="uk-UA"/>
              </w:rPr>
              <w:t>рп. Коноша</w:t>
            </w:r>
          </w:p>
        </w:tc>
        <w:tc>
          <w:tcPr>
            <w:tcW w:w="435" w:type="pct"/>
            <w:tcBorders>
              <w:top w:val="nil"/>
              <w:left w:val="nil"/>
              <w:bottom w:val="single" w:sz="4" w:space="0" w:color="auto"/>
              <w:right w:val="single" w:sz="4" w:space="0" w:color="auto"/>
            </w:tcBorders>
            <w:vAlign w:val="center"/>
            <w:hideMark/>
          </w:tcPr>
          <w:p w14:paraId="4FB1D426" w14:textId="77777777" w:rsidR="00A87874" w:rsidRPr="00F35067" w:rsidRDefault="00A87874">
            <w:pPr>
              <w:jc w:val="center"/>
              <w:rPr>
                <w:color w:val="000000"/>
                <w:sz w:val="22"/>
                <w:szCs w:val="22"/>
              </w:rPr>
            </w:pPr>
            <w:r w:rsidRPr="00F35067">
              <w:rPr>
                <w:color w:val="000000"/>
                <w:sz w:val="22"/>
                <w:szCs w:val="22"/>
              </w:rPr>
              <w:t>11800</w:t>
            </w:r>
          </w:p>
        </w:tc>
        <w:tc>
          <w:tcPr>
            <w:tcW w:w="727" w:type="pct"/>
            <w:tcBorders>
              <w:top w:val="nil"/>
              <w:left w:val="nil"/>
              <w:bottom w:val="single" w:sz="4" w:space="0" w:color="auto"/>
              <w:right w:val="single" w:sz="4" w:space="0" w:color="auto"/>
            </w:tcBorders>
            <w:vAlign w:val="center"/>
            <w:hideMark/>
          </w:tcPr>
          <w:p w14:paraId="742482D4" w14:textId="77777777" w:rsidR="00A87874" w:rsidRPr="00F35067" w:rsidRDefault="00A87874">
            <w:pPr>
              <w:jc w:val="center"/>
              <w:rPr>
                <w:color w:val="000000"/>
                <w:sz w:val="22"/>
                <w:szCs w:val="22"/>
              </w:rPr>
            </w:pPr>
            <w:r w:rsidRPr="00F35067">
              <w:rPr>
                <w:color w:val="000000"/>
                <w:sz w:val="22"/>
                <w:szCs w:val="22"/>
              </w:rPr>
              <w:t>1840,8</w:t>
            </w:r>
          </w:p>
        </w:tc>
        <w:tc>
          <w:tcPr>
            <w:tcW w:w="728" w:type="pct"/>
            <w:tcBorders>
              <w:top w:val="nil"/>
              <w:left w:val="nil"/>
              <w:bottom w:val="single" w:sz="4" w:space="0" w:color="auto"/>
              <w:right w:val="single" w:sz="4" w:space="0" w:color="auto"/>
            </w:tcBorders>
            <w:vAlign w:val="center"/>
            <w:hideMark/>
          </w:tcPr>
          <w:p w14:paraId="37BBF4BB" w14:textId="77777777" w:rsidR="00A87874" w:rsidRPr="00F35067" w:rsidRDefault="00A87874">
            <w:pPr>
              <w:jc w:val="center"/>
              <w:rPr>
                <w:color w:val="000000"/>
                <w:sz w:val="22"/>
                <w:szCs w:val="22"/>
              </w:rPr>
            </w:pPr>
            <w:r w:rsidRPr="00F35067">
              <w:rPr>
                <w:rFonts w:ascii="Calibri" w:hAnsi="Calibri" w:cs="Calibri"/>
                <w:color w:val="000000"/>
                <w:sz w:val="22"/>
                <w:szCs w:val="22"/>
              </w:rPr>
              <w:t>552,2</w:t>
            </w:r>
          </w:p>
        </w:tc>
        <w:tc>
          <w:tcPr>
            <w:tcW w:w="653" w:type="pct"/>
            <w:tcBorders>
              <w:top w:val="nil"/>
              <w:left w:val="nil"/>
              <w:bottom w:val="single" w:sz="4" w:space="0" w:color="auto"/>
              <w:right w:val="single" w:sz="4" w:space="0" w:color="auto"/>
            </w:tcBorders>
            <w:vAlign w:val="center"/>
            <w:hideMark/>
          </w:tcPr>
          <w:p w14:paraId="40A86B32" w14:textId="77777777" w:rsidR="00A87874" w:rsidRPr="00F35067" w:rsidRDefault="00A87874">
            <w:pPr>
              <w:jc w:val="center"/>
              <w:rPr>
                <w:color w:val="000000"/>
                <w:sz w:val="22"/>
                <w:szCs w:val="22"/>
              </w:rPr>
            </w:pPr>
            <w:r w:rsidRPr="00F35067">
              <w:rPr>
                <w:color w:val="000000"/>
                <w:sz w:val="22"/>
                <w:szCs w:val="22"/>
              </w:rPr>
              <w:t>378</w:t>
            </w:r>
          </w:p>
        </w:tc>
        <w:tc>
          <w:tcPr>
            <w:tcW w:w="727" w:type="pct"/>
            <w:tcBorders>
              <w:top w:val="nil"/>
              <w:left w:val="nil"/>
              <w:bottom w:val="single" w:sz="4" w:space="0" w:color="auto"/>
              <w:right w:val="single" w:sz="4" w:space="0" w:color="auto"/>
            </w:tcBorders>
            <w:vAlign w:val="center"/>
            <w:hideMark/>
          </w:tcPr>
          <w:p w14:paraId="18253F06" w14:textId="77777777" w:rsidR="00A87874" w:rsidRPr="00F35067" w:rsidRDefault="00A87874">
            <w:pPr>
              <w:jc w:val="center"/>
              <w:rPr>
                <w:color w:val="000000"/>
                <w:sz w:val="22"/>
                <w:szCs w:val="22"/>
              </w:rPr>
            </w:pPr>
            <w:r w:rsidRPr="00F35067">
              <w:rPr>
                <w:rFonts w:ascii="Calibri" w:hAnsi="Calibri" w:cs="Calibri"/>
                <w:color w:val="000000"/>
                <w:sz w:val="22"/>
                <w:szCs w:val="22"/>
              </w:rPr>
              <w:t>590,0</w:t>
            </w:r>
          </w:p>
        </w:tc>
        <w:tc>
          <w:tcPr>
            <w:tcW w:w="657" w:type="pct"/>
            <w:tcBorders>
              <w:top w:val="nil"/>
              <w:left w:val="nil"/>
              <w:bottom w:val="single" w:sz="4" w:space="0" w:color="auto"/>
              <w:right w:val="single" w:sz="4" w:space="0" w:color="auto"/>
            </w:tcBorders>
            <w:vAlign w:val="center"/>
            <w:hideMark/>
          </w:tcPr>
          <w:p w14:paraId="67EF8532" w14:textId="77777777" w:rsidR="00A87874" w:rsidRPr="00F35067" w:rsidRDefault="00A87874">
            <w:pPr>
              <w:jc w:val="center"/>
              <w:rPr>
                <w:color w:val="000000"/>
                <w:sz w:val="22"/>
                <w:szCs w:val="22"/>
              </w:rPr>
            </w:pPr>
            <w:r w:rsidRPr="00F35067">
              <w:rPr>
                <w:rFonts w:ascii="Calibri" w:hAnsi="Calibri" w:cs="Calibri"/>
                <w:color w:val="000000"/>
                <w:sz w:val="22"/>
                <w:szCs w:val="22"/>
              </w:rPr>
              <w:t>3361,0</w:t>
            </w:r>
          </w:p>
        </w:tc>
      </w:tr>
      <w:tr w:rsidR="00A87874" w:rsidRPr="00F35067" w14:paraId="3381EA9B" w14:textId="77777777" w:rsidTr="00A87874">
        <w:trPr>
          <w:trHeight w:val="315"/>
        </w:trPr>
        <w:tc>
          <w:tcPr>
            <w:tcW w:w="275" w:type="pct"/>
            <w:tcBorders>
              <w:top w:val="nil"/>
              <w:left w:val="single" w:sz="4" w:space="0" w:color="auto"/>
              <w:bottom w:val="single" w:sz="4" w:space="0" w:color="auto"/>
              <w:right w:val="single" w:sz="4" w:space="0" w:color="auto"/>
            </w:tcBorders>
            <w:vAlign w:val="center"/>
            <w:hideMark/>
          </w:tcPr>
          <w:p w14:paraId="24989C51" w14:textId="77777777" w:rsidR="00A87874" w:rsidRPr="00F35067" w:rsidRDefault="00A87874">
            <w:pPr>
              <w:suppressAutoHyphens/>
              <w:jc w:val="center"/>
              <w:rPr>
                <w:color w:val="000000"/>
                <w:sz w:val="22"/>
                <w:szCs w:val="22"/>
              </w:rPr>
            </w:pPr>
            <w:r w:rsidRPr="00F35067">
              <w:rPr>
                <w:color w:val="000000"/>
                <w:sz w:val="22"/>
                <w:szCs w:val="22"/>
              </w:rPr>
              <w:t>3.</w:t>
            </w:r>
          </w:p>
        </w:tc>
        <w:tc>
          <w:tcPr>
            <w:tcW w:w="798" w:type="pct"/>
            <w:tcBorders>
              <w:top w:val="nil"/>
              <w:left w:val="nil"/>
              <w:bottom w:val="single" w:sz="4" w:space="0" w:color="auto"/>
              <w:right w:val="single" w:sz="4" w:space="0" w:color="auto"/>
            </w:tcBorders>
            <w:hideMark/>
          </w:tcPr>
          <w:p w14:paraId="0DB1A213" w14:textId="77777777" w:rsidR="00A87874" w:rsidRPr="00F35067" w:rsidRDefault="00A87874">
            <w:pPr>
              <w:rPr>
                <w:color w:val="000000"/>
                <w:sz w:val="22"/>
                <w:szCs w:val="22"/>
              </w:rPr>
            </w:pPr>
            <w:r w:rsidRPr="00F35067">
              <w:rPr>
                <w:color w:val="000000"/>
                <w:sz w:val="22"/>
                <w:szCs w:val="22"/>
                <w:lang w:eastAsia="uk-UA"/>
              </w:rPr>
              <w:t>п. Вересово</w:t>
            </w:r>
          </w:p>
        </w:tc>
        <w:tc>
          <w:tcPr>
            <w:tcW w:w="435" w:type="pct"/>
            <w:tcBorders>
              <w:top w:val="nil"/>
              <w:left w:val="nil"/>
              <w:bottom w:val="single" w:sz="4" w:space="0" w:color="auto"/>
              <w:right w:val="single" w:sz="4" w:space="0" w:color="auto"/>
            </w:tcBorders>
            <w:vAlign w:val="center"/>
            <w:hideMark/>
          </w:tcPr>
          <w:p w14:paraId="72A373CA" w14:textId="77777777" w:rsidR="00A87874" w:rsidRPr="00F35067" w:rsidRDefault="00A87874">
            <w:pPr>
              <w:jc w:val="center"/>
              <w:rPr>
                <w:color w:val="000000"/>
                <w:sz w:val="22"/>
                <w:szCs w:val="22"/>
              </w:rPr>
            </w:pPr>
            <w:r w:rsidRPr="00F35067">
              <w:rPr>
                <w:color w:val="000000"/>
                <w:sz w:val="22"/>
                <w:szCs w:val="22"/>
              </w:rPr>
              <w:t>150</w:t>
            </w:r>
          </w:p>
        </w:tc>
        <w:tc>
          <w:tcPr>
            <w:tcW w:w="727" w:type="pct"/>
            <w:tcBorders>
              <w:top w:val="nil"/>
              <w:left w:val="nil"/>
              <w:bottom w:val="single" w:sz="4" w:space="0" w:color="auto"/>
              <w:right w:val="single" w:sz="4" w:space="0" w:color="auto"/>
            </w:tcBorders>
            <w:vAlign w:val="center"/>
            <w:hideMark/>
          </w:tcPr>
          <w:p w14:paraId="039DF1C4" w14:textId="77777777" w:rsidR="00A87874" w:rsidRPr="00F35067" w:rsidRDefault="00A87874">
            <w:pPr>
              <w:jc w:val="center"/>
              <w:rPr>
                <w:color w:val="000000"/>
                <w:sz w:val="22"/>
                <w:szCs w:val="22"/>
              </w:rPr>
            </w:pPr>
            <w:r w:rsidRPr="00F35067">
              <w:rPr>
                <w:color w:val="000000"/>
                <w:sz w:val="22"/>
                <w:szCs w:val="22"/>
              </w:rPr>
              <w:t>23,4</w:t>
            </w:r>
          </w:p>
        </w:tc>
        <w:tc>
          <w:tcPr>
            <w:tcW w:w="728" w:type="pct"/>
            <w:tcBorders>
              <w:top w:val="nil"/>
              <w:left w:val="nil"/>
              <w:bottom w:val="single" w:sz="4" w:space="0" w:color="auto"/>
              <w:right w:val="single" w:sz="4" w:space="0" w:color="auto"/>
            </w:tcBorders>
            <w:vAlign w:val="center"/>
            <w:hideMark/>
          </w:tcPr>
          <w:p w14:paraId="5D509689" w14:textId="77777777" w:rsidR="00A87874" w:rsidRPr="00F35067" w:rsidRDefault="00A87874">
            <w:pPr>
              <w:jc w:val="center"/>
              <w:rPr>
                <w:color w:val="000000"/>
                <w:sz w:val="22"/>
                <w:szCs w:val="22"/>
              </w:rPr>
            </w:pPr>
            <w:r w:rsidRPr="00F35067">
              <w:rPr>
                <w:rFonts w:ascii="Calibri" w:hAnsi="Calibri" w:cs="Calibri"/>
                <w:color w:val="000000"/>
                <w:sz w:val="22"/>
                <w:szCs w:val="22"/>
              </w:rPr>
              <w:t>7,0</w:t>
            </w:r>
          </w:p>
        </w:tc>
        <w:tc>
          <w:tcPr>
            <w:tcW w:w="653" w:type="pct"/>
            <w:tcBorders>
              <w:top w:val="nil"/>
              <w:left w:val="nil"/>
              <w:bottom w:val="single" w:sz="4" w:space="0" w:color="auto"/>
              <w:right w:val="single" w:sz="4" w:space="0" w:color="auto"/>
            </w:tcBorders>
            <w:vAlign w:val="center"/>
            <w:hideMark/>
          </w:tcPr>
          <w:p w14:paraId="77ABF7A8" w14:textId="77777777" w:rsidR="00A87874" w:rsidRPr="00F35067" w:rsidRDefault="00A87874">
            <w:pPr>
              <w:jc w:val="center"/>
              <w:rPr>
                <w:color w:val="000000"/>
                <w:sz w:val="22"/>
                <w:szCs w:val="22"/>
              </w:rPr>
            </w:pPr>
            <w:r w:rsidRPr="00F35067">
              <w:rPr>
                <w:color w:val="000000"/>
                <w:sz w:val="22"/>
                <w:szCs w:val="22"/>
              </w:rPr>
              <w:t>81</w:t>
            </w:r>
          </w:p>
        </w:tc>
        <w:tc>
          <w:tcPr>
            <w:tcW w:w="727" w:type="pct"/>
            <w:tcBorders>
              <w:top w:val="nil"/>
              <w:left w:val="nil"/>
              <w:bottom w:val="single" w:sz="4" w:space="0" w:color="auto"/>
              <w:right w:val="single" w:sz="4" w:space="0" w:color="auto"/>
            </w:tcBorders>
            <w:vAlign w:val="center"/>
            <w:hideMark/>
          </w:tcPr>
          <w:p w14:paraId="1B48EBD5" w14:textId="77777777" w:rsidR="00A87874" w:rsidRPr="00F35067" w:rsidRDefault="00A87874">
            <w:pPr>
              <w:jc w:val="center"/>
              <w:rPr>
                <w:color w:val="000000"/>
                <w:sz w:val="22"/>
                <w:szCs w:val="22"/>
              </w:rPr>
            </w:pPr>
            <w:r w:rsidRPr="00F35067">
              <w:rPr>
                <w:rFonts w:ascii="Calibri" w:hAnsi="Calibri" w:cs="Calibri"/>
                <w:color w:val="000000"/>
                <w:sz w:val="22"/>
                <w:szCs w:val="22"/>
              </w:rPr>
              <w:t>7,5</w:t>
            </w:r>
          </w:p>
        </w:tc>
        <w:tc>
          <w:tcPr>
            <w:tcW w:w="657" w:type="pct"/>
            <w:tcBorders>
              <w:top w:val="nil"/>
              <w:left w:val="nil"/>
              <w:bottom w:val="single" w:sz="4" w:space="0" w:color="auto"/>
              <w:right w:val="single" w:sz="4" w:space="0" w:color="auto"/>
            </w:tcBorders>
            <w:vAlign w:val="center"/>
            <w:hideMark/>
          </w:tcPr>
          <w:p w14:paraId="578C1156" w14:textId="77777777" w:rsidR="00A87874" w:rsidRPr="00F35067" w:rsidRDefault="00A87874">
            <w:pPr>
              <w:jc w:val="center"/>
              <w:rPr>
                <w:color w:val="000000"/>
                <w:sz w:val="22"/>
                <w:szCs w:val="22"/>
              </w:rPr>
            </w:pPr>
            <w:r w:rsidRPr="00F35067">
              <w:rPr>
                <w:rFonts w:ascii="Calibri" w:hAnsi="Calibri" w:cs="Calibri"/>
                <w:color w:val="000000"/>
                <w:sz w:val="22"/>
                <w:szCs w:val="22"/>
              </w:rPr>
              <w:t>118,9</w:t>
            </w:r>
          </w:p>
        </w:tc>
      </w:tr>
      <w:tr w:rsidR="00A87874" w:rsidRPr="00F35067" w14:paraId="3E369021" w14:textId="77777777" w:rsidTr="00A87874">
        <w:trPr>
          <w:trHeight w:val="315"/>
        </w:trPr>
        <w:tc>
          <w:tcPr>
            <w:tcW w:w="275" w:type="pct"/>
            <w:tcBorders>
              <w:top w:val="nil"/>
              <w:left w:val="single" w:sz="4" w:space="0" w:color="auto"/>
              <w:bottom w:val="single" w:sz="4" w:space="0" w:color="auto"/>
              <w:right w:val="single" w:sz="4" w:space="0" w:color="auto"/>
            </w:tcBorders>
            <w:vAlign w:val="center"/>
            <w:hideMark/>
          </w:tcPr>
          <w:p w14:paraId="1A121866" w14:textId="77777777" w:rsidR="00A87874" w:rsidRPr="00F35067" w:rsidRDefault="00A87874">
            <w:pPr>
              <w:suppressAutoHyphens/>
              <w:jc w:val="center"/>
              <w:rPr>
                <w:color w:val="000000"/>
                <w:sz w:val="22"/>
                <w:szCs w:val="22"/>
              </w:rPr>
            </w:pPr>
            <w:r w:rsidRPr="00F35067">
              <w:rPr>
                <w:color w:val="000000"/>
                <w:sz w:val="22"/>
                <w:szCs w:val="22"/>
              </w:rPr>
              <w:t>4.</w:t>
            </w:r>
          </w:p>
        </w:tc>
        <w:tc>
          <w:tcPr>
            <w:tcW w:w="798" w:type="pct"/>
            <w:tcBorders>
              <w:top w:val="nil"/>
              <w:left w:val="nil"/>
              <w:bottom w:val="single" w:sz="4" w:space="0" w:color="auto"/>
              <w:right w:val="single" w:sz="4" w:space="0" w:color="auto"/>
            </w:tcBorders>
            <w:hideMark/>
          </w:tcPr>
          <w:p w14:paraId="433EBD99" w14:textId="77777777" w:rsidR="00A87874" w:rsidRPr="00F35067" w:rsidRDefault="00A87874">
            <w:pPr>
              <w:rPr>
                <w:color w:val="000000"/>
                <w:sz w:val="22"/>
                <w:szCs w:val="22"/>
              </w:rPr>
            </w:pPr>
            <w:bookmarkStart w:id="116" w:name="RANGE!B8"/>
            <w:r w:rsidRPr="00F35067">
              <w:rPr>
                <w:color w:val="000000"/>
                <w:sz w:val="22"/>
                <w:szCs w:val="22"/>
                <w:lang w:eastAsia="uk-UA"/>
              </w:rPr>
              <w:t>п. Заречный</w:t>
            </w:r>
            <w:bookmarkEnd w:id="116"/>
          </w:p>
        </w:tc>
        <w:tc>
          <w:tcPr>
            <w:tcW w:w="435" w:type="pct"/>
            <w:tcBorders>
              <w:top w:val="nil"/>
              <w:left w:val="nil"/>
              <w:bottom w:val="single" w:sz="4" w:space="0" w:color="auto"/>
              <w:right w:val="single" w:sz="4" w:space="0" w:color="auto"/>
            </w:tcBorders>
            <w:vAlign w:val="center"/>
            <w:hideMark/>
          </w:tcPr>
          <w:p w14:paraId="58FC676E" w14:textId="77777777" w:rsidR="00A87874" w:rsidRPr="00F35067" w:rsidRDefault="00A87874">
            <w:pPr>
              <w:jc w:val="center"/>
              <w:rPr>
                <w:color w:val="000000"/>
                <w:sz w:val="22"/>
                <w:szCs w:val="22"/>
              </w:rPr>
            </w:pPr>
            <w:r w:rsidRPr="00F35067">
              <w:rPr>
                <w:color w:val="000000"/>
                <w:sz w:val="22"/>
                <w:szCs w:val="22"/>
              </w:rPr>
              <w:t>380</w:t>
            </w:r>
          </w:p>
        </w:tc>
        <w:tc>
          <w:tcPr>
            <w:tcW w:w="727" w:type="pct"/>
            <w:tcBorders>
              <w:top w:val="nil"/>
              <w:left w:val="nil"/>
              <w:bottom w:val="single" w:sz="4" w:space="0" w:color="auto"/>
              <w:right w:val="single" w:sz="4" w:space="0" w:color="auto"/>
            </w:tcBorders>
            <w:vAlign w:val="center"/>
            <w:hideMark/>
          </w:tcPr>
          <w:p w14:paraId="6618C06C" w14:textId="77777777" w:rsidR="00A87874" w:rsidRPr="00F35067" w:rsidRDefault="00A87874">
            <w:pPr>
              <w:jc w:val="center"/>
              <w:rPr>
                <w:color w:val="000000"/>
                <w:sz w:val="22"/>
                <w:szCs w:val="22"/>
              </w:rPr>
            </w:pPr>
            <w:r w:rsidRPr="00F35067">
              <w:rPr>
                <w:color w:val="000000"/>
                <w:sz w:val="22"/>
                <w:szCs w:val="22"/>
              </w:rPr>
              <w:t>59,3</w:t>
            </w:r>
          </w:p>
        </w:tc>
        <w:tc>
          <w:tcPr>
            <w:tcW w:w="728" w:type="pct"/>
            <w:tcBorders>
              <w:top w:val="nil"/>
              <w:left w:val="nil"/>
              <w:bottom w:val="single" w:sz="4" w:space="0" w:color="auto"/>
              <w:right w:val="single" w:sz="4" w:space="0" w:color="auto"/>
            </w:tcBorders>
            <w:vAlign w:val="center"/>
            <w:hideMark/>
          </w:tcPr>
          <w:p w14:paraId="5E9AEACA" w14:textId="77777777" w:rsidR="00A87874" w:rsidRPr="00F35067" w:rsidRDefault="00A87874">
            <w:pPr>
              <w:jc w:val="center"/>
              <w:rPr>
                <w:color w:val="000000"/>
                <w:sz w:val="22"/>
                <w:szCs w:val="22"/>
              </w:rPr>
            </w:pPr>
            <w:r w:rsidRPr="00F35067">
              <w:rPr>
                <w:rFonts w:ascii="Calibri" w:hAnsi="Calibri" w:cs="Calibri"/>
                <w:color w:val="000000"/>
                <w:sz w:val="22"/>
                <w:szCs w:val="22"/>
              </w:rPr>
              <w:t>17,8</w:t>
            </w:r>
          </w:p>
        </w:tc>
        <w:tc>
          <w:tcPr>
            <w:tcW w:w="653" w:type="pct"/>
            <w:tcBorders>
              <w:top w:val="nil"/>
              <w:left w:val="nil"/>
              <w:bottom w:val="single" w:sz="4" w:space="0" w:color="auto"/>
              <w:right w:val="single" w:sz="4" w:space="0" w:color="auto"/>
            </w:tcBorders>
            <w:vAlign w:val="center"/>
            <w:hideMark/>
          </w:tcPr>
          <w:p w14:paraId="782E3560" w14:textId="77777777" w:rsidR="00A87874" w:rsidRPr="00F35067" w:rsidRDefault="00A87874">
            <w:pPr>
              <w:jc w:val="center"/>
              <w:rPr>
                <w:color w:val="000000"/>
                <w:sz w:val="22"/>
                <w:szCs w:val="22"/>
              </w:rPr>
            </w:pPr>
            <w:r w:rsidRPr="00F35067">
              <w:rPr>
                <w:color w:val="000000"/>
                <w:sz w:val="22"/>
                <w:szCs w:val="22"/>
              </w:rPr>
              <w:t>81</w:t>
            </w:r>
          </w:p>
        </w:tc>
        <w:tc>
          <w:tcPr>
            <w:tcW w:w="727" w:type="pct"/>
            <w:tcBorders>
              <w:top w:val="nil"/>
              <w:left w:val="nil"/>
              <w:bottom w:val="single" w:sz="4" w:space="0" w:color="auto"/>
              <w:right w:val="single" w:sz="4" w:space="0" w:color="auto"/>
            </w:tcBorders>
            <w:vAlign w:val="center"/>
            <w:hideMark/>
          </w:tcPr>
          <w:p w14:paraId="1FC29698" w14:textId="77777777" w:rsidR="00A87874" w:rsidRPr="00F35067" w:rsidRDefault="00A87874">
            <w:pPr>
              <w:jc w:val="center"/>
              <w:rPr>
                <w:color w:val="000000"/>
                <w:sz w:val="22"/>
                <w:szCs w:val="22"/>
              </w:rPr>
            </w:pPr>
            <w:r w:rsidRPr="00F35067">
              <w:rPr>
                <w:rFonts w:ascii="Calibri" w:hAnsi="Calibri" w:cs="Calibri"/>
                <w:color w:val="000000"/>
                <w:sz w:val="22"/>
                <w:szCs w:val="22"/>
              </w:rPr>
              <w:t>19,0</w:t>
            </w:r>
          </w:p>
        </w:tc>
        <w:tc>
          <w:tcPr>
            <w:tcW w:w="657" w:type="pct"/>
            <w:tcBorders>
              <w:top w:val="nil"/>
              <w:left w:val="nil"/>
              <w:bottom w:val="single" w:sz="4" w:space="0" w:color="auto"/>
              <w:right w:val="single" w:sz="4" w:space="0" w:color="auto"/>
            </w:tcBorders>
            <w:vAlign w:val="center"/>
            <w:hideMark/>
          </w:tcPr>
          <w:p w14:paraId="0717FC4B" w14:textId="77777777" w:rsidR="00A87874" w:rsidRPr="00F35067" w:rsidRDefault="00A87874">
            <w:pPr>
              <w:jc w:val="center"/>
              <w:rPr>
                <w:color w:val="000000"/>
                <w:sz w:val="22"/>
                <w:szCs w:val="22"/>
              </w:rPr>
            </w:pPr>
            <w:r w:rsidRPr="00F35067">
              <w:rPr>
                <w:rFonts w:ascii="Calibri" w:hAnsi="Calibri" w:cs="Calibri"/>
                <w:color w:val="000000"/>
                <w:sz w:val="22"/>
                <w:szCs w:val="22"/>
              </w:rPr>
              <w:t>177,1</w:t>
            </w:r>
          </w:p>
        </w:tc>
      </w:tr>
      <w:tr w:rsidR="00A87874" w:rsidRPr="00F35067" w14:paraId="31A874A9" w14:textId="77777777" w:rsidTr="00A87874">
        <w:trPr>
          <w:trHeight w:val="315"/>
        </w:trPr>
        <w:tc>
          <w:tcPr>
            <w:tcW w:w="275" w:type="pct"/>
            <w:tcBorders>
              <w:top w:val="nil"/>
              <w:left w:val="single" w:sz="4" w:space="0" w:color="auto"/>
              <w:bottom w:val="single" w:sz="4" w:space="0" w:color="auto"/>
              <w:right w:val="single" w:sz="4" w:space="0" w:color="auto"/>
            </w:tcBorders>
            <w:vAlign w:val="center"/>
            <w:hideMark/>
          </w:tcPr>
          <w:p w14:paraId="4E441562" w14:textId="77777777" w:rsidR="00A87874" w:rsidRPr="00F35067" w:rsidRDefault="00A87874">
            <w:pPr>
              <w:suppressAutoHyphens/>
              <w:jc w:val="center"/>
              <w:rPr>
                <w:color w:val="000000"/>
                <w:sz w:val="22"/>
                <w:szCs w:val="22"/>
              </w:rPr>
            </w:pPr>
            <w:r w:rsidRPr="00F35067">
              <w:rPr>
                <w:color w:val="000000"/>
                <w:sz w:val="22"/>
                <w:szCs w:val="22"/>
              </w:rPr>
              <w:t>5.</w:t>
            </w:r>
          </w:p>
        </w:tc>
        <w:tc>
          <w:tcPr>
            <w:tcW w:w="798" w:type="pct"/>
            <w:tcBorders>
              <w:top w:val="nil"/>
              <w:left w:val="nil"/>
              <w:bottom w:val="single" w:sz="4" w:space="0" w:color="auto"/>
              <w:right w:val="single" w:sz="4" w:space="0" w:color="auto"/>
            </w:tcBorders>
            <w:hideMark/>
          </w:tcPr>
          <w:p w14:paraId="24F530D0" w14:textId="77777777" w:rsidR="00A87874" w:rsidRPr="00F35067" w:rsidRDefault="00A87874">
            <w:pPr>
              <w:rPr>
                <w:color w:val="000000"/>
                <w:sz w:val="22"/>
                <w:szCs w:val="22"/>
              </w:rPr>
            </w:pPr>
            <w:r w:rsidRPr="00F35067">
              <w:rPr>
                <w:color w:val="000000"/>
                <w:sz w:val="22"/>
                <w:szCs w:val="22"/>
                <w:lang w:eastAsia="uk-UA"/>
              </w:rPr>
              <w:t>д. Кремлево</w:t>
            </w:r>
          </w:p>
        </w:tc>
        <w:tc>
          <w:tcPr>
            <w:tcW w:w="435" w:type="pct"/>
            <w:tcBorders>
              <w:top w:val="nil"/>
              <w:left w:val="nil"/>
              <w:bottom w:val="single" w:sz="4" w:space="0" w:color="auto"/>
              <w:right w:val="single" w:sz="4" w:space="0" w:color="auto"/>
            </w:tcBorders>
            <w:vAlign w:val="center"/>
            <w:hideMark/>
          </w:tcPr>
          <w:p w14:paraId="6D5E57BA" w14:textId="77777777" w:rsidR="00A87874" w:rsidRPr="00F35067" w:rsidRDefault="00A87874">
            <w:pPr>
              <w:jc w:val="center"/>
              <w:rPr>
                <w:color w:val="000000"/>
                <w:sz w:val="22"/>
                <w:szCs w:val="22"/>
              </w:rPr>
            </w:pPr>
            <w:r w:rsidRPr="00F35067">
              <w:rPr>
                <w:color w:val="000000"/>
                <w:sz w:val="22"/>
                <w:szCs w:val="22"/>
              </w:rPr>
              <w:t>50</w:t>
            </w:r>
          </w:p>
        </w:tc>
        <w:tc>
          <w:tcPr>
            <w:tcW w:w="727" w:type="pct"/>
            <w:tcBorders>
              <w:top w:val="nil"/>
              <w:left w:val="nil"/>
              <w:bottom w:val="single" w:sz="4" w:space="0" w:color="auto"/>
              <w:right w:val="single" w:sz="4" w:space="0" w:color="auto"/>
            </w:tcBorders>
            <w:vAlign w:val="center"/>
            <w:hideMark/>
          </w:tcPr>
          <w:p w14:paraId="5758754D" w14:textId="77777777" w:rsidR="00A87874" w:rsidRPr="00F35067" w:rsidRDefault="00A87874">
            <w:pPr>
              <w:jc w:val="center"/>
              <w:rPr>
                <w:color w:val="000000"/>
                <w:sz w:val="22"/>
                <w:szCs w:val="22"/>
              </w:rPr>
            </w:pPr>
            <w:r w:rsidRPr="00F35067">
              <w:rPr>
                <w:color w:val="000000"/>
                <w:sz w:val="22"/>
                <w:szCs w:val="22"/>
              </w:rPr>
              <w:t>7,8</w:t>
            </w:r>
          </w:p>
        </w:tc>
        <w:tc>
          <w:tcPr>
            <w:tcW w:w="728" w:type="pct"/>
            <w:tcBorders>
              <w:top w:val="nil"/>
              <w:left w:val="nil"/>
              <w:bottom w:val="single" w:sz="4" w:space="0" w:color="auto"/>
              <w:right w:val="single" w:sz="4" w:space="0" w:color="auto"/>
            </w:tcBorders>
            <w:vAlign w:val="center"/>
            <w:hideMark/>
          </w:tcPr>
          <w:p w14:paraId="7798F930" w14:textId="77777777" w:rsidR="00A87874" w:rsidRPr="00F35067" w:rsidRDefault="00A87874">
            <w:pPr>
              <w:jc w:val="center"/>
              <w:rPr>
                <w:color w:val="000000"/>
                <w:sz w:val="22"/>
                <w:szCs w:val="22"/>
              </w:rPr>
            </w:pPr>
            <w:r w:rsidRPr="00F35067">
              <w:rPr>
                <w:rFonts w:ascii="Calibri" w:hAnsi="Calibri" w:cs="Calibri"/>
                <w:color w:val="000000"/>
                <w:sz w:val="22"/>
                <w:szCs w:val="22"/>
              </w:rPr>
              <w:t>2,3</w:t>
            </w:r>
          </w:p>
        </w:tc>
        <w:tc>
          <w:tcPr>
            <w:tcW w:w="653" w:type="pct"/>
            <w:tcBorders>
              <w:top w:val="nil"/>
              <w:left w:val="nil"/>
              <w:bottom w:val="single" w:sz="4" w:space="0" w:color="auto"/>
              <w:right w:val="single" w:sz="4" w:space="0" w:color="auto"/>
            </w:tcBorders>
            <w:vAlign w:val="center"/>
            <w:hideMark/>
          </w:tcPr>
          <w:p w14:paraId="429CAE0F" w14:textId="77777777" w:rsidR="00A87874" w:rsidRPr="00F35067" w:rsidRDefault="00A87874">
            <w:pPr>
              <w:jc w:val="center"/>
              <w:rPr>
                <w:color w:val="000000"/>
                <w:sz w:val="22"/>
                <w:szCs w:val="22"/>
              </w:rPr>
            </w:pPr>
            <w:r w:rsidRPr="00F35067">
              <w:rPr>
                <w:color w:val="000000"/>
                <w:sz w:val="22"/>
                <w:szCs w:val="22"/>
              </w:rPr>
              <w:t>-</w:t>
            </w:r>
          </w:p>
        </w:tc>
        <w:tc>
          <w:tcPr>
            <w:tcW w:w="727" w:type="pct"/>
            <w:tcBorders>
              <w:top w:val="nil"/>
              <w:left w:val="nil"/>
              <w:bottom w:val="single" w:sz="4" w:space="0" w:color="auto"/>
              <w:right w:val="single" w:sz="4" w:space="0" w:color="auto"/>
            </w:tcBorders>
            <w:vAlign w:val="center"/>
            <w:hideMark/>
          </w:tcPr>
          <w:p w14:paraId="0FCE469A" w14:textId="77777777" w:rsidR="00A87874" w:rsidRPr="00F35067" w:rsidRDefault="00A87874">
            <w:pPr>
              <w:jc w:val="center"/>
              <w:rPr>
                <w:color w:val="000000"/>
                <w:sz w:val="22"/>
                <w:szCs w:val="22"/>
              </w:rPr>
            </w:pPr>
            <w:r w:rsidRPr="00F35067">
              <w:rPr>
                <w:rFonts w:ascii="Calibri" w:hAnsi="Calibri" w:cs="Calibri"/>
                <w:color w:val="000000"/>
                <w:sz w:val="22"/>
                <w:szCs w:val="22"/>
              </w:rPr>
              <w:t>2,5</w:t>
            </w:r>
          </w:p>
        </w:tc>
        <w:tc>
          <w:tcPr>
            <w:tcW w:w="657" w:type="pct"/>
            <w:tcBorders>
              <w:top w:val="nil"/>
              <w:left w:val="nil"/>
              <w:bottom w:val="single" w:sz="4" w:space="0" w:color="auto"/>
              <w:right w:val="single" w:sz="4" w:space="0" w:color="auto"/>
            </w:tcBorders>
            <w:vAlign w:val="center"/>
            <w:hideMark/>
          </w:tcPr>
          <w:p w14:paraId="77772A8E" w14:textId="77777777" w:rsidR="00A87874" w:rsidRPr="00F35067" w:rsidRDefault="00A87874">
            <w:pPr>
              <w:jc w:val="center"/>
              <w:rPr>
                <w:color w:val="000000"/>
                <w:sz w:val="22"/>
                <w:szCs w:val="22"/>
              </w:rPr>
            </w:pPr>
            <w:r w:rsidRPr="00F35067">
              <w:rPr>
                <w:rFonts w:ascii="Calibri" w:hAnsi="Calibri" w:cs="Calibri"/>
                <w:color w:val="000000"/>
                <w:sz w:val="22"/>
                <w:szCs w:val="22"/>
              </w:rPr>
              <w:t>12,6</w:t>
            </w:r>
          </w:p>
        </w:tc>
      </w:tr>
      <w:tr w:rsidR="00A87874" w:rsidRPr="00F35067" w14:paraId="54A53431" w14:textId="77777777" w:rsidTr="00A87874">
        <w:trPr>
          <w:trHeight w:val="315"/>
        </w:trPr>
        <w:tc>
          <w:tcPr>
            <w:tcW w:w="275" w:type="pct"/>
            <w:tcBorders>
              <w:top w:val="nil"/>
              <w:left w:val="single" w:sz="4" w:space="0" w:color="auto"/>
              <w:bottom w:val="single" w:sz="4" w:space="0" w:color="auto"/>
              <w:right w:val="single" w:sz="4" w:space="0" w:color="auto"/>
            </w:tcBorders>
            <w:vAlign w:val="center"/>
            <w:hideMark/>
          </w:tcPr>
          <w:p w14:paraId="2690409A" w14:textId="77777777" w:rsidR="00A87874" w:rsidRPr="00F35067" w:rsidRDefault="00A87874">
            <w:pPr>
              <w:suppressAutoHyphens/>
              <w:jc w:val="center"/>
              <w:rPr>
                <w:color w:val="000000"/>
                <w:sz w:val="22"/>
                <w:szCs w:val="22"/>
              </w:rPr>
            </w:pPr>
            <w:r w:rsidRPr="00F35067">
              <w:rPr>
                <w:color w:val="000000"/>
                <w:sz w:val="22"/>
                <w:szCs w:val="22"/>
              </w:rPr>
              <w:t>6.</w:t>
            </w:r>
          </w:p>
        </w:tc>
        <w:tc>
          <w:tcPr>
            <w:tcW w:w="798" w:type="pct"/>
            <w:tcBorders>
              <w:top w:val="nil"/>
              <w:left w:val="nil"/>
              <w:bottom w:val="single" w:sz="4" w:space="0" w:color="auto"/>
              <w:right w:val="single" w:sz="4" w:space="0" w:color="auto"/>
            </w:tcBorders>
            <w:hideMark/>
          </w:tcPr>
          <w:p w14:paraId="070B192F" w14:textId="77777777" w:rsidR="00A87874" w:rsidRPr="00F35067" w:rsidRDefault="00A87874">
            <w:pPr>
              <w:rPr>
                <w:color w:val="000000"/>
                <w:sz w:val="22"/>
                <w:szCs w:val="22"/>
              </w:rPr>
            </w:pPr>
            <w:r w:rsidRPr="00F35067">
              <w:rPr>
                <w:color w:val="000000"/>
                <w:sz w:val="22"/>
                <w:szCs w:val="22"/>
                <w:lang w:eastAsia="uk-UA"/>
              </w:rPr>
              <w:t>д. Чублак</w:t>
            </w:r>
          </w:p>
        </w:tc>
        <w:tc>
          <w:tcPr>
            <w:tcW w:w="435" w:type="pct"/>
            <w:tcBorders>
              <w:top w:val="nil"/>
              <w:left w:val="nil"/>
              <w:bottom w:val="single" w:sz="4" w:space="0" w:color="auto"/>
              <w:right w:val="single" w:sz="4" w:space="0" w:color="auto"/>
            </w:tcBorders>
            <w:vAlign w:val="center"/>
            <w:hideMark/>
          </w:tcPr>
          <w:p w14:paraId="4FD1CD41" w14:textId="77777777" w:rsidR="00A87874" w:rsidRPr="00F35067" w:rsidRDefault="00A87874">
            <w:pPr>
              <w:jc w:val="center"/>
              <w:rPr>
                <w:color w:val="000000"/>
                <w:sz w:val="22"/>
                <w:szCs w:val="22"/>
              </w:rPr>
            </w:pPr>
            <w:r w:rsidRPr="00F35067">
              <w:rPr>
                <w:color w:val="000000"/>
                <w:sz w:val="22"/>
                <w:szCs w:val="22"/>
              </w:rPr>
              <w:t>20</w:t>
            </w:r>
          </w:p>
        </w:tc>
        <w:tc>
          <w:tcPr>
            <w:tcW w:w="727" w:type="pct"/>
            <w:tcBorders>
              <w:top w:val="nil"/>
              <w:left w:val="nil"/>
              <w:bottom w:val="single" w:sz="4" w:space="0" w:color="auto"/>
              <w:right w:val="single" w:sz="4" w:space="0" w:color="auto"/>
            </w:tcBorders>
            <w:vAlign w:val="center"/>
            <w:hideMark/>
          </w:tcPr>
          <w:p w14:paraId="3EBC24C2" w14:textId="77777777" w:rsidR="00A87874" w:rsidRPr="00F35067" w:rsidRDefault="00A87874">
            <w:pPr>
              <w:jc w:val="center"/>
              <w:rPr>
                <w:color w:val="000000"/>
                <w:sz w:val="22"/>
                <w:szCs w:val="22"/>
              </w:rPr>
            </w:pPr>
            <w:r w:rsidRPr="00F35067">
              <w:rPr>
                <w:color w:val="000000"/>
                <w:sz w:val="22"/>
                <w:szCs w:val="22"/>
              </w:rPr>
              <w:t>3,1</w:t>
            </w:r>
          </w:p>
        </w:tc>
        <w:tc>
          <w:tcPr>
            <w:tcW w:w="728" w:type="pct"/>
            <w:tcBorders>
              <w:top w:val="nil"/>
              <w:left w:val="nil"/>
              <w:bottom w:val="single" w:sz="4" w:space="0" w:color="auto"/>
              <w:right w:val="single" w:sz="4" w:space="0" w:color="auto"/>
            </w:tcBorders>
            <w:vAlign w:val="center"/>
            <w:hideMark/>
          </w:tcPr>
          <w:p w14:paraId="52DB00C4" w14:textId="77777777" w:rsidR="00A87874" w:rsidRPr="00F35067" w:rsidRDefault="00A87874">
            <w:pPr>
              <w:jc w:val="center"/>
              <w:rPr>
                <w:color w:val="000000"/>
                <w:sz w:val="22"/>
                <w:szCs w:val="22"/>
              </w:rPr>
            </w:pPr>
            <w:r w:rsidRPr="00F35067">
              <w:rPr>
                <w:rFonts w:ascii="Calibri" w:hAnsi="Calibri" w:cs="Calibri"/>
                <w:color w:val="000000"/>
                <w:sz w:val="22"/>
                <w:szCs w:val="22"/>
              </w:rPr>
              <w:t>0,9</w:t>
            </w:r>
          </w:p>
        </w:tc>
        <w:tc>
          <w:tcPr>
            <w:tcW w:w="653" w:type="pct"/>
            <w:tcBorders>
              <w:top w:val="nil"/>
              <w:left w:val="nil"/>
              <w:bottom w:val="single" w:sz="4" w:space="0" w:color="auto"/>
              <w:right w:val="single" w:sz="4" w:space="0" w:color="auto"/>
            </w:tcBorders>
            <w:vAlign w:val="center"/>
            <w:hideMark/>
          </w:tcPr>
          <w:p w14:paraId="36B93453" w14:textId="77777777" w:rsidR="00A87874" w:rsidRPr="00F35067" w:rsidRDefault="00A87874">
            <w:pPr>
              <w:jc w:val="center"/>
              <w:rPr>
                <w:color w:val="000000"/>
                <w:sz w:val="22"/>
                <w:szCs w:val="22"/>
              </w:rPr>
            </w:pPr>
            <w:r w:rsidRPr="00F35067">
              <w:rPr>
                <w:color w:val="000000"/>
                <w:sz w:val="22"/>
                <w:szCs w:val="22"/>
              </w:rPr>
              <w:t>-</w:t>
            </w:r>
          </w:p>
        </w:tc>
        <w:tc>
          <w:tcPr>
            <w:tcW w:w="727" w:type="pct"/>
            <w:tcBorders>
              <w:top w:val="nil"/>
              <w:left w:val="nil"/>
              <w:bottom w:val="single" w:sz="4" w:space="0" w:color="auto"/>
              <w:right w:val="single" w:sz="4" w:space="0" w:color="auto"/>
            </w:tcBorders>
            <w:vAlign w:val="center"/>
            <w:hideMark/>
          </w:tcPr>
          <w:p w14:paraId="7A1914D0" w14:textId="77777777" w:rsidR="00A87874" w:rsidRPr="00F35067" w:rsidRDefault="00A87874">
            <w:pPr>
              <w:jc w:val="center"/>
              <w:rPr>
                <w:color w:val="000000"/>
                <w:sz w:val="22"/>
                <w:szCs w:val="22"/>
              </w:rPr>
            </w:pPr>
            <w:r w:rsidRPr="00F35067">
              <w:rPr>
                <w:rFonts w:ascii="Calibri" w:hAnsi="Calibri" w:cs="Calibri"/>
                <w:color w:val="000000"/>
                <w:sz w:val="22"/>
                <w:szCs w:val="22"/>
              </w:rPr>
              <w:t>1,0</w:t>
            </w:r>
          </w:p>
        </w:tc>
        <w:tc>
          <w:tcPr>
            <w:tcW w:w="657" w:type="pct"/>
            <w:tcBorders>
              <w:top w:val="nil"/>
              <w:left w:val="nil"/>
              <w:bottom w:val="single" w:sz="4" w:space="0" w:color="auto"/>
              <w:right w:val="single" w:sz="4" w:space="0" w:color="auto"/>
            </w:tcBorders>
            <w:vAlign w:val="center"/>
            <w:hideMark/>
          </w:tcPr>
          <w:p w14:paraId="2F406666" w14:textId="77777777" w:rsidR="00A87874" w:rsidRPr="00F35067" w:rsidRDefault="00A87874">
            <w:pPr>
              <w:jc w:val="center"/>
              <w:rPr>
                <w:color w:val="000000"/>
                <w:sz w:val="22"/>
                <w:szCs w:val="22"/>
              </w:rPr>
            </w:pPr>
            <w:r w:rsidRPr="00F35067">
              <w:rPr>
                <w:rFonts w:ascii="Calibri" w:hAnsi="Calibri" w:cs="Calibri"/>
                <w:color w:val="000000"/>
                <w:sz w:val="22"/>
                <w:szCs w:val="22"/>
              </w:rPr>
              <w:t>5,1</w:t>
            </w:r>
          </w:p>
        </w:tc>
      </w:tr>
    </w:tbl>
    <w:p w14:paraId="289634DE" w14:textId="77777777" w:rsidR="00A87874" w:rsidRDefault="00A87874" w:rsidP="00A87874">
      <w:pPr>
        <w:suppressAutoHyphens/>
        <w:spacing w:before="240"/>
        <w:ind w:firstLine="709"/>
        <w:jc w:val="both"/>
      </w:pPr>
      <w:r>
        <w:t>Итоговая суммарная мощность водозаборов на расчетный срок составляет 3000 м3/сут, с учетом собственных нужд очистных сооружений.</w:t>
      </w:r>
    </w:p>
    <w:p w14:paraId="2576E0FF" w14:textId="77777777" w:rsidR="00A87874" w:rsidRDefault="00A87874" w:rsidP="00A87874">
      <w:pPr>
        <w:spacing w:before="120" w:after="120" w:line="276" w:lineRule="auto"/>
        <w:ind w:firstLine="709"/>
        <w:jc w:val="both"/>
      </w:pPr>
      <w:r>
        <w:t>Для обеспечения надёжности и бесперебойной работы централизованной системы водоснабжения предлагается выполнять при необходимости поэтапную модернизацию (реконструкцию) сетей водоснабжения со сверхнормативным сроком службы, объектов водоснабжения с заменой оборудования с высоким износом на современное и энергоэффективное оборудование и выполнять своевременный ремонт зданий объектов водоснабжения. В случае невозможности полной реконструкции объектов и сетей водоснабжения (в результате инструментального обследования, по конструктивным причинам и т.д.) необходимо выполнять строительство новых с применением оборудования и конструктивных решений, отвечающих современным требованиям. В случае отсутствия диспетчеризации и автоматизации процессов на объектах водоснабжения, в том числе контрольно-измерительных приборов, рекомендуется выполнить их установку.</w:t>
      </w:r>
    </w:p>
    <w:p w14:paraId="5CA260E4" w14:textId="77777777" w:rsidR="00A87874" w:rsidRDefault="00A87874" w:rsidP="00A87874">
      <w:pPr>
        <w:suppressAutoHyphens/>
        <w:spacing w:before="240"/>
        <w:ind w:firstLine="709"/>
        <w:jc w:val="both"/>
      </w:pPr>
      <w:r>
        <w:t xml:space="preserve">Для обеспечения Коношского городского поселения системой водоснабжения надлежащего качества необходимо выполнить следующие мероприятия по размещению объектов местного значения поселения на расчетный срок: </w:t>
      </w:r>
    </w:p>
    <w:p w14:paraId="5C6BE4E4" w14:textId="77777777"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строительство водоочистных сооружений (ВОС )</w:t>
      </w:r>
    </w:p>
    <w:p w14:paraId="3238E568" w14:textId="77777777"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реконструкция водозаборов</w:t>
      </w:r>
    </w:p>
    <w:p w14:paraId="4BC593CF" w14:textId="77777777"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строительство и реконструкция сетей водоснабжения.</w:t>
      </w:r>
    </w:p>
    <w:p w14:paraId="75C43B8C" w14:textId="77777777" w:rsidR="00A87874" w:rsidRDefault="00A87874" w:rsidP="00A87874">
      <w:pPr>
        <w:spacing w:before="120" w:after="120" w:line="276" w:lineRule="auto"/>
        <w:ind w:firstLine="709"/>
        <w:jc w:val="both"/>
      </w:pPr>
      <w:r>
        <w:lastRenderedPageBreak/>
        <w:t>Размещение вышеперечисленных объектов местного значения позволит:</w:t>
      </w:r>
    </w:p>
    <w:p w14:paraId="042D516A" w14:textId="77777777" w:rsidR="00A87874"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обеспечить население требуемым количеством питьевой воды, качество которой соответствует санитарным нормам;</w:t>
      </w:r>
    </w:p>
    <w:p w14:paraId="61EA29D6" w14:textId="3CCAF7C4" w:rsidR="00B774BC" w:rsidRPr="003A70E0" w:rsidRDefault="00A8787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обеспечить население централизованной системой водоснабжения.</w:t>
      </w:r>
    </w:p>
    <w:p w14:paraId="7DD1B1A9" w14:textId="4C516D72" w:rsidR="00B774BC" w:rsidRPr="00AC1EC4" w:rsidRDefault="00B774BC" w:rsidP="00AC1EC4">
      <w:pPr>
        <w:pStyle w:val="1110"/>
        <w:tabs>
          <w:tab w:val="clear" w:pos="1430"/>
          <w:tab w:val="num" w:pos="709"/>
          <w:tab w:val="left" w:pos="1276"/>
        </w:tabs>
        <w:spacing w:before="240" w:after="240" w:line="276" w:lineRule="auto"/>
        <w:ind w:left="0" w:firstLine="709"/>
        <w:rPr>
          <w:sz w:val="24"/>
          <w:szCs w:val="24"/>
        </w:rPr>
      </w:pPr>
      <w:bookmarkStart w:id="117" w:name="_Toc14186060"/>
      <w:bookmarkStart w:id="118" w:name="_Toc62116271"/>
      <w:r w:rsidRPr="00A87874">
        <w:rPr>
          <w:sz w:val="24"/>
          <w:szCs w:val="24"/>
        </w:rPr>
        <w:t>Водоотведен</w:t>
      </w:r>
      <w:bookmarkEnd w:id="117"/>
      <w:r w:rsidR="00AC1EC4">
        <w:rPr>
          <w:sz w:val="24"/>
          <w:szCs w:val="24"/>
        </w:rPr>
        <w:t>ие</w:t>
      </w:r>
      <w:bookmarkEnd w:id="118"/>
    </w:p>
    <w:p w14:paraId="3943B4CB" w14:textId="1CE9A6A0" w:rsidR="00AC1EC4" w:rsidRDefault="00B774BC" w:rsidP="00AC1EC4">
      <w:pPr>
        <w:spacing w:before="120" w:after="120" w:line="276" w:lineRule="auto"/>
        <w:ind w:firstLine="709"/>
        <w:jc w:val="both"/>
      </w:pPr>
      <w:r w:rsidRPr="006C4861">
        <w:rPr>
          <w:color w:val="FF0000"/>
        </w:rPr>
        <w:t xml:space="preserve"> </w:t>
      </w:r>
      <w:r w:rsidR="00AC1EC4">
        <w:t>На территории поселения предлагается дальнейшее расширение централизованной системы водоотведения.</w:t>
      </w:r>
    </w:p>
    <w:p w14:paraId="757BAF80" w14:textId="77777777" w:rsidR="00AC1EC4" w:rsidRDefault="00AC1EC4" w:rsidP="00AC1EC4">
      <w:pPr>
        <w:spacing w:before="120" w:after="120" w:line="276" w:lineRule="auto"/>
        <w:ind w:firstLine="709"/>
        <w:jc w:val="both"/>
      </w:pPr>
      <w:r>
        <w:t>Основным решением по водоотведению жилого фонда, неохваченного централизованными канализационными сетями, предлагается использование локальных очистных установок, а также герметичных выгребов, с дальнейшим вывозом стоков специализированным автотранспортом на канализационные очистные сооружения.</w:t>
      </w:r>
    </w:p>
    <w:p w14:paraId="2508C6F3" w14:textId="77777777" w:rsidR="00AC1EC4" w:rsidRDefault="00AC1EC4" w:rsidP="00AC1EC4">
      <w:pPr>
        <w:suppressAutoHyphens/>
        <w:ind w:firstLine="709"/>
        <w:jc w:val="both"/>
      </w:pPr>
      <w:r>
        <w:t>Нормы водоотведения бытовых сточных вод соответствуют нормам водопотребления.</w:t>
      </w:r>
    </w:p>
    <w:p w14:paraId="11465B6C" w14:textId="51464A74" w:rsidR="00AC1EC4" w:rsidRPr="00F35067" w:rsidRDefault="00F35067" w:rsidP="00F35067">
      <w:pPr>
        <w:pStyle w:val="1ffffffff"/>
        <w:ind w:firstLine="0"/>
        <w:rPr>
          <w:szCs w:val="24"/>
        </w:rPr>
      </w:pPr>
      <w:r w:rsidRPr="00F35067">
        <w:rPr>
          <w:szCs w:val="24"/>
        </w:rPr>
        <w:t xml:space="preserve">Таблица </w:t>
      </w:r>
      <w:r w:rsidRPr="00F35067">
        <w:rPr>
          <w:szCs w:val="24"/>
        </w:rPr>
        <w:fldChar w:fldCharType="begin"/>
      </w:r>
      <w:r w:rsidRPr="00F35067">
        <w:rPr>
          <w:szCs w:val="24"/>
        </w:rPr>
        <w:instrText xml:space="preserve"> SEQ Таблица \* ARABIC </w:instrText>
      </w:r>
      <w:r w:rsidRPr="00F35067">
        <w:rPr>
          <w:szCs w:val="24"/>
        </w:rPr>
        <w:fldChar w:fldCharType="separate"/>
      </w:r>
      <w:r w:rsidR="00DD7669">
        <w:rPr>
          <w:noProof/>
          <w:szCs w:val="24"/>
        </w:rPr>
        <w:t>22</w:t>
      </w:r>
      <w:r w:rsidRPr="00F35067">
        <w:rPr>
          <w:szCs w:val="24"/>
        </w:rPr>
        <w:fldChar w:fldCharType="end"/>
      </w:r>
      <w:r w:rsidR="0033055C" w:rsidRPr="00F35067">
        <w:rPr>
          <w:szCs w:val="24"/>
        </w:rPr>
        <w:t xml:space="preserve"> </w:t>
      </w:r>
      <w:r w:rsidR="00AC1EC4" w:rsidRPr="00F35067">
        <w:rPr>
          <w:szCs w:val="24"/>
        </w:rPr>
        <w:t>Суммарный расход стоков Коношского городского поселения</w:t>
      </w:r>
    </w:p>
    <w:tbl>
      <w:tblPr>
        <w:tblpPr w:leftFromText="180" w:rightFromText="180" w:vertAnchor="text" w:tblpXSpec="center" w:tblpY="1"/>
        <w:tblOverlap w:val="never"/>
        <w:tblW w:w="3350" w:type="pct"/>
        <w:tblLook w:val="04A0" w:firstRow="1" w:lastRow="0" w:firstColumn="1" w:lastColumn="0" w:noHBand="0" w:noVBand="1"/>
      </w:tblPr>
      <w:tblGrid>
        <w:gridCol w:w="483"/>
        <w:gridCol w:w="1608"/>
        <w:gridCol w:w="1312"/>
        <w:gridCol w:w="1475"/>
        <w:gridCol w:w="1579"/>
        <w:gridCol w:w="1071"/>
      </w:tblGrid>
      <w:tr w:rsidR="00AC1EC4" w:rsidRPr="00F35067" w14:paraId="0A9A98A6" w14:textId="77777777" w:rsidTr="00AC1EC4">
        <w:trPr>
          <w:trHeight w:val="1284"/>
        </w:trPr>
        <w:tc>
          <w:tcPr>
            <w:tcW w:w="378" w:type="pct"/>
            <w:tcBorders>
              <w:top w:val="single" w:sz="4" w:space="0" w:color="auto"/>
              <w:left w:val="single" w:sz="4" w:space="0" w:color="auto"/>
              <w:bottom w:val="single" w:sz="4" w:space="0" w:color="000000"/>
              <w:right w:val="single" w:sz="4" w:space="0" w:color="auto"/>
            </w:tcBorders>
            <w:vAlign w:val="center"/>
            <w:hideMark/>
          </w:tcPr>
          <w:p w14:paraId="532DFC33" w14:textId="77777777" w:rsidR="00AC1EC4" w:rsidRPr="00F35067" w:rsidRDefault="00AC1EC4">
            <w:pPr>
              <w:suppressAutoHyphens/>
              <w:jc w:val="center"/>
              <w:rPr>
                <w:color w:val="000000"/>
                <w:sz w:val="22"/>
                <w:szCs w:val="22"/>
              </w:rPr>
            </w:pPr>
            <w:r w:rsidRPr="00F35067">
              <w:rPr>
                <w:color w:val="000000"/>
                <w:sz w:val="22"/>
                <w:szCs w:val="22"/>
              </w:rPr>
              <w:t>№ п/п</w:t>
            </w:r>
          </w:p>
        </w:tc>
        <w:tc>
          <w:tcPr>
            <w:tcW w:w="1102" w:type="pct"/>
            <w:tcBorders>
              <w:top w:val="single" w:sz="4" w:space="0" w:color="auto"/>
              <w:left w:val="single" w:sz="4" w:space="0" w:color="auto"/>
              <w:bottom w:val="single" w:sz="4" w:space="0" w:color="000000"/>
              <w:right w:val="single" w:sz="4" w:space="0" w:color="auto"/>
            </w:tcBorders>
            <w:vAlign w:val="center"/>
            <w:hideMark/>
          </w:tcPr>
          <w:p w14:paraId="263112AF" w14:textId="77777777" w:rsidR="00AC1EC4" w:rsidRPr="00F35067" w:rsidRDefault="00AC1EC4">
            <w:pPr>
              <w:suppressAutoHyphens/>
              <w:jc w:val="center"/>
              <w:rPr>
                <w:color w:val="000000"/>
                <w:sz w:val="22"/>
                <w:szCs w:val="22"/>
              </w:rPr>
            </w:pPr>
            <w:r w:rsidRPr="00F35067">
              <w:rPr>
                <w:color w:val="000000"/>
                <w:sz w:val="22"/>
                <w:szCs w:val="22"/>
              </w:rPr>
              <w:t>Наименование муниципальных образований</w:t>
            </w:r>
          </w:p>
        </w:tc>
        <w:tc>
          <w:tcPr>
            <w:tcW w:w="601" w:type="pct"/>
            <w:tcBorders>
              <w:top w:val="single" w:sz="4" w:space="0" w:color="auto"/>
              <w:left w:val="single" w:sz="4" w:space="0" w:color="auto"/>
              <w:bottom w:val="single" w:sz="4" w:space="0" w:color="auto"/>
              <w:right w:val="single" w:sz="4" w:space="0" w:color="auto"/>
            </w:tcBorders>
            <w:vAlign w:val="center"/>
            <w:hideMark/>
          </w:tcPr>
          <w:p w14:paraId="43A69B77" w14:textId="77777777" w:rsidR="00AC1EC4" w:rsidRPr="00F35067" w:rsidRDefault="00AC1EC4">
            <w:pPr>
              <w:suppressAutoHyphens/>
              <w:jc w:val="center"/>
              <w:rPr>
                <w:color w:val="000000"/>
                <w:sz w:val="22"/>
                <w:szCs w:val="22"/>
              </w:rPr>
            </w:pPr>
            <w:r w:rsidRPr="00F35067">
              <w:rPr>
                <w:color w:val="000000"/>
                <w:sz w:val="22"/>
                <w:szCs w:val="22"/>
              </w:rPr>
              <w:t>Численность населения на расчетный срок, чел.</w:t>
            </w:r>
          </w:p>
        </w:tc>
        <w:tc>
          <w:tcPr>
            <w:tcW w:w="1005" w:type="pct"/>
            <w:tcBorders>
              <w:top w:val="single" w:sz="4" w:space="0" w:color="auto"/>
              <w:left w:val="nil"/>
              <w:bottom w:val="single" w:sz="4" w:space="0" w:color="auto"/>
              <w:right w:val="single" w:sz="4" w:space="0" w:color="auto"/>
            </w:tcBorders>
            <w:vAlign w:val="center"/>
            <w:hideMark/>
          </w:tcPr>
          <w:p w14:paraId="69A7008A" w14:textId="77777777" w:rsidR="00AC1EC4" w:rsidRPr="00F35067" w:rsidRDefault="00AC1EC4">
            <w:pPr>
              <w:suppressAutoHyphens/>
              <w:jc w:val="center"/>
              <w:rPr>
                <w:color w:val="000000"/>
                <w:sz w:val="22"/>
                <w:szCs w:val="22"/>
              </w:rPr>
            </w:pPr>
            <w:r w:rsidRPr="00F35067">
              <w:rPr>
                <w:color w:val="000000"/>
                <w:sz w:val="22"/>
                <w:szCs w:val="22"/>
              </w:rPr>
              <w:t>Хозяйственно-бытовые нужды, расход воды, куб. м/сут</w:t>
            </w:r>
          </w:p>
        </w:tc>
        <w:tc>
          <w:tcPr>
            <w:tcW w:w="1005" w:type="pct"/>
            <w:tcBorders>
              <w:top w:val="single" w:sz="4" w:space="0" w:color="auto"/>
              <w:left w:val="nil"/>
              <w:bottom w:val="single" w:sz="4" w:space="0" w:color="auto"/>
              <w:right w:val="single" w:sz="4" w:space="0" w:color="auto"/>
            </w:tcBorders>
            <w:vAlign w:val="center"/>
            <w:hideMark/>
          </w:tcPr>
          <w:p w14:paraId="46CCA5F1" w14:textId="77777777" w:rsidR="00AC1EC4" w:rsidRPr="00F35067" w:rsidRDefault="00AC1EC4">
            <w:pPr>
              <w:suppressAutoHyphens/>
              <w:jc w:val="center"/>
              <w:rPr>
                <w:color w:val="000000"/>
                <w:sz w:val="22"/>
                <w:szCs w:val="22"/>
              </w:rPr>
            </w:pPr>
            <w:r w:rsidRPr="00F35067">
              <w:rPr>
                <w:color w:val="000000"/>
                <w:sz w:val="22"/>
                <w:szCs w:val="22"/>
              </w:rPr>
              <w:t>Социально-культурные и промышленные нужды, расход воды, куб. м/сут</w:t>
            </w:r>
          </w:p>
        </w:tc>
        <w:tc>
          <w:tcPr>
            <w:tcW w:w="908" w:type="pct"/>
            <w:tcBorders>
              <w:top w:val="single" w:sz="4" w:space="0" w:color="auto"/>
              <w:left w:val="nil"/>
              <w:bottom w:val="single" w:sz="4" w:space="0" w:color="auto"/>
              <w:right w:val="single" w:sz="4" w:space="0" w:color="auto"/>
            </w:tcBorders>
            <w:vAlign w:val="center"/>
            <w:hideMark/>
          </w:tcPr>
          <w:p w14:paraId="3406F966" w14:textId="77777777" w:rsidR="00AC1EC4" w:rsidRPr="00F35067" w:rsidRDefault="00AC1EC4">
            <w:pPr>
              <w:suppressAutoHyphens/>
              <w:jc w:val="center"/>
              <w:rPr>
                <w:color w:val="000000"/>
                <w:sz w:val="22"/>
                <w:szCs w:val="22"/>
              </w:rPr>
            </w:pPr>
            <w:r w:rsidRPr="00F35067">
              <w:rPr>
                <w:color w:val="000000"/>
                <w:sz w:val="22"/>
                <w:szCs w:val="22"/>
              </w:rPr>
              <w:t>Итоговый расход воды, куб. м/сут</w:t>
            </w:r>
          </w:p>
        </w:tc>
      </w:tr>
      <w:tr w:rsidR="00AC1EC4" w:rsidRPr="00F35067" w14:paraId="7B9B0F7E" w14:textId="77777777" w:rsidTr="00AC1EC4">
        <w:trPr>
          <w:trHeight w:val="315"/>
        </w:trPr>
        <w:tc>
          <w:tcPr>
            <w:tcW w:w="378" w:type="pct"/>
            <w:tcBorders>
              <w:top w:val="nil"/>
              <w:left w:val="single" w:sz="4" w:space="0" w:color="auto"/>
              <w:bottom w:val="single" w:sz="4" w:space="0" w:color="auto"/>
              <w:right w:val="single" w:sz="4" w:space="0" w:color="auto"/>
            </w:tcBorders>
            <w:vAlign w:val="center"/>
            <w:hideMark/>
          </w:tcPr>
          <w:p w14:paraId="67DEBC91" w14:textId="77777777" w:rsidR="00AC1EC4" w:rsidRPr="00F35067" w:rsidRDefault="00AC1EC4">
            <w:pPr>
              <w:suppressAutoHyphens/>
              <w:jc w:val="center"/>
              <w:rPr>
                <w:color w:val="000000"/>
                <w:sz w:val="22"/>
                <w:szCs w:val="22"/>
              </w:rPr>
            </w:pPr>
            <w:r w:rsidRPr="00F35067">
              <w:rPr>
                <w:color w:val="000000"/>
                <w:sz w:val="22"/>
                <w:szCs w:val="22"/>
              </w:rPr>
              <w:t>1</w:t>
            </w:r>
          </w:p>
        </w:tc>
        <w:tc>
          <w:tcPr>
            <w:tcW w:w="1102" w:type="pct"/>
            <w:tcBorders>
              <w:top w:val="nil"/>
              <w:left w:val="nil"/>
              <w:bottom w:val="single" w:sz="4" w:space="0" w:color="auto"/>
              <w:right w:val="single" w:sz="4" w:space="0" w:color="auto"/>
            </w:tcBorders>
            <w:hideMark/>
          </w:tcPr>
          <w:p w14:paraId="66F50394" w14:textId="77777777" w:rsidR="00AC1EC4" w:rsidRPr="00F35067" w:rsidRDefault="00AC1EC4">
            <w:pPr>
              <w:suppressAutoHyphens/>
              <w:jc w:val="center"/>
              <w:rPr>
                <w:color w:val="000000"/>
                <w:sz w:val="22"/>
                <w:szCs w:val="22"/>
              </w:rPr>
            </w:pPr>
            <w:r w:rsidRPr="00F35067">
              <w:rPr>
                <w:color w:val="000000"/>
                <w:sz w:val="22"/>
                <w:szCs w:val="22"/>
              </w:rPr>
              <w:t>2</w:t>
            </w:r>
          </w:p>
        </w:tc>
        <w:tc>
          <w:tcPr>
            <w:tcW w:w="601" w:type="pct"/>
            <w:tcBorders>
              <w:top w:val="nil"/>
              <w:left w:val="nil"/>
              <w:bottom w:val="single" w:sz="4" w:space="0" w:color="auto"/>
              <w:right w:val="single" w:sz="4" w:space="0" w:color="auto"/>
            </w:tcBorders>
            <w:hideMark/>
          </w:tcPr>
          <w:p w14:paraId="60973D19" w14:textId="77777777" w:rsidR="00AC1EC4" w:rsidRPr="00F35067" w:rsidRDefault="00AC1EC4">
            <w:pPr>
              <w:suppressAutoHyphens/>
              <w:jc w:val="center"/>
              <w:rPr>
                <w:color w:val="000000"/>
                <w:sz w:val="22"/>
                <w:szCs w:val="22"/>
              </w:rPr>
            </w:pPr>
            <w:r w:rsidRPr="00F35067">
              <w:rPr>
                <w:color w:val="000000"/>
                <w:sz w:val="22"/>
                <w:szCs w:val="22"/>
              </w:rPr>
              <w:t>3</w:t>
            </w:r>
          </w:p>
        </w:tc>
        <w:tc>
          <w:tcPr>
            <w:tcW w:w="1005" w:type="pct"/>
            <w:tcBorders>
              <w:top w:val="nil"/>
              <w:left w:val="nil"/>
              <w:bottom w:val="single" w:sz="4" w:space="0" w:color="auto"/>
              <w:right w:val="single" w:sz="4" w:space="0" w:color="auto"/>
            </w:tcBorders>
            <w:hideMark/>
          </w:tcPr>
          <w:p w14:paraId="250FDD59" w14:textId="77777777" w:rsidR="00AC1EC4" w:rsidRPr="00F35067" w:rsidRDefault="00AC1EC4">
            <w:pPr>
              <w:suppressAutoHyphens/>
              <w:jc w:val="center"/>
              <w:rPr>
                <w:color w:val="000000"/>
                <w:sz w:val="22"/>
                <w:szCs w:val="22"/>
              </w:rPr>
            </w:pPr>
            <w:r w:rsidRPr="00F35067">
              <w:rPr>
                <w:color w:val="000000"/>
                <w:sz w:val="22"/>
                <w:szCs w:val="22"/>
              </w:rPr>
              <w:t>4</w:t>
            </w:r>
          </w:p>
        </w:tc>
        <w:tc>
          <w:tcPr>
            <w:tcW w:w="1005" w:type="pct"/>
            <w:tcBorders>
              <w:top w:val="nil"/>
              <w:left w:val="nil"/>
              <w:bottom w:val="single" w:sz="4" w:space="0" w:color="auto"/>
              <w:right w:val="single" w:sz="4" w:space="0" w:color="auto"/>
            </w:tcBorders>
            <w:hideMark/>
          </w:tcPr>
          <w:p w14:paraId="6CAB5D12" w14:textId="77777777" w:rsidR="00AC1EC4" w:rsidRPr="00F35067" w:rsidRDefault="00AC1EC4">
            <w:pPr>
              <w:suppressAutoHyphens/>
              <w:jc w:val="center"/>
              <w:rPr>
                <w:color w:val="000000"/>
                <w:sz w:val="22"/>
                <w:szCs w:val="22"/>
              </w:rPr>
            </w:pPr>
            <w:r w:rsidRPr="00F35067">
              <w:rPr>
                <w:color w:val="000000"/>
                <w:sz w:val="22"/>
                <w:szCs w:val="22"/>
              </w:rPr>
              <w:t>5</w:t>
            </w:r>
          </w:p>
        </w:tc>
        <w:tc>
          <w:tcPr>
            <w:tcW w:w="908" w:type="pct"/>
            <w:tcBorders>
              <w:top w:val="nil"/>
              <w:left w:val="nil"/>
              <w:bottom w:val="single" w:sz="4" w:space="0" w:color="auto"/>
              <w:right w:val="single" w:sz="4" w:space="0" w:color="auto"/>
            </w:tcBorders>
            <w:hideMark/>
          </w:tcPr>
          <w:p w14:paraId="051E6F28" w14:textId="77777777" w:rsidR="00AC1EC4" w:rsidRPr="00F35067" w:rsidRDefault="00AC1EC4">
            <w:pPr>
              <w:suppressAutoHyphens/>
              <w:jc w:val="center"/>
              <w:rPr>
                <w:color w:val="000000"/>
                <w:sz w:val="22"/>
                <w:szCs w:val="22"/>
              </w:rPr>
            </w:pPr>
            <w:r w:rsidRPr="00F35067">
              <w:rPr>
                <w:color w:val="000000"/>
                <w:sz w:val="22"/>
                <w:szCs w:val="22"/>
              </w:rPr>
              <w:t>8</w:t>
            </w:r>
          </w:p>
        </w:tc>
      </w:tr>
      <w:tr w:rsidR="00AC1EC4" w:rsidRPr="00F35067" w14:paraId="44924B9E" w14:textId="77777777" w:rsidTr="00AC1EC4">
        <w:trPr>
          <w:trHeight w:val="315"/>
        </w:trPr>
        <w:tc>
          <w:tcPr>
            <w:tcW w:w="378" w:type="pct"/>
            <w:tcBorders>
              <w:top w:val="nil"/>
              <w:left w:val="single" w:sz="4" w:space="0" w:color="auto"/>
              <w:bottom w:val="single" w:sz="4" w:space="0" w:color="auto"/>
              <w:right w:val="single" w:sz="4" w:space="0" w:color="auto"/>
            </w:tcBorders>
            <w:vAlign w:val="center"/>
            <w:hideMark/>
          </w:tcPr>
          <w:p w14:paraId="06AE5D4C" w14:textId="77777777" w:rsidR="00AC1EC4" w:rsidRPr="00F35067" w:rsidRDefault="00AC1EC4">
            <w:pPr>
              <w:suppressAutoHyphens/>
              <w:jc w:val="center"/>
              <w:rPr>
                <w:color w:val="000000"/>
                <w:sz w:val="22"/>
                <w:szCs w:val="22"/>
              </w:rPr>
            </w:pPr>
            <w:r w:rsidRPr="00F35067">
              <w:rPr>
                <w:color w:val="000000"/>
                <w:sz w:val="22"/>
                <w:szCs w:val="22"/>
              </w:rPr>
              <w:t>1.</w:t>
            </w:r>
          </w:p>
        </w:tc>
        <w:tc>
          <w:tcPr>
            <w:tcW w:w="1102" w:type="pct"/>
            <w:tcBorders>
              <w:top w:val="nil"/>
              <w:left w:val="nil"/>
              <w:bottom w:val="single" w:sz="4" w:space="0" w:color="auto"/>
              <w:right w:val="single" w:sz="4" w:space="0" w:color="auto"/>
            </w:tcBorders>
            <w:hideMark/>
          </w:tcPr>
          <w:p w14:paraId="6A3DDE49" w14:textId="77777777" w:rsidR="00AC1EC4" w:rsidRPr="00F35067" w:rsidRDefault="00AC1EC4">
            <w:pPr>
              <w:suppressAutoHyphens/>
              <w:rPr>
                <w:color w:val="000000"/>
                <w:sz w:val="22"/>
                <w:szCs w:val="22"/>
              </w:rPr>
            </w:pPr>
            <w:r w:rsidRPr="00F35067">
              <w:rPr>
                <w:b/>
                <w:sz w:val="22"/>
                <w:szCs w:val="22"/>
              </w:rPr>
              <w:t xml:space="preserve">Коношское </w:t>
            </w:r>
            <w:r w:rsidRPr="00F35067">
              <w:rPr>
                <w:b/>
                <w:color w:val="000000"/>
                <w:sz w:val="22"/>
                <w:szCs w:val="22"/>
              </w:rPr>
              <w:t>ГП</w:t>
            </w:r>
          </w:p>
        </w:tc>
        <w:tc>
          <w:tcPr>
            <w:tcW w:w="601" w:type="pct"/>
            <w:tcBorders>
              <w:top w:val="nil"/>
              <w:left w:val="nil"/>
              <w:bottom w:val="single" w:sz="4" w:space="0" w:color="auto"/>
              <w:right w:val="single" w:sz="4" w:space="0" w:color="auto"/>
            </w:tcBorders>
            <w:vAlign w:val="center"/>
            <w:hideMark/>
          </w:tcPr>
          <w:p w14:paraId="628580C4" w14:textId="77777777" w:rsidR="00AC1EC4" w:rsidRPr="00F35067" w:rsidRDefault="00AC1EC4">
            <w:pPr>
              <w:jc w:val="center"/>
              <w:rPr>
                <w:b/>
                <w:bCs/>
                <w:color w:val="000000"/>
                <w:sz w:val="22"/>
                <w:szCs w:val="22"/>
              </w:rPr>
            </w:pPr>
            <w:r w:rsidRPr="00F35067">
              <w:rPr>
                <w:b/>
                <w:bCs/>
                <w:color w:val="000000"/>
                <w:sz w:val="22"/>
                <w:szCs w:val="22"/>
              </w:rPr>
              <w:t>12400</w:t>
            </w:r>
          </w:p>
        </w:tc>
        <w:tc>
          <w:tcPr>
            <w:tcW w:w="1005" w:type="pct"/>
            <w:tcBorders>
              <w:top w:val="nil"/>
              <w:left w:val="nil"/>
              <w:bottom w:val="single" w:sz="4" w:space="0" w:color="auto"/>
              <w:right w:val="single" w:sz="4" w:space="0" w:color="auto"/>
            </w:tcBorders>
            <w:vAlign w:val="center"/>
            <w:hideMark/>
          </w:tcPr>
          <w:p w14:paraId="36A9CEC6" w14:textId="77777777" w:rsidR="00AC1EC4" w:rsidRPr="00F35067" w:rsidRDefault="00AC1EC4">
            <w:pPr>
              <w:jc w:val="center"/>
              <w:rPr>
                <w:b/>
                <w:bCs/>
                <w:color w:val="000000"/>
                <w:sz w:val="22"/>
                <w:szCs w:val="22"/>
              </w:rPr>
            </w:pPr>
            <w:r w:rsidRPr="00F35067">
              <w:rPr>
                <w:b/>
                <w:bCs/>
                <w:color w:val="000000"/>
                <w:sz w:val="22"/>
                <w:szCs w:val="22"/>
              </w:rPr>
              <w:t>1934,4</w:t>
            </w:r>
          </w:p>
        </w:tc>
        <w:tc>
          <w:tcPr>
            <w:tcW w:w="1005" w:type="pct"/>
            <w:tcBorders>
              <w:top w:val="nil"/>
              <w:left w:val="nil"/>
              <w:bottom w:val="single" w:sz="4" w:space="0" w:color="auto"/>
              <w:right w:val="single" w:sz="4" w:space="0" w:color="auto"/>
            </w:tcBorders>
            <w:vAlign w:val="center"/>
            <w:hideMark/>
          </w:tcPr>
          <w:p w14:paraId="2B6E472A" w14:textId="77777777" w:rsidR="00AC1EC4" w:rsidRPr="00F35067" w:rsidRDefault="00AC1EC4">
            <w:pPr>
              <w:jc w:val="center"/>
              <w:rPr>
                <w:b/>
                <w:bCs/>
                <w:color w:val="000000"/>
                <w:sz w:val="22"/>
                <w:szCs w:val="22"/>
              </w:rPr>
            </w:pPr>
            <w:r w:rsidRPr="00F35067">
              <w:rPr>
                <w:b/>
                <w:color w:val="000000"/>
                <w:sz w:val="22"/>
                <w:szCs w:val="22"/>
              </w:rPr>
              <w:t>395,5</w:t>
            </w:r>
          </w:p>
        </w:tc>
        <w:tc>
          <w:tcPr>
            <w:tcW w:w="908" w:type="pct"/>
            <w:tcBorders>
              <w:top w:val="nil"/>
              <w:left w:val="nil"/>
              <w:bottom w:val="single" w:sz="4" w:space="0" w:color="auto"/>
              <w:right w:val="single" w:sz="4" w:space="0" w:color="auto"/>
            </w:tcBorders>
            <w:vAlign w:val="center"/>
            <w:hideMark/>
          </w:tcPr>
          <w:p w14:paraId="40ACE9CE" w14:textId="77777777" w:rsidR="00AC1EC4" w:rsidRPr="00F35067" w:rsidRDefault="00AC1EC4">
            <w:pPr>
              <w:jc w:val="center"/>
              <w:rPr>
                <w:b/>
                <w:color w:val="000000"/>
                <w:sz w:val="22"/>
                <w:szCs w:val="22"/>
              </w:rPr>
            </w:pPr>
            <w:r w:rsidRPr="00F35067">
              <w:rPr>
                <w:b/>
                <w:color w:val="000000"/>
                <w:sz w:val="22"/>
                <w:szCs w:val="22"/>
              </w:rPr>
              <w:t>2329,9</w:t>
            </w:r>
          </w:p>
        </w:tc>
      </w:tr>
      <w:tr w:rsidR="00AC1EC4" w:rsidRPr="00F35067" w14:paraId="06987522" w14:textId="77777777" w:rsidTr="00AC1EC4">
        <w:trPr>
          <w:trHeight w:val="315"/>
        </w:trPr>
        <w:tc>
          <w:tcPr>
            <w:tcW w:w="378" w:type="pct"/>
            <w:tcBorders>
              <w:top w:val="nil"/>
              <w:left w:val="single" w:sz="4" w:space="0" w:color="auto"/>
              <w:bottom w:val="single" w:sz="4" w:space="0" w:color="auto"/>
              <w:right w:val="single" w:sz="4" w:space="0" w:color="auto"/>
            </w:tcBorders>
            <w:vAlign w:val="center"/>
            <w:hideMark/>
          </w:tcPr>
          <w:p w14:paraId="3B6BC6B0" w14:textId="77777777" w:rsidR="00AC1EC4" w:rsidRPr="00F35067" w:rsidRDefault="00AC1EC4">
            <w:pPr>
              <w:suppressAutoHyphens/>
              <w:jc w:val="center"/>
              <w:rPr>
                <w:color w:val="000000"/>
                <w:sz w:val="22"/>
                <w:szCs w:val="22"/>
              </w:rPr>
            </w:pPr>
            <w:r w:rsidRPr="00F35067">
              <w:rPr>
                <w:color w:val="000000"/>
                <w:sz w:val="22"/>
                <w:szCs w:val="22"/>
              </w:rPr>
              <w:t>2.</w:t>
            </w:r>
          </w:p>
        </w:tc>
        <w:tc>
          <w:tcPr>
            <w:tcW w:w="1102" w:type="pct"/>
            <w:tcBorders>
              <w:top w:val="nil"/>
              <w:left w:val="nil"/>
              <w:bottom w:val="single" w:sz="4" w:space="0" w:color="auto"/>
              <w:right w:val="single" w:sz="4" w:space="0" w:color="auto"/>
            </w:tcBorders>
            <w:hideMark/>
          </w:tcPr>
          <w:p w14:paraId="30B2230F" w14:textId="77777777" w:rsidR="00AC1EC4" w:rsidRPr="00F35067" w:rsidRDefault="00AC1EC4">
            <w:pPr>
              <w:rPr>
                <w:color w:val="000000"/>
                <w:sz w:val="22"/>
                <w:szCs w:val="22"/>
              </w:rPr>
            </w:pPr>
            <w:r w:rsidRPr="00F35067">
              <w:rPr>
                <w:bCs/>
                <w:color w:val="000000"/>
                <w:sz w:val="22"/>
                <w:szCs w:val="22"/>
                <w:lang w:eastAsia="uk-UA"/>
              </w:rPr>
              <w:t>рп. Коноша</w:t>
            </w:r>
          </w:p>
        </w:tc>
        <w:tc>
          <w:tcPr>
            <w:tcW w:w="601" w:type="pct"/>
            <w:tcBorders>
              <w:top w:val="nil"/>
              <w:left w:val="nil"/>
              <w:bottom w:val="single" w:sz="4" w:space="0" w:color="auto"/>
              <w:right w:val="single" w:sz="4" w:space="0" w:color="auto"/>
            </w:tcBorders>
            <w:vAlign w:val="center"/>
            <w:hideMark/>
          </w:tcPr>
          <w:p w14:paraId="3CF7B71D" w14:textId="77777777" w:rsidR="00AC1EC4" w:rsidRPr="00F35067" w:rsidRDefault="00AC1EC4">
            <w:pPr>
              <w:jc w:val="center"/>
              <w:rPr>
                <w:color w:val="000000"/>
                <w:sz w:val="22"/>
                <w:szCs w:val="22"/>
              </w:rPr>
            </w:pPr>
            <w:r w:rsidRPr="00F35067">
              <w:rPr>
                <w:color w:val="000000"/>
                <w:sz w:val="22"/>
                <w:szCs w:val="22"/>
              </w:rPr>
              <w:t>11800</w:t>
            </w:r>
          </w:p>
        </w:tc>
        <w:tc>
          <w:tcPr>
            <w:tcW w:w="1005" w:type="pct"/>
            <w:tcBorders>
              <w:top w:val="nil"/>
              <w:left w:val="nil"/>
              <w:bottom w:val="single" w:sz="4" w:space="0" w:color="auto"/>
              <w:right w:val="single" w:sz="4" w:space="0" w:color="auto"/>
            </w:tcBorders>
            <w:vAlign w:val="center"/>
            <w:hideMark/>
          </w:tcPr>
          <w:p w14:paraId="0638A403" w14:textId="77777777" w:rsidR="00AC1EC4" w:rsidRPr="00F35067" w:rsidRDefault="00AC1EC4">
            <w:pPr>
              <w:jc w:val="center"/>
              <w:rPr>
                <w:color w:val="000000"/>
                <w:sz w:val="22"/>
                <w:szCs w:val="22"/>
              </w:rPr>
            </w:pPr>
            <w:r w:rsidRPr="00F35067">
              <w:rPr>
                <w:color w:val="000000"/>
                <w:sz w:val="22"/>
                <w:szCs w:val="22"/>
              </w:rPr>
              <w:t>1840,8</w:t>
            </w:r>
          </w:p>
        </w:tc>
        <w:tc>
          <w:tcPr>
            <w:tcW w:w="1005" w:type="pct"/>
            <w:tcBorders>
              <w:top w:val="nil"/>
              <w:left w:val="nil"/>
              <w:bottom w:val="single" w:sz="4" w:space="0" w:color="auto"/>
              <w:right w:val="single" w:sz="4" w:space="0" w:color="auto"/>
            </w:tcBorders>
            <w:vAlign w:val="center"/>
            <w:hideMark/>
          </w:tcPr>
          <w:p w14:paraId="45F8BDB6" w14:textId="77777777" w:rsidR="00AC1EC4" w:rsidRPr="00F35067" w:rsidRDefault="00AC1EC4">
            <w:pPr>
              <w:jc w:val="center"/>
              <w:rPr>
                <w:color w:val="000000"/>
                <w:sz w:val="22"/>
                <w:szCs w:val="22"/>
              </w:rPr>
            </w:pPr>
            <w:r w:rsidRPr="00F35067">
              <w:rPr>
                <w:rFonts w:ascii="Calibri" w:hAnsi="Calibri" w:cs="Calibri"/>
                <w:color w:val="000000"/>
                <w:sz w:val="22"/>
                <w:szCs w:val="22"/>
              </w:rPr>
              <w:t>9,8</w:t>
            </w:r>
          </w:p>
        </w:tc>
        <w:tc>
          <w:tcPr>
            <w:tcW w:w="908" w:type="pct"/>
            <w:tcBorders>
              <w:top w:val="nil"/>
              <w:left w:val="nil"/>
              <w:bottom w:val="single" w:sz="4" w:space="0" w:color="auto"/>
              <w:right w:val="single" w:sz="4" w:space="0" w:color="auto"/>
            </w:tcBorders>
            <w:vAlign w:val="center"/>
            <w:hideMark/>
          </w:tcPr>
          <w:p w14:paraId="7292D8EA" w14:textId="77777777" w:rsidR="00AC1EC4" w:rsidRPr="00F35067" w:rsidRDefault="00AC1EC4">
            <w:pPr>
              <w:jc w:val="center"/>
              <w:rPr>
                <w:rFonts w:ascii="Calibri" w:hAnsi="Calibri" w:cs="Calibri"/>
                <w:color w:val="000000"/>
                <w:sz w:val="22"/>
                <w:szCs w:val="22"/>
              </w:rPr>
            </w:pPr>
            <w:r w:rsidRPr="00F35067">
              <w:rPr>
                <w:rFonts w:ascii="Calibri" w:hAnsi="Calibri" w:cs="Calibri"/>
                <w:color w:val="000000"/>
                <w:sz w:val="22"/>
                <w:szCs w:val="22"/>
              </w:rPr>
              <w:t>1850,6</w:t>
            </w:r>
          </w:p>
        </w:tc>
      </w:tr>
      <w:tr w:rsidR="00AC1EC4" w:rsidRPr="00F35067" w14:paraId="1E76D19A" w14:textId="77777777" w:rsidTr="00AC1EC4">
        <w:trPr>
          <w:trHeight w:val="315"/>
        </w:trPr>
        <w:tc>
          <w:tcPr>
            <w:tcW w:w="378" w:type="pct"/>
            <w:tcBorders>
              <w:top w:val="nil"/>
              <w:left w:val="single" w:sz="4" w:space="0" w:color="auto"/>
              <w:bottom w:val="single" w:sz="4" w:space="0" w:color="auto"/>
              <w:right w:val="single" w:sz="4" w:space="0" w:color="auto"/>
            </w:tcBorders>
            <w:vAlign w:val="center"/>
            <w:hideMark/>
          </w:tcPr>
          <w:p w14:paraId="21D25107" w14:textId="77777777" w:rsidR="00AC1EC4" w:rsidRPr="00F35067" w:rsidRDefault="00AC1EC4">
            <w:pPr>
              <w:suppressAutoHyphens/>
              <w:jc w:val="center"/>
              <w:rPr>
                <w:color w:val="000000"/>
                <w:sz w:val="22"/>
                <w:szCs w:val="22"/>
              </w:rPr>
            </w:pPr>
            <w:r w:rsidRPr="00F35067">
              <w:rPr>
                <w:color w:val="000000"/>
                <w:sz w:val="22"/>
                <w:szCs w:val="22"/>
              </w:rPr>
              <w:t>3.</w:t>
            </w:r>
          </w:p>
        </w:tc>
        <w:tc>
          <w:tcPr>
            <w:tcW w:w="1102" w:type="pct"/>
            <w:tcBorders>
              <w:top w:val="nil"/>
              <w:left w:val="nil"/>
              <w:bottom w:val="single" w:sz="4" w:space="0" w:color="auto"/>
              <w:right w:val="single" w:sz="4" w:space="0" w:color="auto"/>
            </w:tcBorders>
            <w:hideMark/>
          </w:tcPr>
          <w:p w14:paraId="1C7B2B73" w14:textId="77777777" w:rsidR="00AC1EC4" w:rsidRPr="00F35067" w:rsidRDefault="00AC1EC4">
            <w:pPr>
              <w:rPr>
                <w:color w:val="000000"/>
                <w:sz w:val="22"/>
                <w:szCs w:val="22"/>
              </w:rPr>
            </w:pPr>
            <w:r w:rsidRPr="00F35067">
              <w:rPr>
                <w:color w:val="000000"/>
                <w:sz w:val="22"/>
                <w:szCs w:val="22"/>
                <w:lang w:eastAsia="uk-UA"/>
              </w:rPr>
              <w:t>п. Вересово</w:t>
            </w:r>
          </w:p>
        </w:tc>
        <w:tc>
          <w:tcPr>
            <w:tcW w:w="601" w:type="pct"/>
            <w:tcBorders>
              <w:top w:val="nil"/>
              <w:left w:val="nil"/>
              <w:bottom w:val="single" w:sz="4" w:space="0" w:color="auto"/>
              <w:right w:val="single" w:sz="4" w:space="0" w:color="auto"/>
            </w:tcBorders>
            <w:vAlign w:val="center"/>
            <w:hideMark/>
          </w:tcPr>
          <w:p w14:paraId="3C3E8D34" w14:textId="77777777" w:rsidR="00AC1EC4" w:rsidRPr="00F35067" w:rsidRDefault="00AC1EC4">
            <w:pPr>
              <w:jc w:val="center"/>
              <w:rPr>
                <w:color w:val="000000"/>
                <w:sz w:val="22"/>
                <w:szCs w:val="22"/>
              </w:rPr>
            </w:pPr>
            <w:r w:rsidRPr="00F35067">
              <w:rPr>
                <w:color w:val="000000"/>
                <w:sz w:val="22"/>
                <w:szCs w:val="22"/>
              </w:rPr>
              <w:t>150</w:t>
            </w:r>
          </w:p>
        </w:tc>
        <w:tc>
          <w:tcPr>
            <w:tcW w:w="1005" w:type="pct"/>
            <w:tcBorders>
              <w:top w:val="nil"/>
              <w:left w:val="nil"/>
              <w:bottom w:val="single" w:sz="4" w:space="0" w:color="auto"/>
              <w:right w:val="single" w:sz="4" w:space="0" w:color="auto"/>
            </w:tcBorders>
            <w:vAlign w:val="center"/>
            <w:hideMark/>
          </w:tcPr>
          <w:p w14:paraId="46BBE718" w14:textId="77777777" w:rsidR="00AC1EC4" w:rsidRPr="00F35067" w:rsidRDefault="00AC1EC4">
            <w:pPr>
              <w:jc w:val="center"/>
              <w:rPr>
                <w:color w:val="000000"/>
                <w:sz w:val="22"/>
                <w:szCs w:val="22"/>
              </w:rPr>
            </w:pPr>
            <w:r w:rsidRPr="00F35067">
              <w:rPr>
                <w:color w:val="000000"/>
                <w:sz w:val="22"/>
                <w:szCs w:val="22"/>
              </w:rPr>
              <w:t>23,4</w:t>
            </w:r>
          </w:p>
        </w:tc>
        <w:tc>
          <w:tcPr>
            <w:tcW w:w="1005" w:type="pct"/>
            <w:tcBorders>
              <w:top w:val="nil"/>
              <w:left w:val="nil"/>
              <w:bottom w:val="single" w:sz="4" w:space="0" w:color="auto"/>
              <w:right w:val="single" w:sz="4" w:space="0" w:color="auto"/>
            </w:tcBorders>
            <w:vAlign w:val="center"/>
            <w:hideMark/>
          </w:tcPr>
          <w:p w14:paraId="319D7071" w14:textId="77777777" w:rsidR="00AC1EC4" w:rsidRPr="00F35067" w:rsidRDefault="00AC1EC4">
            <w:pPr>
              <w:jc w:val="center"/>
              <w:rPr>
                <w:color w:val="000000"/>
                <w:sz w:val="22"/>
                <w:szCs w:val="22"/>
              </w:rPr>
            </w:pPr>
            <w:r w:rsidRPr="00F35067">
              <w:rPr>
                <w:rFonts w:ascii="Calibri" w:hAnsi="Calibri" w:cs="Calibri"/>
                <w:color w:val="000000"/>
                <w:sz w:val="22"/>
                <w:szCs w:val="22"/>
              </w:rPr>
              <w:t>5,6</w:t>
            </w:r>
          </w:p>
        </w:tc>
        <w:tc>
          <w:tcPr>
            <w:tcW w:w="908" w:type="pct"/>
            <w:tcBorders>
              <w:top w:val="nil"/>
              <w:left w:val="nil"/>
              <w:bottom w:val="single" w:sz="4" w:space="0" w:color="auto"/>
              <w:right w:val="single" w:sz="4" w:space="0" w:color="auto"/>
            </w:tcBorders>
            <w:vAlign w:val="center"/>
            <w:hideMark/>
          </w:tcPr>
          <w:p w14:paraId="7FEF6807" w14:textId="77777777" w:rsidR="00AC1EC4" w:rsidRPr="00F35067" w:rsidRDefault="00AC1EC4">
            <w:pPr>
              <w:jc w:val="center"/>
              <w:rPr>
                <w:rFonts w:ascii="Calibri" w:hAnsi="Calibri" w:cs="Calibri"/>
                <w:color w:val="000000"/>
                <w:sz w:val="22"/>
                <w:szCs w:val="22"/>
              </w:rPr>
            </w:pPr>
            <w:r w:rsidRPr="00F35067">
              <w:rPr>
                <w:rFonts w:ascii="Calibri" w:hAnsi="Calibri" w:cs="Calibri"/>
                <w:color w:val="000000"/>
                <w:sz w:val="22"/>
                <w:szCs w:val="22"/>
              </w:rPr>
              <w:t>29</w:t>
            </w:r>
          </w:p>
        </w:tc>
      </w:tr>
      <w:tr w:rsidR="00AC1EC4" w:rsidRPr="00F35067" w14:paraId="02E5C73E" w14:textId="77777777" w:rsidTr="00AC1EC4">
        <w:trPr>
          <w:trHeight w:val="315"/>
        </w:trPr>
        <w:tc>
          <w:tcPr>
            <w:tcW w:w="378" w:type="pct"/>
            <w:tcBorders>
              <w:top w:val="nil"/>
              <w:left w:val="single" w:sz="4" w:space="0" w:color="auto"/>
              <w:bottom w:val="single" w:sz="4" w:space="0" w:color="auto"/>
              <w:right w:val="single" w:sz="4" w:space="0" w:color="auto"/>
            </w:tcBorders>
            <w:vAlign w:val="center"/>
            <w:hideMark/>
          </w:tcPr>
          <w:p w14:paraId="4F53BA91" w14:textId="77777777" w:rsidR="00AC1EC4" w:rsidRPr="00F35067" w:rsidRDefault="00AC1EC4">
            <w:pPr>
              <w:suppressAutoHyphens/>
              <w:jc w:val="center"/>
              <w:rPr>
                <w:color w:val="000000"/>
                <w:sz w:val="22"/>
                <w:szCs w:val="22"/>
              </w:rPr>
            </w:pPr>
            <w:r w:rsidRPr="00F35067">
              <w:rPr>
                <w:color w:val="000000"/>
                <w:sz w:val="22"/>
                <w:szCs w:val="22"/>
              </w:rPr>
              <w:t>4.</w:t>
            </w:r>
          </w:p>
        </w:tc>
        <w:tc>
          <w:tcPr>
            <w:tcW w:w="1102" w:type="pct"/>
            <w:tcBorders>
              <w:top w:val="nil"/>
              <w:left w:val="nil"/>
              <w:bottom w:val="single" w:sz="4" w:space="0" w:color="auto"/>
              <w:right w:val="single" w:sz="4" w:space="0" w:color="auto"/>
            </w:tcBorders>
            <w:hideMark/>
          </w:tcPr>
          <w:p w14:paraId="5A291A4D" w14:textId="77777777" w:rsidR="00AC1EC4" w:rsidRPr="00F35067" w:rsidRDefault="00AC1EC4">
            <w:pPr>
              <w:rPr>
                <w:color w:val="000000"/>
                <w:sz w:val="22"/>
                <w:szCs w:val="22"/>
              </w:rPr>
            </w:pPr>
            <w:r w:rsidRPr="00F35067">
              <w:rPr>
                <w:color w:val="000000"/>
                <w:sz w:val="22"/>
                <w:szCs w:val="22"/>
                <w:lang w:eastAsia="uk-UA"/>
              </w:rPr>
              <w:t>п. Заречный</w:t>
            </w:r>
          </w:p>
        </w:tc>
        <w:tc>
          <w:tcPr>
            <w:tcW w:w="601" w:type="pct"/>
            <w:tcBorders>
              <w:top w:val="nil"/>
              <w:left w:val="nil"/>
              <w:bottom w:val="single" w:sz="4" w:space="0" w:color="auto"/>
              <w:right w:val="single" w:sz="4" w:space="0" w:color="auto"/>
            </w:tcBorders>
            <w:vAlign w:val="center"/>
            <w:hideMark/>
          </w:tcPr>
          <w:p w14:paraId="75E2DCB4" w14:textId="77777777" w:rsidR="00AC1EC4" w:rsidRPr="00F35067" w:rsidRDefault="00AC1EC4">
            <w:pPr>
              <w:jc w:val="center"/>
              <w:rPr>
                <w:color w:val="000000"/>
                <w:sz w:val="22"/>
                <w:szCs w:val="22"/>
              </w:rPr>
            </w:pPr>
            <w:r w:rsidRPr="00F35067">
              <w:rPr>
                <w:color w:val="000000"/>
                <w:sz w:val="22"/>
                <w:szCs w:val="22"/>
              </w:rPr>
              <w:t>380</w:t>
            </w:r>
          </w:p>
        </w:tc>
        <w:tc>
          <w:tcPr>
            <w:tcW w:w="1005" w:type="pct"/>
            <w:tcBorders>
              <w:top w:val="nil"/>
              <w:left w:val="nil"/>
              <w:bottom w:val="single" w:sz="4" w:space="0" w:color="auto"/>
              <w:right w:val="single" w:sz="4" w:space="0" w:color="auto"/>
            </w:tcBorders>
            <w:vAlign w:val="center"/>
            <w:hideMark/>
          </w:tcPr>
          <w:p w14:paraId="1B39D257" w14:textId="77777777" w:rsidR="00AC1EC4" w:rsidRPr="00F35067" w:rsidRDefault="00AC1EC4">
            <w:pPr>
              <w:jc w:val="center"/>
              <w:rPr>
                <w:color w:val="000000"/>
                <w:sz w:val="22"/>
                <w:szCs w:val="22"/>
              </w:rPr>
            </w:pPr>
            <w:r w:rsidRPr="00F35067">
              <w:rPr>
                <w:color w:val="000000"/>
                <w:sz w:val="22"/>
                <w:szCs w:val="22"/>
              </w:rPr>
              <w:t>59,3</w:t>
            </w:r>
          </w:p>
        </w:tc>
        <w:tc>
          <w:tcPr>
            <w:tcW w:w="1005" w:type="pct"/>
            <w:tcBorders>
              <w:top w:val="nil"/>
              <w:left w:val="nil"/>
              <w:bottom w:val="single" w:sz="4" w:space="0" w:color="auto"/>
              <w:right w:val="single" w:sz="4" w:space="0" w:color="auto"/>
            </w:tcBorders>
            <w:vAlign w:val="center"/>
            <w:hideMark/>
          </w:tcPr>
          <w:p w14:paraId="14470B48" w14:textId="77777777" w:rsidR="00AC1EC4" w:rsidRPr="00F35067" w:rsidRDefault="00AC1EC4">
            <w:pPr>
              <w:jc w:val="center"/>
              <w:rPr>
                <w:color w:val="000000"/>
                <w:sz w:val="22"/>
                <w:szCs w:val="22"/>
              </w:rPr>
            </w:pPr>
            <w:r w:rsidRPr="00F35067">
              <w:rPr>
                <w:rFonts w:ascii="Calibri" w:hAnsi="Calibri" w:cs="Calibri"/>
                <w:color w:val="000000"/>
                <w:sz w:val="22"/>
                <w:szCs w:val="22"/>
              </w:rPr>
              <w:t>2,3</w:t>
            </w:r>
          </w:p>
        </w:tc>
        <w:tc>
          <w:tcPr>
            <w:tcW w:w="908" w:type="pct"/>
            <w:tcBorders>
              <w:top w:val="nil"/>
              <w:left w:val="nil"/>
              <w:bottom w:val="single" w:sz="4" w:space="0" w:color="auto"/>
              <w:right w:val="single" w:sz="4" w:space="0" w:color="auto"/>
            </w:tcBorders>
            <w:vAlign w:val="center"/>
            <w:hideMark/>
          </w:tcPr>
          <w:p w14:paraId="04887B10" w14:textId="77777777" w:rsidR="00AC1EC4" w:rsidRPr="00F35067" w:rsidRDefault="00AC1EC4">
            <w:pPr>
              <w:jc w:val="center"/>
              <w:rPr>
                <w:rFonts w:ascii="Calibri" w:hAnsi="Calibri" w:cs="Calibri"/>
                <w:color w:val="000000"/>
                <w:sz w:val="22"/>
                <w:szCs w:val="22"/>
              </w:rPr>
            </w:pPr>
            <w:r w:rsidRPr="00F35067">
              <w:rPr>
                <w:rFonts w:ascii="Calibri" w:hAnsi="Calibri" w:cs="Calibri"/>
                <w:color w:val="000000"/>
                <w:sz w:val="22"/>
                <w:szCs w:val="22"/>
              </w:rPr>
              <w:t>61,6</w:t>
            </w:r>
          </w:p>
        </w:tc>
      </w:tr>
      <w:tr w:rsidR="00AC1EC4" w:rsidRPr="00F35067" w14:paraId="569F42D6" w14:textId="77777777" w:rsidTr="00AC1EC4">
        <w:trPr>
          <w:trHeight w:val="315"/>
        </w:trPr>
        <w:tc>
          <w:tcPr>
            <w:tcW w:w="378" w:type="pct"/>
            <w:tcBorders>
              <w:top w:val="nil"/>
              <w:left w:val="single" w:sz="4" w:space="0" w:color="auto"/>
              <w:bottom w:val="single" w:sz="4" w:space="0" w:color="auto"/>
              <w:right w:val="single" w:sz="4" w:space="0" w:color="auto"/>
            </w:tcBorders>
            <w:vAlign w:val="center"/>
            <w:hideMark/>
          </w:tcPr>
          <w:p w14:paraId="4419525E" w14:textId="77777777" w:rsidR="00AC1EC4" w:rsidRPr="00F35067" w:rsidRDefault="00AC1EC4">
            <w:pPr>
              <w:suppressAutoHyphens/>
              <w:jc w:val="center"/>
              <w:rPr>
                <w:color w:val="000000"/>
                <w:sz w:val="22"/>
                <w:szCs w:val="22"/>
              </w:rPr>
            </w:pPr>
            <w:r w:rsidRPr="00F35067">
              <w:rPr>
                <w:color w:val="000000"/>
                <w:sz w:val="22"/>
                <w:szCs w:val="22"/>
              </w:rPr>
              <w:t>5.</w:t>
            </w:r>
          </w:p>
        </w:tc>
        <w:tc>
          <w:tcPr>
            <w:tcW w:w="1102" w:type="pct"/>
            <w:tcBorders>
              <w:top w:val="nil"/>
              <w:left w:val="nil"/>
              <w:bottom w:val="single" w:sz="4" w:space="0" w:color="auto"/>
              <w:right w:val="single" w:sz="4" w:space="0" w:color="auto"/>
            </w:tcBorders>
            <w:hideMark/>
          </w:tcPr>
          <w:p w14:paraId="1A79A683" w14:textId="77777777" w:rsidR="00AC1EC4" w:rsidRPr="00F35067" w:rsidRDefault="00AC1EC4">
            <w:pPr>
              <w:rPr>
                <w:color w:val="000000"/>
                <w:sz w:val="22"/>
                <w:szCs w:val="22"/>
              </w:rPr>
            </w:pPr>
            <w:r w:rsidRPr="00F35067">
              <w:rPr>
                <w:color w:val="000000"/>
                <w:sz w:val="22"/>
                <w:szCs w:val="22"/>
                <w:lang w:eastAsia="uk-UA"/>
              </w:rPr>
              <w:t>д. Кремлево</w:t>
            </w:r>
          </w:p>
        </w:tc>
        <w:tc>
          <w:tcPr>
            <w:tcW w:w="601" w:type="pct"/>
            <w:tcBorders>
              <w:top w:val="nil"/>
              <w:left w:val="nil"/>
              <w:bottom w:val="single" w:sz="4" w:space="0" w:color="auto"/>
              <w:right w:val="single" w:sz="4" w:space="0" w:color="auto"/>
            </w:tcBorders>
            <w:vAlign w:val="center"/>
            <w:hideMark/>
          </w:tcPr>
          <w:p w14:paraId="47F5A936" w14:textId="77777777" w:rsidR="00AC1EC4" w:rsidRPr="00F35067" w:rsidRDefault="00AC1EC4">
            <w:pPr>
              <w:jc w:val="center"/>
              <w:rPr>
                <w:color w:val="000000"/>
                <w:sz w:val="22"/>
                <w:szCs w:val="22"/>
              </w:rPr>
            </w:pPr>
            <w:r w:rsidRPr="00F35067">
              <w:rPr>
                <w:color w:val="000000"/>
                <w:sz w:val="22"/>
                <w:szCs w:val="22"/>
              </w:rPr>
              <w:t>50</w:t>
            </w:r>
          </w:p>
        </w:tc>
        <w:tc>
          <w:tcPr>
            <w:tcW w:w="1005" w:type="pct"/>
            <w:tcBorders>
              <w:top w:val="nil"/>
              <w:left w:val="nil"/>
              <w:bottom w:val="single" w:sz="4" w:space="0" w:color="auto"/>
              <w:right w:val="single" w:sz="4" w:space="0" w:color="auto"/>
            </w:tcBorders>
            <w:vAlign w:val="center"/>
            <w:hideMark/>
          </w:tcPr>
          <w:p w14:paraId="36694A3E" w14:textId="77777777" w:rsidR="00AC1EC4" w:rsidRPr="00F35067" w:rsidRDefault="00AC1EC4">
            <w:pPr>
              <w:jc w:val="center"/>
              <w:rPr>
                <w:color w:val="000000"/>
                <w:sz w:val="22"/>
                <w:szCs w:val="22"/>
              </w:rPr>
            </w:pPr>
            <w:r w:rsidRPr="00F35067">
              <w:rPr>
                <w:color w:val="000000"/>
                <w:sz w:val="22"/>
                <w:szCs w:val="22"/>
              </w:rPr>
              <w:t>7,8</w:t>
            </w:r>
          </w:p>
        </w:tc>
        <w:tc>
          <w:tcPr>
            <w:tcW w:w="1005" w:type="pct"/>
            <w:tcBorders>
              <w:top w:val="nil"/>
              <w:left w:val="nil"/>
              <w:bottom w:val="single" w:sz="4" w:space="0" w:color="auto"/>
              <w:right w:val="single" w:sz="4" w:space="0" w:color="auto"/>
            </w:tcBorders>
            <w:vAlign w:val="center"/>
            <w:hideMark/>
          </w:tcPr>
          <w:p w14:paraId="00520D43" w14:textId="77777777" w:rsidR="00AC1EC4" w:rsidRPr="00F35067" w:rsidRDefault="00AC1EC4">
            <w:pPr>
              <w:jc w:val="center"/>
              <w:rPr>
                <w:color w:val="000000"/>
                <w:sz w:val="22"/>
                <w:szCs w:val="22"/>
              </w:rPr>
            </w:pPr>
            <w:r w:rsidRPr="00F35067">
              <w:rPr>
                <w:rFonts w:ascii="Calibri" w:hAnsi="Calibri" w:cs="Calibri"/>
                <w:color w:val="000000"/>
                <w:sz w:val="22"/>
                <w:szCs w:val="22"/>
              </w:rPr>
              <w:t>25,7</w:t>
            </w:r>
          </w:p>
        </w:tc>
        <w:tc>
          <w:tcPr>
            <w:tcW w:w="908" w:type="pct"/>
            <w:tcBorders>
              <w:top w:val="nil"/>
              <w:left w:val="nil"/>
              <w:bottom w:val="single" w:sz="4" w:space="0" w:color="auto"/>
              <w:right w:val="single" w:sz="4" w:space="0" w:color="auto"/>
            </w:tcBorders>
            <w:vAlign w:val="center"/>
            <w:hideMark/>
          </w:tcPr>
          <w:p w14:paraId="66D3638F" w14:textId="77777777" w:rsidR="00AC1EC4" w:rsidRPr="00F35067" w:rsidRDefault="00AC1EC4">
            <w:pPr>
              <w:jc w:val="center"/>
              <w:rPr>
                <w:rFonts w:ascii="Calibri" w:hAnsi="Calibri" w:cs="Calibri"/>
                <w:color w:val="000000"/>
                <w:sz w:val="22"/>
                <w:szCs w:val="22"/>
              </w:rPr>
            </w:pPr>
            <w:r w:rsidRPr="00F35067">
              <w:rPr>
                <w:rFonts w:ascii="Calibri" w:hAnsi="Calibri" w:cs="Calibri"/>
                <w:color w:val="000000"/>
                <w:sz w:val="22"/>
                <w:szCs w:val="22"/>
              </w:rPr>
              <w:t>33,5</w:t>
            </w:r>
          </w:p>
        </w:tc>
      </w:tr>
      <w:tr w:rsidR="00AC1EC4" w:rsidRPr="00F35067" w14:paraId="03DDA1A1" w14:textId="77777777" w:rsidTr="00AC1EC4">
        <w:trPr>
          <w:trHeight w:val="315"/>
        </w:trPr>
        <w:tc>
          <w:tcPr>
            <w:tcW w:w="378" w:type="pct"/>
            <w:tcBorders>
              <w:top w:val="nil"/>
              <w:left w:val="single" w:sz="4" w:space="0" w:color="auto"/>
              <w:bottom w:val="single" w:sz="4" w:space="0" w:color="auto"/>
              <w:right w:val="single" w:sz="4" w:space="0" w:color="auto"/>
            </w:tcBorders>
            <w:vAlign w:val="center"/>
            <w:hideMark/>
          </w:tcPr>
          <w:p w14:paraId="36D3E475" w14:textId="77777777" w:rsidR="00AC1EC4" w:rsidRPr="00F35067" w:rsidRDefault="00AC1EC4">
            <w:pPr>
              <w:suppressAutoHyphens/>
              <w:jc w:val="center"/>
              <w:rPr>
                <w:color w:val="000000"/>
                <w:sz w:val="22"/>
                <w:szCs w:val="22"/>
              </w:rPr>
            </w:pPr>
            <w:r w:rsidRPr="00F35067">
              <w:rPr>
                <w:color w:val="000000"/>
                <w:sz w:val="22"/>
                <w:szCs w:val="22"/>
              </w:rPr>
              <w:t>6.</w:t>
            </w:r>
          </w:p>
        </w:tc>
        <w:tc>
          <w:tcPr>
            <w:tcW w:w="1102" w:type="pct"/>
            <w:tcBorders>
              <w:top w:val="nil"/>
              <w:left w:val="nil"/>
              <w:bottom w:val="single" w:sz="4" w:space="0" w:color="auto"/>
              <w:right w:val="single" w:sz="4" w:space="0" w:color="auto"/>
            </w:tcBorders>
            <w:hideMark/>
          </w:tcPr>
          <w:p w14:paraId="79F038BD" w14:textId="77777777" w:rsidR="00AC1EC4" w:rsidRPr="00F35067" w:rsidRDefault="00AC1EC4">
            <w:pPr>
              <w:rPr>
                <w:color w:val="000000"/>
                <w:sz w:val="22"/>
                <w:szCs w:val="22"/>
              </w:rPr>
            </w:pPr>
            <w:r w:rsidRPr="00F35067">
              <w:rPr>
                <w:color w:val="000000"/>
                <w:sz w:val="22"/>
                <w:szCs w:val="22"/>
                <w:lang w:eastAsia="uk-UA"/>
              </w:rPr>
              <w:t>д. Чублак</w:t>
            </w:r>
          </w:p>
        </w:tc>
        <w:tc>
          <w:tcPr>
            <w:tcW w:w="601" w:type="pct"/>
            <w:tcBorders>
              <w:top w:val="nil"/>
              <w:left w:val="nil"/>
              <w:bottom w:val="single" w:sz="4" w:space="0" w:color="auto"/>
              <w:right w:val="single" w:sz="4" w:space="0" w:color="auto"/>
            </w:tcBorders>
            <w:vAlign w:val="center"/>
            <w:hideMark/>
          </w:tcPr>
          <w:p w14:paraId="0FBD9B81" w14:textId="77777777" w:rsidR="00AC1EC4" w:rsidRPr="00F35067" w:rsidRDefault="00AC1EC4">
            <w:pPr>
              <w:jc w:val="center"/>
              <w:rPr>
                <w:color w:val="000000"/>
                <w:sz w:val="22"/>
                <w:szCs w:val="22"/>
              </w:rPr>
            </w:pPr>
            <w:r w:rsidRPr="00F35067">
              <w:rPr>
                <w:color w:val="000000"/>
                <w:sz w:val="22"/>
                <w:szCs w:val="22"/>
              </w:rPr>
              <w:t>20</w:t>
            </w:r>
          </w:p>
        </w:tc>
        <w:tc>
          <w:tcPr>
            <w:tcW w:w="1005" w:type="pct"/>
            <w:tcBorders>
              <w:top w:val="nil"/>
              <w:left w:val="nil"/>
              <w:bottom w:val="single" w:sz="4" w:space="0" w:color="auto"/>
              <w:right w:val="single" w:sz="4" w:space="0" w:color="auto"/>
            </w:tcBorders>
            <w:vAlign w:val="center"/>
            <w:hideMark/>
          </w:tcPr>
          <w:p w14:paraId="78036C9E" w14:textId="77777777" w:rsidR="00AC1EC4" w:rsidRPr="00F35067" w:rsidRDefault="00AC1EC4">
            <w:pPr>
              <w:jc w:val="center"/>
              <w:rPr>
                <w:color w:val="000000"/>
                <w:sz w:val="22"/>
                <w:szCs w:val="22"/>
              </w:rPr>
            </w:pPr>
            <w:r w:rsidRPr="00F35067">
              <w:rPr>
                <w:color w:val="000000"/>
                <w:sz w:val="22"/>
                <w:szCs w:val="22"/>
              </w:rPr>
              <w:t>3,1</w:t>
            </w:r>
          </w:p>
        </w:tc>
        <w:tc>
          <w:tcPr>
            <w:tcW w:w="1005" w:type="pct"/>
            <w:tcBorders>
              <w:top w:val="nil"/>
              <w:left w:val="nil"/>
              <w:bottom w:val="single" w:sz="4" w:space="0" w:color="auto"/>
              <w:right w:val="single" w:sz="4" w:space="0" w:color="auto"/>
            </w:tcBorders>
            <w:vAlign w:val="center"/>
            <w:hideMark/>
          </w:tcPr>
          <w:p w14:paraId="366AD18D" w14:textId="77777777" w:rsidR="00AC1EC4" w:rsidRPr="00F35067" w:rsidRDefault="00AC1EC4">
            <w:pPr>
              <w:jc w:val="center"/>
              <w:rPr>
                <w:color w:val="000000"/>
                <w:sz w:val="22"/>
                <w:szCs w:val="22"/>
              </w:rPr>
            </w:pPr>
            <w:r w:rsidRPr="00F35067">
              <w:rPr>
                <w:rFonts w:ascii="Calibri" w:hAnsi="Calibri" w:cs="Calibri"/>
                <w:color w:val="000000"/>
                <w:sz w:val="22"/>
                <w:szCs w:val="22"/>
              </w:rPr>
              <w:t>25,7</w:t>
            </w:r>
          </w:p>
        </w:tc>
        <w:tc>
          <w:tcPr>
            <w:tcW w:w="908" w:type="pct"/>
            <w:tcBorders>
              <w:top w:val="nil"/>
              <w:left w:val="nil"/>
              <w:bottom w:val="single" w:sz="4" w:space="0" w:color="auto"/>
              <w:right w:val="single" w:sz="4" w:space="0" w:color="auto"/>
            </w:tcBorders>
            <w:vAlign w:val="center"/>
            <w:hideMark/>
          </w:tcPr>
          <w:p w14:paraId="3AF5D448" w14:textId="77777777" w:rsidR="00AC1EC4" w:rsidRPr="00F35067" w:rsidRDefault="00AC1EC4">
            <w:pPr>
              <w:jc w:val="center"/>
              <w:rPr>
                <w:rFonts w:ascii="Calibri" w:hAnsi="Calibri" w:cs="Calibri"/>
                <w:color w:val="000000"/>
                <w:sz w:val="22"/>
                <w:szCs w:val="22"/>
              </w:rPr>
            </w:pPr>
            <w:r w:rsidRPr="00F35067">
              <w:rPr>
                <w:rFonts w:ascii="Calibri" w:hAnsi="Calibri" w:cs="Calibri"/>
                <w:color w:val="000000"/>
                <w:sz w:val="22"/>
                <w:szCs w:val="22"/>
              </w:rPr>
              <w:t>28,8</w:t>
            </w:r>
          </w:p>
        </w:tc>
      </w:tr>
    </w:tbl>
    <w:p w14:paraId="688E5E4D" w14:textId="77777777" w:rsidR="00AC1EC4" w:rsidRDefault="00AC1EC4" w:rsidP="00AC1EC4">
      <w:pPr>
        <w:spacing w:before="120" w:after="120" w:line="276" w:lineRule="auto"/>
        <w:ind w:firstLine="709"/>
        <w:jc w:val="both"/>
        <w:rPr>
          <w:color w:val="FF0000"/>
        </w:rPr>
      </w:pPr>
    </w:p>
    <w:p w14:paraId="38C48E62" w14:textId="77777777" w:rsidR="00AC1EC4" w:rsidRDefault="00AC1EC4" w:rsidP="00AC1EC4">
      <w:pPr>
        <w:spacing w:before="120" w:after="120" w:line="276" w:lineRule="auto"/>
        <w:ind w:firstLine="709"/>
        <w:jc w:val="both"/>
        <w:rPr>
          <w:color w:val="FF0000"/>
        </w:rPr>
      </w:pPr>
    </w:p>
    <w:p w14:paraId="67971A58" w14:textId="77777777" w:rsidR="00AC1EC4" w:rsidRDefault="00AC1EC4" w:rsidP="00AC1EC4">
      <w:pPr>
        <w:spacing w:before="120" w:after="120" w:line="276" w:lineRule="auto"/>
        <w:ind w:firstLine="709"/>
        <w:jc w:val="both"/>
        <w:rPr>
          <w:color w:val="FF0000"/>
        </w:rPr>
      </w:pPr>
    </w:p>
    <w:p w14:paraId="2ADA8C85" w14:textId="77777777" w:rsidR="00AC1EC4" w:rsidRDefault="00AC1EC4" w:rsidP="00AC1EC4">
      <w:pPr>
        <w:suppressAutoHyphens/>
        <w:spacing w:before="240"/>
        <w:ind w:firstLine="709"/>
        <w:jc w:val="both"/>
      </w:pPr>
      <w:r>
        <w:t>Итоговая суммарная мощность очистных сооружений на расчетный срок составляет 2500 м3/сут, с учетом собственных нужд очистных сооружений.</w:t>
      </w:r>
    </w:p>
    <w:p w14:paraId="1D4D8909" w14:textId="77777777" w:rsidR="00AC1EC4" w:rsidRDefault="00AC1EC4" w:rsidP="00AC1EC4">
      <w:pPr>
        <w:spacing w:before="120" w:after="120" w:line="276" w:lineRule="auto"/>
        <w:ind w:firstLine="709"/>
        <w:jc w:val="both"/>
      </w:pPr>
      <w:r>
        <w:t>Для обеспечения Коношского городского поселения централизованной системой водоотведения и улучшения экологической обстановки, на расчетный срок необходимо выполнить следующие мероприятия:</w:t>
      </w:r>
    </w:p>
    <w:p w14:paraId="428ED305" w14:textId="77777777" w:rsidR="00AC1EC4" w:rsidRDefault="00AC1EC4"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 xml:space="preserve">Реконструкция и строительство канализационных очистных сооружений (КОС) </w:t>
      </w:r>
    </w:p>
    <w:p w14:paraId="7C423BDB" w14:textId="77777777" w:rsidR="00AC1EC4" w:rsidRDefault="00AC1EC4"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реконструкция самотечных магистральных сетей водоотведения;</w:t>
      </w:r>
    </w:p>
    <w:p w14:paraId="13FF46FC" w14:textId="77777777" w:rsidR="00AC1EC4" w:rsidRDefault="00AC1EC4"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реконструкция напорных магистральных сетей водоотведения.</w:t>
      </w:r>
    </w:p>
    <w:p w14:paraId="4352DFED" w14:textId="77777777" w:rsidR="00AC1EC4" w:rsidRDefault="00AC1EC4" w:rsidP="00AC1EC4">
      <w:pPr>
        <w:spacing w:before="120" w:after="120" w:line="276" w:lineRule="auto"/>
        <w:ind w:firstLine="709"/>
        <w:jc w:val="both"/>
      </w:pPr>
      <w:r>
        <w:t>Размещение на территории Коношского городского поселения вышеперечисленных объектов местного значения позволит:</w:t>
      </w:r>
    </w:p>
    <w:p w14:paraId="5D6571A5" w14:textId="77777777" w:rsidR="00AC1EC4" w:rsidRDefault="00AC1EC4"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осуществлять водоотведение в объеме, необходимом для обеспечения жизнедеятельности населённого пункта, с учётом перспектив его развития;</w:t>
      </w:r>
    </w:p>
    <w:p w14:paraId="17C5AC06" w14:textId="77777777" w:rsidR="00AC1EC4" w:rsidRDefault="00AC1EC4"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повысить комфортность условий проживания за счёт внедрения централизованной системы водоотведения;</w:t>
      </w:r>
    </w:p>
    <w:p w14:paraId="156516EF" w14:textId="77777777" w:rsidR="00AC1EC4" w:rsidRDefault="00AC1EC4"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улучшить экологическую обстановку.</w:t>
      </w:r>
    </w:p>
    <w:p w14:paraId="4FB50214" w14:textId="1E728BFF" w:rsidR="00B774BC" w:rsidRPr="00AC1EC4" w:rsidRDefault="00AC1EC4" w:rsidP="00AC1EC4">
      <w:pPr>
        <w:suppressAutoHyphens/>
        <w:spacing w:before="240"/>
        <w:ind w:firstLine="709"/>
        <w:jc w:val="both"/>
      </w:pPr>
      <w:r>
        <w:lastRenderedPageBreak/>
        <w:t>Технические характеристики сетей и объектов системы водоотведения, предлагаемых к строительству и реконструкции, расчетные объемы водоотведения подлежат уточнению на последующих стадиях подготовки проектной и рабочей документации.</w:t>
      </w:r>
    </w:p>
    <w:p w14:paraId="013C51FE" w14:textId="0A5B6108" w:rsidR="00B774BC" w:rsidRPr="00AC1EC4" w:rsidRDefault="00B774BC" w:rsidP="00AC1EC4">
      <w:pPr>
        <w:pStyle w:val="1110"/>
        <w:tabs>
          <w:tab w:val="clear" w:pos="1430"/>
          <w:tab w:val="num" w:pos="709"/>
          <w:tab w:val="left" w:pos="1276"/>
        </w:tabs>
        <w:spacing w:before="240" w:after="240" w:line="276" w:lineRule="auto"/>
        <w:ind w:left="0" w:firstLine="709"/>
        <w:rPr>
          <w:sz w:val="24"/>
          <w:szCs w:val="24"/>
        </w:rPr>
      </w:pPr>
      <w:bookmarkStart w:id="119" w:name="_Toc14186061"/>
      <w:bookmarkStart w:id="120" w:name="_Toc62116272"/>
      <w:r w:rsidRPr="00AC1EC4">
        <w:rPr>
          <w:sz w:val="24"/>
          <w:szCs w:val="24"/>
        </w:rPr>
        <w:t>Теплоснабжение</w:t>
      </w:r>
      <w:bookmarkEnd w:id="119"/>
      <w:bookmarkEnd w:id="120"/>
    </w:p>
    <w:p w14:paraId="26991D91" w14:textId="58FC89BE" w:rsidR="00AC1EC4" w:rsidRDefault="00AC1EC4" w:rsidP="00AC1EC4">
      <w:pPr>
        <w:spacing w:before="120" w:after="120" w:line="276" w:lineRule="auto"/>
        <w:ind w:firstLine="709"/>
        <w:jc w:val="both"/>
      </w:pPr>
      <w:r>
        <w:t xml:space="preserve">Для обеспечения надёжности и бесперебойной работы централизованной системы теплоснабжения предлагается выполнить поэтапную модернизацию (реконструкцию) сетей теплоснабжения со сверхнормативным сроком службы, объектов теплоснабжения с заменой оборудования с высоким износом на современное и энергоэффективное оборудование и выполнять своевременный ремонт зданий объектов теплоснабжения. В случае невозможности полной реконструкции объектов и сетей теплоснабжения (в результате инструментального обследования, по конструктивным причинам и т.д.) необходимо выполнить строительство новых с применением оборудования и конструктивных решений, отвечающих современным требованиям. </w:t>
      </w:r>
    </w:p>
    <w:p w14:paraId="5B101D5D" w14:textId="77777777" w:rsidR="00AC1EC4" w:rsidRDefault="00AC1EC4" w:rsidP="00AC1EC4">
      <w:pPr>
        <w:spacing w:before="120" w:after="120" w:line="276" w:lineRule="auto"/>
        <w:ind w:firstLine="709"/>
        <w:jc w:val="both"/>
      </w:pPr>
      <w:r>
        <w:t>На всех этапах производства, транспортировки и потребления тепловой энергии предлагается внедрение энергосберегающих технологий.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w:t>
      </w:r>
      <w:r w:rsidRPr="00AC1EC4">
        <w:t xml:space="preserve">ы, </w:t>
      </w:r>
      <w:hyperlink r:id="rId44" w:history="1">
        <w:r w:rsidRPr="00AC1EC4">
          <w:rPr>
            <w:rStyle w:val="affffffe"/>
            <w:color w:val="auto"/>
            <w:u w:val="none"/>
          </w:rPr>
          <w:t>установка приборов учета тепловой энергии</w:t>
        </w:r>
      </w:hyperlink>
      <w:r>
        <w:t xml:space="preserve"> и средств автоматического регулирования.</w:t>
      </w:r>
    </w:p>
    <w:p w14:paraId="144362E3" w14:textId="77777777" w:rsidR="00AC1EC4" w:rsidRDefault="00AC1EC4" w:rsidP="00AC1EC4">
      <w:pPr>
        <w:spacing w:before="120" w:after="120" w:line="276" w:lineRule="auto"/>
        <w:ind w:firstLine="709"/>
        <w:jc w:val="both"/>
      </w:pPr>
      <w:r>
        <w:t>Технические характеристики сетей и объектов системы теплоснабжения, предлагаемых к строительству и реконструкции, расчетные тепловые нагрузки подлежат уточнению на последующих стадиях подготовки проектной и рабочей документации.</w:t>
      </w:r>
    </w:p>
    <w:p w14:paraId="783559BB" w14:textId="77777777" w:rsidR="00AC1EC4" w:rsidRDefault="00AC1EC4" w:rsidP="00AC1EC4">
      <w:pPr>
        <w:spacing w:before="120" w:after="120" w:line="276" w:lineRule="auto"/>
        <w:ind w:firstLine="709"/>
        <w:jc w:val="both"/>
      </w:pPr>
      <w:r>
        <w:t xml:space="preserve">Теплоснабжение потребителей, не подключенных к централизованной системе теплоснабжения, а также расположенных удаленно от централизованной системы теплоснабжения, предлагается осуществлять от автономных, индивидуальных источников отопления – локальных котельных, печей на твердом топливе и электрокотлов. </w:t>
      </w:r>
    </w:p>
    <w:p w14:paraId="31C04EC6" w14:textId="77777777" w:rsidR="00AC1EC4" w:rsidRDefault="00AC1EC4" w:rsidP="00AC1EC4">
      <w:pPr>
        <w:spacing w:before="120" w:after="120" w:line="276" w:lineRule="auto"/>
        <w:ind w:firstLine="709"/>
        <w:jc w:val="both"/>
      </w:pPr>
      <w:r>
        <w:t>Основные пути осуществления мероприятий по реконструкции элементов теплового хозяйства:</w:t>
      </w:r>
    </w:p>
    <w:p w14:paraId="399AD4E0" w14:textId="102AA098" w:rsidR="00AC1EC4" w:rsidRPr="003A70E0" w:rsidRDefault="00AC1EC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реконструкция и модернизация оборудования котельных;</w:t>
      </w:r>
    </w:p>
    <w:p w14:paraId="03E57224" w14:textId="46062198" w:rsidR="00AC1EC4" w:rsidRPr="003A70E0" w:rsidRDefault="00AC1EC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перевод котельных на природный газ и местные виды биотоплива;</w:t>
      </w:r>
    </w:p>
    <w:p w14:paraId="14587D9D" w14:textId="5F980831" w:rsidR="00AC1EC4" w:rsidRPr="003A70E0" w:rsidRDefault="00AC1EC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замена изношенных участков тепловых сетей и повышение их теплоизоляции;</w:t>
      </w:r>
    </w:p>
    <w:p w14:paraId="21D79BCC" w14:textId="36046EDF" w:rsidR="00AC1EC4" w:rsidRPr="003A70E0" w:rsidRDefault="00AC1EC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переход на закрытые системы теплоснабжения;</w:t>
      </w:r>
    </w:p>
    <w:p w14:paraId="67809795" w14:textId="17186DA6" w:rsidR="00AC1EC4" w:rsidRPr="003A70E0" w:rsidRDefault="00AC1EC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оснащение систем теплоснабжения, особенно приемников теплоэнергии, средствами коммерческого учета и регулирования;</w:t>
      </w:r>
    </w:p>
    <w:p w14:paraId="4B440AFE" w14:textId="0C7A219A" w:rsidR="00AC1EC4" w:rsidRPr="003A70E0" w:rsidRDefault="00AC1EC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усиление теплоизоляции ограждающих конструкций зданий с проведением малозатратных мероприятий;</w:t>
      </w:r>
    </w:p>
    <w:p w14:paraId="0C668047" w14:textId="5EAA5517" w:rsidR="00AC1EC4" w:rsidRPr="003A70E0" w:rsidRDefault="00AC1EC4" w:rsidP="003A70E0">
      <w:pPr>
        <w:pStyle w:val="affff8"/>
        <w:numPr>
          <w:ilvl w:val="0"/>
          <w:numId w:val="46"/>
        </w:numPr>
        <w:spacing w:after="0"/>
        <w:jc w:val="both"/>
        <w:rPr>
          <w:rFonts w:ascii="Times New Roman" w:hAnsi="Times New Roman"/>
          <w:sz w:val="24"/>
          <w:szCs w:val="24"/>
        </w:rPr>
      </w:pPr>
      <w:r w:rsidRPr="003A70E0">
        <w:rPr>
          <w:rFonts w:ascii="Times New Roman" w:hAnsi="Times New Roman"/>
          <w:sz w:val="24"/>
          <w:szCs w:val="24"/>
        </w:rPr>
        <w:t>ликвидация котельных малой мощности и объединение в единую сеть теплоснабжения, с помощью строительства новой котельной большей мощности.</w:t>
      </w:r>
    </w:p>
    <w:p w14:paraId="5353DAA4" w14:textId="77777777" w:rsidR="00AC1EC4" w:rsidRDefault="00AC1EC4" w:rsidP="00AC1EC4">
      <w:pPr>
        <w:spacing w:before="120" w:after="120" w:line="276" w:lineRule="auto"/>
        <w:ind w:firstLine="709"/>
        <w:jc w:val="both"/>
      </w:pPr>
      <w:r>
        <w:t>Согласно схеме и программе перспективного развития электроэнергетики Архангельской области на 2020-2024 годы, утвержденной Указом Губернатора Архангельской области от 30.04.2020 № 65-у на территории городского поселения Коношское на перспективу предусмотрено:</w:t>
      </w:r>
    </w:p>
    <w:p w14:paraId="52F79DEB" w14:textId="7A429624" w:rsidR="00AC1EC4" w:rsidRPr="003A70E0" w:rsidRDefault="003A70E0"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с</w:t>
      </w:r>
      <w:r w:rsidR="00AC1EC4" w:rsidRPr="003A70E0">
        <w:rPr>
          <w:rFonts w:ascii="Times New Roman" w:hAnsi="Times New Roman"/>
          <w:sz w:val="24"/>
          <w:szCs w:val="24"/>
        </w:rPr>
        <w:t>троительство новой котельной п. Коноша</w:t>
      </w:r>
      <w:r>
        <w:rPr>
          <w:rFonts w:ascii="Times New Roman" w:hAnsi="Times New Roman"/>
          <w:sz w:val="24"/>
          <w:szCs w:val="24"/>
        </w:rPr>
        <w:t>;</w:t>
      </w:r>
    </w:p>
    <w:p w14:paraId="00722022" w14:textId="3B71226C" w:rsidR="00AC1EC4" w:rsidRPr="003A70E0" w:rsidRDefault="003A70E0"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п</w:t>
      </w:r>
      <w:r w:rsidR="00AC1EC4" w:rsidRPr="003A70E0">
        <w:rPr>
          <w:rFonts w:ascii="Times New Roman" w:hAnsi="Times New Roman"/>
          <w:sz w:val="24"/>
          <w:szCs w:val="24"/>
        </w:rPr>
        <w:t>еревод котельной «Полярник» на биотопливо п. Коноша</w:t>
      </w:r>
      <w:r>
        <w:rPr>
          <w:rFonts w:ascii="Times New Roman" w:hAnsi="Times New Roman"/>
          <w:sz w:val="24"/>
          <w:szCs w:val="24"/>
        </w:rPr>
        <w:t>.</w:t>
      </w:r>
    </w:p>
    <w:p w14:paraId="35477113" w14:textId="77777777" w:rsidR="00AC1EC4" w:rsidRDefault="00AC1EC4" w:rsidP="00AC1EC4">
      <w:pPr>
        <w:spacing w:before="120" w:after="120" w:line="276" w:lineRule="auto"/>
        <w:ind w:firstLine="709"/>
        <w:jc w:val="both"/>
      </w:pPr>
    </w:p>
    <w:p w14:paraId="10C9ACA4" w14:textId="77777777" w:rsidR="00AC1EC4" w:rsidRDefault="00AC1EC4" w:rsidP="00AC1EC4">
      <w:pPr>
        <w:spacing w:before="120" w:after="120" w:line="276" w:lineRule="auto"/>
        <w:ind w:firstLine="709"/>
        <w:jc w:val="both"/>
      </w:pPr>
      <w:r>
        <w:lastRenderedPageBreak/>
        <w:t>Выполнение вышеуказанных мероприятий позволит:</w:t>
      </w:r>
    </w:p>
    <w:p w14:paraId="23F0BA2D" w14:textId="77777777" w:rsidR="00AC1EC4" w:rsidRDefault="00AC1EC4"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обеспечить потребителей необходимым количеством тепловой энергии;</w:t>
      </w:r>
    </w:p>
    <w:p w14:paraId="65232115" w14:textId="77777777" w:rsidR="00AC1EC4" w:rsidRDefault="00AC1EC4"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повысить надёжность функционирования системы теплоснабжения;</w:t>
      </w:r>
    </w:p>
    <w:p w14:paraId="0FB904D3" w14:textId="77777777" w:rsidR="00AC1EC4" w:rsidRDefault="00AC1EC4" w:rsidP="003A70E0">
      <w:pPr>
        <w:pStyle w:val="affff8"/>
        <w:numPr>
          <w:ilvl w:val="0"/>
          <w:numId w:val="46"/>
        </w:numPr>
        <w:spacing w:after="0"/>
        <w:jc w:val="both"/>
        <w:rPr>
          <w:rFonts w:ascii="Times New Roman" w:hAnsi="Times New Roman"/>
          <w:sz w:val="24"/>
          <w:szCs w:val="24"/>
        </w:rPr>
      </w:pPr>
      <w:r>
        <w:rPr>
          <w:rFonts w:ascii="Times New Roman" w:hAnsi="Times New Roman"/>
          <w:sz w:val="24"/>
          <w:szCs w:val="24"/>
        </w:rPr>
        <w:t>создать возможность для обеспечения сетями теплоснабжения планируемых потребителей.</w:t>
      </w:r>
    </w:p>
    <w:p w14:paraId="7DABEDD5" w14:textId="77777777" w:rsidR="00AC1EC4" w:rsidRDefault="00AC1EC4" w:rsidP="00AC1EC4">
      <w:pPr>
        <w:spacing w:before="120" w:after="120" w:line="276" w:lineRule="auto"/>
        <w:ind w:firstLine="709"/>
        <w:jc w:val="both"/>
      </w:pPr>
      <w:r>
        <w:t>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w:t>
      </w:r>
    </w:p>
    <w:p w14:paraId="522A1863" w14:textId="771CB56B" w:rsidR="00B774BC" w:rsidRPr="006C4861" w:rsidRDefault="00AC1EC4" w:rsidP="00AC1EC4">
      <w:pPr>
        <w:spacing w:before="120" w:after="120" w:line="276" w:lineRule="auto"/>
        <w:ind w:firstLine="709"/>
        <w:jc w:val="both"/>
        <w:rPr>
          <w:color w:val="FF0000"/>
          <w:szCs w:val="24"/>
        </w:rPr>
      </w:pPr>
      <w:r>
        <w:rPr>
          <w:spacing w:val="0"/>
        </w:rPr>
        <w:t xml:space="preserve">Расход тепла с учетом утечек и тепловых потерь в сетях, а так же собственных нужд теплоисточника составит </w:t>
      </w:r>
      <w:r w:rsidRPr="00AC1EC4">
        <w:rPr>
          <w:bCs/>
          <w:spacing w:val="0"/>
        </w:rPr>
        <w:t>49,9 Гкал/час</w:t>
      </w:r>
      <w:r>
        <w:rPr>
          <w:spacing w:val="0"/>
        </w:rPr>
        <w:t xml:space="preserve"> на расчетный срок.</w:t>
      </w:r>
    </w:p>
    <w:p w14:paraId="33F66E40" w14:textId="77777777" w:rsidR="00B774BC" w:rsidRPr="00AC1EC4" w:rsidRDefault="00B774BC" w:rsidP="0076756B">
      <w:pPr>
        <w:pStyle w:val="1110"/>
        <w:tabs>
          <w:tab w:val="clear" w:pos="1430"/>
          <w:tab w:val="num" w:pos="709"/>
          <w:tab w:val="left" w:pos="1276"/>
        </w:tabs>
        <w:spacing w:before="240" w:after="240" w:line="276" w:lineRule="auto"/>
        <w:ind w:left="0" w:firstLine="709"/>
        <w:rPr>
          <w:sz w:val="24"/>
          <w:szCs w:val="24"/>
        </w:rPr>
      </w:pPr>
      <w:bookmarkStart w:id="121" w:name="_Toc14186062"/>
      <w:bookmarkStart w:id="122" w:name="_Toc62116273"/>
      <w:r w:rsidRPr="00AC1EC4">
        <w:rPr>
          <w:sz w:val="24"/>
          <w:szCs w:val="24"/>
        </w:rPr>
        <w:t>Газоснабжение</w:t>
      </w:r>
      <w:bookmarkEnd w:id="121"/>
      <w:bookmarkEnd w:id="122"/>
    </w:p>
    <w:p w14:paraId="0FF05064" w14:textId="77777777" w:rsidR="00B774BC" w:rsidRPr="00AC1EC4" w:rsidRDefault="00B774BC" w:rsidP="00B774BC">
      <w:pPr>
        <w:spacing w:before="120" w:after="120" w:line="276" w:lineRule="auto"/>
        <w:ind w:firstLine="709"/>
        <w:jc w:val="both"/>
      </w:pPr>
      <w:bookmarkStart w:id="123" w:name="_Toc14186063"/>
      <w:r w:rsidRPr="00AC1EC4">
        <w:t>Действующая система газоснабжения с привозным сжиженным газом сохраняется.</w:t>
      </w:r>
    </w:p>
    <w:p w14:paraId="1148B637" w14:textId="77777777" w:rsidR="00B774BC" w:rsidRPr="00AC1EC4" w:rsidRDefault="00B774BC" w:rsidP="0076756B">
      <w:pPr>
        <w:pStyle w:val="1110"/>
        <w:tabs>
          <w:tab w:val="clear" w:pos="1430"/>
          <w:tab w:val="num" w:pos="709"/>
          <w:tab w:val="left" w:pos="1276"/>
        </w:tabs>
        <w:spacing w:before="240" w:after="240" w:line="276" w:lineRule="auto"/>
        <w:ind w:left="0" w:firstLine="709"/>
        <w:rPr>
          <w:sz w:val="24"/>
          <w:szCs w:val="24"/>
        </w:rPr>
      </w:pPr>
      <w:bookmarkStart w:id="124" w:name="_Toc62116274"/>
      <w:r w:rsidRPr="00AC1EC4">
        <w:rPr>
          <w:sz w:val="24"/>
          <w:szCs w:val="24"/>
        </w:rPr>
        <w:t>Электроснабжение</w:t>
      </w:r>
      <w:bookmarkEnd w:id="123"/>
      <w:bookmarkEnd w:id="124"/>
    </w:p>
    <w:p w14:paraId="6A6FDCBB" w14:textId="074FC760" w:rsidR="00AC1EC4" w:rsidRDefault="00AC1EC4" w:rsidP="00AC1EC4">
      <w:pPr>
        <w:spacing w:before="120" w:after="120" w:line="276" w:lineRule="auto"/>
        <w:ind w:firstLine="709"/>
        <w:jc w:val="both"/>
      </w:pPr>
      <w:bookmarkStart w:id="125" w:name="_Toc14186064"/>
      <w:r>
        <w:t>Генеральным планом предусмотрены мероприятия, направленные на повышение надежности системы электроснабжения городского поселения. Все мероприятия по развитию системы электроснабжения предлагаются в течение срока реализации генерального плана, с учетом физического износа действующего оборудования и сетей.</w:t>
      </w:r>
    </w:p>
    <w:p w14:paraId="6073F402" w14:textId="77777777" w:rsidR="00AC1EC4" w:rsidRDefault="00AC1EC4" w:rsidP="00AC1EC4">
      <w:pPr>
        <w:spacing w:before="120" w:after="120" w:line="276" w:lineRule="auto"/>
        <w:ind w:firstLine="709"/>
        <w:jc w:val="both"/>
      </w:pPr>
      <w:r>
        <w:t>Генеральным планом, с учетом изменения планировочной структуры и ожидаемого роста присоединяемых мощностей, предусмотрено:</w:t>
      </w:r>
    </w:p>
    <w:p w14:paraId="5B64D727" w14:textId="77777777" w:rsidR="00AC1EC4" w:rsidRDefault="00AC1EC4" w:rsidP="00AC1EC4">
      <w:pPr>
        <w:pStyle w:val="affff8"/>
        <w:numPr>
          <w:ilvl w:val="0"/>
          <w:numId w:val="60"/>
        </w:numPr>
        <w:spacing w:after="0"/>
        <w:jc w:val="both"/>
        <w:rPr>
          <w:rFonts w:ascii="Times New Roman" w:hAnsi="Times New Roman"/>
          <w:sz w:val="24"/>
          <w:szCs w:val="24"/>
        </w:rPr>
      </w:pPr>
      <w:r>
        <w:rPr>
          <w:rFonts w:ascii="Times New Roman" w:hAnsi="Times New Roman"/>
          <w:sz w:val="24"/>
          <w:szCs w:val="24"/>
        </w:rPr>
        <w:t>строительство трансформаторных подстанций</w:t>
      </w:r>
    </w:p>
    <w:p w14:paraId="469ED89F" w14:textId="77777777" w:rsidR="00AC1EC4" w:rsidRDefault="00AC1EC4" w:rsidP="00AC1EC4">
      <w:pPr>
        <w:pStyle w:val="affff8"/>
        <w:numPr>
          <w:ilvl w:val="0"/>
          <w:numId w:val="60"/>
        </w:numPr>
        <w:spacing w:after="0"/>
        <w:jc w:val="both"/>
        <w:rPr>
          <w:rFonts w:ascii="Times New Roman" w:hAnsi="Times New Roman"/>
          <w:sz w:val="24"/>
          <w:szCs w:val="24"/>
        </w:rPr>
      </w:pPr>
      <w:r>
        <w:rPr>
          <w:rFonts w:ascii="Times New Roman" w:hAnsi="Times New Roman"/>
          <w:sz w:val="24"/>
          <w:szCs w:val="24"/>
        </w:rPr>
        <w:t>строительство линии электропередачи 10 кВ для подключения проектируемых ТП.</w:t>
      </w:r>
    </w:p>
    <w:p w14:paraId="56E9235A" w14:textId="77777777" w:rsidR="00AC1EC4" w:rsidRDefault="00AC1EC4" w:rsidP="00AC1EC4">
      <w:pPr>
        <w:spacing w:before="120" w:after="120" w:line="276" w:lineRule="auto"/>
        <w:ind w:firstLine="709"/>
        <w:jc w:val="both"/>
      </w:pPr>
      <w:r>
        <w:t>Новые ТП 10/0,4 кВ предназначены для покрытия нагрузки от проектируемых объектов.</w:t>
      </w:r>
    </w:p>
    <w:p w14:paraId="48FE1A7F" w14:textId="77777777" w:rsidR="00AC1EC4" w:rsidRDefault="00AC1EC4" w:rsidP="00AC1EC4">
      <w:pPr>
        <w:spacing w:before="120" w:after="120" w:line="276" w:lineRule="auto"/>
        <w:ind w:firstLine="709"/>
        <w:jc w:val="both"/>
      </w:pPr>
      <w:r>
        <w:t>Сохранение ТП 10/0,4кВ и ЛЭП 10 кВ предусмотрено с последующей заменой оборудования и сетей на расчетный срок по мере их физического и морального износа.</w:t>
      </w:r>
    </w:p>
    <w:p w14:paraId="574B5C11" w14:textId="77777777" w:rsidR="00AC1EC4" w:rsidRDefault="00AC1EC4" w:rsidP="00AC1EC4">
      <w:pPr>
        <w:spacing w:before="120" w:after="120" w:line="276" w:lineRule="auto"/>
        <w:ind w:firstLine="709"/>
        <w:jc w:val="both"/>
      </w:pPr>
      <w:r>
        <w:t>На территории поселения находятся потребители электрической энергии, относящиеся в отношении обеспеченности надежности электроснабжения, в основном, к электроприемникам  III категории, за исключением:</w:t>
      </w:r>
    </w:p>
    <w:p w14:paraId="0117E187" w14:textId="77777777" w:rsidR="00AC1EC4" w:rsidRDefault="00AC1EC4" w:rsidP="00AC1EC4">
      <w:pPr>
        <w:pStyle w:val="affff8"/>
        <w:numPr>
          <w:ilvl w:val="0"/>
          <w:numId w:val="60"/>
        </w:numPr>
        <w:spacing w:after="0"/>
        <w:jc w:val="both"/>
        <w:rPr>
          <w:rFonts w:ascii="Times New Roman" w:hAnsi="Times New Roman"/>
          <w:sz w:val="24"/>
          <w:szCs w:val="24"/>
        </w:rPr>
      </w:pPr>
      <w:r>
        <w:rPr>
          <w:rFonts w:ascii="Times New Roman" w:hAnsi="Times New Roman"/>
          <w:sz w:val="24"/>
          <w:szCs w:val="24"/>
        </w:rPr>
        <w:t>детских садов и школы, в соответствии с требованиями СП 31-110-2003 «Проектирование и монтаж электроустановок жилых и общественных зданий»;</w:t>
      </w:r>
    </w:p>
    <w:p w14:paraId="0C33BA5C" w14:textId="77777777" w:rsidR="00AC1EC4" w:rsidRDefault="00AC1EC4" w:rsidP="00AC1EC4">
      <w:pPr>
        <w:pStyle w:val="affff8"/>
        <w:numPr>
          <w:ilvl w:val="0"/>
          <w:numId w:val="60"/>
        </w:numPr>
        <w:spacing w:after="0"/>
        <w:jc w:val="both"/>
        <w:rPr>
          <w:rFonts w:ascii="Times New Roman" w:hAnsi="Times New Roman"/>
          <w:sz w:val="24"/>
          <w:szCs w:val="24"/>
        </w:rPr>
      </w:pPr>
      <w:r>
        <w:rPr>
          <w:rFonts w:ascii="Times New Roman" w:hAnsi="Times New Roman"/>
          <w:sz w:val="24"/>
          <w:szCs w:val="24"/>
        </w:rPr>
        <w:t>объектов водоснабжения и водоотведения, таких как ВОС и КОС, в соответствии с требованием СНиП 2.04.02.84* «Водоснабжение. Наружные сети и сооружения» и СНиП 2.04.03-85 «Канализация. Наружные сети и сооружения»;</w:t>
      </w:r>
    </w:p>
    <w:p w14:paraId="37810562" w14:textId="77777777" w:rsidR="00AC1EC4" w:rsidRDefault="00AC1EC4" w:rsidP="00AC1EC4">
      <w:pPr>
        <w:pStyle w:val="affff8"/>
        <w:numPr>
          <w:ilvl w:val="0"/>
          <w:numId w:val="60"/>
        </w:numPr>
        <w:spacing w:after="0"/>
        <w:jc w:val="both"/>
        <w:rPr>
          <w:rFonts w:ascii="Times New Roman" w:hAnsi="Times New Roman"/>
          <w:sz w:val="24"/>
          <w:szCs w:val="24"/>
        </w:rPr>
      </w:pPr>
      <w:r>
        <w:rPr>
          <w:rFonts w:ascii="Times New Roman" w:hAnsi="Times New Roman"/>
          <w:sz w:val="24"/>
          <w:szCs w:val="24"/>
        </w:rPr>
        <w:t>котельные, в соответствии с п. 1.12 СНиП II-35-76 «Котельные установки», СП 31-110-2003 «Проектирование и монтаж электроустановок жилых и общественных зданий».</w:t>
      </w:r>
    </w:p>
    <w:p w14:paraId="6BB85B26" w14:textId="77777777" w:rsidR="00AC1EC4" w:rsidRDefault="00AC1EC4" w:rsidP="00AC1EC4">
      <w:pPr>
        <w:spacing w:before="120" w:after="120" w:line="276" w:lineRule="auto"/>
        <w:ind w:firstLine="709"/>
        <w:jc w:val="both"/>
      </w:pPr>
      <w:r>
        <w:t xml:space="preserve">Данные потребители электрической энергии относятся в отношении обеспеченности надежности электроснабжения к электроприемникам I и II категории, с учётом требований ПУЭ 7 издания, в нормальных режимах, должны обеспечиваться электроэнергией от двух независимых взаимно резервирующих источников питания. </w:t>
      </w:r>
    </w:p>
    <w:p w14:paraId="1A8DC189" w14:textId="77777777" w:rsidR="00AC1EC4" w:rsidRDefault="00AC1EC4" w:rsidP="00AC1EC4">
      <w:pPr>
        <w:spacing w:before="120" w:after="120" w:line="276" w:lineRule="auto"/>
        <w:ind w:firstLine="709"/>
        <w:jc w:val="both"/>
      </w:pPr>
      <w:r>
        <w:lastRenderedPageBreak/>
        <w:t>В качестве резервного источника питания проектом предусмотрены передвижные дизельные электростанции (ДЭС).</w:t>
      </w:r>
    </w:p>
    <w:p w14:paraId="4B465AA5" w14:textId="77777777" w:rsidR="00AC1EC4" w:rsidRDefault="00AC1EC4" w:rsidP="00AC1EC4">
      <w:pPr>
        <w:spacing w:before="120" w:after="120" w:line="276" w:lineRule="auto"/>
        <w:ind w:firstLine="709"/>
        <w:jc w:val="both"/>
      </w:pPr>
      <w:r>
        <w:t>Проектные воздушные линии электропередачи ЛЭП 10 кВ выполнить с применением самонесущего изолированного провода СИП-3 на железобетонных опорах.</w:t>
      </w:r>
    </w:p>
    <w:p w14:paraId="6510366B" w14:textId="77777777" w:rsidR="00AC1EC4" w:rsidRDefault="00AC1EC4" w:rsidP="00AC1EC4">
      <w:pPr>
        <w:spacing w:before="120" w:after="120" w:line="276" w:lineRule="auto"/>
        <w:ind w:firstLine="709"/>
        <w:jc w:val="both"/>
      </w:pPr>
      <w:r>
        <w:t xml:space="preserve">Наружное освещение территории жилых домов планируется от проектируемых опор ВЛИ-0,4 кВ со светильниками наружного освещения со светодиодными лампами. </w:t>
      </w:r>
    </w:p>
    <w:p w14:paraId="3A0495D7" w14:textId="77777777" w:rsidR="00AC1EC4" w:rsidRDefault="00AC1EC4" w:rsidP="00AC1EC4">
      <w:pPr>
        <w:spacing w:before="120" w:after="120" w:line="276" w:lineRule="auto"/>
        <w:ind w:firstLine="709"/>
        <w:jc w:val="both"/>
      </w:pPr>
      <w:r>
        <w:t xml:space="preserve">Учёт энергии: в ВРУ-0,4 кВ каждого дома установить трехфазные электронные счетчики на вводе, работающие в системе IMS «SMART» АСКУЭ. </w:t>
      </w:r>
    </w:p>
    <w:p w14:paraId="5CF53351" w14:textId="77777777" w:rsidR="00AC1EC4" w:rsidRDefault="00AC1EC4" w:rsidP="00AC1EC4">
      <w:pPr>
        <w:spacing w:before="120" w:after="120" w:line="276" w:lineRule="auto"/>
        <w:ind w:firstLine="709"/>
        <w:jc w:val="both"/>
      </w:pPr>
      <w:r>
        <w:t> Приведенные укрупненные нормативы включают в себя энергопотребление жилых и общественных зданий, предприятий культурно-бытового обслуживания, внешнего освещения, водоснабжения, водоотведения и теплоснабжения.</w:t>
      </w:r>
    </w:p>
    <w:p w14:paraId="45BE9EF0" w14:textId="77777777" w:rsidR="00AC1EC4" w:rsidRDefault="00AC1EC4" w:rsidP="00AC1EC4">
      <w:pPr>
        <w:spacing w:before="120" w:after="120" w:line="276" w:lineRule="auto"/>
        <w:ind w:firstLine="709"/>
        <w:jc w:val="both"/>
      </w:pPr>
      <w:r>
        <w:t>Данные нагрузки являются предварительными и будут корректироваться при проектировании каждого конкретного объекта.</w:t>
      </w:r>
    </w:p>
    <w:p w14:paraId="3CE44856" w14:textId="77777777" w:rsidR="00AC1EC4" w:rsidRDefault="00AC1EC4" w:rsidP="00AC1EC4">
      <w:pPr>
        <w:spacing w:before="120" w:after="120" w:line="276" w:lineRule="auto"/>
        <w:ind w:firstLine="709"/>
        <w:jc w:val="both"/>
      </w:pPr>
      <w:r>
        <w:t xml:space="preserve">Расчетные электрические нагрузки выполнены согласно РД 34.20.185-94 [табл. 2.4.4”] и СП 42.13330.2011 по укрупненным показателям энергопотребления в год на одного жителя: </w:t>
      </w:r>
    </w:p>
    <w:p w14:paraId="1CB7DB58" w14:textId="77777777" w:rsidR="00AC1EC4" w:rsidRDefault="00AC1EC4" w:rsidP="00AC1EC4">
      <w:pPr>
        <w:spacing w:before="120" w:after="120" w:line="276" w:lineRule="auto"/>
        <w:ind w:firstLine="709"/>
        <w:jc w:val="both"/>
      </w:pPr>
      <w:r>
        <w:t xml:space="preserve">- для сельских населенных пунктов данный показатель принят в размере 1350 кВт*ч/чел в год, годовое число часов использования максимума электрической нагрузки – 4400 для населенных пунктов, оборудованных электрическими плитами. </w:t>
      </w:r>
    </w:p>
    <w:p w14:paraId="5466791D" w14:textId="77777777" w:rsidR="00AC1EC4" w:rsidRDefault="00AC1EC4" w:rsidP="00AC1EC4">
      <w:pPr>
        <w:spacing w:before="120" w:after="120" w:line="276" w:lineRule="auto"/>
        <w:ind w:firstLine="709"/>
        <w:jc w:val="both"/>
        <w:rPr>
          <w:i/>
        </w:rPr>
      </w:pPr>
      <w:r>
        <w:rPr>
          <w:i/>
        </w:rPr>
        <w:t>Мероприятия для повышения надежности и энергоэффективности системы электроснабжения:</w:t>
      </w:r>
    </w:p>
    <w:p w14:paraId="7A412593" w14:textId="77777777" w:rsidR="00AC1EC4" w:rsidRDefault="00AC1EC4" w:rsidP="00AC1EC4">
      <w:pPr>
        <w:spacing w:before="120" w:after="120" w:line="276" w:lineRule="auto"/>
        <w:ind w:firstLine="709"/>
        <w:jc w:val="both"/>
      </w:pPr>
      <w:r>
        <w:t xml:space="preserve"> проведение обязательного энергетического обследования энергоснабжающих организаций, что позволит разработать пообъектные энергосберегающие мероприятия;</w:t>
      </w:r>
    </w:p>
    <w:p w14:paraId="304B62A7" w14:textId="77777777" w:rsidR="00AC1EC4" w:rsidRDefault="00AC1EC4" w:rsidP="00AC1EC4">
      <w:pPr>
        <w:spacing w:before="120" w:after="120" w:line="276" w:lineRule="auto"/>
        <w:ind w:firstLine="709"/>
        <w:jc w:val="both"/>
      </w:pPr>
      <w:r>
        <w:t xml:space="preserve"> разработка и реализация программ энергосбережения и повышения энергетической эффективности для энергоснабжающих организаций, включая разработку технико-экономических обоснований на внедрение энергосберегающих мероприятий;</w:t>
      </w:r>
    </w:p>
    <w:p w14:paraId="57146A06" w14:textId="77777777" w:rsidR="00AC1EC4" w:rsidRDefault="00AC1EC4" w:rsidP="00AC1EC4">
      <w:pPr>
        <w:spacing w:before="120" w:after="120" w:line="276" w:lineRule="auto"/>
        <w:ind w:firstLine="709"/>
        <w:jc w:val="both"/>
      </w:pPr>
      <w:r>
        <w:t xml:space="preserve"> обеспечение согласованного развития электрической сети с техническим перевооружением и увеличением мощности действующих источников электрической энергии;</w:t>
      </w:r>
    </w:p>
    <w:p w14:paraId="45343B5A" w14:textId="77777777" w:rsidR="00AC1EC4" w:rsidRDefault="00AC1EC4" w:rsidP="00AC1EC4">
      <w:pPr>
        <w:spacing w:before="120" w:after="120" w:line="276" w:lineRule="auto"/>
        <w:ind w:firstLine="709"/>
        <w:jc w:val="both"/>
      </w:pPr>
      <w:r>
        <w:t xml:space="preserve"> модернизация трансформаторных подстанций;</w:t>
      </w:r>
    </w:p>
    <w:p w14:paraId="7FD5B6FF" w14:textId="77777777" w:rsidR="00AC1EC4" w:rsidRDefault="00AC1EC4" w:rsidP="00AC1EC4">
      <w:pPr>
        <w:spacing w:before="120" w:after="120" w:line="276" w:lineRule="auto"/>
        <w:ind w:firstLine="709"/>
        <w:jc w:val="both"/>
      </w:pPr>
      <w:r>
        <w:t xml:space="preserve"> модернизация электрических сетей;</w:t>
      </w:r>
    </w:p>
    <w:p w14:paraId="44DA4388" w14:textId="77777777" w:rsidR="00AC1EC4" w:rsidRDefault="00AC1EC4" w:rsidP="00AC1EC4">
      <w:pPr>
        <w:spacing w:before="120" w:after="120" w:line="276" w:lineRule="auto"/>
        <w:ind w:firstLine="709"/>
        <w:jc w:val="both"/>
      </w:pPr>
      <w:r>
        <w:t xml:space="preserve"> снижение потерь на собственный нужды за счет реконструкции и технического перевооружение действующих системообразующих электросетевых объектов;</w:t>
      </w:r>
    </w:p>
    <w:p w14:paraId="045D8BA8" w14:textId="77777777" w:rsidR="00AC1EC4" w:rsidRDefault="00AC1EC4" w:rsidP="00AC1EC4">
      <w:pPr>
        <w:spacing w:before="120" w:after="120" w:line="276" w:lineRule="auto"/>
        <w:ind w:firstLine="709"/>
        <w:jc w:val="both"/>
      </w:pPr>
      <w:r>
        <w:t>введение и реализация механизма перераспределения (высвобождения) присоединенной мощности;</w:t>
      </w:r>
    </w:p>
    <w:p w14:paraId="13C357F1" w14:textId="77777777" w:rsidR="00AC1EC4" w:rsidRDefault="00AC1EC4" w:rsidP="00AC1EC4">
      <w:pPr>
        <w:spacing w:before="120" w:after="120" w:line="276" w:lineRule="auto"/>
        <w:ind w:firstLine="709"/>
        <w:jc w:val="both"/>
      </w:pPr>
      <w:r>
        <w:t>повышение уровня компенсации реактивной мощности на трансформаторных подстанциях;</w:t>
      </w:r>
    </w:p>
    <w:p w14:paraId="48117CF6" w14:textId="77777777" w:rsidR="00AC1EC4" w:rsidRDefault="00AC1EC4" w:rsidP="00AC1EC4">
      <w:pPr>
        <w:spacing w:before="120" w:after="120" w:line="276" w:lineRule="auto"/>
        <w:ind w:firstLine="709"/>
        <w:jc w:val="both"/>
      </w:pPr>
      <w:r>
        <w:t>оптимизация режимов работы и распределение нагрузки электрических сетей и трансформаторных подстанций;</w:t>
      </w:r>
    </w:p>
    <w:p w14:paraId="61F3BCFC" w14:textId="77777777" w:rsidR="00AC1EC4" w:rsidRDefault="00AC1EC4" w:rsidP="00AC1EC4">
      <w:pPr>
        <w:spacing w:before="120" w:after="120" w:line="276" w:lineRule="auto"/>
        <w:ind w:firstLine="709"/>
        <w:jc w:val="both"/>
      </w:pPr>
      <w:r>
        <w:t>внедрение систем АСКУЭ;</w:t>
      </w:r>
    </w:p>
    <w:p w14:paraId="5EA604A9" w14:textId="77777777" w:rsidR="00AC1EC4" w:rsidRDefault="00AC1EC4" w:rsidP="00AC1EC4">
      <w:pPr>
        <w:spacing w:before="120" w:after="120" w:line="276" w:lineRule="auto"/>
        <w:ind w:firstLine="709"/>
        <w:jc w:val="both"/>
      </w:pPr>
      <w:r>
        <w:t>оснащение энергоэкономичными осветительными приборами и энергосберегающими источниками света на основе ламп светодиодных ламп в системе наружнего освещения;</w:t>
      </w:r>
    </w:p>
    <w:p w14:paraId="220D9D90" w14:textId="77777777" w:rsidR="00AC1EC4" w:rsidRDefault="00AC1EC4" w:rsidP="00AC1EC4">
      <w:pPr>
        <w:spacing w:before="120" w:after="120" w:line="276" w:lineRule="auto"/>
        <w:ind w:firstLine="709"/>
        <w:jc w:val="both"/>
      </w:pPr>
      <w:r>
        <w:lastRenderedPageBreak/>
        <w:t xml:space="preserve"> замена провода типа АС на СИП с целью повышению надежности системы электроснабжения и снижения уровня потерь;</w:t>
      </w:r>
    </w:p>
    <w:p w14:paraId="7F6272CD" w14:textId="77777777" w:rsidR="00AC1EC4" w:rsidRDefault="00AC1EC4" w:rsidP="00AC1EC4">
      <w:pPr>
        <w:spacing w:before="120" w:after="120" w:line="276" w:lineRule="auto"/>
        <w:ind w:firstLine="709"/>
        <w:jc w:val="both"/>
      </w:pPr>
      <w:r>
        <w:t>организация проектируемой кольцевой сети напряжением 0.4 кВ для повышения надежности работы системы электроснабжения.</w:t>
      </w:r>
    </w:p>
    <w:p w14:paraId="7EDB2C56" w14:textId="77777777" w:rsidR="00AC1EC4" w:rsidRDefault="00AC1EC4" w:rsidP="00AC1EC4">
      <w:pPr>
        <w:spacing w:before="120" w:after="120" w:line="276" w:lineRule="auto"/>
        <w:ind w:firstLine="709"/>
        <w:jc w:val="both"/>
      </w:pPr>
      <w:r>
        <w:t>Электрическая сеть должна обладать достаточной гибкостью, позволяющей осуществлять ее поэтапное развитие, обеспечивающее приспособляемость сети к росту потребителей и развитию энергоисточников. Это может быть обеспечено при опережающем развитии электрической сети, с применением новых технологий управляемых систем электропередачи переменного тока, содержащих современные многофункциональные устройства регулирования напряжения (СТК, СК, УШР), а также устройства FACTS.</w:t>
      </w:r>
    </w:p>
    <w:p w14:paraId="3940E7D6" w14:textId="77777777" w:rsidR="00AC1EC4" w:rsidRDefault="00AC1EC4" w:rsidP="00AC1EC4">
      <w:pPr>
        <w:spacing w:before="120" w:after="120" w:line="276" w:lineRule="auto"/>
        <w:ind w:firstLine="709"/>
        <w:jc w:val="both"/>
      </w:pPr>
      <w:r>
        <w:t>Схемы выдачи мощности электростанций в нормальных режимах в полной схеме и при отключении любой из линий должны обеспечивать выдачу полной мощности электростанции на любом этапе ее строительства.</w:t>
      </w:r>
    </w:p>
    <w:p w14:paraId="0A0ADBAE" w14:textId="77777777" w:rsidR="00AC1EC4" w:rsidRDefault="00AC1EC4" w:rsidP="00AC1EC4">
      <w:pPr>
        <w:spacing w:before="120" w:after="120" w:line="276" w:lineRule="auto"/>
        <w:ind w:firstLine="709"/>
        <w:jc w:val="both"/>
      </w:pPr>
      <w:r>
        <w:t>Схема и параметры сети должны обеспечивать надежность электроснабжения потребителей в полной схеме и при отключении одной из ВЛ или трансформатора без ограничения потребителя и с соблюдением нормативных требований к качеству электроэнергии.</w:t>
      </w:r>
    </w:p>
    <w:p w14:paraId="5D9A5B01" w14:textId="77777777" w:rsidR="00AC1EC4" w:rsidRDefault="00AC1EC4" w:rsidP="00AC1EC4">
      <w:pPr>
        <w:spacing w:before="120" w:after="120" w:line="276" w:lineRule="auto"/>
        <w:ind w:firstLine="709"/>
        <w:jc w:val="both"/>
      </w:pPr>
      <w:r>
        <w:t>Схема основной электрической сети должна соответствовать требованиям охраны окружающей среды.</w:t>
      </w:r>
    </w:p>
    <w:p w14:paraId="05A2296E" w14:textId="77777777" w:rsidR="00AC1EC4" w:rsidRDefault="00AC1EC4" w:rsidP="00AC1EC4">
      <w:pPr>
        <w:spacing w:before="120" w:after="120" w:line="276" w:lineRule="auto"/>
        <w:ind w:firstLine="709"/>
        <w:jc w:val="both"/>
      </w:pPr>
      <w:r>
        <w:t>Создание условий для применения новых технических решений и технологий в системах обслуживания, диагностики, защиты передачи информации, связи и учета электроэнергии.</w:t>
      </w:r>
    </w:p>
    <w:p w14:paraId="391C224D" w14:textId="77777777" w:rsidR="00AC1EC4" w:rsidRDefault="00AC1EC4" w:rsidP="00AC1EC4">
      <w:pPr>
        <w:spacing w:before="120" w:after="120" w:line="276" w:lineRule="auto"/>
        <w:ind w:firstLine="709"/>
        <w:jc w:val="both"/>
      </w:pPr>
      <w:r>
        <w:t>Оптимальное потокораспределение между линиями различного класса напряжения.</w:t>
      </w:r>
    </w:p>
    <w:p w14:paraId="0869CE96" w14:textId="3D5EC37A" w:rsidR="00AC1EC4" w:rsidRPr="003A70E0" w:rsidRDefault="003A70E0" w:rsidP="003A70E0">
      <w:pPr>
        <w:pStyle w:val="1ffffffff"/>
        <w:ind w:firstLine="0"/>
        <w:rPr>
          <w:szCs w:val="24"/>
        </w:rPr>
      </w:pPr>
      <w:r w:rsidRPr="003A70E0">
        <w:rPr>
          <w:szCs w:val="24"/>
        </w:rPr>
        <w:t xml:space="preserve">Таблица </w:t>
      </w:r>
      <w:r w:rsidRPr="003A70E0">
        <w:rPr>
          <w:szCs w:val="24"/>
        </w:rPr>
        <w:fldChar w:fldCharType="begin"/>
      </w:r>
      <w:r w:rsidRPr="003A70E0">
        <w:rPr>
          <w:szCs w:val="24"/>
        </w:rPr>
        <w:instrText xml:space="preserve"> SEQ Таблица \* ARABIC </w:instrText>
      </w:r>
      <w:r w:rsidRPr="003A70E0">
        <w:rPr>
          <w:szCs w:val="24"/>
        </w:rPr>
        <w:fldChar w:fldCharType="separate"/>
      </w:r>
      <w:r w:rsidR="00DD7669">
        <w:rPr>
          <w:noProof/>
          <w:szCs w:val="24"/>
        </w:rPr>
        <w:t>23</w:t>
      </w:r>
      <w:r w:rsidRPr="003A70E0">
        <w:rPr>
          <w:szCs w:val="24"/>
        </w:rPr>
        <w:fldChar w:fldCharType="end"/>
      </w:r>
      <w:r w:rsidR="0033055C" w:rsidRPr="003A70E0">
        <w:rPr>
          <w:szCs w:val="24"/>
        </w:rPr>
        <w:t xml:space="preserve"> </w:t>
      </w:r>
      <w:r w:rsidR="00AC1EC4" w:rsidRPr="003A70E0">
        <w:rPr>
          <w:szCs w:val="24"/>
        </w:rPr>
        <w:t>Суммарный расход электроэнергии Коношского городского поселения</w:t>
      </w:r>
    </w:p>
    <w:tbl>
      <w:tblPr>
        <w:tblW w:w="8385" w:type="dxa"/>
        <w:tblInd w:w="988" w:type="dxa"/>
        <w:tblLayout w:type="fixed"/>
        <w:tblLook w:val="04A0" w:firstRow="1" w:lastRow="0" w:firstColumn="1" w:lastColumn="0" w:noHBand="0" w:noVBand="1"/>
      </w:tblPr>
      <w:tblGrid>
        <w:gridCol w:w="583"/>
        <w:gridCol w:w="1986"/>
        <w:gridCol w:w="1418"/>
        <w:gridCol w:w="2412"/>
        <w:gridCol w:w="1986"/>
      </w:tblGrid>
      <w:tr w:rsidR="00AC1EC4" w:rsidRPr="003A70E0" w14:paraId="50043AEC" w14:textId="77777777" w:rsidTr="003A70E0">
        <w:trPr>
          <w:trHeight w:val="930"/>
        </w:trPr>
        <w:tc>
          <w:tcPr>
            <w:tcW w:w="583" w:type="dxa"/>
            <w:tcBorders>
              <w:top w:val="single" w:sz="4" w:space="0" w:color="auto"/>
              <w:left w:val="single" w:sz="4" w:space="0" w:color="auto"/>
              <w:bottom w:val="single" w:sz="4" w:space="0" w:color="000000"/>
              <w:right w:val="single" w:sz="4" w:space="0" w:color="auto"/>
            </w:tcBorders>
            <w:hideMark/>
          </w:tcPr>
          <w:p w14:paraId="5E27174C" w14:textId="77777777" w:rsidR="00AC1EC4" w:rsidRPr="003A70E0" w:rsidRDefault="00AC1EC4">
            <w:pPr>
              <w:rPr>
                <w:color w:val="000000"/>
                <w:sz w:val="22"/>
                <w:szCs w:val="22"/>
              </w:rPr>
            </w:pPr>
            <w:r w:rsidRPr="003A70E0">
              <w:rPr>
                <w:color w:val="000000"/>
                <w:sz w:val="22"/>
                <w:szCs w:val="22"/>
              </w:rPr>
              <w:t>№ п/п</w:t>
            </w:r>
          </w:p>
        </w:tc>
        <w:tc>
          <w:tcPr>
            <w:tcW w:w="1986" w:type="dxa"/>
            <w:tcBorders>
              <w:top w:val="single" w:sz="4" w:space="0" w:color="auto"/>
              <w:left w:val="single" w:sz="4" w:space="0" w:color="auto"/>
              <w:bottom w:val="single" w:sz="4" w:space="0" w:color="000000"/>
              <w:right w:val="single" w:sz="4" w:space="0" w:color="auto"/>
            </w:tcBorders>
            <w:hideMark/>
          </w:tcPr>
          <w:p w14:paraId="1CB5B167" w14:textId="77777777" w:rsidR="00AC1EC4" w:rsidRPr="003A70E0" w:rsidRDefault="00AC1EC4">
            <w:pPr>
              <w:rPr>
                <w:color w:val="000000"/>
                <w:sz w:val="22"/>
                <w:szCs w:val="22"/>
              </w:rPr>
            </w:pPr>
            <w:r w:rsidRPr="003A70E0">
              <w:rPr>
                <w:color w:val="000000"/>
                <w:sz w:val="22"/>
                <w:szCs w:val="22"/>
              </w:rPr>
              <w:t>Наименование муниципальных образований</w:t>
            </w:r>
          </w:p>
        </w:tc>
        <w:tc>
          <w:tcPr>
            <w:tcW w:w="1418" w:type="dxa"/>
            <w:tcBorders>
              <w:top w:val="single" w:sz="4" w:space="0" w:color="auto"/>
              <w:left w:val="single" w:sz="4" w:space="0" w:color="auto"/>
              <w:bottom w:val="single" w:sz="4" w:space="0" w:color="auto"/>
              <w:right w:val="single" w:sz="4" w:space="0" w:color="auto"/>
            </w:tcBorders>
            <w:hideMark/>
          </w:tcPr>
          <w:p w14:paraId="01637A63" w14:textId="77777777" w:rsidR="00AC1EC4" w:rsidRPr="003A70E0" w:rsidRDefault="00AC1EC4">
            <w:pPr>
              <w:rPr>
                <w:color w:val="000000"/>
                <w:sz w:val="22"/>
                <w:szCs w:val="22"/>
              </w:rPr>
            </w:pPr>
            <w:r w:rsidRPr="003A70E0">
              <w:rPr>
                <w:color w:val="000000"/>
                <w:sz w:val="22"/>
                <w:szCs w:val="22"/>
              </w:rPr>
              <w:t>Численность населения на расчетный срок , чел.</w:t>
            </w:r>
          </w:p>
        </w:tc>
        <w:tc>
          <w:tcPr>
            <w:tcW w:w="2412" w:type="dxa"/>
            <w:tcBorders>
              <w:top w:val="single" w:sz="4" w:space="0" w:color="auto"/>
              <w:left w:val="nil"/>
              <w:bottom w:val="single" w:sz="4" w:space="0" w:color="auto"/>
              <w:right w:val="single" w:sz="4" w:space="0" w:color="auto"/>
            </w:tcBorders>
            <w:hideMark/>
          </w:tcPr>
          <w:p w14:paraId="605AE3C2" w14:textId="77777777" w:rsidR="00AC1EC4" w:rsidRPr="003A70E0" w:rsidRDefault="00AC1EC4">
            <w:pPr>
              <w:rPr>
                <w:color w:val="000000"/>
                <w:sz w:val="22"/>
                <w:szCs w:val="22"/>
              </w:rPr>
            </w:pPr>
            <w:r w:rsidRPr="003A70E0">
              <w:rPr>
                <w:color w:val="000000"/>
                <w:sz w:val="22"/>
                <w:szCs w:val="22"/>
              </w:rPr>
              <w:t>Расход электроэнергии, кВт*ч/год</w:t>
            </w:r>
          </w:p>
        </w:tc>
        <w:tc>
          <w:tcPr>
            <w:tcW w:w="1986" w:type="dxa"/>
            <w:tcBorders>
              <w:top w:val="single" w:sz="4" w:space="0" w:color="auto"/>
              <w:left w:val="nil"/>
              <w:bottom w:val="single" w:sz="4" w:space="0" w:color="auto"/>
              <w:right w:val="single" w:sz="4" w:space="0" w:color="auto"/>
            </w:tcBorders>
            <w:hideMark/>
          </w:tcPr>
          <w:p w14:paraId="19E0615F" w14:textId="77777777" w:rsidR="00AC1EC4" w:rsidRPr="003A70E0" w:rsidRDefault="00AC1EC4">
            <w:pPr>
              <w:rPr>
                <w:color w:val="000000"/>
                <w:sz w:val="22"/>
                <w:szCs w:val="22"/>
              </w:rPr>
            </w:pPr>
            <w:r w:rsidRPr="003A70E0">
              <w:rPr>
                <w:color w:val="000000"/>
                <w:sz w:val="22"/>
                <w:szCs w:val="22"/>
              </w:rPr>
              <w:t>Расход электроэнергии, кВт</w:t>
            </w:r>
          </w:p>
        </w:tc>
      </w:tr>
      <w:tr w:rsidR="00AC1EC4" w:rsidRPr="003A70E0" w14:paraId="4950798D" w14:textId="77777777" w:rsidTr="003A70E0">
        <w:trPr>
          <w:trHeight w:val="215"/>
        </w:trPr>
        <w:tc>
          <w:tcPr>
            <w:tcW w:w="583" w:type="dxa"/>
            <w:tcBorders>
              <w:top w:val="single" w:sz="4" w:space="0" w:color="auto"/>
              <w:left w:val="single" w:sz="4" w:space="0" w:color="auto"/>
              <w:bottom w:val="single" w:sz="4" w:space="0" w:color="000000"/>
              <w:right w:val="single" w:sz="4" w:space="0" w:color="auto"/>
            </w:tcBorders>
            <w:hideMark/>
          </w:tcPr>
          <w:p w14:paraId="4D555F87" w14:textId="77777777" w:rsidR="00AC1EC4" w:rsidRPr="003A70E0" w:rsidRDefault="00AC1EC4">
            <w:pPr>
              <w:jc w:val="center"/>
              <w:rPr>
                <w:color w:val="000000"/>
                <w:sz w:val="22"/>
                <w:szCs w:val="22"/>
              </w:rPr>
            </w:pPr>
            <w:r w:rsidRPr="003A70E0">
              <w:rPr>
                <w:color w:val="000000"/>
                <w:sz w:val="22"/>
                <w:szCs w:val="22"/>
              </w:rPr>
              <w:t>1</w:t>
            </w:r>
          </w:p>
        </w:tc>
        <w:tc>
          <w:tcPr>
            <w:tcW w:w="1986" w:type="dxa"/>
            <w:tcBorders>
              <w:top w:val="single" w:sz="4" w:space="0" w:color="auto"/>
              <w:left w:val="single" w:sz="4" w:space="0" w:color="auto"/>
              <w:bottom w:val="single" w:sz="4" w:space="0" w:color="000000"/>
              <w:right w:val="single" w:sz="4" w:space="0" w:color="auto"/>
            </w:tcBorders>
            <w:hideMark/>
          </w:tcPr>
          <w:p w14:paraId="5F3E982E" w14:textId="77777777" w:rsidR="00AC1EC4" w:rsidRPr="003A70E0" w:rsidRDefault="00AC1EC4">
            <w:pPr>
              <w:jc w:val="center"/>
              <w:rPr>
                <w:color w:val="000000"/>
                <w:sz w:val="22"/>
                <w:szCs w:val="22"/>
              </w:rPr>
            </w:pPr>
            <w:r w:rsidRPr="003A70E0">
              <w:rPr>
                <w:color w:val="000000"/>
                <w:sz w:val="22"/>
                <w:szCs w:val="22"/>
              </w:rPr>
              <w:t>2</w:t>
            </w:r>
          </w:p>
        </w:tc>
        <w:tc>
          <w:tcPr>
            <w:tcW w:w="1418" w:type="dxa"/>
            <w:tcBorders>
              <w:top w:val="single" w:sz="4" w:space="0" w:color="auto"/>
              <w:left w:val="single" w:sz="4" w:space="0" w:color="auto"/>
              <w:bottom w:val="single" w:sz="4" w:space="0" w:color="auto"/>
              <w:right w:val="single" w:sz="4" w:space="0" w:color="auto"/>
            </w:tcBorders>
            <w:hideMark/>
          </w:tcPr>
          <w:p w14:paraId="7F610A41" w14:textId="77777777" w:rsidR="00AC1EC4" w:rsidRPr="003A70E0" w:rsidRDefault="00AC1EC4">
            <w:pPr>
              <w:jc w:val="center"/>
              <w:rPr>
                <w:color w:val="000000"/>
                <w:sz w:val="22"/>
                <w:szCs w:val="22"/>
              </w:rPr>
            </w:pPr>
            <w:r w:rsidRPr="003A70E0">
              <w:rPr>
                <w:color w:val="000000"/>
                <w:sz w:val="22"/>
                <w:szCs w:val="22"/>
              </w:rPr>
              <w:t>3</w:t>
            </w:r>
          </w:p>
        </w:tc>
        <w:tc>
          <w:tcPr>
            <w:tcW w:w="2412" w:type="dxa"/>
            <w:tcBorders>
              <w:top w:val="single" w:sz="4" w:space="0" w:color="auto"/>
              <w:left w:val="nil"/>
              <w:bottom w:val="single" w:sz="4" w:space="0" w:color="auto"/>
              <w:right w:val="single" w:sz="4" w:space="0" w:color="auto"/>
            </w:tcBorders>
            <w:hideMark/>
          </w:tcPr>
          <w:p w14:paraId="48D34EE2" w14:textId="77777777" w:rsidR="00AC1EC4" w:rsidRPr="003A70E0" w:rsidRDefault="00AC1EC4">
            <w:pPr>
              <w:jc w:val="center"/>
              <w:rPr>
                <w:color w:val="000000"/>
                <w:sz w:val="22"/>
                <w:szCs w:val="22"/>
              </w:rPr>
            </w:pPr>
            <w:r w:rsidRPr="003A70E0">
              <w:rPr>
                <w:color w:val="000000"/>
                <w:sz w:val="22"/>
                <w:szCs w:val="22"/>
              </w:rPr>
              <w:t>4</w:t>
            </w:r>
          </w:p>
        </w:tc>
        <w:tc>
          <w:tcPr>
            <w:tcW w:w="1986" w:type="dxa"/>
            <w:tcBorders>
              <w:top w:val="single" w:sz="4" w:space="0" w:color="auto"/>
              <w:left w:val="nil"/>
              <w:bottom w:val="single" w:sz="4" w:space="0" w:color="auto"/>
              <w:right w:val="single" w:sz="4" w:space="0" w:color="auto"/>
            </w:tcBorders>
            <w:hideMark/>
          </w:tcPr>
          <w:p w14:paraId="6D8603E6" w14:textId="77777777" w:rsidR="00AC1EC4" w:rsidRPr="003A70E0" w:rsidRDefault="00AC1EC4">
            <w:pPr>
              <w:jc w:val="center"/>
              <w:rPr>
                <w:color w:val="000000"/>
                <w:sz w:val="22"/>
                <w:szCs w:val="22"/>
              </w:rPr>
            </w:pPr>
            <w:r w:rsidRPr="003A70E0">
              <w:rPr>
                <w:color w:val="000000"/>
                <w:sz w:val="22"/>
                <w:szCs w:val="22"/>
              </w:rPr>
              <w:t>5</w:t>
            </w:r>
          </w:p>
        </w:tc>
      </w:tr>
      <w:tr w:rsidR="00AC1EC4" w:rsidRPr="003A70E0" w14:paraId="7B882D8D" w14:textId="77777777" w:rsidTr="003A70E0">
        <w:trPr>
          <w:trHeight w:val="262"/>
        </w:trPr>
        <w:tc>
          <w:tcPr>
            <w:tcW w:w="583" w:type="dxa"/>
            <w:tcBorders>
              <w:top w:val="single" w:sz="4" w:space="0" w:color="auto"/>
              <w:left w:val="single" w:sz="4" w:space="0" w:color="auto"/>
              <w:bottom w:val="single" w:sz="4" w:space="0" w:color="000000"/>
              <w:right w:val="single" w:sz="4" w:space="0" w:color="auto"/>
            </w:tcBorders>
            <w:vAlign w:val="center"/>
            <w:hideMark/>
          </w:tcPr>
          <w:p w14:paraId="2F53FEC0" w14:textId="77777777" w:rsidR="00AC1EC4" w:rsidRPr="003A70E0" w:rsidRDefault="00AC1EC4">
            <w:pPr>
              <w:rPr>
                <w:color w:val="000000"/>
                <w:sz w:val="22"/>
                <w:szCs w:val="22"/>
              </w:rPr>
            </w:pPr>
            <w:r w:rsidRPr="003A70E0">
              <w:rPr>
                <w:color w:val="000000"/>
                <w:sz w:val="22"/>
                <w:szCs w:val="22"/>
              </w:rPr>
              <w:t>1.</w:t>
            </w:r>
          </w:p>
        </w:tc>
        <w:tc>
          <w:tcPr>
            <w:tcW w:w="1986" w:type="dxa"/>
            <w:tcBorders>
              <w:top w:val="single" w:sz="4" w:space="0" w:color="auto"/>
              <w:left w:val="single" w:sz="4" w:space="0" w:color="auto"/>
              <w:bottom w:val="single" w:sz="4" w:space="0" w:color="000000"/>
              <w:right w:val="single" w:sz="4" w:space="0" w:color="auto"/>
            </w:tcBorders>
            <w:hideMark/>
          </w:tcPr>
          <w:p w14:paraId="4460CE23" w14:textId="77777777" w:rsidR="00AC1EC4" w:rsidRPr="003A70E0" w:rsidRDefault="00AC1EC4">
            <w:pPr>
              <w:rPr>
                <w:color w:val="000000"/>
                <w:sz w:val="22"/>
                <w:szCs w:val="22"/>
              </w:rPr>
            </w:pPr>
            <w:r w:rsidRPr="003A70E0">
              <w:rPr>
                <w:b/>
                <w:sz w:val="22"/>
                <w:szCs w:val="22"/>
              </w:rPr>
              <w:t xml:space="preserve">Коношское </w:t>
            </w:r>
            <w:r w:rsidRPr="003A70E0">
              <w:rPr>
                <w:b/>
                <w:color w:val="000000"/>
                <w:sz w:val="22"/>
                <w:szCs w:val="22"/>
              </w:rPr>
              <w:t>ГП</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0D0EC01" w14:textId="77777777" w:rsidR="00AC1EC4" w:rsidRPr="003A70E0" w:rsidRDefault="00AC1EC4">
            <w:pPr>
              <w:jc w:val="center"/>
              <w:rPr>
                <w:color w:val="000000"/>
                <w:sz w:val="22"/>
                <w:szCs w:val="22"/>
              </w:rPr>
            </w:pPr>
            <w:r w:rsidRPr="003A70E0">
              <w:rPr>
                <w:b/>
                <w:bCs/>
                <w:color w:val="000000"/>
                <w:sz w:val="22"/>
                <w:szCs w:val="22"/>
              </w:rPr>
              <w:t>12400</w:t>
            </w:r>
          </w:p>
        </w:tc>
        <w:tc>
          <w:tcPr>
            <w:tcW w:w="2412" w:type="dxa"/>
            <w:tcBorders>
              <w:top w:val="single" w:sz="4" w:space="0" w:color="auto"/>
              <w:left w:val="nil"/>
              <w:bottom w:val="single" w:sz="4" w:space="0" w:color="auto"/>
              <w:right w:val="single" w:sz="4" w:space="0" w:color="auto"/>
            </w:tcBorders>
            <w:vAlign w:val="center"/>
            <w:hideMark/>
          </w:tcPr>
          <w:p w14:paraId="79FAD3A7" w14:textId="77777777" w:rsidR="00AC1EC4" w:rsidRPr="003A70E0" w:rsidRDefault="00AC1EC4">
            <w:pPr>
              <w:jc w:val="center"/>
              <w:rPr>
                <w:b/>
                <w:bCs/>
                <w:color w:val="000000"/>
                <w:sz w:val="22"/>
                <w:szCs w:val="22"/>
              </w:rPr>
            </w:pPr>
            <w:r w:rsidRPr="003A70E0">
              <w:rPr>
                <w:b/>
                <w:bCs/>
                <w:color w:val="000000"/>
                <w:sz w:val="22"/>
                <w:szCs w:val="22"/>
              </w:rPr>
              <w:t>16740000</w:t>
            </w:r>
          </w:p>
        </w:tc>
        <w:tc>
          <w:tcPr>
            <w:tcW w:w="1986" w:type="dxa"/>
            <w:tcBorders>
              <w:top w:val="single" w:sz="4" w:space="0" w:color="auto"/>
              <w:left w:val="nil"/>
              <w:bottom w:val="single" w:sz="4" w:space="0" w:color="auto"/>
              <w:right w:val="single" w:sz="4" w:space="0" w:color="auto"/>
            </w:tcBorders>
            <w:vAlign w:val="center"/>
            <w:hideMark/>
          </w:tcPr>
          <w:p w14:paraId="2696A016" w14:textId="77777777" w:rsidR="00AC1EC4" w:rsidRPr="003A70E0" w:rsidRDefault="00AC1EC4">
            <w:pPr>
              <w:jc w:val="center"/>
              <w:rPr>
                <w:b/>
                <w:bCs/>
                <w:color w:val="000000"/>
                <w:sz w:val="22"/>
                <w:szCs w:val="22"/>
              </w:rPr>
            </w:pPr>
            <w:r w:rsidRPr="003A70E0">
              <w:rPr>
                <w:b/>
                <w:bCs/>
                <w:color w:val="000000"/>
                <w:sz w:val="22"/>
                <w:szCs w:val="22"/>
              </w:rPr>
              <w:t>3805</w:t>
            </w:r>
          </w:p>
        </w:tc>
      </w:tr>
      <w:tr w:rsidR="00AC1EC4" w:rsidRPr="003A70E0" w14:paraId="3F8666BE" w14:textId="77777777" w:rsidTr="003A70E0">
        <w:trPr>
          <w:trHeight w:val="262"/>
        </w:trPr>
        <w:tc>
          <w:tcPr>
            <w:tcW w:w="583" w:type="dxa"/>
            <w:tcBorders>
              <w:top w:val="single" w:sz="4" w:space="0" w:color="auto"/>
              <w:left w:val="single" w:sz="4" w:space="0" w:color="auto"/>
              <w:bottom w:val="single" w:sz="4" w:space="0" w:color="000000"/>
              <w:right w:val="single" w:sz="4" w:space="0" w:color="auto"/>
            </w:tcBorders>
            <w:vAlign w:val="center"/>
            <w:hideMark/>
          </w:tcPr>
          <w:p w14:paraId="324877F4" w14:textId="77777777" w:rsidR="00AC1EC4" w:rsidRPr="003A70E0" w:rsidRDefault="00AC1EC4">
            <w:pPr>
              <w:rPr>
                <w:color w:val="000000"/>
                <w:sz w:val="22"/>
                <w:szCs w:val="22"/>
              </w:rPr>
            </w:pPr>
            <w:r w:rsidRPr="003A70E0">
              <w:rPr>
                <w:color w:val="000000"/>
                <w:sz w:val="22"/>
                <w:szCs w:val="22"/>
              </w:rPr>
              <w:t>2.</w:t>
            </w:r>
          </w:p>
        </w:tc>
        <w:tc>
          <w:tcPr>
            <w:tcW w:w="1986" w:type="dxa"/>
            <w:tcBorders>
              <w:top w:val="single" w:sz="4" w:space="0" w:color="auto"/>
              <w:left w:val="single" w:sz="4" w:space="0" w:color="auto"/>
              <w:bottom w:val="single" w:sz="4" w:space="0" w:color="000000"/>
              <w:right w:val="single" w:sz="4" w:space="0" w:color="auto"/>
            </w:tcBorders>
            <w:hideMark/>
          </w:tcPr>
          <w:p w14:paraId="212E9DB0" w14:textId="77777777" w:rsidR="00AC1EC4" w:rsidRPr="003A70E0" w:rsidRDefault="00AC1EC4">
            <w:pPr>
              <w:rPr>
                <w:color w:val="000000"/>
                <w:sz w:val="22"/>
                <w:szCs w:val="22"/>
              </w:rPr>
            </w:pPr>
            <w:r w:rsidRPr="003A70E0">
              <w:rPr>
                <w:bCs/>
                <w:color w:val="000000"/>
                <w:sz w:val="22"/>
                <w:szCs w:val="22"/>
                <w:lang w:eastAsia="uk-UA"/>
              </w:rPr>
              <w:t>рп. Коноша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4643ECF" w14:textId="77777777" w:rsidR="00AC1EC4" w:rsidRPr="003A70E0" w:rsidRDefault="00AC1EC4">
            <w:pPr>
              <w:jc w:val="center"/>
              <w:rPr>
                <w:color w:val="000000"/>
                <w:sz w:val="22"/>
                <w:szCs w:val="22"/>
              </w:rPr>
            </w:pPr>
            <w:r w:rsidRPr="003A70E0">
              <w:rPr>
                <w:color w:val="000000"/>
                <w:sz w:val="22"/>
                <w:szCs w:val="22"/>
              </w:rPr>
              <w:t>11800</w:t>
            </w:r>
          </w:p>
        </w:tc>
        <w:tc>
          <w:tcPr>
            <w:tcW w:w="2412" w:type="dxa"/>
            <w:tcBorders>
              <w:top w:val="single" w:sz="4" w:space="0" w:color="auto"/>
              <w:left w:val="nil"/>
              <w:bottom w:val="single" w:sz="4" w:space="0" w:color="auto"/>
              <w:right w:val="single" w:sz="4" w:space="0" w:color="auto"/>
            </w:tcBorders>
            <w:vAlign w:val="center"/>
            <w:hideMark/>
          </w:tcPr>
          <w:p w14:paraId="64CA44D1" w14:textId="77777777" w:rsidR="00AC1EC4" w:rsidRPr="003A70E0" w:rsidRDefault="00AC1EC4">
            <w:pPr>
              <w:jc w:val="center"/>
              <w:rPr>
                <w:color w:val="000000"/>
                <w:sz w:val="22"/>
                <w:szCs w:val="22"/>
              </w:rPr>
            </w:pPr>
            <w:r w:rsidRPr="003A70E0">
              <w:rPr>
                <w:sz w:val="22"/>
                <w:szCs w:val="22"/>
              </w:rPr>
              <w:t>15930000</w:t>
            </w:r>
          </w:p>
        </w:tc>
        <w:tc>
          <w:tcPr>
            <w:tcW w:w="1986" w:type="dxa"/>
            <w:tcBorders>
              <w:top w:val="single" w:sz="4" w:space="0" w:color="auto"/>
              <w:left w:val="nil"/>
              <w:bottom w:val="single" w:sz="4" w:space="0" w:color="auto"/>
              <w:right w:val="single" w:sz="4" w:space="0" w:color="auto"/>
            </w:tcBorders>
            <w:vAlign w:val="center"/>
            <w:hideMark/>
          </w:tcPr>
          <w:p w14:paraId="3EBEF9EA" w14:textId="77777777" w:rsidR="00AC1EC4" w:rsidRPr="003A70E0" w:rsidRDefault="00AC1EC4">
            <w:pPr>
              <w:jc w:val="center"/>
              <w:rPr>
                <w:color w:val="000000"/>
                <w:sz w:val="22"/>
                <w:szCs w:val="22"/>
              </w:rPr>
            </w:pPr>
            <w:r w:rsidRPr="003A70E0">
              <w:rPr>
                <w:rFonts w:ascii="Calibri" w:hAnsi="Calibri" w:cs="Calibri"/>
                <w:sz w:val="22"/>
                <w:szCs w:val="22"/>
              </w:rPr>
              <w:t>3620</w:t>
            </w:r>
          </w:p>
        </w:tc>
      </w:tr>
      <w:tr w:rsidR="00AC1EC4" w:rsidRPr="003A70E0" w14:paraId="0104C2A7" w14:textId="77777777" w:rsidTr="003A70E0">
        <w:trPr>
          <w:trHeight w:val="262"/>
        </w:trPr>
        <w:tc>
          <w:tcPr>
            <w:tcW w:w="583" w:type="dxa"/>
            <w:tcBorders>
              <w:top w:val="single" w:sz="4" w:space="0" w:color="auto"/>
              <w:left w:val="single" w:sz="4" w:space="0" w:color="auto"/>
              <w:bottom w:val="single" w:sz="4" w:space="0" w:color="000000"/>
              <w:right w:val="single" w:sz="4" w:space="0" w:color="auto"/>
            </w:tcBorders>
            <w:vAlign w:val="center"/>
            <w:hideMark/>
          </w:tcPr>
          <w:p w14:paraId="22204D9C" w14:textId="77777777" w:rsidR="00AC1EC4" w:rsidRPr="003A70E0" w:rsidRDefault="00AC1EC4">
            <w:pPr>
              <w:rPr>
                <w:color w:val="000000"/>
                <w:sz w:val="22"/>
                <w:szCs w:val="22"/>
              </w:rPr>
            </w:pPr>
            <w:r w:rsidRPr="003A70E0">
              <w:rPr>
                <w:color w:val="000000"/>
                <w:sz w:val="22"/>
                <w:szCs w:val="22"/>
              </w:rPr>
              <w:t>3.</w:t>
            </w:r>
          </w:p>
        </w:tc>
        <w:tc>
          <w:tcPr>
            <w:tcW w:w="1986" w:type="dxa"/>
            <w:tcBorders>
              <w:top w:val="single" w:sz="4" w:space="0" w:color="auto"/>
              <w:left w:val="single" w:sz="4" w:space="0" w:color="auto"/>
              <w:bottom w:val="single" w:sz="4" w:space="0" w:color="000000"/>
              <w:right w:val="single" w:sz="4" w:space="0" w:color="auto"/>
            </w:tcBorders>
            <w:hideMark/>
          </w:tcPr>
          <w:p w14:paraId="4C4E1131" w14:textId="77777777" w:rsidR="00AC1EC4" w:rsidRPr="003A70E0" w:rsidRDefault="00AC1EC4">
            <w:pPr>
              <w:rPr>
                <w:color w:val="000000"/>
                <w:sz w:val="22"/>
                <w:szCs w:val="22"/>
              </w:rPr>
            </w:pPr>
            <w:r w:rsidRPr="003A70E0">
              <w:rPr>
                <w:color w:val="000000"/>
                <w:sz w:val="22"/>
                <w:szCs w:val="22"/>
                <w:lang w:eastAsia="uk-UA"/>
              </w:rPr>
              <w:t>п. Вересово</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F6757E" w14:textId="77777777" w:rsidR="00AC1EC4" w:rsidRPr="003A70E0" w:rsidRDefault="00AC1EC4">
            <w:pPr>
              <w:jc w:val="center"/>
              <w:rPr>
                <w:color w:val="000000"/>
                <w:sz w:val="22"/>
                <w:szCs w:val="22"/>
              </w:rPr>
            </w:pPr>
            <w:r w:rsidRPr="003A70E0">
              <w:rPr>
                <w:color w:val="000000"/>
                <w:sz w:val="22"/>
                <w:szCs w:val="22"/>
              </w:rPr>
              <w:t>150</w:t>
            </w:r>
          </w:p>
        </w:tc>
        <w:tc>
          <w:tcPr>
            <w:tcW w:w="2412" w:type="dxa"/>
            <w:tcBorders>
              <w:top w:val="single" w:sz="4" w:space="0" w:color="auto"/>
              <w:left w:val="nil"/>
              <w:bottom w:val="single" w:sz="4" w:space="0" w:color="auto"/>
              <w:right w:val="single" w:sz="4" w:space="0" w:color="auto"/>
            </w:tcBorders>
            <w:vAlign w:val="center"/>
            <w:hideMark/>
          </w:tcPr>
          <w:p w14:paraId="2F0643CF" w14:textId="77777777" w:rsidR="00AC1EC4" w:rsidRPr="003A70E0" w:rsidRDefault="00AC1EC4">
            <w:pPr>
              <w:jc w:val="center"/>
              <w:rPr>
                <w:color w:val="000000"/>
                <w:sz w:val="22"/>
                <w:szCs w:val="22"/>
              </w:rPr>
            </w:pPr>
            <w:r w:rsidRPr="003A70E0">
              <w:rPr>
                <w:sz w:val="22"/>
                <w:szCs w:val="22"/>
              </w:rPr>
              <w:t>202500</w:t>
            </w:r>
          </w:p>
        </w:tc>
        <w:tc>
          <w:tcPr>
            <w:tcW w:w="1986" w:type="dxa"/>
            <w:tcBorders>
              <w:top w:val="single" w:sz="4" w:space="0" w:color="auto"/>
              <w:left w:val="nil"/>
              <w:bottom w:val="single" w:sz="4" w:space="0" w:color="auto"/>
              <w:right w:val="single" w:sz="4" w:space="0" w:color="auto"/>
            </w:tcBorders>
            <w:vAlign w:val="center"/>
            <w:hideMark/>
          </w:tcPr>
          <w:p w14:paraId="1E64184B" w14:textId="77777777" w:rsidR="00AC1EC4" w:rsidRPr="003A70E0" w:rsidRDefault="00AC1EC4">
            <w:pPr>
              <w:jc w:val="center"/>
              <w:rPr>
                <w:color w:val="000000"/>
                <w:sz w:val="22"/>
                <w:szCs w:val="22"/>
              </w:rPr>
            </w:pPr>
            <w:r w:rsidRPr="003A70E0">
              <w:rPr>
                <w:rFonts w:ascii="Calibri" w:hAnsi="Calibri" w:cs="Calibri"/>
                <w:sz w:val="22"/>
                <w:szCs w:val="22"/>
              </w:rPr>
              <w:t>46</w:t>
            </w:r>
          </w:p>
        </w:tc>
      </w:tr>
      <w:tr w:rsidR="00AC1EC4" w:rsidRPr="003A70E0" w14:paraId="36C89EE1" w14:textId="77777777" w:rsidTr="003A70E0">
        <w:trPr>
          <w:trHeight w:val="262"/>
        </w:trPr>
        <w:tc>
          <w:tcPr>
            <w:tcW w:w="583" w:type="dxa"/>
            <w:tcBorders>
              <w:top w:val="single" w:sz="4" w:space="0" w:color="auto"/>
              <w:left w:val="single" w:sz="4" w:space="0" w:color="auto"/>
              <w:bottom w:val="single" w:sz="4" w:space="0" w:color="000000"/>
              <w:right w:val="single" w:sz="4" w:space="0" w:color="auto"/>
            </w:tcBorders>
            <w:vAlign w:val="center"/>
            <w:hideMark/>
          </w:tcPr>
          <w:p w14:paraId="2EAC2622" w14:textId="77777777" w:rsidR="00AC1EC4" w:rsidRPr="003A70E0" w:rsidRDefault="00AC1EC4">
            <w:pPr>
              <w:rPr>
                <w:color w:val="000000"/>
                <w:sz w:val="22"/>
                <w:szCs w:val="22"/>
              </w:rPr>
            </w:pPr>
            <w:r w:rsidRPr="003A70E0">
              <w:rPr>
                <w:color w:val="000000"/>
                <w:sz w:val="22"/>
                <w:szCs w:val="22"/>
              </w:rPr>
              <w:t>4.</w:t>
            </w:r>
          </w:p>
        </w:tc>
        <w:tc>
          <w:tcPr>
            <w:tcW w:w="1986" w:type="dxa"/>
            <w:tcBorders>
              <w:top w:val="single" w:sz="4" w:space="0" w:color="auto"/>
              <w:left w:val="single" w:sz="4" w:space="0" w:color="auto"/>
              <w:bottom w:val="single" w:sz="4" w:space="0" w:color="000000"/>
              <w:right w:val="single" w:sz="4" w:space="0" w:color="auto"/>
            </w:tcBorders>
            <w:hideMark/>
          </w:tcPr>
          <w:p w14:paraId="1D3FB94D" w14:textId="77777777" w:rsidR="00AC1EC4" w:rsidRPr="003A70E0" w:rsidRDefault="00AC1EC4">
            <w:pPr>
              <w:rPr>
                <w:color w:val="000000"/>
                <w:sz w:val="22"/>
                <w:szCs w:val="22"/>
              </w:rPr>
            </w:pPr>
            <w:r w:rsidRPr="003A70E0">
              <w:rPr>
                <w:color w:val="000000"/>
                <w:sz w:val="22"/>
                <w:szCs w:val="22"/>
                <w:lang w:eastAsia="uk-UA"/>
              </w:rPr>
              <w:t>п. Заречный</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B480E0" w14:textId="77777777" w:rsidR="00AC1EC4" w:rsidRPr="003A70E0" w:rsidRDefault="00AC1EC4">
            <w:pPr>
              <w:jc w:val="center"/>
              <w:rPr>
                <w:color w:val="000000"/>
                <w:sz w:val="22"/>
                <w:szCs w:val="22"/>
              </w:rPr>
            </w:pPr>
            <w:r w:rsidRPr="003A70E0">
              <w:rPr>
                <w:color w:val="000000"/>
                <w:sz w:val="22"/>
                <w:szCs w:val="22"/>
              </w:rPr>
              <w:t>380</w:t>
            </w:r>
          </w:p>
        </w:tc>
        <w:tc>
          <w:tcPr>
            <w:tcW w:w="2412" w:type="dxa"/>
            <w:tcBorders>
              <w:top w:val="single" w:sz="4" w:space="0" w:color="auto"/>
              <w:left w:val="nil"/>
              <w:bottom w:val="single" w:sz="4" w:space="0" w:color="auto"/>
              <w:right w:val="single" w:sz="4" w:space="0" w:color="auto"/>
            </w:tcBorders>
            <w:vAlign w:val="center"/>
            <w:hideMark/>
          </w:tcPr>
          <w:p w14:paraId="17C0CE8F" w14:textId="77777777" w:rsidR="00AC1EC4" w:rsidRPr="003A70E0" w:rsidRDefault="00AC1EC4">
            <w:pPr>
              <w:jc w:val="center"/>
              <w:rPr>
                <w:color w:val="000000"/>
                <w:sz w:val="22"/>
                <w:szCs w:val="22"/>
              </w:rPr>
            </w:pPr>
            <w:r w:rsidRPr="003A70E0">
              <w:rPr>
                <w:sz w:val="22"/>
                <w:szCs w:val="22"/>
              </w:rPr>
              <w:t>513000</w:t>
            </w:r>
          </w:p>
        </w:tc>
        <w:tc>
          <w:tcPr>
            <w:tcW w:w="1986" w:type="dxa"/>
            <w:tcBorders>
              <w:top w:val="single" w:sz="4" w:space="0" w:color="auto"/>
              <w:left w:val="nil"/>
              <w:bottom w:val="single" w:sz="4" w:space="0" w:color="auto"/>
              <w:right w:val="single" w:sz="4" w:space="0" w:color="auto"/>
            </w:tcBorders>
            <w:vAlign w:val="center"/>
            <w:hideMark/>
          </w:tcPr>
          <w:p w14:paraId="5AC0F01E" w14:textId="77777777" w:rsidR="00AC1EC4" w:rsidRPr="003A70E0" w:rsidRDefault="00AC1EC4">
            <w:pPr>
              <w:jc w:val="center"/>
              <w:rPr>
                <w:color w:val="000000"/>
                <w:sz w:val="22"/>
                <w:szCs w:val="22"/>
              </w:rPr>
            </w:pPr>
            <w:r w:rsidRPr="003A70E0">
              <w:rPr>
                <w:rFonts w:ascii="Calibri" w:hAnsi="Calibri" w:cs="Calibri"/>
                <w:sz w:val="22"/>
                <w:szCs w:val="22"/>
              </w:rPr>
              <w:t>117</w:t>
            </w:r>
          </w:p>
        </w:tc>
      </w:tr>
      <w:tr w:rsidR="00AC1EC4" w:rsidRPr="003A70E0" w14:paraId="5159E1CC" w14:textId="77777777" w:rsidTr="003A70E0">
        <w:trPr>
          <w:trHeight w:val="262"/>
        </w:trPr>
        <w:tc>
          <w:tcPr>
            <w:tcW w:w="583" w:type="dxa"/>
            <w:tcBorders>
              <w:top w:val="single" w:sz="4" w:space="0" w:color="auto"/>
              <w:left w:val="single" w:sz="4" w:space="0" w:color="auto"/>
              <w:bottom w:val="single" w:sz="4" w:space="0" w:color="000000"/>
              <w:right w:val="single" w:sz="4" w:space="0" w:color="auto"/>
            </w:tcBorders>
            <w:vAlign w:val="center"/>
            <w:hideMark/>
          </w:tcPr>
          <w:p w14:paraId="4983F627" w14:textId="77777777" w:rsidR="00AC1EC4" w:rsidRPr="003A70E0" w:rsidRDefault="00AC1EC4">
            <w:pPr>
              <w:rPr>
                <w:color w:val="000000"/>
                <w:sz w:val="22"/>
                <w:szCs w:val="22"/>
              </w:rPr>
            </w:pPr>
            <w:r w:rsidRPr="003A70E0">
              <w:rPr>
                <w:color w:val="000000"/>
                <w:sz w:val="22"/>
                <w:szCs w:val="22"/>
              </w:rPr>
              <w:t>5.</w:t>
            </w:r>
          </w:p>
        </w:tc>
        <w:tc>
          <w:tcPr>
            <w:tcW w:w="1986" w:type="dxa"/>
            <w:tcBorders>
              <w:top w:val="single" w:sz="4" w:space="0" w:color="auto"/>
              <w:left w:val="single" w:sz="4" w:space="0" w:color="auto"/>
              <w:bottom w:val="single" w:sz="4" w:space="0" w:color="000000"/>
              <w:right w:val="single" w:sz="4" w:space="0" w:color="auto"/>
            </w:tcBorders>
            <w:hideMark/>
          </w:tcPr>
          <w:p w14:paraId="66871CE5" w14:textId="77777777" w:rsidR="00AC1EC4" w:rsidRPr="003A70E0" w:rsidRDefault="00AC1EC4">
            <w:pPr>
              <w:rPr>
                <w:color w:val="000000"/>
                <w:sz w:val="22"/>
                <w:szCs w:val="22"/>
              </w:rPr>
            </w:pPr>
            <w:r w:rsidRPr="003A70E0">
              <w:rPr>
                <w:color w:val="000000"/>
                <w:sz w:val="22"/>
                <w:szCs w:val="22"/>
                <w:lang w:eastAsia="uk-UA"/>
              </w:rPr>
              <w:t>д. Кремлево</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86C5827" w14:textId="77777777" w:rsidR="00AC1EC4" w:rsidRPr="003A70E0" w:rsidRDefault="00AC1EC4">
            <w:pPr>
              <w:jc w:val="center"/>
              <w:rPr>
                <w:color w:val="000000"/>
                <w:sz w:val="22"/>
                <w:szCs w:val="22"/>
              </w:rPr>
            </w:pPr>
            <w:r w:rsidRPr="003A70E0">
              <w:rPr>
                <w:color w:val="000000"/>
                <w:sz w:val="22"/>
                <w:szCs w:val="22"/>
              </w:rPr>
              <w:t>50</w:t>
            </w:r>
          </w:p>
        </w:tc>
        <w:tc>
          <w:tcPr>
            <w:tcW w:w="2412" w:type="dxa"/>
            <w:tcBorders>
              <w:top w:val="single" w:sz="4" w:space="0" w:color="auto"/>
              <w:left w:val="nil"/>
              <w:bottom w:val="single" w:sz="4" w:space="0" w:color="auto"/>
              <w:right w:val="single" w:sz="4" w:space="0" w:color="auto"/>
            </w:tcBorders>
            <w:vAlign w:val="center"/>
            <w:hideMark/>
          </w:tcPr>
          <w:p w14:paraId="1F7EBDA4" w14:textId="77777777" w:rsidR="00AC1EC4" w:rsidRPr="003A70E0" w:rsidRDefault="00AC1EC4">
            <w:pPr>
              <w:jc w:val="center"/>
              <w:rPr>
                <w:color w:val="000000"/>
                <w:sz w:val="22"/>
                <w:szCs w:val="22"/>
              </w:rPr>
            </w:pPr>
            <w:r w:rsidRPr="003A70E0">
              <w:rPr>
                <w:sz w:val="22"/>
                <w:szCs w:val="22"/>
              </w:rPr>
              <w:t>67500</w:t>
            </w:r>
          </w:p>
        </w:tc>
        <w:tc>
          <w:tcPr>
            <w:tcW w:w="1986" w:type="dxa"/>
            <w:tcBorders>
              <w:top w:val="single" w:sz="4" w:space="0" w:color="auto"/>
              <w:left w:val="nil"/>
              <w:bottom w:val="single" w:sz="4" w:space="0" w:color="auto"/>
              <w:right w:val="single" w:sz="4" w:space="0" w:color="auto"/>
            </w:tcBorders>
            <w:vAlign w:val="center"/>
            <w:hideMark/>
          </w:tcPr>
          <w:p w14:paraId="5C3DFE83" w14:textId="77777777" w:rsidR="00AC1EC4" w:rsidRPr="003A70E0" w:rsidRDefault="00AC1EC4">
            <w:pPr>
              <w:jc w:val="center"/>
              <w:rPr>
                <w:color w:val="000000"/>
                <w:sz w:val="22"/>
                <w:szCs w:val="22"/>
              </w:rPr>
            </w:pPr>
            <w:r w:rsidRPr="003A70E0">
              <w:rPr>
                <w:rFonts w:ascii="Calibri" w:hAnsi="Calibri" w:cs="Calibri"/>
                <w:sz w:val="22"/>
                <w:szCs w:val="22"/>
              </w:rPr>
              <w:t>15</w:t>
            </w:r>
          </w:p>
        </w:tc>
      </w:tr>
      <w:tr w:rsidR="00AC1EC4" w:rsidRPr="003A70E0" w14:paraId="0AF18879" w14:textId="77777777" w:rsidTr="003A70E0">
        <w:trPr>
          <w:trHeight w:val="262"/>
        </w:trPr>
        <w:tc>
          <w:tcPr>
            <w:tcW w:w="583" w:type="dxa"/>
            <w:tcBorders>
              <w:top w:val="single" w:sz="4" w:space="0" w:color="auto"/>
              <w:left w:val="single" w:sz="4" w:space="0" w:color="auto"/>
              <w:bottom w:val="single" w:sz="4" w:space="0" w:color="000000"/>
              <w:right w:val="single" w:sz="4" w:space="0" w:color="auto"/>
            </w:tcBorders>
            <w:vAlign w:val="center"/>
            <w:hideMark/>
          </w:tcPr>
          <w:p w14:paraId="003832C5" w14:textId="77777777" w:rsidR="00AC1EC4" w:rsidRPr="003A70E0" w:rsidRDefault="00AC1EC4">
            <w:pPr>
              <w:rPr>
                <w:color w:val="000000"/>
                <w:sz w:val="22"/>
                <w:szCs w:val="22"/>
              </w:rPr>
            </w:pPr>
            <w:r w:rsidRPr="003A70E0">
              <w:rPr>
                <w:color w:val="000000"/>
                <w:sz w:val="22"/>
                <w:szCs w:val="22"/>
              </w:rPr>
              <w:t>6.</w:t>
            </w:r>
          </w:p>
        </w:tc>
        <w:tc>
          <w:tcPr>
            <w:tcW w:w="1986" w:type="dxa"/>
            <w:tcBorders>
              <w:top w:val="single" w:sz="4" w:space="0" w:color="auto"/>
              <w:left w:val="single" w:sz="4" w:space="0" w:color="auto"/>
              <w:bottom w:val="single" w:sz="4" w:space="0" w:color="000000"/>
              <w:right w:val="single" w:sz="4" w:space="0" w:color="auto"/>
            </w:tcBorders>
            <w:hideMark/>
          </w:tcPr>
          <w:p w14:paraId="07005303" w14:textId="77777777" w:rsidR="00AC1EC4" w:rsidRPr="003A70E0" w:rsidRDefault="00AC1EC4">
            <w:pPr>
              <w:rPr>
                <w:color w:val="000000"/>
                <w:sz w:val="22"/>
                <w:szCs w:val="22"/>
              </w:rPr>
            </w:pPr>
            <w:r w:rsidRPr="003A70E0">
              <w:rPr>
                <w:color w:val="000000"/>
                <w:sz w:val="22"/>
                <w:szCs w:val="22"/>
                <w:lang w:eastAsia="uk-UA"/>
              </w:rPr>
              <w:t>д. Чублак</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7D4A59" w14:textId="77777777" w:rsidR="00AC1EC4" w:rsidRPr="003A70E0" w:rsidRDefault="00AC1EC4">
            <w:pPr>
              <w:jc w:val="center"/>
              <w:rPr>
                <w:color w:val="000000"/>
                <w:sz w:val="22"/>
                <w:szCs w:val="22"/>
              </w:rPr>
            </w:pPr>
            <w:r w:rsidRPr="003A70E0">
              <w:rPr>
                <w:color w:val="000000"/>
                <w:sz w:val="22"/>
                <w:szCs w:val="22"/>
              </w:rPr>
              <w:t>20</w:t>
            </w:r>
          </w:p>
        </w:tc>
        <w:tc>
          <w:tcPr>
            <w:tcW w:w="2412" w:type="dxa"/>
            <w:tcBorders>
              <w:top w:val="single" w:sz="4" w:space="0" w:color="auto"/>
              <w:left w:val="nil"/>
              <w:bottom w:val="single" w:sz="4" w:space="0" w:color="auto"/>
              <w:right w:val="single" w:sz="4" w:space="0" w:color="auto"/>
            </w:tcBorders>
            <w:vAlign w:val="center"/>
            <w:hideMark/>
          </w:tcPr>
          <w:p w14:paraId="0B99F94A" w14:textId="77777777" w:rsidR="00AC1EC4" w:rsidRPr="003A70E0" w:rsidRDefault="00AC1EC4">
            <w:pPr>
              <w:jc w:val="center"/>
              <w:rPr>
                <w:color w:val="000000"/>
                <w:sz w:val="22"/>
                <w:szCs w:val="22"/>
              </w:rPr>
            </w:pPr>
            <w:r w:rsidRPr="003A70E0">
              <w:rPr>
                <w:sz w:val="22"/>
                <w:szCs w:val="22"/>
              </w:rPr>
              <w:t>27000</w:t>
            </w:r>
          </w:p>
        </w:tc>
        <w:tc>
          <w:tcPr>
            <w:tcW w:w="1986" w:type="dxa"/>
            <w:tcBorders>
              <w:top w:val="single" w:sz="4" w:space="0" w:color="auto"/>
              <w:left w:val="nil"/>
              <w:bottom w:val="single" w:sz="4" w:space="0" w:color="auto"/>
              <w:right w:val="single" w:sz="4" w:space="0" w:color="auto"/>
            </w:tcBorders>
            <w:vAlign w:val="center"/>
            <w:hideMark/>
          </w:tcPr>
          <w:p w14:paraId="2CFD429F" w14:textId="77777777" w:rsidR="00AC1EC4" w:rsidRPr="003A70E0" w:rsidRDefault="00AC1EC4">
            <w:pPr>
              <w:jc w:val="center"/>
              <w:rPr>
                <w:color w:val="000000"/>
                <w:sz w:val="22"/>
                <w:szCs w:val="22"/>
              </w:rPr>
            </w:pPr>
            <w:r w:rsidRPr="003A70E0">
              <w:rPr>
                <w:rFonts w:ascii="Calibri" w:hAnsi="Calibri" w:cs="Calibri"/>
                <w:sz w:val="22"/>
                <w:szCs w:val="22"/>
              </w:rPr>
              <w:t>6</w:t>
            </w:r>
          </w:p>
        </w:tc>
      </w:tr>
    </w:tbl>
    <w:p w14:paraId="11223326" w14:textId="6F6EC326" w:rsidR="00B774BC" w:rsidRPr="006C4861" w:rsidRDefault="00B774BC" w:rsidP="00AC1EC4">
      <w:pPr>
        <w:spacing w:before="120" w:after="120" w:line="276" w:lineRule="auto"/>
        <w:ind w:firstLine="709"/>
        <w:jc w:val="both"/>
        <w:rPr>
          <w:color w:val="FF0000"/>
          <w:sz w:val="20"/>
        </w:rPr>
      </w:pPr>
    </w:p>
    <w:p w14:paraId="6810F545" w14:textId="77777777" w:rsidR="00B774BC" w:rsidRPr="00AC1EC4" w:rsidRDefault="00B774BC" w:rsidP="0076756B">
      <w:pPr>
        <w:pStyle w:val="1110"/>
        <w:tabs>
          <w:tab w:val="clear" w:pos="1430"/>
          <w:tab w:val="num" w:pos="1560"/>
        </w:tabs>
        <w:spacing w:before="240" w:after="240" w:line="276" w:lineRule="auto"/>
        <w:ind w:left="0" w:firstLine="709"/>
        <w:rPr>
          <w:sz w:val="24"/>
          <w:szCs w:val="24"/>
        </w:rPr>
      </w:pPr>
      <w:bookmarkStart w:id="126" w:name="_Toc62116275"/>
      <w:bookmarkEnd w:id="125"/>
      <w:r w:rsidRPr="00AC1EC4">
        <w:rPr>
          <w:sz w:val="24"/>
          <w:szCs w:val="24"/>
        </w:rPr>
        <w:t>Связь</w:t>
      </w:r>
      <w:bookmarkEnd w:id="126"/>
    </w:p>
    <w:p w14:paraId="6900D0D6" w14:textId="76DBDD4F" w:rsidR="00AC1EC4" w:rsidRDefault="00AC1EC4" w:rsidP="00AC1EC4">
      <w:pPr>
        <w:spacing w:before="120" w:after="120" w:line="276" w:lineRule="auto"/>
        <w:ind w:firstLine="709"/>
        <w:jc w:val="both"/>
      </w:pPr>
      <w:r>
        <w:t xml:space="preserve">Генеральным планом предлагаются решения по реконструкции и развитию систем связи, связанные с развитием территории. </w:t>
      </w:r>
    </w:p>
    <w:p w14:paraId="5F588FA9" w14:textId="77777777" w:rsidR="00AC1EC4" w:rsidRDefault="00AC1EC4" w:rsidP="00AC1EC4">
      <w:pPr>
        <w:spacing w:before="120" w:after="120" w:line="276" w:lineRule="auto"/>
        <w:ind w:firstLine="709"/>
        <w:jc w:val="both"/>
      </w:pPr>
      <w:r>
        <w:t>Основные направления развития услуг связи на расчетный срок:</w:t>
      </w:r>
    </w:p>
    <w:p w14:paraId="638C3224" w14:textId="31100D2B" w:rsidR="00AC1EC4" w:rsidRPr="003A70E0" w:rsidRDefault="00AC1EC4" w:rsidP="003A70E0">
      <w:pPr>
        <w:pStyle w:val="affff8"/>
        <w:numPr>
          <w:ilvl w:val="0"/>
          <w:numId w:val="60"/>
        </w:numPr>
        <w:spacing w:after="0"/>
        <w:jc w:val="both"/>
        <w:rPr>
          <w:rFonts w:ascii="Times New Roman" w:hAnsi="Times New Roman"/>
          <w:sz w:val="24"/>
          <w:szCs w:val="24"/>
        </w:rPr>
      </w:pPr>
      <w:r w:rsidRPr="003A70E0">
        <w:rPr>
          <w:rFonts w:ascii="Times New Roman" w:hAnsi="Times New Roman"/>
          <w:sz w:val="24"/>
          <w:szCs w:val="24"/>
        </w:rPr>
        <w:t>создание условий для приема государственных радиопрограмм по эфиру взамен проводных линий связи;</w:t>
      </w:r>
    </w:p>
    <w:p w14:paraId="146C7090" w14:textId="5E7C0B4D" w:rsidR="00AC1EC4" w:rsidRPr="003A70E0" w:rsidRDefault="00AC1EC4" w:rsidP="003A70E0">
      <w:pPr>
        <w:pStyle w:val="affff8"/>
        <w:numPr>
          <w:ilvl w:val="0"/>
          <w:numId w:val="60"/>
        </w:numPr>
        <w:spacing w:after="0"/>
        <w:jc w:val="both"/>
        <w:rPr>
          <w:rFonts w:ascii="Times New Roman" w:hAnsi="Times New Roman"/>
          <w:sz w:val="24"/>
          <w:szCs w:val="24"/>
        </w:rPr>
      </w:pPr>
      <w:r w:rsidRPr="003A70E0">
        <w:rPr>
          <w:rFonts w:ascii="Times New Roman" w:hAnsi="Times New Roman"/>
          <w:sz w:val="24"/>
          <w:szCs w:val="24"/>
        </w:rPr>
        <w:lastRenderedPageBreak/>
        <w:t>создание сетей сотовой связи третьего поколения, на основе существующей инфраструктуры базовых станций и коммутаторов;</w:t>
      </w:r>
    </w:p>
    <w:p w14:paraId="1F2703DB" w14:textId="09A25E39" w:rsidR="00AC1EC4" w:rsidRPr="003A70E0" w:rsidRDefault="00AC1EC4" w:rsidP="003A70E0">
      <w:pPr>
        <w:pStyle w:val="affff8"/>
        <w:numPr>
          <w:ilvl w:val="0"/>
          <w:numId w:val="60"/>
        </w:numPr>
        <w:spacing w:after="0"/>
        <w:jc w:val="both"/>
        <w:rPr>
          <w:rFonts w:ascii="Times New Roman" w:hAnsi="Times New Roman"/>
          <w:sz w:val="24"/>
          <w:szCs w:val="24"/>
        </w:rPr>
      </w:pPr>
      <w:r w:rsidRPr="003A70E0">
        <w:rPr>
          <w:rFonts w:ascii="Times New Roman" w:hAnsi="Times New Roman"/>
          <w:sz w:val="24"/>
          <w:szCs w:val="24"/>
        </w:rPr>
        <w:t>строительство новых базовых станций и расширение зоны охвата;</w:t>
      </w:r>
    </w:p>
    <w:p w14:paraId="36CB9D3C" w14:textId="29AABEB7" w:rsidR="00AC1EC4" w:rsidRPr="003A70E0" w:rsidRDefault="00AC1EC4" w:rsidP="003A70E0">
      <w:pPr>
        <w:pStyle w:val="affff8"/>
        <w:numPr>
          <w:ilvl w:val="0"/>
          <w:numId w:val="60"/>
        </w:numPr>
        <w:spacing w:after="0"/>
        <w:jc w:val="both"/>
        <w:rPr>
          <w:rFonts w:ascii="Times New Roman" w:hAnsi="Times New Roman"/>
          <w:sz w:val="24"/>
          <w:szCs w:val="24"/>
        </w:rPr>
      </w:pPr>
      <w:r w:rsidRPr="003A70E0">
        <w:rPr>
          <w:rFonts w:ascii="Times New Roman" w:hAnsi="Times New Roman"/>
          <w:sz w:val="24"/>
          <w:szCs w:val="24"/>
        </w:rPr>
        <w:t>снижение тарифов и дальнейшее расширение дополнительных мобильных сервисов;</w:t>
      </w:r>
    </w:p>
    <w:p w14:paraId="3C5BD4DF" w14:textId="7818129E" w:rsidR="00AC1EC4" w:rsidRPr="003A70E0" w:rsidRDefault="00AC1EC4" w:rsidP="003A70E0">
      <w:pPr>
        <w:pStyle w:val="affff8"/>
        <w:numPr>
          <w:ilvl w:val="0"/>
          <w:numId w:val="60"/>
        </w:numPr>
        <w:spacing w:after="0"/>
        <w:jc w:val="both"/>
        <w:rPr>
          <w:rFonts w:ascii="Times New Roman" w:hAnsi="Times New Roman"/>
          <w:sz w:val="24"/>
          <w:szCs w:val="24"/>
        </w:rPr>
      </w:pPr>
      <w:r w:rsidRPr="003A70E0">
        <w:rPr>
          <w:rFonts w:ascii="Times New Roman" w:hAnsi="Times New Roman"/>
          <w:sz w:val="24"/>
          <w:szCs w:val="24"/>
        </w:rPr>
        <w:t>предоставление потребителям широкополосного доступа к сети «Интернет».</w:t>
      </w:r>
    </w:p>
    <w:p w14:paraId="2A025331" w14:textId="77777777" w:rsidR="00AC1EC4" w:rsidRDefault="00AC1EC4" w:rsidP="00AC1EC4">
      <w:pPr>
        <w:spacing w:before="120" w:after="120" w:line="276" w:lineRule="auto"/>
        <w:ind w:firstLine="709"/>
        <w:jc w:val="both"/>
      </w:pPr>
      <w:r>
        <w:t xml:space="preserve">Увеличение сферы услуг, предоставляемых операторами связи, проектом предусмотрено за счет действующих автоматических телефонных станций (АТС). Емкость сети телефонной связи общего пользования определена из расчета 100 % телефонизации квартирного сектора. </w:t>
      </w:r>
    </w:p>
    <w:p w14:paraId="363E5305" w14:textId="77777777" w:rsidR="00AC1EC4" w:rsidRDefault="00AC1EC4" w:rsidP="00AC1EC4">
      <w:pPr>
        <w:spacing w:before="120" w:after="120" w:line="276" w:lineRule="auto"/>
        <w:ind w:firstLine="709"/>
        <w:jc w:val="both"/>
      </w:pPr>
      <w:r>
        <w:t>Для определения необходимой номерной емкости принята норма телефонного насыщения из расчета одного телефонного аппарата на каждую семью в соответствии с «Пособием по проектированию городских (местных сетей и сетей проводного вещания городских и сельских поселений. Диспетчеризация систем инженерного оборудования (к СП 42.13330.2010)».</w:t>
      </w:r>
    </w:p>
    <w:p w14:paraId="1003C6F4" w14:textId="77777777" w:rsidR="00AC1EC4" w:rsidRDefault="00AC1EC4" w:rsidP="00AC1EC4">
      <w:pPr>
        <w:spacing w:before="120" w:after="120" w:line="276" w:lineRule="auto"/>
        <w:ind w:firstLine="709"/>
        <w:jc w:val="both"/>
      </w:pPr>
      <w:r>
        <w:t xml:space="preserve">Емкость телефонной сети жилого сектора определена с учетом 100% телефонизации квартир. Потребное количество телефонов (абонентов) определяется исходя из расчетной численности населения  с применением коэффициента семейности К=3,5. Количество абонентских номеров для телефонизации общественной застройки принято увеличить на 5% от общего числа абонентов. </w:t>
      </w:r>
    </w:p>
    <w:p w14:paraId="54458FFD" w14:textId="6FC1CAF2" w:rsidR="00AC1EC4" w:rsidRPr="003A70E0" w:rsidRDefault="003A70E0" w:rsidP="003A70E0">
      <w:pPr>
        <w:pStyle w:val="1ffffffff"/>
        <w:ind w:firstLine="0"/>
        <w:rPr>
          <w:szCs w:val="24"/>
        </w:rPr>
      </w:pPr>
      <w:r w:rsidRPr="003A70E0">
        <w:rPr>
          <w:szCs w:val="24"/>
        </w:rPr>
        <w:t xml:space="preserve">Таблица </w:t>
      </w:r>
      <w:r w:rsidRPr="003A70E0">
        <w:rPr>
          <w:szCs w:val="24"/>
        </w:rPr>
        <w:fldChar w:fldCharType="begin"/>
      </w:r>
      <w:r w:rsidRPr="003A70E0">
        <w:rPr>
          <w:szCs w:val="24"/>
        </w:rPr>
        <w:instrText xml:space="preserve"> SEQ Таблица \* ARABIC </w:instrText>
      </w:r>
      <w:r w:rsidRPr="003A70E0">
        <w:rPr>
          <w:szCs w:val="24"/>
        </w:rPr>
        <w:fldChar w:fldCharType="separate"/>
      </w:r>
      <w:r w:rsidR="00DD7669">
        <w:rPr>
          <w:noProof/>
          <w:szCs w:val="24"/>
        </w:rPr>
        <w:t>24</w:t>
      </w:r>
      <w:r w:rsidRPr="003A70E0">
        <w:rPr>
          <w:szCs w:val="24"/>
        </w:rPr>
        <w:fldChar w:fldCharType="end"/>
      </w:r>
      <w:r w:rsidRPr="003A70E0">
        <w:rPr>
          <w:szCs w:val="24"/>
        </w:rPr>
        <w:t xml:space="preserve"> </w:t>
      </w:r>
      <w:r w:rsidR="0033055C" w:rsidRPr="003A70E0">
        <w:rPr>
          <w:szCs w:val="24"/>
        </w:rPr>
        <w:t xml:space="preserve"> </w:t>
      </w:r>
      <w:r w:rsidR="00AC1EC4" w:rsidRPr="003A70E0">
        <w:rPr>
          <w:szCs w:val="24"/>
        </w:rPr>
        <w:t>Потребное количество телефонов на Коношское городское поселения</w:t>
      </w:r>
    </w:p>
    <w:tbl>
      <w:tblPr>
        <w:tblW w:w="8310" w:type="dxa"/>
        <w:jc w:val="center"/>
        <w:tblLayout w:type="fixed"/>
        <w:tblLook w:val="04A0" w:firstRow="1" w:lastRow="0" w:firstColumn="1" w:lastColumn="0" w:noHBand="0" w:noVBand="1"/>
      </w:tblPr>
      <w:tblGrid>
        <w:gridCol w:w="741"/>
        <w:gridCol w:w="3193"/>
        <w:gridCol w:w="1843"/>
        <w:gridCol w:w="2533"/>
      </w:tblGrid>
      <w:tr w:rsidR="00AC1EC4" w:rsidRPr="003A70E0" w14:paraId="443E5801" w14:textId="77777777" w:rsidTr="00AC1EC4">
        <w:trPr>
          <w:trHeight w:val="1746"/>
          <w:jc w:val="center"/>
        </w:trPr>
        <w:tc>
          <w:tcPr>
            <w:tcW w:w="741" w:type="dxa"/>
            <w:tcBorders>
              <w:top w:val="single" w:sz="4" w:space="0" w:color="auto"/>
              <w:left w:val="single" w:sz="4" w:space="0" w:color="auto"/>
              <w:bottom w:val="single" w:sz="4" w:space="0" w:color="000000"/>
              <w:right w:val="single" w:sz="4" w:space="0" w:color="auto"/>
            </w:tcBorders>
            <w:vAlign w:val="center"/>
            <w:hideMark/>
          </w:tcPr>
          <w:p w14:paraId="0BB1BAB9" w14:textId="77777777" w:rsidR="00AC1EC4" w:rsidRPr="003A70E0" w:rsidRDefault="00AC1EC4">
            <w:pPr>
              <w:suppressAutoHyphens/>
              <w:jc w:val="center"/>
              <w:rPr>
                <w:color w:val="000000"/>
                <w:sz w:val="22"/>
                <w:szCs w:val="22"/>
              </w:rPr>
            </w:pPr>
            <w:r w:rsidRPr="003A70E0">
              <w:rPr>
                <w:color w:val="000000"/>
                <w:sz w:val="22"/>
                <w:szCs w:val="22"/>
              </w:rPr>
              <w:t>№ п/п</w:t>
            </w:r>
          </w:p>
        </w:tc>
        <w:tc>
          <w:tcPr>
            <w:tcW w:w="3192" w:type="dxa"/>
            <w:tcBorders>
              <w:top w:val="single" w:sz="4" w:space="0" w:color="auto"/>
              <w:left w:val="single" w:sz="4" w:space="0" w:color="auto"/>
              <w:bottom w:val="single" w:sz="4" w:space="0" w:color="000000"/>
              <w:right w:val="single" w:sz="4" w:space="0" w:color="auto"/>
            </w:tcBorders>
            <w:vAlign w:val="center"/>
            <w:hideMark/>
          </w:tcPr>
          <w:p w14:paraId="3C550E91" w14:textId="77777777" w:rsidR="00AC1EC4" w:rsidRPr="003A70E0" w:rsidRDefault="00AC1EC4">
            <w:pPr>
              <w:suppressAutoHyphens/>
              <w:jc w:val="both"/>
              <w:rPr>
                <w:color w:val="000000"/>
                <w:sz w:val="22"/>
                <w:szCs w:val="22"/>
              </w:rPr>
            </w:pPr>
            <w:r w:rsidRPr="003A70E0">
              <w:rPr>
                <w:color w:val="000000"/>
                <w:sz w:val="22"/>
                <w:szCs w:val="22"/>
              </w:rPr>
              <w:t>Наименование муниципальных образований</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61CB5D5" w14:textId="77777777" w:rsidR="00AC1EC4" w:rsidRPr="003A70E0" w:rsidRDefault="00AC1EC4">
            <w:pPr>
              <w:suppressAutoHyphens/>
              <w:jc w:val="both"/>
              <w:rPr>
                <w:color w:val="000000"/>
                <w:sz w:val="22"/>
                <w:szCs w:val="22"/>
              </w:rPr>
            </w:pPr>
            <w:r w:rsidRPr="003A70E0">
              <w:rPr>
                <w:color w:val="000000"/>
                <w:sz w:val="22"/>
                <w:szCs w:val="22"/>
              </w:rPr>
              <w:t>Численность населения на расчетный срок,  чел.</w:t>
            </w:r>
          </w:p>
        </w:tc>
        <w:tc>
          <w:tcPr>
            <w:tcW w:w="2532" w:type="dxa"/>
            <w:tcBorders>
              <w:top w:val="single" w:sz="4" w:space="0" w:color="auto"/>
              <w:left w:val="nil"/>
              <w:bottom w:val="single" w:sz="4" w:space="0" w:color="auto"/>
              <w:right w:val="single" w:sz="4" w:space="0" w:color="auto"/>
            </w:tcBorders>
            <w:vAlign w:val="center"/>
            <w:hideMark/>
          </w:tcPr>
          <w:p w14:paraId="36786819" w14:textId="77777777" w:rsidR="00AC1EC4" w:rsidRPr="003A70E0" w:rsidRDefault="00AC1EC4">
            <w:pPr>
              <w:suppressAutoHyphens/>
              <w:jc w:val="both"/>
              <w:rPr>
                <w:color w:val="000000"/>
                <w:sz w:val="22"/>
                <w:szCs w:val="22"/>
              </w:rPr>
            </w:pPr>
            <w:r w:rsidRPr="003A70E0">
              <w:rPr>
                <w:color w:val="000000"/>
                <w:sz w:val="22"/>
                <w:szCs w:val="22"/>
              </w:rPr>
              <w:t>Число телефонов, шт.</w:t>
            </w:r>
          </w:p>
        </w:tc>
      </w:tr>
      <w:tr w:rsidR="00AC1EC4" w:rsidRPr="003A70E0" w14:paraId="7F27E59E" w14:textId="77777777" w:rsidTr="00AC1EC4">
        <w:trPr>
          <w:trHeight w:val="315"/>
          <w:jc w:val="center"/>
        </w:trPr>
        <w:tc>
          <w:tcPr>
            <w:tcW w:w="741" w:type="dxa"/>
            <w:tcBorders>
              <w:top w:val="nil"/>
              <w:left w:val="single" w:sz="4" w:space="0" w:color="auto"/>
              <w:bottom w:val="single" w:sz="4" w:space="0" w:color="auto"/>
              <w:right w:val="single" w:sz="4" w:space="0" w:color="auto"/>
            </w:tcBorders>
            <w:vAlign w:val="center"/>
            <w:hideMark/>
          </w:tcPr>
          <w:p w14:paraId="26C2FECC" w14:textId="77777777" w:rsidR="00AC1EC4" w:rsidRPr="003A70E0" w:rsidRDefault="00AC1EC4">
            <w:pPr>
              <w:suppressAutoHyphens/>
              <w:jc w:val="center"/>
              <w:rPr>
                <w:color w:val="000000"/>
                <w:sz w:val="22"/>
                <w:szCs w:val="22"/>
              </w:rPr>
            </w:pPr>
            <w:r w:rsidRPr="003A70E0">
              <w:rPr>
                <w:color w:val="000000"/>
                <w:sz w:val="22"/>
                <w:szCs w:val="22"/>
              </w:rPr>
              <w:t>1</w:t>
            </w:r>
          </w:p>
        </w:tc>
        <w:tc>
          <w:tcPr>
            <w:tcW w:w="3192" w:type="dxa"/>
            <w:tcBorders>
              <w:top w:val="nil"/>
              <w:left w:val="nil"/>
              <w:bottom w:val="single" w:sz="4" w:space="0" w:color="auto"/>
              <w:right w:val="single" w:sz="4" w:space="0" w:color="auto"/>
            </w:tcBorders>
            <w:vAlign w:val="center"/>
            <w:hideMark/>
          </w:tcPr>
          <w:p w14:paraId="21B5A92F" w14:textId="77777777" w:rsidR="00AC1EC4" w:rsidRPr="003A70E0" w:rsidRDefault="00AC1EC4">
            <w:pPr>
              <w:suppressAutoHyphens/>
              <w:jc w:val="center"/>
              <w:rPr>
                <w:color w:val="000000"/>
                <w:sz w:val="22"/>
                <w:szCs w:val="22"/>
              </w:rPr>
            </w:pPr>
            <w:r w:rsidRPr="003A70E0">
              <w:rPr>
                <w:color w:val="000000"/>
                <w:sz w:val="22"/>
                <w:szCs w:val="22"/>
              </w:rPr>
              <w:t>2</w:t>
            </w:r>
          </w:p>
        </w:tc>
        <w:tc>
          <w:tcPr>
            <w:tcW w:w="1842" w:type="dxa"/>
            <w:tcBorders>
              <w:top w:val="nil"/>
              <w:left w:val="nil"/>
              <w:bottom w:val="single" w:sz="4" w:space="0" w:color="auto"/>
              <w:right w:val="single" w:sz="4" w:space="0" w:color="auto"/>
            </w:tcBorders>
            <w:vAlign w:val="center"/>
            <w:hideMark/>
          </w:tcPr>
          <w:p w14:paraId="51283814" w14:textId="77777777" w:rsidR="00AC1EC4" w:rsidRPr="003A70E0" w:rsidRDefault="00AC1EC4">
            <w:pPr>
              <w:suppressAutoHyphens/>
              <w:jc w:val="center"/>
              <w:rPr>
                <w:color w:val="000000"/>
                <w:sz w:val="22"/>
                <w:szCs w:val="22"/>
              </w:rPr>
            </w:pPr>
            <w:r w:rsidRPr="003A70E0">
              <w:rPr>
                <w:color w:val="000000"/>
                <w:sz w:val="22"/>
                <w:szCs w:val="22"/>
              </w:rPr>
              <w:t>3</w:t>
            </w:r>
          </w:p>
        </w:tc>
        <w:tc>
          <w:tcPr>
            <w:tcW w:w="2532" w:type="dxa"/>
            <w:tcBorders>
              <w:top w:val="nil"/>
              <w:left w:val="nil"/>
              <w:bottom w:val="single" w:sz="4" w:space="0" w:color="auto"/>
              <w:right w:val="single" w:sz="4" w:space="0" w:color="auto"/>
            </w:tcBorders>
            <w:vAlign w:val="center"/>
            <w:hideMark/>
          </w:tcPr>
          <w:p w14:paraId="0EFC4676" w14:textId="77777777" w:rsidR="00AC1EC4" w:rsidRPr="003A70E0" w:rsidRDefault="00AC1EC4">
            <w:pPr>
              <w:suppressAutoHyphens/>
              <w:jc w:val="center"/>
              <w:rPr>
                <w:color w:val="000000"/>
                <w:sz w:val="22"/>
                <w:szCs w:val="22"/>
              </w:rPr>
            </w:pPr>
            <w:r w:rsidRPr="003A70E0">
              <w:rPr>
                <w:color w:val="000000"/>
                <w:sz w:val="22"/>
                <w:szCs w:val="22"/>
              </w:rPr>
              <w:t>4</w:t>
            </w:r>
          </w:p>
        </w:tc>
      </w:tr>
      <w:tr w:rsidR="00AC1EC4" w:rsidRPr="003A70E0" w14:paraId="1E135063" w14:textId="77777777" w:rsidTr="00AC1EC4">
        <w:trPr>
          <w:trHeight w:val="315"/>
          <w:jc w:val="center"/>
        </w:trPr>
        <w:tc>
          <w:tcPr>
            <w:tcW w:w="741" w:type="dxa"/>
            <w:tcBorders>
              <w:top w:val="nil"/>
              <w:left w:val="single" w:sz="4" w:space="0" w:color="auto"/>
              <w:bottom w:val="single" w:sz="4" w:space="0" w:color="auto"/>
              <w:right w:val="single" w:sz="4" w:space="0" w:color="auto"/>
            </w:tcBorders>
            <w:vAlign w:val="center"/>
            <w:hideMark/>
          </w:tcPr>
          <w:p w14:paraId="38A0ECEA" w14:textId="77777777" w:rsidR="00AC1EC4" w:rsidRPr="003A70E0" w:rsidRDefault="00AC1EC4">
            <w:pPr>
              <w:jc w:val="center"/>
              <w:rPr>
                <w:bCs/>
                <w:color w:val="000000"/>
                <w:sz w:val="22"/>
                <w:szCs w:val="22"/>
              </w:rPr>
            </w:pPr>
            <w:r w:rsidRPr="003A70E0">
              <w:rPr>
                <w:color w:val="000000"/>
                <w:sz w:val="22"/>
                <w:szCs w:val="22"/>
              </w:rPr>
              <w:t>1.</w:t>
            </w:r>
          </w:p>
        </w:tc>
        <w:tc>
          <w:tcPr>
            <w:tcW w:w="3192" w:type="dxa"/>
            <w:tcBorders>
              <w:top w:val="nil"/>
              <w:left w:val="nil"/>
              <w:bottom w:val="single" w:sz="4" w:space="0" w:color="auto"/>
              <w:right w:val="single" w:sz="4" w:space="0" w:color="auto"/>
            </w:tcBorders>
            <w:hideMark/>
          </w:tcPr>
          <w:p w14:paraId="10AD9312" w14:textId="77777777" w:rsidR="00AC1EC4" w:rsidRPr="003A70E0" w:rsidRDefault="00AC1EC4">
            <w:pPr>
              <w:suppressAutoHyphens/>
              <w:rPr>
                <w:color w:val="000000"/>
                <w:sz w:val="22"/>
                <w:szCs w:val="22"/>
              </w:rPr>
            </w:pPr>
            <w:r w:rsidRPr="003A70E0">
              <w:rPr>
                <w:b/>
                <w:sz w:val="22"/>
                <w:szCs w:val="22"/>
              </w:rPr>
              <w:t xml:space="preserve">Коношское </w:t>
            </w:r>
            <w:r w:rsidRPr="003A70E0">
              <w:rPr>
                <w:b/>
                <w:color w:val="000000"/>
                <w:sz w:val="22"/>
                <w:szCs w:val="22"/>
              </w:rPr>
              <w:t>ГП</w:t>
            </w:r>
          </w:p>
        </w:tc>
        <w:tc>
          <w:tcPr>
            <w:tcW w:w="1842" w:type="dxa"/>
            <w:tcBorders>
              <w:top w:val="nil"/>
              <w:left w:val="nil"/>
              <w:bottom w:val="single" w:sz="4" w:space="0" w:color="auto"/>
              <w:right w:val="single" w:sz="4" w:space="0" w:color="auto"/>
            </w:tcBorders>
            <w:vAlign w:val="center"/>
            <w:hideMark/>
          </w:tcPr>
          <w:p w14:paraId="6DEFC6A5" w14:textId="77777777" w:rsidR="00AC1EC4" w:rsidRPr="003A70E0" w:rsidRDefault="00AC1EC4">
            <w:pPr>
              <w:jc w:val="center"/>
              <w:rPr>
                <w:b/>
                <w:bCs/>
                <w:color w:val="000000"/>
                <w:sz w:val="22"/>
                <w:szCs w:val="22"/>
              </w:rPr>
            </w:pPr>
            <w:r w:rsidRPr="003A70E0">
              <w:rPr>
                <w:b/>
                <w:bCs/>
                <w:color w:val="000000"/>
                <w:sz w:val="22"/>
                <w:szCs w:val="22"/>
              </w:rPr>
              <w:t>12400</w:t>
            </w:r>
          </w:p>
        </w:tc>
        <w:tc>
          <w:tcPr>
            <w:tcW w:w="2532" w:type="dxa"/>
            <w:tcBorders>
              <w:top w:val="nil"/>
              <w:left w:val="nil"/>
              <w:bottom w:val="single" w:sz="4" w:space="0" w:color="auto"/>
              <w:right w:val="single" w:sz="4" w:space="0" w:color="auto"/>
            </w:tcBorders>
            <w:vAlign w:val="bottom"/>
            <w:hideMark/>
          </w:tcPr>
          <w:p w14:paraId="22A48F1F" w14:textId="77777777" w:rsidR="00AC1EC4" w:rsidRPr="003A70E0" w:rsidRDefault="00AC1EC4">
            <w:pPr>
              <w:jc w:val="center"/>
              <w:rPr>
                <w:b/>
                <w:bCs/>
                <w:color w:val="000000"/>
                <w:sz w:val="22"/>
                <w:szCs w:val="22"/>
              </w:rPr>
            </w:pPr>
            <w:r w:rsidRPr="003A70E0">
              <w:rPr>
                <w:b/>
                <w:bCs/>
                <w:color w:val="000000"/>
                <w:sz w:val="22"/>
                <w:szCs w:val="22"/>
              </w:rPr>
              <w:t>4251</w:t>
            </w:r>
          </w:p>
        </w:tc>
      </w:tr>
      <w:tr w:rsidR="00AC1EC4" w:rsidRPr="003A70E0" w14:paraId="6112132D" w14:textId="77777777" w:rsidTr="00AC1EC4">
        <w:trPr>
          <w:trHeight w:val="315"/>
          <w:jc w:val="center"/>
        </w:trPr>
        <w:tc>
          <w:tcPr>
            <w:tcW w:w="741" w:type="dxa"/>
            <w:tcBorders>
              <w:top w:val="nil"/>
              <w:left w:val="single" w:sz="4" w:space="0" w:color="auto"/>
              <w:bottom w:val="single" w:sz="4" w:space="0" w:color="auto"/>
              <w:right w:val="single" w:sz="4" w:space="0" w:color="auto"/>
            </w:tcBorders>
            <w:vAlign w:val="center"/>
            <w:hideMark/>
          </w:tcPr>
          <w:p w14:paraId="65FF9B50" w14:textId="77777777" w:rsidR="00AC1EC4" w:rsidRPr="003A70E0" w:rsidRDefault="00AC1EC4">
            <w:pPr>
              <w:jc w:val="center"/>
              <w:rPr>
                <w:bCs/>
                <w:color w:val="000000"/>
                <w:sz w:val="22"/>
                <w:szCs w:val="22"/>
              </w:rPr>
            </w:pPr>
            <w:r w:rsidRPr="003A70E0">
              <w:rPr>
                <w:color w:val="000000"/>
                <w:sz w:val="22"/>
                <w:szCs w:val="22"/>
              </w:rPr>
              <w:t>2.</w:t>
            </w:r>
          </w:p>
        </w:tc>
        <w:tc>
          <w:tcPr>
            <w:tcW w:w="3192" w:type="dxa"/>
            <w:tcBorders>
              <w:top w:val="nil"/>
              <w:left w:val="nil"/>
              <w:bottom w:val="single" w:sz="4" w:space="0" w:color="auto"/>
              <w:right w:val="single" w:sz="4" w:space="0" w:color="auto"/>
            </w:tcBorders>
            <w:hideMark/>
          </w:tcPr>
          <w:p w14:paraId="19F6327E" w14:textId="77777777" w:rsidR="00AC1EC4" w:rsidRPr="003A70E0" w:rsidRDefault="00AC1EC4">
            <w:pPr>
              <w:suppressAutoHyphens/>
              <w:rPr>
                <w:color w:val="000000"/>
                <w:sz w:val="22"/>
                <w:szCs w:val="22"/>
              </w:rPr>
            </w:pPr>
            <w:r w:rsidRPr="003A70E0">
              <w:rPr>
                <w:bCs/>
                <w:color w:val="000000"/>
                <w:sz w:val="22"/>
                <w:szCs w:val="22"/>
                <w:lang w:eastAsia="uk-UA"/>
              </w:rPr>
              <w:t>рп. Коноша</w:t>
            </w:r>
          </w:p>
        </w:tc>
        <w:tc>
          <w:tcPr>
            <w:tcW w:w="1842" w:type="dxa"/>
            <w:tcBorders>
              <w:top w:val="nil"/>
              <w:left w:val="nil"/>
              <w:bottom w:val="single" w:sz="4" w:space="0" w:color="auto"/>
              <w:right w:val="single" w:sz="4" w:space="0" w:color="auto"/>
            </w:tcBorders>
            <w:vAlign w:val="center"/>
            <w:hideMark/>
          </w:tcPr>
          <w:p w14:paraId="14FBCADE" w14:textId="77777777" w:rsidR="00AC1EC4" w:rsidRPr="003A70E0" w:rsidRDefault="00AC1EC4">
            <w:pPr>
              <w:jc w:val="center"/>
              <w:rPr>
                <w:b/>
                <w:bCs/>
                <w:color w:val="000000"/>
                <w:sz w:val="22"/>
                <w:szCs w:val="22"/>
              </w:rPr>
            </w:pPr>
            <w:r w:rsidRPr="003A70E0">
              <w:rPr>
                <w:color w:val="000000"/>
                <w:sz w:val="22"/>
                <w:szCs w:val="22"/>
              </w:rPr>
              <w:t>11800</w:t>
            </w:r>
          </w:p>
        </w:tc>
        <w:tc>
          <w:tcPr>
            <w:tcW w:w="2532" w:type="dxa"/>
            <w:tcBorders>
              <w:top w:val="nil"/>
              <w:left w:val="nil"/>
              <w:bottom w:val="single" w:sz="4" w:space="0" w:color="auto"/>
              <w:right w:val="single" w:sz="4" w:space="0" w:color="auto"/>
            </w:tcBorders>
            <w:vAlign w:val="bottom"/>
            <w:hideMark/>
          </w:tcPr>
          <w:p w14:paraId="1AA257E1" w14:textId="77777777" w:rsidR="00AC1EC4" w:rsidRPr="003A70E0" w:rsidRDefault="00AC1EC4">
            <w:pPr>
              <w:jc w:val="center"/>
              <w:rPr>
                <w:color w:val="000000"/>
                <w:sz w:val="22"/>
                <w:szCs w:val="22"/>
              </w:rPr>
            </w:pPr>
            <w:r w:rsidRPr="003A70E0">
              <w:rPr>
                <w:color w:val="000000"/>
                <w:sz w:val="22"/>
                <w:szCs w:val="22"/>
              </w:rPr>
              <w:t>4046</w:t>
            </w:r>
          </w:p>
        </w:tc>
      </w:tr>
      <w:tr w:rsidR="00AC1EC4" w:rsidRPr="003A70E0" w14:paraId="151950BD" w14:textId="77777777" w:rsidTr="00AC1EC4">
        <w:trPr>
          <w:trHeight w:val="315"/>
          <w:jc w:val="center"/>
        </w:trPr>
        <w:tc>
          <w:tcPr>
            <w:tcW w:w="741" w:type="dxa"/>
            <w:tcBorders>
              <w:top w:val="nil"/>
              <w:left w:val="single" w:sz="4" w:space="0" w:color="auto"/>
              <w:bottom w:val="single" w:sz="4" w:space="0" w:color="auto"/>
              <w:right w:val="single" w:sz="4" w:space="0" w:color="auto"/>
            </w:tcBorders>
            <w:vAlign w:val="center"/>
            <w:hideMark/>
          </w:tcPr>
          <w:p w14:paraId="0D768748" w14:textId="77777777" w:rsidR="00AC1EC4" w:rsidRPr="003A70E0" w:rsidRDefault="00AC1EC4">
            <w:pPr>
              <w:jc w:val="center"/>
              <w:rPr>
                <w:bCs/>
                <w:color w:val="000000"/>
                <w:sz w:val="22"/>
                <w:szCs w:val="22"/>
              </w:rPr>
            </w:pPr>
            <w:r w:rsidRPr="003A70E0">
              <w:rPr>
                <w:color w:val="000000"/>
                <w:sz w:val="22"/>
                <w:szCs w:val="22"/>
              </w:rPr>
              <w:t>3.</w:t>
            </w:r>
          </w:p>
        </w:tc>
        <w:tc>
          <w:tcPr>
            <w:tcW w:w="3192" w:type="dxa"/>
            <w:tcBorders>
              <w:top w:val="nil"/>
              <w:left w:val="nil"/>
              <w:bottom w:val="single" w:sz="4" w:space="0" w:color="auto"/>
              <w:right w:val="single" w:sz="4" w:space="0" w:color="auto"/>
            </w:tcBorders>
            <w:hideMark/>
          </w:tcPr>
          <w:p w14:paraId="17309825" w14:textId="77777777" w:rsidR="00AC1EC4" w:rsidRPr="003A70E0" w:rsidRDefault="00AC1EC4">
            <w:pPr>
              <w:suppressAutoHyphens/>
              <w:rPr>
                <w:color w:val="000000"/>
                <w:sz w:val="22"/>
                <w:szCs w:val="22"/>
              </w:rPr>
            </w:pPr>
            <w:r w:rsidRPr="003A70E0">
              <w:rPr>
                <w:color w:val="000000"/>
                <w:sz w:val="22"/>
                <w:szCs w:val="22"/>
                <w:lang w:eastAsia="uk-UA"/>
              </w:rPr>
              <w:t>п. Вересово</w:t>
            </w:r>
          </w:p>
        </w:tc>
        <w:tc>
          <w:tcPr>
            <w:tcW w:w="1842" w:type="dxa"/>
            <w:tcBorders>
              <w:top w:val="nil"/>
              <w:left w:val="nil"/>
              <w:bottom w:val="single" w:sz="4" w:space="0" w:color="auto"/>
              <w:right w:val="single" w:sz="4" w:space="0" w:color="auto"/>
            </w:tcBorders>
            <w:vAlign w:val="center"/>
            <w:hideMark/>
          </w:tcPr>
          <w:p w14:paraId="3E4985C1" w14:textId="77777777" w:rsidR="00AC1EC4" w:rsidRPr="003A70E0" w:rsidRDefault="00AC1EC4">
            <w:pPr>
              <w:jc w:val="center"/>
              <w:rPr>
                <w:b/>
                <w:bCs/>
                <w:color w:val="000000"/>
                <w:sz w:val="22"/>
                <w:szCs w:val="22"/>
              </w:rPr>
            </w:pPr>
            <w:r w:rsidRPr="003A70E0">
              <w:rPr>
                <w:color w:val="000000"/>
                <w:sz w:val="22"/>
                <w:szCs w:val="22"/>
              </w:rPr>
              <w:t>150</w:t>
            </w:r>
          </w:p>
        </w:tc>
        <w:tc>
          <w:tcPr>
            <w:tcW w:w="2532" w:type="dxa"/>
            <w:tcBorders>
              <w:top w:val="nil"/>
              <w:left w:val="nil"/>
              <w:bottom w:val="single" w:sz="4" w:space="0" w:color="auto"/>
              <w:right w:val="single" w:sz="4" w:space="0" w:color="auto"/>
            </w:tcBorders>
            <w:vAlign w:val="bottom"/>
            <w:hideMark/>
          </w:tcPr>
          <w:p w14:paraId="259D0D70" w14:textId="77777777" w:rsidR="00AC1EC4" w:rsidRPr="003A70E0" w:rsidRDefault="00AC1EC4">
            <w:pPr>
              <w:jc w:val="center"/>
              <w:rPr>
                <w:color w:val="000000"/>
                <w:sz w:val="22"/>
                <w:szCs w:val="22"/>
              </w:rPr>
            </w:pPr>
            <w:r w:rsidRPr="003A70E0">
              <w:rPr>
                <w:color w:val="000000"/>
                <w:sz w:val="22"/>
                <w:szCs w:val="22"/>
              </w:rPr>
              <w:t>51</w:t>
            </w:r>
          </w:p>
        </w:tc>
      </w:tr>
      <w:tr w:rsidR="00AC1EC4" w:rsidRPr="003A70E0" w14:paraId="48493288" w14:textId="77777777" w:rsidTr="00AC1EC4">
        <w:trPr>
          <w:trHeight w:val="315"/>
          <w:jc w:val="center"/>
        </w:trPr>
        <w:tc>
          <w:tcPr>
            <w:tcW w:w="741" w:type="dxa"/>
            <w:tcBorders>
              <w:top w:val="nil"/>
              <w:left w:val="single" w:sz="4" w:space="0" w:color="auto"/>
              <w:bottom w:val="single" w:sz="4" w:space="0" w:color="auto"/>
              <w:right w:val="single" w:sz="4" w:space="0" w:color="auto"/>
            </w:tcBorders>
            <w:vAlign w:val="center"/>
            <w:hideMark/>
          </w:tcPr>
          <w:p w14:paraId="073B2E57" w14:textId="77777777" w:rsidR="00AC1EC4" w:rsidRPr="003A70E0" w:rsidRDefault="00AC1EC4">
            <w:pPr>
              <w:jc w:val="center"/>
              <w:rPr>
                <w:bCs/>
                <w:color w:val="000000"/>
                <w:sz w:val="22"/>
                <w:szCs w:val="22"/>
              </w:rPr>
            </w:pPr>
            <w:r w:rsidRPr="003A70E0">
              <w:rPr>
                <w:color w:val="000000"/>
                <w:sz w:val="22"/>
                <w:szCs w:val="22"/>
              </w:rPr>
              <w:t>4.</w:t>
            </w:r>
          </w:p>
        </w:tc>
        <w:tc>
          <w:tcPr>
            <w:tcW w:w="3192" w:type="dxa"/>
            <w:tcBorders>
              <w:top w:val="nil"/>
              <w:left w:val="nil"/>
              <w:bottom w:val="single" w:sz="4" w:space="0" w:color="auto"/>
              <w:right w:val="single" w:sz="4" w:space="0" w:color="auto"/>
            </w:tcBorders>
            <w:hideMark/>
          </w:tcPr>
          <w:p w14:paraId="046D849E" w14:textId="77777777" w:rsidR="00AC1EC4" w:rsidRPr="003A70E0" w:rsidRDefault="00AC1EC4">
            <w:pPr>
              <w:suppressAutoHyphens/>
              <w:rPr>
                <w:color w:val="000000"/>
                <w:sz w:val="22"/>
                <w:szCs w:val="22"/>
              </w:rPr>
            </w:pPr>
            <w:r w:rsidRPr="003A70E0">
              <w:rPr>
                <w:color w:val="000000"/>
                <w:sz w:val="22"/>
                <w:szCs w:val="22"/>
                <w:lang w:eastAsia="uk-UA"/>
              </w:rPr>
              <w:t>п. Заречный</w:t>
            </w:r>
          </w:p>
        </w:tc>
        <w:tc>
          <w:tcPr>
            <w:tcW w:w="1842" w:type="dxa"/>
            <w:tcBorders>
              <w:top w:val="nil"/>
              <w:left w:val="nil"/>
              <w:bottom w:val="single" w:sz="4" w:space="0" w:color="auto"/>
              <w:right w:val="single" w:sz="4" w:space="0" w:color="auto"/>
            </w:tcBorders>
            <w:vAlign w:val="center"/>
            <w:hideMark/>
          </w:tcPr>
          <w:p w14:paraId="78856009" w14:textId="77777777" w:rsidR="00AC1EC4" w:rsidRPr="003A70E0" w:rsidRDefault="00AC1EC4">
            <w:pPr>
              <w:jc w:val="center"/>
              <w:rPr>
                <w:b/>
                <w:bCs/>
                <w:color w:val="000000"/>
                <w:sz w:val="22"/>
                <w:szCs w:val="22"/>
              </w:rPr>
            </w:pPr>
            <w:r w:rsidRPr="003A70E0">
              <w:rPr>
                <w:color w:val="000000"/>
                <w:sz w:val="22"/>
                <w:szCs w:val="22"/>
              </w:rPr>
              <w:t>380</w:t>
            </w:r>
          </w:p>
        </w:tc>
        <w:tc>
          <w:tcPr>
            <w:tcW w:w="2532" w:type="dxa"/>
            <w:tcBorders>
              <w:top w:val="nil"/>
              <w:left w:val="nil"/>
              <w:bottom w:val="single" w:sz="4" w:space="0" w:color="auto"/>
              <w:right w:val="single" w:sz="4" w:space="0" w:color="auto"/>
            </w:tcBorders>
            <w:vAlign w:val="bottom"/>
            <w:hideMark/>
          </w:tcPr>
          <w:p w14:paraId="2FC233C7" w14:textId="77777777" w:rsidR="00AC1EC4" w:rsidRPr="003A70E0" w:rsidRDefault="00AC1EC4">
            <w:pPr>
              <w:jc w:val="center"/>
              <w:rPr>
                <w:color w:val="000000"/>
                <w:sz w:val="22"/>
                <w:szCs w:val="22"/>
              </w:rPr>
            </w:pPr>
            <w:r w:rsidRPr="003A70E0">
              <w:rPr>
                <w:color w:val="000000"/>
                <w:sz w:val="22"/>
                <w:szCs w:val="22"/>
              </w:rPr>
              <w:t>130</w:t>
            </w:r>
          </w:p>
        </w:tc>
      </w:tr>
      <w:tr w:rsidR="00AC1EC4" w:rsidRPr="003A70E0" w14:paraId="2A973A99" w14:textId="77777777" w:rsidTr="00AC1EC4">
        <w:trPr>
          <w:trHeight w:val="315"/>
          <w:jc w:val="center"/>
        </w:trPr>
        <w:tc>
          <w:tcPr>
            <w:tcW w:w="741" w:type="dxa"/>
            <w:tcBorders>
              <w:top w:val="nil"/>
              <w:left w:val="single" w:sz="4" w:space="0" w:color="auto"/>
              <w:bottom w:val="single" w:sz="4" w:space="0" w:color="auto"/>
              <w:right w:val="single" w:sz="4" w:space="0" w:color="auto"/>
            </w:tcBorders>
            <w:vAlign w:val="center"/>
            <w:hideMark/>
          </w:tcPr>
          <w:p w14:paraId="3B24720F" w14:textId="77777777" w:rsidR="00AC1EC4" w:rsidRPr="003A70E0" w:rsidRDefault="00AC1EC4">
            <w:pPr>
              <w:jc w:val="center"/>
              <w:rPr>
                <w:bCs/>
                <w:color w:val="000000"/>
                <w:sz w:val="22"/>
                <w:szCs w:val="22"/>
              </w:rPr>
            </w:pPr>
            <w:r w:rsidRPr="003A70E0">
              <w:rPr>
                <w:color w:val="000000"/>
                <w:sz w:val="22"/>
                <w:szCs w:val="22"/>
              </w:rPr>
              <w:t>5.</w:t>
            </w:r>
          </w:p>
        </w:tc>
        <w:tc>
          <w:tcPr>
            <w:tcW w:w="3192" w:type="dxa"/>
            <w:tcBorders>
              <w:top w:val="nil"/>
              <w:left w:val="nil"/>
              <w:bottom w:val="single" w:sz="4" w:space="0" w:color="auto"/>
              <w:right w:val="single" w:sz="4" w:space="0" w:color="auto"/>
            </w:tcBorders>
            <w:hideMark/>
          </w:tcPr>
          <w:p w14:paraId="00387D73" w14:textId="77777777" w:rsidR="00AC1EC4" w:rsidRPr="003A70E0" w:rsidRDefault="00AC1EC4">
            <w:pPr>
              <w:suppressAutoHyphens/>
              <w:rPr>
                <w:color w:val="000000"/>
                <w:sz w:val="22"/>
                <w:szCs w:val="22"/>
              </w:rPr>
            </w:pPr>
            <w:r w:rsidRPr="003A70E0">
              <w:rPr>
                <w:color w:val="000000"/>
                <w:sz w:val="22"/>
                <w:szCs w:val="22"/>
                <w:lang w:eastAsia="uk-UA"/>
              </w:rPr>
              <w:t>д. Кремлево</w:t>
            </w:r>
          </w:p>
        </w:tc>
        <w:tc>
          <w:tcPr>
            <w:tcW w:w="1842" w:type="dxa"/>
            <w:tcBorders>
              <w:top w:val="nil"/>
              <w:left w:val="nil"/>
              <w:bottom w:val="single" w:sz="4" w:space="0" w:color="auto"/>
              <w:right w:val="single" w:sz="4" w:space="0" w:color="auto"/>
            </w:tcBorders>
            <w:vAlign w:val="center"/>
            <w:hideMark/>
          </w:tcPr>
          <w:p w14:paraId="123149A5" w14:textId="77777777" w:rsidR="00AC1EC4" w:rsidRPr="003A70E0" w:rsidRDefault="00AC1EC4">
            <w:pPr>
              <w:jc w:val="center"/>
              <w:rPr>
                <w:b/>
                <w:bCs/>
                <w:color w:val="000000"/>
                <w:sz w:val="22"/>
                <w:szCs w:val="22"/>
              </w:rPr>
            </w:pPr>
            <w:r w:rsidRPr="003A70E0">
              <w:rPr>
                <w:color w:val="000000"/>
                <w:sz w:val="22"/>
                <w:szCs w:val="22"/>
              </w:rPr>
              <w:t>50</w:t>
            </w:r>
          </w:p>
        </w:tc>
        <w:tc>
          <w:tcPr>
            <w:tcW w:w="2532" w:type="dxa"/>
            <w:tcBorders>
              <w:top w:val="nil"/>
              <w:left w:val="nil"/>
              <w:bottom w:val="single" w:sz="4" w:space="0" w:color="auto"/>
              <w:right w:val="single" w:sz="4" w:space="0" w:color="auto"/>
            </w:tcBorders>
            <w:vAlign w:val="bottom"/>
            <w:hideMark/>
          </w:tcPr>
          <w:p w14:paraId="07E30082" w14:textId="77777777" w:rsidR="00AC1EC4" w:rsidRPr="003A70E0" w:rsidRDefault="00AC1EC4">
            <w:pPr>
              <w:jc w:val="center"/>
              <w:rPr>
                <w:color w:val="000000"/>
                <w:sz w:val="22"/>
                <w:szCs w:val="22"/>
              </w:rPr>
            </w:pPr>
            <w:r w:rsidRPr="003A70E0">
              <w:rPr>
                <w:color w:val="000000"/>
                <w:sz w:val="22"/>
                <w:szCs w:val="22"/>
              </w:rPr>
              <w:t>17</w:t>
            </w:r>
          </w:p>
        </w:tc>
      </w:tr>
      <w:tr w:rsidR="00AC1EC4" w:rsidRPr="003A70E0" w14:paraId="0A337319" w14:textId="77777777" w:rsidTr="00AC1EC4">
        <w:trPr>
          <w:trHeight w:val="315"/>
          <w:jc w:val="center"/>
        </w:trPr>
        <w:tc>
          <w:tcPr>
            <w:tcW w:w="741" w:type="dxa"/>
            <w:tcBorders>
              <w:top w:val="nil"/>
              <w:left w:val="single" w:sz="4" w:space="0" w:color="auto"/>
              <w:bottom w:val="single" w:sz="4" w:space="0" w:color="auto"/>
              <w:right w:val="single" w:sz="4" w:space="0" w:color="auto"/>
            </w:tcBorders>
            <w:vAlign w:val="center"/>
            <w:hideMark/>
          </w:tcPr>
          <w:p w14:paraId="06AFD489" w14:textId="77777777" w:rsidR="00AC1EC4" w:rsidRPr="003A70E0" w:rsidRDefault="00AC1EC4">
            <w:pPr>
              <w:jc w:val="center"/>
              <w:rPr>
                <w:bCs/>
                <w:color w:val="000000"/>
                <w:sz w:val="22"/>
                <w:szCs w:val="22"/>
              </w:rPr>
            </w:pPr>
            <w:r w:rsidRPr="003A70E0">
              <w:rPr>
                <w:color w:val="000000"/>
                <w:sz w:val="22"/>
                <w:szCs w:val="22"/>
              </w:rPr>
              <w:t>6.</w:t>
            </w:r>
          </w:p>
        </w:tc>
        <w:tc>
          <w:tcPr>
            <w:tcW w:w="3192" w:type="dxa"/>
            <w:tcBorders>
              <w:top w:val="nil"/>
              <w:left w:val="nil"/>
              <w:bottom w:val="single" w:sz="4" w:space="0" w:color="auto"/>
              <w:right w:val="single" w:sz="4" w:space="0" w:color="auto"/>
            </w:tcBorders>
            <w:hideMark/>
          </w:tcPr>
          <w:p w14:paraId="2279465E" w14:textId="77777777" w:rsidR="00AC1EC4" w:rsidRPr="003A70E0" w:rsidRDefault="00AC1EC4">
            <w:pPr>
              <w:suppressAutoHyphens/>
              <w:rPr>
                <w:color w:val="000000"/>
                <w:sz w:val="22"/>
                <w:szCs w:val="22"/>
              </w:rPr>
            </w:pPr>
            <w:r w:rsidRPr="003A70E0">
              <w:rPr>
                <w:color w:val="000000"/>
                <w:sz w:val="22"/>
                <w:szCs w:val="22"/>
                <w:lang w:eastAsia="uk-UA"/>
              </w:rPr>
              <w:t>д. Чублак</w:t>
            </w:r>
          </w:p>
        </w:tc>
        <w:tc>
          <w:tcPr>
            <w:tcW w:w="1842" w:type="dxa"/>
            <w:tcBorders>
              <w:top w:val="nil"/>
              <w:left w:val="nil"/>
              <w:bottom w:val="single" w:sz="4" w:space="0" w:color="auto"/>
              <w:right w:val="single" w:sz="4" w:space="0" w:color="auto"/>
            </w:tcBorders>
            <w:vAlign w:val="center"/>
            <w:hideMark/>
          </w:tcPr>
          <w:p w14:paraId="218D3946" w14:textId="77777777" w:rsidR="00AC1EC4" w:rsidRPr="003A70E0" w:rsidRDefault="00AC1EC4">
            <w:pPr>
              <w:jc w:val="center"/>
              <w:rPr>
                <w:b/>
                <w:bCs/>
                <w:color w:val="000000"/>
                <w:sz w:val="22"/>
                <w:szCs w:val="22"/>
              </w:rPr>
            </w:pPr>
            <w:r w:rsidRPr="003A70E0">
              <w:rPr>
                <w:color w:val="000000"/>
                <w:sz w:val="22"/>
                <w:szCs w:val="22"/>
              </w:rPr>
              <w:t>20</w:t>
            </w:r>
          </w:p>
        </w:tc>
        <w:tc>
          <w:tcPr>
            <w:tcW w:w="2532" w:type="dxa"/>
            <w:tcBorders>
              <w:top w:val="nil"/>
              <w:left w:val="nil"/>
              <w:bottom w:val="single" w:sz="4" w:space="0" w:color="auto"/>
              <w:right w:val="single" w:sz="4" w:space="0" w:color="auto"/>
            </w:tcBorders>
            <w:vAlign w:val="bottom"/>
            <w:hideMark/>
          </w:tcPr>
          <w:p w14:paraId="41DB03F4" w14:textId="77777777" w:rsidR="00AC1EC4" w:rsidRPr="003A70E0" w:rsidRDefault="00AC1EC4">
            <w:pPr>
              <w:jc w:val="center"/>
              <w:rPr>
                <w:color w:val="000000"/>
                <w:sz w:val="22"/>
                <w:szCs w:val="22"/>
              </w:rPr>
            </w:pPr>
            <w:r w:rsidRPr="003A70E0">
              <w:rPr>
                <w:color w:val="000000"/>
                <w:sz w:val="22"/>
                <w:szCs w:val="22"/>
              </w:rPr>
              <w:t>7</w:t>
            </w:r>
          </w:p>
        </w:tc>
      </w:tr>
    </w:tbl>
    <w:p w14:paraId="72D3362F" w14:textId="77777777" w:rsidR="00AC1EC4" w:rsidRDefault="00AC1EC4" w:rsidP="00AC1EC4">
      <w:pPr>
        <w:suppressAutoHyphens/>
        <w:ind w:firstLine="709"/>
        <w:jc w:val="both"/>
        <w:rPr>
          <w:color w:val="000000"/>
          <w:sz w:val="28"/>
          <w:szCs w:val="28"/>
        </w:rPr>
      </w:pPr>
    </w:p>
    <w:p w14:paraId="2BD29A71" w14:textId="77777777" w:rsidR="00AC1EC4" w:rsidRDefault="00AC1EC4" w:rsidP="00AC1EC4">
      <w:pPr>
        <w:spacing w:before="120" w:after="120" w:line="276" w:lineRule="auto"/>
        <w:ind w:firstLine="709"/>
        <w:jc w:val="both"/>
      </w:pPr>
      <w:r>
        <w:t>По результатам анализа существующего положения и предложениям по развитию телефонной сети, генеральным планом предусматривается увеличение сферы услуг, предоставляемых операторами связи. Реконструкция или строительство новых объектов и сетей связи генеральным планом предлагается в течение срока его реализации по причинам физического износа оборудования, морального устаревания технологий абонентского доступа.</w:t>
      </w:r>
    </w:p>
    <w:p w14:paraId="497BB425" w14:textId="77777777" w:rsidR="00AC1EC4" w:rsidRDefault="00AC1EC4" w:rsidP="00AC1EC4">
      <w:pPr>
        <w:suppressAutoHyphens/>
        <w:ind w:firstLine="709"/>
        <w:jc w:val="both"/>
      </w:pPr>
      <w:r>
        <w:t>Телефонизация населенных пунктов следует  осуществлять с использованием технологии FTTB, что подразумевает подключение по оптической линии связи группы домов на узел мультисервисной сети. Подключение абонентов к сети связи общего пользования осуществляется по витой паре либо с использованием радиоканала (Wi-Fi, Wi-Max, CDMA).</w:t>
      </w:r>
    </w:p>
    <w:p w14:paraId="29BADA24" w14:textId="77777777" w:rsidR="00AC1EC4" w:rsidRDefault="00AC1EC4" w:rsidP="00AC1EC4">
      <w:pPr>
        <w:suppressAutoHyphens/>
        <w:ind w:firstLine="709"/>
        <w:jc w:val="both"/>
      </w:pPr>
    </w:p>
    <w:p w14:paraId="004F63BC" w14:textId="77777777" w:rsidR="00AC1EC4" w:rsidRDefault="00AC1EC4" w:rsidP="00AC1EC4">
      <w:pPr>
        <w:suppressAutoHyphens/>
        <w:ind w:firstLine="709"/>
        <w:jc w:val="both"/>
        <w:rPr>
          <w:i/>
        </w:rPr>
      </w:pPr>
      <w:r>
        <w:rPr>
          <w:i/>
        </w:rPr>
        <w:t>Подвижная радиотелефония</w:t>
      </w:r>
    </w:p>
    <w:p w14:paraId="1AB5E039" w14:textId="1CAB2177" w:rsidR="0022759D" w:rsidRPr="006C4861" w:rsidRDefault="00AC1EC4" w:rsidP="00AC1EC4">
      <w:pPr>
        <w:spacing w:before="120" w:after="120" w:line="276" w:lineRule="auto"/>
        <w:ind w:firstLine="709"/>
        <w:jc w:val="both"/>
        <w:rPr>
          <w:color w:val="FF0000"/>
        </w:rPr>
      </w:pPr>
      <w:r>
        <w:lastRenderedPageBreak/>
        <w:t>Необходимо создать благоприятные условия для развития ускоренными темпами системы подвижной радиотелефонной связи на базе стандартов GSM, UMTS, LTE. Дальнейшее увеличение количества базовых станций по мере заполнения объемов существующих, будет составлять существенную конкуренцию проводным сетям телефонии общего пользования и должно идти по пути увеличения площади покрытия зонами устойчивого доступа мобильной связи на всей территории населенных пунктов и вдоль автодорог</w:t>
      </w:r>
      <w:r>
        <w:rPr>
          <w:color w:val="FF0000"/>
        </w:rPr>
        <w:t>.</w:t>
      </w:r>
    </w:p>
    <w:p w14:paraId="4E67A440" w14:textId="77777777" w:rsidR="00575F24" w:rsidRPr="0033055C" w:rsidRDefault="00575F24" w:rsidP="0076756B">
      <w:pPr>
        <w:pStyle w:val="1110"/>
        <w:tabs>
          <w:tab w:val="num" w:pos="1560"/>
        </w:tabs>
        <w:spacing w:before="240" w:after="240" w:line="276" w:lineRule="auto"/>
        <w:ind w:left="0" w:firstLine="709"/>
        <w:rPr>
          <w:sz w:val="24"/>
          <w:szCs w:val="24"/>
        </w:rPr>
      </w:pPr>
      <w:bookmarkStart w:id="127" w:name="_Toc62116276"/>
      <w:r w:rsidRPr="0033055C">
        <w:rPr>
          <w:sz w:val="24"/>
          <w:szCs w:val="24"/>
        </w:rPr>
        <w:t>Инженерная</w:t>
      </w:r>
      <w:r w:rsidR="00B252BA" w:rsidRPr="0033055C">
        <w:rPr>
          <w:sz w:val="24"/>
          <w:szCs w:val="24"/>
        </w:rPr>
        <w:t xml:space="preserve"> </w:t>
      </w:r>
      <w:r w:rsidRPr="0033055C">
        <w:rPr>
          <w:sz w:val="24"/>
          <w:szCs w:val="24"/>
        </w:rPr>
        <w:t>подготовка</w:t>
      </w:r>
      <w:r w:rsidR="00B252BA" w:rsidRPr="0033055C">
        <w:rPr>
          <w:sz w:val="24"/>
          <w:szCs w:val="24"/>
        </w:rPr>
        <w:t xml:space="preserve"> </w:t>
      </w:r>
      <w:r w:rsidRPr="0033055C">
        <w:rPr>
          <w:sz w:val="24"/>
          <w:szCs w:val="24"/>
        </w:rPr>
        <w:t>территории</w:t>
      </w:r>
      <w:bookmarkEnd w:id="127"/>
    </w:p>
    <w:p w14:paraId="79151844" w14:textId="77777777" w:rsidR="00827A3D" w:rsidRPr="0033055C" w:rsidRDefault="00827A3D" w:rsidP="007C1078">
      <w:pPr>
        <w:spacing w:before="120" w:after="120" w:line="276" w:lineRule="auto"/>
        <w:ind w:firstLine="709"/>
        <w:jc w:val="both"/>
        <w:rPr>
          <w:i/>
          <w:iCs/>
        </w:rPr>
      </w:pPr>
      <w:r w:rsidRPr="0033055C">
        <w:rPr>
          <w:i/>
          <w:iCs/>
        </w:rPr>
        <w:t xml:space="preserve">Для охраны водной среды необходимо проведение следующих мероприятий: </w:t>
      </w:r>
    </w:p>
    <w:p w14:paraId="3950F3EC" w14:textId="77777777" w:rsidR="00827A3D" w:rsidRPr="0033055C" w:rsidRDefault="00827A3D" w:rsidP="007C1078">
      <w:pPr>
        <w:spacing w:before="120" w:after="120" w:line="276" w:lineRule="auto"/>
        <w:ind w:firstLine="709"/>
        <w:jc w:val="both"/>
      </w:pPr>
      <w:r w:rsidRPr="0033055C">
        <w:t xml:space="preserve">На первую очередь: </w:t>
      </w:r>
    </w:p>
    <w:p w14:paraId="71AA6B17"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разработка проектов по организации водоохранных зон и прибрежных защитных полос для водных объектов; </w:t>
      </w:r>
    </w:p>
    <w:p w14:paraId="31DB40B3"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очистка территории водоохранных зон от несанкционированных свалок бытового и строительного мусора, навоза, мазута, отходов производства; </w:t>
      </w:r>
    </w:p>
    <w:p w14:paraId="434DE9DF"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прекращение сброса неочищенных сточных вод на поверхность рельефа и в водные объекты. </w:t>
      </w:r>
    </w:p>
    <w:p w14:paraId="1F11D77F" w14:textId="77777777" w:rsidR="00827A3D" w:rsidRPr="0033055C" w:rsidRDefault="00827A3D" w:rsidP="0025232A">
      <w:pPr>
        <w:spacing w:before="120" w:after="120" w:line="276" w:lineRule="auto"/>
        <w:ind w:firstLine="709"/>
        <w:jc w:val="both"/>
      </w:pPr>
      <w:r w:rsidRPr="0033055C">
        <w:t xml:space="preserve">На расчетный срок: </w:t>
      </w:r>
    </w:p>
    <w:p w14:paraId="0A84E18E"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увеличение производительности систем оборотного и повторно-последовательного водоснабжения на промышленных предприятиях; </w:t>
      </w:r>
    </w:p>
    <w:p w14:paraId="26CDC3D4"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на всех существующих водозаборах, работающих как на утвержденных, так и на неутвержденных запасах подземных вод необходима организация службы мониторинга (ведение гидрогеологического контроля); </w:t>
      </w:r>
    </w:p>
    <w:p w14:paraId="3EDE5B2E"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сокращение использования пресных подземных вод для технических целей. </w:t>
      </w:r>
    </w:p>
    <w:p w14:paraId="735CD245" w14:textId="77777777" w:rsidR="00827A3D" w:rsidRPr="0033055C" w:rsidRDefault="00827A3D" w:rsidP="0025232A">
      <w:pPr>
        <w:spacing w:before="120" w:after="120" w:line="276" w:lineRule="auto"/>
        <w:ind w:firstLine="709"/>
        <w:jc w:val="both"/>
        <w:rPr>
          <w:i/>
          <w:iCs/>
        </w:rPr>
      </w:pPr>
      <w:r w:rsidRPr="0033055C">
        <w:rPr>
          <w:i/>
          <w:iCs/>
        </w:rPr>
        <w:t>При ЧС, связанных с опасными гидрологическими явлениями, необходимо принять меры по:</w:t>
      </w:r>
    </w:p>
    <w:p w14:paraId="4AFB83BF"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отсыпке территорий подверженных затоплению паводковыми водами; </w:t>
      </w:r>
    </w:p>
    <w:p w14:paraId="2DFA18C5"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берегоукреплению опасных участков;</w:t>
      </w:r>
    </w:p>
    <w:p w14:paraId="6E9503FF"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выносу из зоны возможного затопления зданий и сооружений (при необходимости).</w:t>
      </w:r>
    </w:p>
    <w:p w14:paraId="65C743F2" w14:textId="77777777" w:rsidR="00827A3D" w:rsidRPr="0033055C" w:rsidRDefault="00827A3D" w:rsidP="0025232A">
      <w:pPr>
        <w:spacing w:before="120" w:after="120" w:line="276" w:lineRule="auto"/>
        <w:ind w:firstLine="709"/>
        <w:jc w:val="both"/>
        <w:rPr>
          <w:i/>
          <w:iCs/>
        </w:rPr>
      </w:pPr>
      <w:bookmarkStart w:id="128" w:name="_Toc500602288"/>
      <w:bookmarkStart w:id="129" w:name="_Toc500855627"/>
      <w:bookmarkStart w:id="130" w:name="_Toc500961033"/>
      <w:r w:rsidRPr="0033055C">
        <w:rPr>
          <w:i/>
          <w:iCs/>
        </w:rPr>
        <w:t>Мероприятия по охране почв и геологической среды</w:t>
      </w:r>
      <w:bookmarkEnd w:id="128"/>
      <w:bookmarkEnd w:id="129"/>
      <w:bookmarkEnd w:id="130"/>
    </w:p>
    <w:p w14:paraId="288693ED" w14:textId="77777777" w:rsidR="00827A3D" w:rsidRPr="0033055C" w:rsidRDefault="00827A3D" w:rsidP="007C1078">
      <w:pPr>
        <w:spacing w:before="120" w:after="120" w:line="276" w:lineRule="auto"/>
        <w:ind w:firstLine="709"/>
        <w:jc w:val="both"/>
      </w:pPr>
      <w:r w:rsidRPr="0033055C">
        <w:t xml:space="preserve">Охрана земель осуществляется в целях повышения эффективности природопользования и создания благоприятной экологической обстановки. </w:t>
      </w:r>
    </w:p>
    <w:p w14:paraId="4DE5ABFC" w14:textId="77777777" w:rsidR="00827A3D" w:rsidRPr="0033055C" w:rsidRDefault="00827A3D" w:rsidP="007C1078">
      <w:pPr>
        <w:spacing w:before="120" w:after="120" w:line="276" w:lineRule="auto"/>
        <w:ind w:firstLine="709"/>
        <w:jc w:val="both"/>
      </w:pPr>
      <w:r w:rsidRPr="0033055C">
        <w:t>При своевременной и правильной обработке, устойчивых севооборотах, систематическом внесении органических и минеральных удобрений почвы могут давать высокие урожаи. Землепользователи обязаны проводить эффективные меры по повышению плодородия почв, осуществлять комплекс организационных, экономических, правовых, инженерных и других мероприятий по предотвращению ветровой и водной эрозии, засоления почв, загрязнения земель.</w:t>
      </w:r>
    </w:p>
    <w:p w14:paraId="7F03C7EC" w14:textId="77777777" w:rsidR="00827A3D" w:rsidRPr="0033055C" w:rsidRDefault="00827A3D" w:rsidP="007C1078">
      <w:pPr>
        <w:spacing w:before="120" w:after="120" w:line="276" w:lineRule="auto"/>
        <w:ind w:firstLine="709"/>
        <w:jc w:val="both"/>
        <w:rPr>
          <w:i/>
          <w:iCs/>
        </w:rPr>
      </w:pPr>
      <w:r w:rsidRPr="0033055C">
        <w:rPr>
          <w:i/>
          <w:iCs/>
        </w:rPr>
        <w:t>Для восстановления, а также для предотвращения загрязнения и разрушения почвенного покрова на территории МО предполагается ряд мероприятий:</w:t>
      </w:r>
    </w:p>
    <w:p w14:paraId="4F199FB8" w14:textId="77777777" w:rsidR="00827A3D" w:rsidRPr="0033055C" w:rsidRDefault="00827A3D" w:rsidP="0025232A">
      <w:pPr>
        <w:spacing w:before="120" w:after="120" w:line="276" w:lineRule="auto"/>
        <w:ind w:firstLine="709"/>
        <w:jc w:val="both"/>
      </w:pPr>
      <w:r w:rsidRPr="0033055C">
        <w:t xml:space="preserve">На первую очередь: </w:t>
      </w:r>
    </w:p>
    <w:p w14:paraId="251140C5"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защита земель от водной и ветровой эрозии во избежание образования смытых и намытых почв;</w:t>
      </w:r>
    </w:p>
    <w:p w14:paraId="21EE80C3"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защита земель от загрязнения бытовыми отходами и других процессов разрушения; </w:t>
      </w:r>
    </w:p>
    <w:p w14:paraId="55CE7F59"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lastRenderedPageBreak/>
        <w:t xml:space="preserve">предотвращение загрязнения земель неочищенными сточными водами, ядохимикатами, производственными и прочими технологическими отходами; </w:t>
      </w:r>
    </w:p>
    <w:p w14:paraId="6DF8503F"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внесение минеральных удобрений в строгом соответствии с потребностями почв в отдельных химических компонентах; </w:t>
      </w:r>
    </w:p>
    <w:p w14:paraId="6A2B75B3"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рекультивация нарушенных земель, повышение их плодородия и других полезных свойств; </w:t>
      </w:r>
    </w:p>
    <w:p w14:paraId="204F34C3"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рекультивация нарушенных в процессе строительства и добычи полезных ископаемых территорий, восстановление продуктивности и природно-хозяйственной ценности почв, утративших свою первоначальную ценность; </w:t>
      </w:r>
    </w:p>
    <w:p w14:paraId="19A7E36D"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отработанные и заброшенные карьеры подлежат рекультивации с последующим использованием для производственных, рекреационных и иных целей;</w:t>
      </w:r>
    </w:p>
    <w:p w14:paraId="58CC841E"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инвентаризация остаточных запасов полезных ископаемых на заброшенных карьерах для последующей их рекультивации;</w:t>
      </w:r>
    </w:p>
    <w:p w14:paraId="38F56397"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проведение комплексного радиоэкологического обследования почв населённых пунктов; </w:t>
      </w:r>
    </w:p>
    <w:p w14:paraId="38FA78E3"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при строительстве зданий и сооружений принимать конструктивные меры: строить здания с проветриваемыми подпольями, с изоляцией межэтажных перекрытий нижних этажей, применять установки «антирадон» и т.д.;</w:t>
      </w:r>
    </w:p>
    <w:p w14:paraId="7BFC7EEB"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обеспечение сохранения качества окружающей среды за счёт применения новых технологий добычи, переработки минерального сырья, утилизации отходов добывающих предприятий, рекультивация выработанных месторождений;</w:t>
      </w:r>
    </w:p>
    <w:p w14:paraId="209DF123"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полное освоение разведанных месторождений подземных вод, оценка запасов подземных вод на действующих водозаборах и их расширение за счёт фонда существующих скважин, проведение поисково-разведочных работ;</w:t>
      </w:r>
    </w:p>
    <w:p w14:paraId="6638979D"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организация защитных лесных полос вдоль транспортных коммуникаций для предотвращения загрязнения почв и ценных сельхозугодий;</w:t>
      </w:r>
    </w:p>
    <w:p w14:paraId="241D6250"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создание на всех крупных накопителях отходов сети наблюдательных скважин и обеспечение систематического контроля за качеством подземных вод.</w:t>
      </w:r>
    </w:p>
    <w:p w14:paraId="16516FB5" w14:textId="77777777" w:rsidR="00827A3D" w:rsidRPr="0033055C" w:rsidRDefault="00827A3D" w:rsidP="007C1078">
      <w:pPr>
        <w:spacing w:before="120" w:after="120" w:line="276" w:lineRule="auto"/>
        <w:ind w:firstLine="709"/>
        <w:jc w:val="both"/>
      </w:pPr>
      <w:r w:rsidRPr="0033055C">
        <w:t xml:space="preserve">На расчетный срок: </w:t>
      </w:r>
    </w:p>
    <w:p w14:paraId="4D3721A9"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осуществление государственного контроля за использованием и охраной земель; </w:t>
      </w:r>
    </w:p>
    <w:p w14:paraId="57131EFE"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осуществление контроля за фоновым загрязнением почвенного покрова, учитывая возможность атмосферного и снегового загрязнения; </w:t>
      </w:r>
    </w:p>
    <w:p w14:paraId="1398E4DF"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проведение мониторинга почв сельхозугодий на концентрацию в ней пестицидов и удобрений; </w:t>
      </w:r>
    </w:p>
    <w:p w14:paraId="6B90F662"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предотвращение залесения земель сельскохозяйственного назначения, путем увеличения объемов вспашки земель сельскохозяйственного назначения. </w:t>
      </w:r>
    </w:p>
    <w:p w14:paraId="3348F05C" w14:textId="77777777" w:rsidR="00827A3D" w:rsidRPr="0033055C" w:rsidRDefault="00827A3D" w:rsidP="0025232A">
      <w:pPr>
        <w:spacing w:before="120" w:after="120" w:line="276" w:lineRule="auto"/>
        <w:ind w:firstLine="709"/>
        <w:jc w:val="both"/>
        <w:rPr>
          <w:i/>
          <w:iCs/>
        </w:rPr>
      </w:pPr>
      <w:bookmarkStart w:id="131" w:name="_Toc500602292"/>
      <w:bookmarkStart w:id="132" w:name="_Toc500855631"/>
      <w:bookmarkStart w:id="133" w:name="_Toc500961037"/>
      <w:r w:rsidRPr="0033055C">
        <w:rPr>
          <w:i/>
          <w:iCs/>
        </w:rPr>
        <w:t>Для предупреждения возникновения чрезвычайных ситуаций проводятся следующие мероприятия:</w:t>
      </w:r>
      <w:bookmarkEnd w:id="131"/>
      <w:bookmarkEnd w:id="132"/>
      <w:bookmarkEnd w:id="133"/>
    </w:p>
    <w:p w14:paraId="1039BC7C" w14:textId="77777777" w:rsidR="00827A3D" w:rsidRPr="0033055C" w:rsidRDefault="00827A3D" w:rsidP="0025232A">
      <w:pPr>
        <w:spacing w:before="120" w:after="120" w:line="276" w:lineRule="auto"/>
        <w:ind w:firstLine="709"/>
        <w:jc w:val="both"/>
      </w:pPr>
      <w:r w:rsidRPr="0033055C">
        <w:t xml:space="preserve">На первую очередь: </w:t>
      </w:r>
    </w:p>
    <w:p w14:paraId="1200AA54"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поддержание в состоянии постоянной готовности системы централизованного оповещения населения, осуществление ее реконструкции и модернизации;</w:t>
      </w:r>
    </w:p>
    <w:p w14:paraId="3E9324B8"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установка специализированных технических средств оповещения и информирования населения в местах массового пребывания людей;</w:t>
      </w:r>
    </w:p>
    <w:p w14:paraId="2DF47645"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подготовка территорий городских и сельских поселений для приема эвакуированного населения в особый период - оборудование общественных зданий для размещения </w:t>
      </w:r>
      <w:r w:rsidRPr="0033055C">
        <w:rPr>
          <w:rFonts w:ascii="Times New Roman" w:hAnsi="Times New Roman"/>
          <w:sz w:val="24"/>
          <w:szCs w:val="24"/>
        </w:rPr>
        <w:lastRenderedPageBreak/>
        <w:t>эвакуированного населения из расчета 2,5 м2 общей площади на одного человека, оборудование пунктов водоснабжения;</w:t>
      </w:r>
    </w:p>
    <w:p w14:paraId="1669FD3A"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накопление, хранение, освежение и использование по предназначению средств индивидуальной защиты населения; </w:t>
      </w:r>
    </w:p>
    <w:p w14:paraId="7B244A79"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укрепление материально-технической базы существующих подразделений муниципальной противопожарной службы, оснащение их материально- техническими средствами и подготовка в области гражданской обороны;</w:t>
      </w:r>
    </w:p>
    <w:p w14:paraId="3A49EAD6"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соблюдение противопожарных разрывов при застройке населенных пунктов; </w:t>
      </w:r>
    </w:p>
    <w:p w14:paraId="40C2D65B"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устройство искусственных водоемов, предназначенных для противопожарных целей в чрезвычайных обстоятельствах;</w:t>
      </w:r>
    </w:p>
    <w:p w14:paraId="0DA626E5"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создание и обеспечение готовности сети наблюдения и лабораторного контроля ГО на базе организаций, расположенных на территории муниципального округа, имеющих специальное оборудование (технические средства) и работников, подготовленных для решения задач, связанных с обнаружением и идентификацией различных видов заражения и загрязнения;</w:t>
      </w:r>
    </w:p>
    <w:p w14:paraId="3A2EDDC2"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создание запасов оборудования и запасных частей для ремонта поврежденных систем </w:t>
      </w:r>
      <w:r w:rsidR="00642CB5" w:rsidRPr="0033055C">
        <w:rPr>
          <w:rFonts w:ascii="Times New Roman" w:hAnsi="Times New Roman"/>
          <w:sz w:val="24"/>
          <w:szCs w:val="24"/>
        </w:rPr>
        <w:br/>
      </w:r>
      <w:r w:rsidRPr="0033055C">
        <w:rPr>
          <w:rFonts w:ascii="Times New Roman" w:hAnsi="Times New Roman"/>
          <w:sz w:val="24"/>
          <w:szCs w:val="24"/>
        </w:rPr>
        <w:t>тепло-</w:t>
      </w:r>
      <w:r w:rsidR="00642CB5" w:rsidRPr="0033055C">
        <w:rPr>
          <w:rFonts w:ascii="Times New Roman" w:hAnsi="Times New Roman"/>
          <w:sz w:val="24"/>
          <w:szCs w:val="24"/>
        </w:rPr>
        <w:t xml:space="preserve">, </w:t>
      </w:r>
      <w:r w:rsidRPr="0033055C">
        <w:rPr>
          <w:rFonts w:ascii="Times New Roman" w:hAnsi="Times New Roman"/>
          <w:sz w:val="24"/>
          <w:szCs w:val="24"/>
        </w:rPr>
        <w:t xml:space="preserve">энерго- и водоснабжения. </w:t>
      </w:r>
    </w:p>
    <w:p w14:paraId="32FE28A7" w14:textId="77777777" w:rsidR="00827A3D" w:rsidRPr="0033055C" w:rsidRDefault="00827A3D" w:rsidP="0025232A">
      <w:pPr>
        <w:spacing w:before="120" w:after="120" w:line="276" w:lineRule="auto"/>
        <w:ind w:firstLine="709"/>
        <w:jc w:val="both"/>
      </w:pPr>
      <w:r w:rsidRPr="0033055C">
        <w:t xml:space="preserve">На расчетный срок: </w:t>
      </w:r>
    </w:p>
    <w:p w14:paraId="5B6A6BF4"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 xml:space="preserve">создание на водопроводных станциях необходимых запасов реагентов, реактивов, консервантов и дезинфицирующих средств; </w:t>
      </w:r>
    </w:p>
    <w:p w14:paraId="1CBC4EF4"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рациональное размещение объектов экономики и инфраструктуры, а также средств производства в соответствии с требованиями строительных норм и правил осуществления инженерно- технических мероприятий гражданской обороны;</w:t>
      </w:r>
    </w:p>
    <w:p w14:paraId="7F2D9BE9" w14:textId="77777777" w:rsidR="00827A3D" w:rsidRPr="0033055C" w:rsidRDefault="00827A3D" w:rsidP="003A70E0">
      <w:pPr>
        <w:pStyle w:val="affff8"/>
        <w:numPr>
          <w:ilvl w:val="0"/>
          <w:numId w:val="60"/>
        </w:numPr>
        <w:spacing w:after="0"/>
        <w:jc w:val="both"/>
        <w:rPr>
          <w:rFonts w:ascii="Times New Roman" w:hAnsi="Times New Roman"/>
          <w:sz w:val="24"/>
          <w:szCs w:val="24"/>
        </w:rPr>
      </w:pPr>
      <w:r w:rsidRPr="0033055C">
        <w:rPr>
          <w:rFonts w:ascii="Times New Roman" w:hAnsi="Times New Roman"/>
          <w:sz w:val="24"/>
          <w:szCs w:val="24"/>
        </w:rPr>
        <w:t>проведение почвозащитных мероприятий для борьбы с водной эрозией по следующим направлениям:</w:t>
      </w:r>
    </w:p>
    <w:p w14:paraId="13C33F78" w14:textId="77777777" w:rsidR="00827A3D" w:rsidRPr="0033055C" w:rsidRDefault="00827A3D" w:rsidP="00783C85">
      <w:pPr>
        <w:pStyle w:val="afffffffffffffffff2"/>
        <w:numPr>
          <w:ilvl w:val="0"/>
          <w:numId w:val="44"/>
        </w:numPr>
        <w:spacing w:before="120" w:after="120"/>
        <w:ind w:left="1843"/>
        <w:rPr>
          <w:rFonts w:eastAsia="Franklin Gothic Book"/>
        </w:rPr>
      </w:pPr>
      <w:r w:rsidRPr="0033055C">
        <w:rPr>
          <w:rFonts w:eastAsia="Franklin Gothic Book"/>
        </w:rPr>
        <w:t>повышение водопроницаемости почв;</w:t>
      </w:r>
    </w:p>
    <w:p w14:paraId="4466A1F4" w14:textId="77777777" w:rsidR="00827A3D" w:rsidRPr="0033055C" w:rsidRDefault="00827A3D" w:rsidP="00783C85">
      <w:pPr>
        <w:pStyle w:val="afffffffffffffffff2"/>
        <w:numPr>
          <w:ilvl w:val="0"/>
          <w:numId w:val="44"/>
        </w:numPr>
        <w:spacing w:before="120" w:after="120"/>
        <w:ind w:left="1843"/>
        <w:rPr>
          <w:rFonts w:eastAsia="Franklin Gothic Book"/>
        </w:rPr>
      </w:pPr>
      <w:r w:rsidRPr="0033055C">
        <w:rPr>
          <w:rFonts w:eastAsia="Franklin Gothic Book"/>
        </w:rPr>
        <w:t>создание искусственного микрорельефа;</w:t>
      </w:r>
    </w:p>
    <w:p w14:paraId="305FF2CC" w14:textId="77777777" w:rsidR="00827A3D" w:rsidRPr="0033055C" w:rsidRDefault="00827A3D" w:rsidP="00783C85">
      <w:pPr>
        <w:pStyle w:val="afffffffffffffffff2"/>
        <w:numPr>
          <w:ilvl w:val="0"/>
          <w:numId w:val="44"/>
        </w:numPr>
        <w:spacing w:before="120" w:after="120"/>
        <w:ind w:left="1843"/>
        <w:rPr>
          <w:rFonts w:eastAsia="Franklin Gothic Book"/>
        </w:rPr>
      </w:pPr>
      <w:r w:rsidRPr="0033055C">
        <w:rPr>
          <w:rFonts w:eastAsia="Franklin Gothic Book"/>
        </w:rPr>
        <w:t>создание устойчивого растительного покрова.</w:t>
      </w:r>
    </w:p>
    <w:p w14:paraId="6BF237D3" w14:textId="77777777" w:rsidR="00733DDB" w:rsidRPr="00EB7BFB" w:rsidRDefault="00EF57D9" w:rsidP="00F210BC">
      <w:pPr>
        <w:pStyle w:val="112"/>
        <w:tabs>
          <w:tab w:val="clear" w:pos="1288"/>
          <w:tab w:val="num" w:pos="1418"/>
        </w:tabs>
        <w:spacing w:before="240" w:after="240" w:line="276" w:lineRule="auto"/>
        <w:ind w:left="709" w:firstLine="0"/>
        <w:rPr>
          <w:sz w:val="24"/>
          <w:szCs w:val="24"/>
        </w:rPr>
      </w:pPr>
      <w:bookmarkStart w:id="134" w:name="_Toc62116277"/>
      <w:r w:rsidRPr="00EB7BFB">
        <w:rPr>
          <w:sz w:val="24"/>
          <w:szCs w:val="24"/>
        </w:rPr>
        <w:t>Мероприятия</w:t>
      </w:r>
      <w:r w:rsidR="00B252BA" w:rsidRPr="00EB7BFB">
        <w:rPr>
          <w:sz w:val="24"/>
          <w:szCs w:val="24"/>
        </w:rPr>
        <w:t xml:space="preserve"> </w:t>
      </w:r>
      <w:r w:rsidR="00474A7F" w:rsidRPr="00EB7BFB">
        <w:rPr>
          <w:sz w:val="24"/>
          <w:szCs w:val="24"/>
        </w:rPr>
        <w:t>по</w:t>
      </w:r>
      <w:r w:rsidR="00B252BA" w:rsidRPr="00EB7BFB">
        <w:rPr>
          <w:sz w:val="24"/>
          <w:szCs w:val="24"/>
        </w:rPr>
        <w:t xml:space="preserve"> </w:t>
      </w:r>
      <w:r w:rsidR="00474A7F" w:rsidRPr="00EB7BFB">
        <w:rPr>
          <w:sz w:val="24"/>
          <w:szCs w:val="24"/>
        </w:rPr>
        <w:t>охране</w:t>
      </w:r>
      <w:r w:rsidR="00B252BA" w:rsidRPr="00EB7BFB">
        <w:rPr>
          <w:sz w:val="24"/>
          <w:szCs w:val="24"/>
        </w:rPr>
        <w:t xml:space="preserve"> </w:t>
      </w:r>
      <w:r w:rsidR="00474A7F" w:rsidRPr="00EB7BFB">
        <w:rPr>
          <w:sz w:val="24"/>
          <w:szCs w:val="24"/>
        </w:rPr>
        <w:t>окружающей</w:t>
      </w:r>
      <w:r w:rsidR="00B252BA" w:rsidRPr="00EB7BFB">
        <w:rPr>
          <w:sz w:val="24"/>
          <w:szCs w:val="24"/>
        </w:rPr>
        <w:t xml:space="preserve"> </w:t>
      </w:r>
      <w:r w:rsidR="00474A7F" w:rsidRPr="00EB7BFB">
        <w:rPr>
          <w:sz w:val="24"/>
          <w:szCs w:val="24"/>
        </w:rPr>
        <w:t>среды</w:t>
      </w:r>
      <w:bookmarkEnd w:id="134"/>
    </w:p>
    <w:p w14:paraId="5BC9973B" w14:textId="401A8AEF" w:rsidR="00C51606" w:rsidRPr="00EB7BFB" w:rsidRDefault="00C51606" w:rsidP="00C51606">
      <w:pPr>
        <w:spacing w:before="120" w:after="120" w:line="276" w:lineRule="auto"/>
        <w:ind w:firstLine="709"/>
        <w:jc w:val="both"/>
      </w:pPr>
      <w:r w:rsidRPr="00EB7BFB">
        <w:t xml:space="preserve">В соответствии со статьями 34–57 Федерального закона от 10.01.2002 № 7-ФЗ «Об охране окружающей среды», а также постановлением Правительства Российской Федерации от 30.04.2013 № 384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 при размещении, проектировании, строительстве, реконструкции поселений должны соблюдаться требования в области охраны окружающей среды, обеспечивающие благоприятное состояние окружающей среды для жизнедеятельности человека, а также для обитания растений, животных и других организмов, устойчивого функционирования естественных экологических систем. </w:t>
      </w:r>
    </w:p>
    <w:p w14:paraId="5FBB8DFF" w14:textId="77777777" w:rsidR="00C51606" w:rsidRPr="00EB7BFB" w:rsidRDefault="00C51606" w:rsidP="00C51606">
      <w:pPr>
        <w:spacing w:before="120" w:after="120" w:line="276" w:lineRule="auto"/>
        <w:ind w:firstLine="709"/>
        <w:jc w:val="both"/>
        <w:rPr>
          <w:b/>
          <w:bCs/>
          <w:i/>
        </w:rPr>
      </w:pPr>
      <w:r w:rsidRPr="00EB7BFB">
        <w:rPr>
          <w:b/>
          <w:bCs/>
          <w:i/>
        </w:rPr>
        <w:t>Мероприятия по охране атмосферного воздуха.</w:t>
      </w:r>
    </w:p>
    <w:p w14:paraId="39434821" w14:textId="77777777" w:rsidR="00C51606" w:rsidRPr="00EB7BFB" w:rsidRDefault="00C51606" w:rsidP="00C51606">
      <w:pPr>
        <w:spacing w:before="120" w:after="120" w:line="276" w:lineRule="auto"/>
        <w:ind w:firstLine="709"/>
        <w:jc w:val="both"/>
      </w:pPr>
      <w:r w:rsidRPr="00EB7BFB">
        <w:t>В целях решения задач охраны атмосферного воздуха в проекте предлагаются следующие планировочные и организационные мероприятия, способствующие снижению антропогенных нагрузок на природную среду:</w:t>
      </w:r>
    </w:p>
    <w:p w14:paraId="6532E151" w14:textId="77777777" w:rsidR="00C51606" w:rsidRPr="00EB7BFB" w:rsidRDefault="00C51606" w:rsidP="003A70E0">
      <w:pPr>
        <w:pStyle w:val="affff8"/>
        <w:numPr>
          <w:ilvl w:val="0"/>
          <w:numId w:val="60"/>
        </w:numPr>
        <w:spacing w:after="0"/>
        <w:jc w:val="both"/>
        <w:rPr>
          <w:rFonts w:ascii="Times New Roman" w:hAnsi="Times New Roman"/>
          <w:sz w:val="24"/>
          <w:szCs w:val="24"/>
        </w:rPr>
      </w:pPr>
      <w:r w:rsidRPr="00EB7BFB">
        <w:rPr>
          <w:rFonts w:ascii="Times New Roman" w:hAnsi="Times New Roman"/>
          <w:sz w:val="24"/>
          <w:szCs w:val="24"/>
        </w:rPr>
        <w:lastRenderedPageBreak/>
        <w:t>проведение полной инвентаризации стационарных и передвижных источников загрязнения воздушного бассейна, создание единого информационного банка данных источников;</w:t>
      </w:r>
    </w:p>
    <w:p w14:paraId="6BFADDA1" w14:textId="77777777" w:rsidR="00C51606" w:rsidRPr="00EB7BFB" w:rsidRDefault="00C51606" w:rsidP="003A70E0">
      <w:pPr>
        <w:pStyle w:val="affff8"/>
        <w:numPr>
          <w:ilvl w:val="0"/>
          <w:numId w:val="60"/>
        </w:numPr>
        <w:spacing w:after="0"/>
        <w:jc w:val="both"/>
        <w:rPr>
          <w:rFonts w:ascii="Times New Roman" w:hAnsi="Times New Roman"/>
          <w:sz w:val="24"/>
          <w:szCs w:val="24"/>
        </w:rPr>
      </w:pPr>
      <w:r w:rsidRPr="00EB7BFB">
        <w:rPr>
          <w:rFonts w:ascii="Times New Roman" w:hAnsi="Times New Roman"/>
          <w:sz w:val="24"/>
          <w:szCs w:val="24"/>
        </w:rPr>
        <w:t>установка и совершенствование газоочистных и пылеулавливающих установок;</w:t>
      </w:r>
    </w:p>
    <w:p w14:paraId="12155756" w14:textId="77777777" w:rsidR="00C51606" w:rsidRPr="00EB7BFB" w:rsidRDefault="00C51606" w:rsidP="003A70E0">
      <w:pPr>
        <w:pStyle w:val="affff8"/>
        <w:numPr>
          <w:ilvl w:val="0"/>
          <w:numId w:val="60"/>
        </w:numPr>
        <w:spacing w:after="0"/>
        <w:jc w:val="both"/>
        <w:rPr>
          <w:rFonts w:ascii="Times New Roman" w:hAnsi="Times New Roman"/>
          <w:sz w:val="24"/>
          <w:szCs w:val="24"/>
        </w:rPr>
      </w:pPr>
      <w:r w:rsidRPr="00EB7BFB">
        <w:rPr>
          <w:rFonts w:ascii="Times New Roman" w:hAnsi="Times New Roman"/>
          <w:sz w:val="24"/>
          <w:szCs w:val="24"/>
        </w:rPr>
        <w:t>создание зеленых защитных полос вдоль автомобильных дорог и озеленение улиц и санитарно-защитных зон;</w:t>
      </w:r>
    </w:p>
    <w:p w14:paraId="57C43CCE" w14:textId="77777777" w:rsidR="00C51606" w:rsidRPr="00EB7BFB" w:rsidRDefault="00C51606" w:rsidP="003A70E0">
      <w:pPr>
        <w:pStyle w:val="affff8"/>
        <w:numPr>
          <w:ilvl w:val="0"/>
          <w:numId w:val="60"/>
        </w:numPr>
        <w:spacing w:after="0"/>
        <w:jc w:val="both"/>
        <w:rPr>
          <w:rFonts w:ascii="Times New Roman" w:hAnsi="Times New Roman"/>
          <w:sz w:val="24"/>
          <w:szCs w:val="24"/>
        </w:rPr>
      </w:pPr>
      <w:r w:rsidRPr="00EB7BFB">
        <w:rPr>
          <w:rFonts w:ascii="Times New Roman" w:hAnsi="Times New Roman"/>
          <w:sz w:val="24"/>
          <w:szCs w:val="24"/>
        </w:rPr>
        <w:t>совершенствование и развитие сетей автомобильных дорог (доведение технического уровня существующих дорог в соответствии с ростом интенсивности движения, реконструкция наиболее загруженных участков);</w:t>
      </w:r>
    </w:p>
    <w:p w14:paraId="1E5D9E61" w14:textId="77777777" w:rsidR="00C51606" w:rsidRPr="00EB7BFB" w:rsidRDefault="00C51606" w:rsidP="003A70E0">
      <w:pPr>
        <w:pStyle w:val="affff8"/>
        <w:numPr>
          <w:ilvl w:val="0"/>
          <w:numId w:val="60"/>
        </w:numPr>
        <w:spacing w:after="0"/>
        <w:jc w:val="both"/>
        <w:rPr>
          <w:rFonts w:ascii="Times New Roman" w:hAnsi="Times New Roman"/>
          <w:sz w:val="24"/>
          <w:szCs w:val="24"/>
        </w:rPr>
      </w:pPr>
      <w:r w:rsidRPr="00EB7BFB">
        <w:rPr>
          <w:rFonts w:ascii="Times New Roman" w:hAnsi="Times New Roman"/>
          <w:sz w:val="24"/>
          <w:szCs w:val="24"/>
        </w:rPr>
        <w:t>разработка проектов санитарно-защитных зон на всех предприятиях. 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 (новая редакция).</w:t>
      </w:r>
    </w:p>
    <w:p w14:paraId="0891A62A" w14:textId="77777777" w:rsidR="00C51606" w:rsidRPr="00EB7BFB" w:rsidRDefault="00C51606" w:rsidP="00C51606">
      <w:pPr>
        <w:spacing w:before="120" w:after="120" w:line="276" w:lineRule="auto"/>
        <w:ind w:firstLine="709"/>
        <w:jc w:val="both"/>
      </w:pPr>
      <w:r w:rsidRPr="00EB7BFB">
        <w:t>Данные мероприятия будут способствовать обеспечению экологического баланса, для достижения которого необходимо создание такой системы природно-территориальных комплексов, которая минимизировала бы или предотвращала отрицательное воздействие хозяйственной деятельности человека на природную среду.</w:t>
      </w:r>
    </w:p>
    <w:p w14:paraId="56A05234" w14:textId="77777777" w:rsidR="00C51606" w:rsidRPr="00EB7BFB" w:rsidRDefault="00C51606" w:rsidP="00C51606">
      <w:pPr>
        <w:spacing w:before="120" w:after="120" w:line="276" w:lineRule="auto"/>
        <w:ind w:firstLine="709"/>
        <w:jc w:val="both"/>
        <w:rPr>
          <w:b/>
          <w:bCs/>
          <w:i/>
        </w:rPr>
      </w:pPr>
      <w:r w:rsidRPr="00EB7BFB">
        <w:rPr>
          <w:b/>
          <w:bCs/>
          <w:i/>
        </w:rPr>
        <w:t>Мероприятия по охране поверхностных вод</w:t>
      </w:r>
    </w:p>
    <w:p w14:paraId="5F7E7087" w14:textId="77777777" w:rsidR="00C51606" w:rsidRPr="00EB7BFB" w:rsidRDefault="00C51606" w:rsidP="00C51606">
      <w:pPr>
        <w:spacing w:before="120" w:after="120" w:line="276" w:lineRule="auto"/>
        <w:ind w:firstLine="709"/>
        <w:jc w:val="both"/>
      </w:pPr>
      <w:r w:rsidRPr="00EB7BFB">
        <w:t>В целях снижения загрязнения водных объектов проектом предлагается ряд мероприятий:</w:t>
      </w:r>
    </w:p>
    <w:p w14:paraId="10AFCA81" w14:textId="77777777" w:rsidR="00C51606" w:rsidRPr="00EB7BFB" w:rsidRDefault="00C51606" w:rsidP="003A70E0">
      <w:pPr>
        <w:pStyle w:val="affff8"/>
        <w:numPr>
          <w:ilvl w:val="0"/>
          <w:numId w:val="60"/>
        </w:numPr>
        <w:spacing w:after="0"/>
        <w:jc w:val="both"/>
        <w:rPr>
          <w:rFonts w:ascii="Times New Roman" w:hAnsi="Times New Roman"/>
          <w:sz w:val="24"/>
          <w:szCs w:val="24"/>
        </w:rPr>
      </w:pPr>
      <w:r w:rsidRPr="00EB7BFB">
        <w:rPr>
          <w:rFonts w:ascii="Times New Roman" w:hAnsi="Times New Roman"/>
          <w:sz w:val="24"/>
          <w:szCs w:val="24"/>
        </w:rPr>
        <w:t>ликвидация выпусков неочищенных сточных вод в водные объекты с территории предприятий и населенных пунктов;</w:t>
      </w:r>
    </w:p>
    <w:p w14:paraId="42F87A13" w14:textId="77777777" w:rsidR="00C51606" w:rsidRPr="00EB7BFB" w:rsidRDefault="00C51606" w:rsidP="003A70E0">
      <w:pPr>
        <w:pStyle w:val="affff8"/>
        <w:numPr>
          <w:ilvl w:val="0"/>
          <w:numId w:val="60"/>
        </w:numPr>
        <w:spacing w:after="0"/>
        <w:jc w:val="both"/>
        <w:rPr>
          <w:rFonts w:ascii="Times New Roman" w:hAnsi="Times New Roman"/>
          <w:sz w:val="24"/>
          <w:szCs w:val="24"/>
        </w:rPr>
      </w:pPr>
      <w:r w:rsidRPr="00EB7BFB">
        <w:rPr>
          <w:rFonts w:ascii="Times New Roman" w:hAnsi="Times New Roman"/>
          <w:sz w:val="24"/>
          <w:szCs w:val="24"/>
        </w:rPr>
        <w:t>организация водоотведения поверхностного стока в населенных пунктах с последующей механической очисткой;</w:t>
      </w:r>
    </w:p>
    <w:p w14:paraId="5170021E" w14:textId="77777777" w:rsidR="00C51606" w:rsidRPr="00EB7BFB" w:rsidRDefault="00C51606" w:rsidP="003A70E0">
      <w:pPr>
        <w:pStyle w:val="affff8"/>
        <w:numPr>
          <w:ilvl w:val="0"/>
          <w:numId w:val="60"/>
        </w:numPr>
        <w:spacing w:after="0"/>
        <w:jc w:val="both"/>
        <w:rPr>
          <w:rFonts w:ascii="Times New Roman" w:hAnsi="Times New Roman"/>
          <w:sz w:val="24"/>
          <w:szCs w:val="24"/>
        </w:rPr>
      </w:pPr>
      <w:r w:rsidRPr="00EB7BFB">
        <w:rPr>
          <w:rFonts w:ascii="Times New Roman" w:hAnsi="Times New Roman"/>
          <w:sz w:val="24"/>
          <w:szCs w:val="24"/>
        </w:rPr>
        <w:t>организация системы сбора отходов и льяльных вод с судов;</w:t>
      </w:r>
    </w:p>
    <w:p w14:paraId="510E2339" w14:textId="77777777" w:rsidR="00C51606" w:rsidRPr="00EB7BFB" w:rsidRDefault="00C51606" w:rsidP="003A70E0">
      <w:pPr>
        <w:pStyle w:val="affff8"/>
        <w:numPr>
          <w:ilvl w:val="0"/>
          <w:numId w:val="60"/>
        </w:numPr>
        <w:spacing w:after="0"/>
        <w:jc w:val="both"/>
        <w:rPr>
          <w:rFonts w:ascii="Times New Roman" w:hAnsi="Times New Roman"/>
          <w:sz w:val="24"/>
          <w:szCs w:val="24"/>
        </w:rPr>
      </w:pPr>
      <w:r w:rsidRPr="00EB7BFB">
        <w:rPr>
          <w:rFonts w:ascii="Times New Roman" w:hAnsi="Times New Roman"/>
          <w:sz w:val="24"/>
          <w:szCs w:val="24"/>
        </w:rPr>
        <w:t>соблюдение режима использования ПЗП и ВОЗ водных объектов согласно ст.65 Водного кодекса РФ.</w:t>
      </w:r>
    </w:p>
    <w:p w14:paraId="266A11E2" w14:textId="77777777" w:rsidR="00C51606" w:rsidRPr="00EB7BFB" w:rsidRDefault="00C51606" w:rsidP="00C51606">
      <w:pPr>
        <w:spacing w:before="120" w:after="120" w:line="276" w:lineRule="auto"/>
        <w:ind w:firstLine="709"/>
        <w:jc w:val="both"/>
      </w:pPr>
      <w:r w:rsidRPr="00EB7BFB">
        <w:t>Постановлением Правительства РФ от 10 января 2009 г. № 17 утверждены Правила установления на местности границ водоохранных зон и границ прибрежных защитных полос водных объектов.</w:t>
      </w:r>
    </w:p>
    <w:p w14:paraId="4E3CCC37" w14:textId="77777777" w:rsidR="00C51606" w:rsidRPr="00EB7BFB" w:rsidRDefault="00C51606" w:rsidP="00C51606">
      <w:pPr>
        <w:spacing w:before="120" w:after="120" w:line="276" w:lineRule="auto"/>
        <w:ind w:firstLine="709"/>
        <w:jc w:val="both"/>
      </w:pPr>
      <w:r w:rsidRPr="00EB7BFB">
        <w:t>Установление границ направлено на информирование граждан и юридических лиц о специальном режиме осуществления хозяйственной и иной деятельности в целях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0D732DE7" w14:textId="77777777" w:rsidR="00C51606" w:rsidRPr="00EB7BFB" w:rsidRDefault="00C51606" w:rsidP="00C51606">
      <w:pPr>
        <w:spacing w:before="120" w:after="120" w:line="276" w:lineRule="auto"/>
        <w:ind w:firstLine="709"/>
        <w:jc w:val="both"/>
      </w:pPr>
      <w:r w:rsidRPr="00EB7BFB">
        <w:t>Установление границ водоохранных зон водных объектов, находящихся в федеральной собственности и расположенных на территории Архангельской области, осуществляет министерство природных ресурсов и лесопромышленного комплекса Архангельской области – при 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Установлением границ водоохранных зон морей или отдельных их частей занимается Федеральное агентство водных ресурсов в лице Двинско-Печорского бассейнового водного управления.</w:t>
      </w:r>
    </w:p>
    <w:p w14:paraId="16B4BB2E" w14:textId="77777777" w:rsidR="00C51606" w:rsidRPr="00EB7BFB" w:rsidRDefault="00C51606" w:rsidP="00C51606">
      <w:pPr>
        <w:spacing w:before="120" w:after="120" w:line="276" w:lineRule="auto"/>
        <w:ind w:firstLine="709"/>
        <w:jc w:val="both"/>
        <w:rPr>
          <w:b/>
          <w:bCs/>
          <w:i/>
        </w:rPr>
      </w:pPr>
      <w:r w:rsidRPr="00EB7BFB">
        <w:rPr>
          <w:b/>
          <w:bCs/>
          <w:i/>
        </w:rPr>
        <w:t>Мероприятия по охране почв</w:t>
      </w:r>
    </w:p>
    <w:p w14:paraId="2E7D9965" w14:textId="77777777" w:rsidR="00C51606" w:rsidRPr="00EB7BFB" w:rsidRDefault="00C51606" w:rsidP="00C51606">
      <w:pPr>
        <w:suppressAutoHyphens/>
        <w:snapToGrid w:val="0"/>
        <w:ind w:firstLine="709"/>
        <w:jc w:val="both"/>
        <w:rPr>
          <w:lang w:eastAsia="zh-CN"/>
        </w:rPr>
      </w:pPr>
      <w:r w:rsidRPr="00EB7BFB">
        <w:rPr>
          <w:lang w:eastAsia="zh-CN"/>
        </w:rPr>
        <w:t>Для охраны почв необходимо проводить:</w:t>
      </w:r>
    </w:p>
    <w:p w14:paraId="23728EAF" w14:textId="77777777" w:rsidR="00C51606" w:rsidRPr="00EB7BFB" w:rsidRDefault="00C51606" w:rsidP="003A70E0">
      <w:pPr>
        <w:pStyle w:val="affff8"/>
        <w:numPr>
          <w:ilvl w:val="0"/>
          <w:numId w:val="60"/>
        </w:numPr>
        <w:spacing w:after="0"/>
        <w:jc w:val="both"/>
        <w:rPr>
          <w:rFonts w:ascii="Times New Roman" w:hAnsi="Times New Roman"/>
          <w:sz w:val="24"/>
          <w:szCs w:val="24"/>
        </w:rPr>
      </w:pPr>
      <w:r w:rsidRPr="00EB7BFB">
        <w:rPr>
          <w:rFonts w:ascii="Times New Roman" w:hAnsi="Times New Roman"/>
          <w:sz w:val="24"/>
          <w:szCs w:val="24"/>
        </w:rPr>
        <w:lastRenderedPageBreak/>
        <w:t>благоустройство участков индивидуальной застройки в соответствии с проектами благоустройства, территорий (кварталов) в соответствии с градостроительными планами земельных участков;</w:t>
      </w:r>
    </w:p>
    <w:p w14:paraId="7CD8A4FD" w14:textId="77777777" w:rsidR="00C51606" w:rsidRPr="00EB7BFB" w:rsidRDefault="00C51606" w:rsidP="003A70E0">
      <w:pPr>
        <w:pStyle w:val="affff8"/>
        <w:numPr>
          <w:ilvl w:val="0"/>
          <w:numId w:val="60"/>
        </w:numPr>
        <w:spacing w:after="0"/>
        <w:jc w:val="both"/>
        <w:rPr>
          <w:rFonts w:ascii="Times New Roman" w:hAnsi="Times New Roman"/>
          <w:sz w:val="24"/>
          <w:szCs w:val="24"/>
        </w:rPr>
      </w:pPr>
      <w:r w:rsidRPr="00EB7BFB">
        <w:rPr>
          <w:rFonts w:ascii="Times New Roman" w:hAnsi="Times New Roman"/>
          <w:sz w:val="24"/>
          <w:szCs w:val="24"/>
        </w:rPr>
        <w:t xml:space="preserve">содержание в надлежащем порядке (очистка, окашивание) проходящих через участок водотоков, а также водосточных канав в границах участков, на прилегающих улицах и проездах, в целях недопущения подтопления соседних участков, тротуаров, улиц и проездов; </w:t>
      </w:r>
    </w:p>
    <w:p w14:paraId="1E3E80D0" w14:textId="77777777" w:rsidR="00C51606" w:rsidRPr="00EB7BFB" w:rsidRDefault="00C51606" w:rsidP="003A70E0">
      <w:pPr>
        <w:pStyle w:val="affff8"/>
        <w:numPr>
          <w:ilvl w:val="0"/>
          <w:numId w:val="60"/>
        </w:numPr>
        <w:spacing w:after="0"/>
        <w:jc w:val="both"/>
        <w:rPr>
          <w:rFonts w:ascii="Times New Roman" w:hAnsi="Times New Roman"/>
          <w:sz w:val="24"/>
          <w:szCs w:val="24"/>
        </w:rPr>
      </w:pPr>
      <w:r w:rsidRPr="00EB7BFB">
        <w:rPr>
          <w:rFonts w:ascii="Times New Roman" w:hAnsi="Times New Roman"/>
          <w:sz w:val="24"/>
          <w:szCs w:val="24"/>
        </w:rPr>
        <w:t>озеленение лицевых частей участков, не допущение на них свалок мусора, долгосрочного складирования строительных или иных материалов;</w:t>
      </w:r>
    </w:p>
    <w:p w14:paraId="5EE06BA0" w14:textId="77777777" w:rsidR="00C51606" w:rsidRPr="00EB7BFB" w:rsidRDefault="00C51606" w:rsidP="003A70E0">
      <w:pPr>
        <w:pStyle w:val="affff8"/>
        <w:numPr>
          <w:ilvl w:val="0"/>
          <w:numId w:val="60"/>
        </w:numPr>
        <w:spacing w:after="0"/>
        <w:jc w:val="both"/>
        <w:rPr>
          <w:rFonts w:ascii="Times New Roman" w:hAnsi="Times New Roman"/>
          <w:sz w:val="24"/>
          <w:szCs w:val="24"/>
        </w:rPr>
      </w:pPr>
      <w:r w:rsidRPr="00EB7BFB">
        <w:rPr>
          <w:rFonts w:ascii="Times New Roman" w:hAnsi="Times New Roman"/>
          <w:sz w:val="24"/>
          <w:szCs w:val="24"/>
        </w:rPr>
        <w:t>не допущение образования несанкционированных свалок коммунальных отходов, в случае необходимости, заключение договоров с соответствующими организациями на вывоз мусора на полигон для твердых коммунальных отходов.</w:t>
      </w:r>
    </w:p>
    <w:p w14:paraId="3641C64A" w14:textId="77777777" w:rsidR="00EB7BFB" w:rsidRPr="00EB7BFB" w:rsidRDefault="00EB7BFB" w:rsidP="00EB7BFB">
      <w:pPr>
        <w:shd w:val="clear" w:color="auto" w:fill="FFFFFF"/>
        <w:suppressAutoHyphens/>
        <w:spacing w:before="120" w:after="120"/>
        <w:ind w:left="709"/>
        <w:jc w:val="both"/>
        <w:outlineLvl w:val="1"/>
        <w:rPr>
          <w:b/>
          <w:i/>
          <w:lang w:eastAsia="ar-SA"/>
        </w:rPr>
      </w:pPr>
      <w:bookmarkStart w:id="135" w:name="_Hlk19615546"/>
      <w:r w:rsidRPr="00EB7BFB">
        <w:rPr>
          <w:b/>
          <w:i/>
          <w:lang w:eastAsia="ar-SA"/>
        </w:rPr>
        <w:t>Мероприятия в области обращения с отходами производства и потребления</w:t>
      </w:r>
    </w:p>
    <w:p w14:paraId="1460CCE4" w14:textId="77777777" w:rsidR="00EB7BFB" w:rsidRPr="00EB7BFB" w:rsidRDefault="00EB7BFB" w:rsidP="00EB7BFB">
      <w:pPr>
        <w:spacing w:before="120" w:after="120" w:line="276" w:lineRule="auto"/>
        <w:ind w:firstLine="709"/>
        <w:jc w:val="both"/>
      </w:pPr>
      <w:r w:rsidRPr="00EB7BFB">
        <w:t>Раздел «Санитарная очистка территории» выполнен с учетом следующих документов:</w:t>
      </w:r>
    </w:p>
    <w:p w14:paraId="60A10FA8" w14:textId="77777777" w:rsidR="00EB7BFB" w:rsidRPr="003A70E0" w:rsidRDefault="00EB7BFB" w:rsidP="003A70E0">
      <w:pPr>
        <w:pStyle w:val="affff8"/>
        <w:numPr>
          <w:ilvl w:val="0"/>
          <w:numId w:val="60"/>
        </w:numPr>
        <w:spacing w:after="0"/>
        <w:jc w:val="both"/>
        <w:rPr>
          <w:rFonts w:ascii="Times New Roman" w:hAnsi="Times New Roman"/>
          <w:sz w:val="24"/>
          <w:szCs w:val="24"/>
        </w:rPr>
      </w:pPr>
      <w:r w:rsidRPr="003A70E0">
        <w:rPr>
          <w:rFonts w:ascii="Times New Roman" w:hAnsi="Times New Roman"/>
          <w:sz w:val="24"/>
          <w:szCs w:val="24"/>
        </w:rPr>
        <w:t>Федеральный закон от 24.06.1998 № 89-ФЗ «Об отходах производства и потребления»;</w:t>
      </w:r>
    </w:p>
    <w:p w14:paraId="1DE28F27" w14:textId="77777777" w:rsidR="00EB7BFB" w:rsidRPr="003A70E0" w:rsidRDefault="00EB7BFB" w:rsidP="003A70E0">
      <w:pPr>
        <w:pStyle w:val="affff8"/>
        <w:numPr>
          <w:ilvl w:val="0"/>
          <w:numId w:val="60"/>
        </w:numPr>
        <w:spacing w:after="0"/>
        <w:jc w:val="both"/>
        <w:rPr>
          <w:rFonts w:ascii="Times New Roman" w:hAnsi="Times New Roman"/>
          <w:sz w:val="24"/>
          <w:szCs w:val="24"/>
        </w:rPr>
      </w:pPr>
      <w:r w:rsidRPr="003A70E0">
        <w:rPr>
          <w:rFonts w:ascii="Times New Roman" w:hAnsi="Times New Roman"/>
          <w:sz w:val="24"/>
          <w:szCs w:val="24"/>
        </w:rPr>
        <w:t>Федеральный закон от 30.03.1999 № 52-ФЗ «О санитарно-эпидемиологическом благополучии населения»;</w:t>
      </w:r>
    </w:p>
    <w:p w14:paraId="179A8CF5" w14:textId="77777777" w:rsidR="00EB7BFB" w:rsidRPr="003A70E0" w:rsidRDefault="00EB7BFB" w:rsidP="003A70E0">
      <w:pPr>
        <w:pStyle w:val="affff8"/>
        <w:numPr>
          <w:ilvl w:val="0"/>
          <w:numId w:val="60"/>
        </w:numPr>
        <w:spacing w:after="0"/>
        <w:jc w:val="both"/>
        <w:rPr>
          <w:rFonts w:ascii="Times New Roman" w:hAnsi="Times New Roman"/>
          <w:sz w:val="24"/>
          <w:szCs w:val="24"/>
        </w:rPr>
      </w:pPr>
      <w:r w:rsidRPr="003A70E0">
        <w:rPr>
          <w:rFonts w:ascii="Times New Roman" w:hAnsi="Times New Roman"/>
          <w:sz w:val="24"/>
          <w:szCs w:val="24"/>
        </w:rPr>
        <w:t>Федеральный закон от 10.01.2002 № 7-ФЗ «Об охране окружающей среды»;</w:t>
      </w:r>
    </w:p>
    <w:p w14:paraId="1F1E58EA" w14:textId="77777777" w:rsidR="00EB7BFB" w:rsidRPr="003A70E0" w:rsidRDefault="00EB7BFB" w:rsidP="003A70E0">
      <w:pPr>
        <w:pStyle w:val="affff8"/>
        <w:numPr>
          <w:ilvl w:val="0"/>
          <w:numId w:val="60"/>
        </w:numPr>
        <w:spacing w:after="0"/>
        <w:jc w:val="both"/>
        <w:rPr>
          <w:rFonts w:ascii="Times New Roman" w:hAnsi="Times New Roman"/>
          <w:sz w:val="24"/>
          <w:szCs w:val="24"/>
        </w:rPr>
      </w:pPr>
      <w:r w:rsidRPr="003A70E0">
        <w:rPr>
          <w:rFonts w:ascii="Times New Roman" w:hAnsi="Times New Roman"/>
          <w:sz w:val="24"/>
          <w:szCs w:val="24"/>
        </w:rPr>
        <w:t>Ветеринарно-санитарные правила сбора, утилизации и уничтожения биологических отходов;</w:t>
      </w:r>
    </w:p>
    <w:p w14:paraId="6A45CE8A" w14:textId="77777777" w:rsidR="00EB7BFB" w:rsidRPr="003A70E0" w:rsidRDefault="00EB7BFB" w:rsidP="003A70E0">
      <w:pPr>
        <w:pStyle w:val="affff8"/>
        <w:numPr>
          <w:ilvl w:val="0"/>
          <w:numId w:val="60"/>
        </w:numPr>
        <w:spacing w:after="0"/>
        <w:jc w:val="both"/>
        <w:rPr>
          <w:rFonts w:ascii="Times New Roman" w:hAnsi="Times New Roman"/>
          <w:sz w:val="24"/>
          <w:szCs w:val="24"/>
        </w:rPr>
      </w:pPr>
      <w:r w:rsidRPr="003A70E0">
        <w:rPr>
          <w:rFonts w:ascii="Times New Roman" w:hAnsi="Times New Roman"/>
          <w:sz w:val="24"/>
          <w:szCs w:val="24"/>
        </w:rPr>
        <w:t>Территориальная схема обращения с отходами, в том числе с твердыми коммунальными отходами на территории Архангельской области.</w:t>
      </w:r>
    </w:p>
    <w:p w14:paraId="1311738E" w14:textId="77777777" w:rsidR="00EB7BFB" w:rsidRPr="00EB7BFB" w:rsidRDefault="00EB7BFB" w:rsidP="00EB7BFB">
      <w:pPr>
        <w:suppressAutoHyphens/>
        <w:spacing w:before="120" w:after="120" w:line="360" w:lineRule="auto"/>
        <w:ind w:left="720" w:hanging="11"/>
        <w:contextualSpacing/>
        <w:rPr>
          <w:rFonts w:eastAsia="Calibri"/>
          <w:b/>
          <w:i/>
          <w:iCs/>
          <w:szCs w:val="28"/>
        </w:rPr>
      </w:pPr>
      <w:r w:rsidRPr="00EB7BFB">
        <w:rPr>
          <w:b/>
          <w:i/>
          <w:iCs/>
          <w:szCs w:val="28"/>
        </w:rPr>
        <w:t>Места захоронения отходов</w:t>
      </w:r>
    </w:p>
    <w:p w14:paraId="1F8AC5E3" w14:textId="77777777" w:rsidR="00EB7BFB" w:rsidRPr="00EB7BFB" w:rsidRDefault="00EB7BFB" w:rsidP="00EB7BFB">
      <w:pPr>
        <w:spacing w:before="120" w:after="120" w:line="276" w:lineRule="auto"/>
        <w:ind w:firstLine="709"/>
        <w:jc w:val="both"/>
      </w:pPr>
      <w:r w:rsidRPr="00EB7BFB">
        <w:t>Согласно территориальной схеме обращения с отходами, на территории муниципального образования запланировано мероприятие – введение в эксплуатацию площадки временного накопления (ПВН) в рп. Коноша, срок реализации мероприятия 2023 год.</w:t>
      </w:r>
    </w:p>
    <w:p w14:paraId="29D64AE4" w14:textId="77777777" w:rsidR="00EB7BFB" w:rsidRPr="00EB7BFB" w:rsidRDefault="00EB7BFB" w:rsidP="00EB7BFB">
      <w:pPr>
        <w:spacing w:before="120" w:after="120" w:line="276" w:lineRule="auto"/>
        <w:ind w:firstLine="709"/>
        <w:jc w:val="both"/>
        <w:rPr>
          <w:b/>
          <w:i/>
          <w:iCs/>
          <w:szCs w:val="28"/>
        </w:rPr>
      </w:pPr>
      <w:r w:rsidRPr="00EB7BFB">
        <w:rPr>
          <w:b/>
          <w:i/>
          <w:iCs/>
          <w:szCs w:val="28"/>
        </w:rPr>
        <w:t>Система раздельного сбора</w:t>
      </w:r>
    </w:p>
    <w:p w14:paraId="1D03D3DD" w14:textId="77777777" w:rsidR="00EB7BFB" w:rsidRPr="00EB7BFB" w:rsidRDefault="00EB7BFB" w:rsidP="00EB7BFB">
      <w:pPr>
        <w:spacing w:before="120" w:after="120" w:line="276" w:lineRule="auto"/>
        <w:ind w:firstLine="709"/>
        <w:jc w:val="both"/>
      </w:pPr>
      <w:r w:rsidRPr="00EB7BFB">
        <w:t>Генеральным планом предлагается осуществить организацию раздельного сбора путем:</w:t>
      </w:r>
    </w:p>
    <w:p w14:paraId="36E38041" w14:textId="77777777" w:rsidR="00EB7BFB" w:rsidRPr="003A70E0" w:rsidRDefault="00EB7BFB" w:rsidP="003A70E0">
      <w:pPr>
        <w:pStyle w:val="affff8"/>
        <w:numPr>
          <w:ilvl w:val="0"/>
          <w:numId w:val="60"/>
        </w:numPr>
        <w:spacing w:after="0"/>
        <w:jc w:val="both"/>
        <w:rPr>
          <w:rFonts w:ascii="Times New Roman" w:hAnsi="Times New Roman"/>
          <w:sz w:val="24"/>
          <w:szCs w:val="24"/>
        </w:rPr>
      </w:pPr>
      <w:r w:rsidRPr="003A70E0">
        <w:rPr>
          <w:rFonts w:ascii="Times New Roman" w:hAnsi="Times New Roman"/>
          <w:sz w:val="24"/>
          <w:szCs w:val="24"/>
        </w:rPr>
        <w:t>заключения договоров с профильными организациями;</w:t>
      </w:r>
    </w:p>
    <w:p w14:paraId="50BC1594" w14:textId="77777777" w:rsidR="00EB7BFB" w:rsidRPr="003A70E0" w:rsidRDefault="00EB7BFB" w:rsidP="003A70E0">
      <w:pPr>
        <w:pStyle w:val="affff8"/>
        <w:numPr>
          <w:ilvl w:val="0"/>
          <w:numId w:val="60"/>
        </w:numPr>
        <w:spacing w:after="0"/>
        <w:jc w:val="both"/>
        <w:rPr>
          <w:rFonts w:ascii="Times New Roman" w:hAnsi="Times New Roman"/>
          <w:sz w:val="24"/>
          <w:szCs w:val="24"/>
        </w:rPr>
      </w:pPr>
      <w:r w:rsidRPr="003A70E0">
        <w:rPr>
          <w:rFonts w:ascii="Times New Roman" w:hAnsi="Times New Roman"/>
          <w:sz w:val="24"/>
          <w:szCs w:val="24"/>
        </w:rPr>
        <w:t xml:space="preserve">размещения контейнеров для приема бумаги, пластика, стекла; </w:t>
      </w:r>
    </w:p>
    <w:p w14:paraId="5A94B20B" w14:textId="77777777" w:rsidR="00EB7BFB" w:rsidRPr="003A70E0" w:rsidRDefault="00EB7BFB" w:rsidP="003A70E0">
      <w:pPr>
        <w:pStyle w:val="affff8"/>
        <w:numPr>
          <w:ilvl w:val="0"/>
          <w:numId w:val="60"/>
        </w:numPr>
        <w:spacing w:after="0"/>
        <w:jc w:val="both"/>
        <w:rPr>
          <w:rFonts w:ascii="Times New Roman" w:hAnsi="Times New Roman"/>
          <w:sz w:val="24"/>
          <w:szCs w:val="24"/>
        </w:rPr>
      </w:pPr>
      <w:r w:rsidRPr="003A70E0">
        <w:rPr>
          <w:rFonts w:ascii="Times New Roman" w:hAnsi="Times New Roman"/>
          <w:sz w:val="24"/>
          <w:szCs w:val="24"/>
        </w:rPr>
        <w:t>обустройства площадок временного накопления раздельно собранного вторсырья. С помощью пресса вторсырье можно уменьшать в объеме, таким образом накапливать, а далее транспортировать.</w:t>
      </w:r>
    </w:p>
    <w:p w14:paraId="157F43B0" w14:textId="77777777" w:rsidR="00EB7BFB" w:rsidRPr="00EB7BFB" w:rsidRDefault="00EB7BFB" w:rsidP="00EB7BFB">
      <w:pPr>
        <w:spacing w:before="120" w:after="120" w:line="276" w:lineRule="auto"/>
        <w:ind w:firstLine="709"/>
        <w:jc w:val="both"/>
      </w:pPr>
      <w:r w:rsidRPr="00EB7BFB">
        <w:t>В части просвещения население об особенностях раздельного сбора, предлагается устраивать лектории, проводить занятия на тему защиты окружающей среды в образовательных учреждениях, организовывать мероприятия для повышения культуры обращения с отходами.</w:t>
      </w:r>
    </w:p>
    <w:p w14:paraId="4E547BCC" w14:textId="77777777" w:rsidR="00EB7BFB" w:rsidRPr="00EB7BFB" w:rsidRDefault="00EB7BFB" w:rsidP="00EB7BFB">
      <w:pPr>
        <w:spacing w:before="120" w:line="276" w:lineRule="auto"/>
        <w:ind w:firstLine="709"/>
        <w:jc w:val="both"/>
        <w:rPr>
          <w:b/>
          <w:i/>
          <w:iCs/>
          <w:szCs w:val="28"/>
        </w:rPr>
      </w:pPr>
      <w:r w:rsidRPr="00EB7BFB">
        <w:rPr>
          <w:b/>
          <w:i/>
          <w:iCs/>
          <w:szCs w:val="28"/>
        </w:rPr>
        <w:t>Нормы накопления ТКО</w:t>
      </w:r>
    </w:p>
    <w:p w14:paraId="1A1E182E" w14:textId="77777777" w:rsidR="00EB7BFB" w:rsidRPr="00EB7BFB" w:rsidRDefault="00EB7BFB" w:rsidP="00EB7BFB">
      <w:pPr>
        <w:spacing w:before="120" w:after="120" w:line="276" w:lineRule="auto"/>
        <w:ind w:firstLine="709"/>
        <w:jc w:val="both"/>
      </w:pPr>
      <w:r w:rsidRPr="00EB7BFB">
        <w:t xml:space="preserve">Нормативы накопления ТКО являются основным количественным параметром, дающим возможность наиболее точно рассчитать объем образования отходов по категориям от лиц – образователей отходов: от населения с учетом проживания в многоквартирных домах или частном секторе, от организаций бюджетной сферы (детские дошкольные организации, общеобразовательные организации, поликлиники, библиотеки) и коммерческих предприятий (магазины, кафе, рестораны, гостиницы). </w:t>
      </w:r>
    </w:p>
    <w:p w14:paraId="0F9252BD" w14:textId="374B53F9" w:rsidR="00EB7BFB" w:rsidRPr="00EB7BFB" w:rsidRDefault="00EB7BFB" w:rsidP="00EB7BFB">
      <w:pPr>
        <w:spacing w:before="120" w:after="120" w:line="276" w:lineRule="auto"/>
        <w:ind w:firstLine="709"/>
        <w:jc w:val="both"/>
      </w:pPr>
      <w:r w:rsidRPr="00EB7BFB">
        <w:lastRenderedPageBreak/>
        <w:t>В таблице ниже (</w:t>
      </w:r>
      <w:r w:rsidRPr="00EB7BFB">
        <w:fldChar w:fldCharType="begin"/>
      </w:r>
      <w:r w:rsidRPr="00EB7BFB">
        <w:instrText xml:space="preserve"> REF _Ref57890249 \h </w:instrText>
      </w:r>
      <w:r w:rsidRPr="00EB7BFB">
        <w:fldChar w:fldCharType="separate"/>
      </w:r>
      <w:r w:rsidR="000B33C5" w:rsidRPr="003A70E0">
        <w:rPr>
          <w:szCs w:val="24"/>
        </w:rPr>
        <w:t xml:space="preserve">Таблица </w:t>
      </w:r>
      <w:r w:rsidR="000B33C5">
        <w:rPr>
          <w:noProof/>
          <w:szCs w:val="24"/>
        </w:rPr>
        <w:t>25</w:t>
      </w:r>
      <w:r w:rsidRPr="00EB7BFB">
        <w:fldChar w:fldCharType="end"/>
      </w:r>
      <w:r w:rsidRPr="00EB7BFB">
        <w:t>) представлен норматив накопления ТКО на территории Архангельской области на расчетный срок (2040 год), который принят как число равное действующему значению нормы накопления отходов (м</w:t>
      </w:r>
      <w:r w:rsidRPr="00EB7BFB">
        <w:rPr>
          <w:vertAlign w:val="superscript"/>
        </w:rPr>
        <w:t>3</w:t>
      </w:r>
      <w:r w:rsidRPr="00EB7BFB">
        <w:t>/год) + 25 %.</w:t>
      </w:r>
    </w:p>
    <w:p w14:paraId="7B7CCEB5" w14:textId="78C626F8" w:rsidR="00EB7BFB" w:rsidRPr="003A70E0" w:rsidRDefault="003A70E0" w:rsidP="003A70E0">
      <w:pPr>
        <w:pStyle w:val="1ffffffff"/>
        <w:ind w:firstLine="0"/>
        <w:rPr>
          <w:szCs w:val="24"/>
        </w:rPr>
      </w:pPr>
      <w:bookmarkStart w:id="136" w:name="_Ref57890249"/>
      <w:r w:rsidRPr="003A70E0">
        <w:rPr>
          <w:szCs w:val="24"/>
        </w:rPr>
        <w:t xml:space="preserve">Таблица </w:t>
      </w:r>
      <w:r w:rsidRPr="003A70E0">
        <w:rPr>
          <w:szCs w:val="24"/>
        </w:rPr>
        <w:fldChar w:fldCharType="begin"/>
      </w:r>
      <w:r w:rsidRPr="003A70E0">
        <w:rPr>
          <w:szCs w:val="24"/>
        </w:rPr>
        <w:instrText xml:space="preserve"> SEQ Таблица \* ARABIC </w:instrText>
      </w:r>
      <w:r w:rsidRPr="003A70E0">
        <w:rPr>
          <w:szCs w:val="24"/>
        </w:rPr>
        <w:fldChar w:fldCharType="separate"/>
      </w:r>
      <w:r w:rsidR="00DD7669">
        <w:rPr>
          <w:noProof/>
          <w:szCs w:val="24"/>
        </w:rPr>
        <w:t>25</w:t>
      </w:r>
      <w:r w:rsidRPr="003A70E0">
        <w:rPr>
          <w:szCs w:val="24"/>
        </w:rPr>
        <w:fldChar w:fldCharType="end"/>
      </w:r>
      <w:bookmarkEnd w:id="136"/>
      <w:r w:rsidR="00EB7BFB" w:rsidRPr="003A70E0">
        <w:rPr>
          <w:szCs w:val="24"/>
        </w:rPr>
        <w:t xml:space="preserve"> Нормативы накопления ТКО в Коношском городском поселении на расчетный срок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118"/>
        <w:gridCol w:w="1948"/>
        <w:gridCol w:w="2605"/>
        <w:gridCol w:w="2916"/>
      </w:tblGrid>
      <w:tr w:rsidR="00EB7BFB" w:rsidRPr="003A70E0" w14:paraId="11B1B061" w14:textId="77777777" w:rsidTr="00B0632C">
        <w:trPr>
          <w:trHeight w:val="356"/>
        </w:trPr>
        <w:tc>
          <w:tcPr>
            <w:tcW w:w="0" w:type="auto"/>
            <w:tcBorders>
              <w:top w:val="single" w:sz="4" w:space="0" w:color="auto"/>
              <w:left w:val="single" w:sz="4" w:space="0" w:color="auto"/>
              <w:bottom w:val="single" w:sz="4" w:space="0" w:color="auto"/>
              <w:right w:val="single" w:sz="4" w:space="0" w:color="auto"/>
            </w:tcBorders>
            <w:hideMark/>
          </w:tcPr>
          <w:p w14:paraId="7E1302D7" w14:textId="77777777" w:rsidR="00EB7BFB" w:rsidRPr="003A70E0" w:rsidRDefault="00EB7BFB" w:rsidP="00EB7BFB">
            <w:pPr>
              <w:widowControl w:val="0"/>
              <w:jc w:val="center"/>
              <w:rPr>
                <w:b/>
                <w:sz w:val="22"/>
                <w:szCs w:val="22"/>
              </w:rPr>
            </w:pPr>
            <w:r w:rsidRPr="003A70E0">
              <w:rPr>
                <w:b/>
                <w:sz w:val="22"/>
                <w:szCs w:val="22"/>
              </w:rPr>
              <w:t>№ п/п</w:t>
            </w:r>
          </w:p>
        </w:tc>
        <w:tc>
          <w:tcPr>
            <w:tcW w:w="2118" w:type="dxa"/>
            <w:tcBorders>
              <w:top w:val="single" w:sz="4" w:space="0" w:color="auto"/>
              <w:left w:val="single" w:sz="4" w:space="0" w:color="auto"/>
              <w:bottom w:val="single" w:sz="4" w:space="0" w:color="auto"/>
              <w:right w:val="single" w:sz="4" w:space="0" w:color="auto"/>
            </w:tcBorders>
            <w:hideMark/>
          </w:tcPr>
          <w:p w14:paraId="3A60F382" w14:textId="77777777" w:rsidR="00EB7BFB" w:rsidRPr="003A70E0" w:rsidRDefault="00EB7BFB" w:rsidP="00EB7BFB">
            <w:pPr>
              <w:widowControl w:val="0"/>
              <w:jc w:val="center"/>
              <w:rPr>
                <w:b/>
                <w:sz w:val="22"/>
                <w:szCs w:val="22"/>
              </w:rPr>
            </w:pPr>
            <w:r w:rsidRPr="003A70E0">
              <w:rPr>
                <w:b/>
                <w:sz w:val="22"/>
                <w:szCs w:val="22"/>
              </w:rPr>
              <w:t>Источник</w:t>
            </w:r>
          </w:p>
        </w:tc>
        <w:tc>
          <w:tcPr>
            <w:tcW w:w="1948" w:type="dxa"/>
            <w:tcBorders>
              <w:top w:val="single" w:sz="4" w:space="0" w:color="auto"/>
              <w:left w:val="single" w:sz="4" w:space="0" w:color="auto"/>
              <w:bottom w:val="single" w:sz="4" w:space="0" w:color="auto"/>
              <w:right w:val="single" w:sz="4" w:space="0" w:color="auto"/>
            </w:tcBorders>
            <w:hideMark/>
          </w:tcPr>
          <w:p w14:paraId="346A9061" w14:textId="77777777" w:rsidR="00EB7BFB" w:rsidRPr="003A70E0" w:rsidRDefault="00EB7BFB" w:rsidP="00EB7BFB">
            <w:pPr>
              <w:widowControl w:val="0"/>
              <w:jc w:val="center"/>
              <w:rPr>
                <w:b/>
                <w:sz w:val="22"/>
                <w:szCs w:val="22"/>
              </w:rPr>
            </w:pPr>
            <w:r w:rsidRPr="003A70E0">
              <w:rPr>
                <w:b/>
                <w:sz w:val="22"/>
                <w:szCs w:val="22"/>
              </w:rPr>
              <w:t>Ед. измерения</w:t>
            </w:r>
          </w:p>
        </w:tc>
        <w:tc>
          <w:tcPr>
            <w:tcW w:w="0" w:type="auto"/>
            <w:tcBorders>
              <w:top w:val="single" w:sz="4" w:space="0" w:color="auto"/>
              <w:left w:val="single" w:sz="4" w:space="0" w:color="auto"/>
              <w:bottom w:val="single" w:sz="4" w:space="0" w:color="auto"/>
              <w:right w:val="single" w:sz="4" w:space="0" w:color="auto"/>
            </w:tcBorders>
            <w:hideMark/>
          </w:tcPr>
          <w:p w14:paraId="77319E05" w14:textId="77777777" w:rsidR="00EB7BFB" w:rsidRPr="003A70E0" w:rsidRDefault="00EB7BFB" w:rsidP="00EB7BFB">
            <w:pPr>
              <w:widowControl w:val="0"/>
              <w:jc w:val="center"/>
              <w:rPr>
                <w:b/>
                <w:sz w:val="22"/>
                <w:szCs w:val="22"/>
              </w:rPr>
            </w:pPr>
            <w:r w:rsidRPr="003A70E0">
              <w:rPr>
                <w:b/>
                <w:sz w:val="22"/>
                <w:szCs w:val="22"/>
              </w:rPr>
              <w:t>Норма накопления отходов, м</w:t>
            </w:r>
            <w:r w:rsidRPr="003A70E0">
              <w:rPr>
                <w:b/>
                <w:sz w:val="22"/>
                <w:szCs w:val="22"/>
                <w:vertAlign w:val="superscript"/>
              </w:rPr>
              <w:t>3</w:t>
            </w:r>
            <w:r w:rsidRPr="003A70E0">
              <w:rPr>
                <w:b/>
                <w:sz w:val="22"/>
                <w:szCs w:val="22"/>
              </w:rPr>
              <w:t>/год на 2020 год</w:t>
            </w:r>
          </w:p>
        </w:tc>
        <w:tc>
          <w:tcPr>
            <w:tcW w:w="0" w:type="auto"/>
            <w:tcBorders>
              <w:top w:val="single" w:sz="4" w:space="0" w:color="auto"/>
              <w:left w:val="single" w:sz="4" w:space="0" w:color="auto"/>
              <w:bottom w:val="single" w:sz="4" w:space="0" w:color="auto"/>
              <w:right w:val="single" w:sz="4" w:space="0" w:color="auto"/>
            </w:tcBorders>
          </w:tcPr>
          <w:p w14:paraId="45881C47" w14:textId="77777777" w:rsidR="00EB7BFB" w:rsidRPr="003A70E0" w:rsidRDefault="00EB7BFB" w:rsidP="00EB7BFB">
            <w:pPr>
              <w:widowControl w:val="0"/>
              <w:jc w:val="center"/>
              <w:rPr>
                <w:b/>
                <w:sz w:val="22"/>
                <w:szCs w:val="22"/>
              </w:rPr>
            </w:pPr>
            <w:r w:rsidRPr="003A70E0">
              <w:rPr>
                <w:b/>
                <w:sz w:val="22"/>
                <w:szCs w:val="22"/>
              </w:rPr>
              <w:t>Норма накопления отходов, м</w:t>
            </w:r>
            <w:r w:rsidRPr="003A70E0">
              <w:rPr>
                <w:b/>
                <w:sz w:val="22"/>
                <w:szCs w:val="22"/>
                <w:vertAlign w:val="superscript"/>
              </w:rPr>
              <w:t>3</w:t>
            </w:r>
            <w:r w:rsidRPr="003A70E0">
              <w:rPr>
                <w:b/>
                <w:sz w:val="22"/>
                <w:szCs w:val="22"/>
              </w:rPr>
              <w:t>/год на 2040 год (+ 25%)</w:t>
            </w:r>
          </w:p>
        </w:tc>
      </w:tr>
      <w:tr w:rsidR="00EB7BFB" w:rsidRPr="003A70E0" w14:paraId="632E913A" w14:textId="77777777" w:rsidTr="00B0632C">
        <w:trPr>
          <w:trHeight w:val="56"/>
        </w:trPr>
        <w:tc>
          <w:tcPr>
            <w:tcW w:w="9345" w:type="dxa"/>
            <w:gridSpan w:val="5"/>
            <w:tcBorders>
              <w:top w:val="single" w:sz="4" w:space="0" w:color="auto"/>
              <w:left w:val="single" w:sz="4" w:space="0" w:color="auto"/>
              <w:bottom w:val="single" w:sz="4" w:space="0" w:color="auto"/>
              <w:right w:val="single" w:sz="4" w:space="0" w:color="auto"/>
            </w:tcBorders>
          </w:tcPr>
          <w:p w14:paraId="68C831E2" w14:textId="77777777" w:rsidR="00EB7BFB" w:rsidRPr="003A70E0" w:rsidRDefault="00EB7BFB" w:rsidP="00EB7BFB">
            <w:pPr>
              <w:widowControl w:val="0"/>
              <w:jc w:val="center"/>
              <w:rPr>
                <w:b/>
                <w:sz w:val="22"/>
                <w:szCs w:val="22"/>
              </w:rPr>
            </w:pPr>
            <w:r w:rsidRPr="003A70E0">
              <w:rPr>
                <w:sz w:val="22"/>
                <w:szCs w:val="22"/>
              </w:rPr>
              <w:t>Домовладения в городских населенных пунктах с численностью населения менее 12 тысяч человек</w:t>
            </w:r>
          </w:p>
        </w:tc>
      </w:tr>
      <w:tr w:rsidR="00EB7BFB" w:rsidRPr="003A70E0" w14:paraId="1DE1ED1D" w14:textId="77777777" w:rsidTr="00B0632C">
        <w:trPr>
          <w:trHeight w:val="56"/>
        </w:trPr>
        <w:tc>
          <w:tcPr>
            <w:tcW w:w="0" w:type="auto"/>
            <w:tcBorders>
              <w:top w:val="single" w:sz="4" w:space="0" w:color="auto"/>
              <w:left w:val="single" w:sz="4" w:space="0" w:color="auto"/>
              <w:bottom w:val="single" w:sz="4" w:space="0" w:color="auto"/>
              <w:right w:val="single" w:sz="4" w:space="0" w:color="auto"/>
            </w:tcBorders>
          </w:tcPr>
          <w:p w14:paraId="0C864E04" w14:textId="77777777" w:rsidR="00EB7BFB" w:rsidRPr="003A70E0" w:rsidRDefault="00EB7BFB" w:rsidP="00EB7BFB">
            <w:pPr>
              <w:widowControl w:val="0"/>
              <w:rPr>
                <w:sz w:val="22"/>
                <w:szCs w:val="22"/>
              </w:rPr>
            </w:pPr>
            <w:r w:rsidRPr="003A70E0">
              <w:rPr>
                <w:sz w:val="22"/>
                <w:szCs w:val="22"/>
              </w:rPr>
              <w:t>1.</w:t>
            </w:r>
          </w:p>
        </w:tc>
        <w:tc>
          <w:tcPr>
            <w:tcW w:w="2118" w:type="dxa"/>
            <w:tcBorders>
              <w:top w:val="single" w:sz="4" w:space="0" w:color="auto"/>
              <w:left w:val="single" w:sz="4" w:space="0" w:color="auto"/>
              <w:bottom w:val="single" w:sz="4" w:space="0" w:color="auto"/>
              <w:right w:val="single" w:sz="4" w:space="0" w:color="auto"/>
            </w:tcBorders>
          </w:tcPr>
          <w:p w14:paraId="176BB12B" w14:textId="77777777" w:rsidR="00EB7BFB" w:rsidRPr="003A70E0" w:rsidRDefault="00EB7BFB" w:rsidP="00EB7BFB">
            <w:pPr>
              <w:widowControl w:val="0"/>
              <w:rPr>
                <w:sz w:val="22"/>
                <w:szCs w:val="22"/>
              </w:rPr>
            </w:pPr>
            <w:r w:rsidRPr="003A70E0">
              <w:rPr>
                <w:sz w:val="22"/>
                <w:szCs w:val="22"/>
              </w:rPr>
              <w:t>Многоквартирные жилые дома</w:t>
            </w:r>
          </w:p>
        </w:tc>
        <w:tc>
          <w:tcPr>
            <w:tcW w:w="1948" w:type="dxa"/>
            <w:tcBorders>
              <w:top w:val="single" w:sz="4" w:space="0" w:color="auto"/>
              <w:left w:val="single" w:sz="4" w:space="0" w:color="auto"/>
              <w:bottom w:val="single" w:sz="4" w:space="0" w:color="auto"/>
              <w:right w:val="single" w:sz="4" w:space="0" w:color="auto"/>
            </w:tcBorders>
          </w:tcPr>
          <w:p w14:paraId="19787D90" w14:textId="77777777" w:rsidR="00EB7BFB" w:rsidRPr="003A70E0" w:rsidRDefault="00EB7BFB" w:rsidP="00EB7BFB">
            <w:pPr>
              <w:widowControl w:val="0"/>
              <w:rPr>
                <w:sz w:val="22"/>
                <w:szCs w:val="22"/>
              </w:rPr>
            </w:pPr>
            <w:r w:rsidRPr="003A70E0">
              <w:rPr>
                <w:bCs/>
                <w:sz w:val="22"/>
                <w:szCs w:val="22"/>
              </w:rPr>
              <w:t>1 проживающий</w:t>
            </w:r>
          </w:p>
        </w:tc>
        <w:tc>
          <w:tcPr>
            <w:tcW w:w="0" w:type="auto"/>
            <w:tcBorders>
              <w:top w:val="single" w:sz="4" w:space="0" w:color="auto"/>
              <w:left w:val="single" w:sz="4" w:space="0" w:color="auto"/>
              <w:bottom w:val="single" w:sz="4" w:space="0" w:color="auto"/>
              <w:right w:val="single" w:sz="4" w:space="0" w:color="auto"/>
            </w:tcBorders>
          </w:tcPr>
          <w:p w14:paraId="3E75C6F8" w14:textId="77777777" w:rsidR="00EB7BFB" w:rsidRPr="003A70E0" w:rsidRDefault="00EB7BFB" w:rsidP="00EB7BFB">
            <w:pPr>
              <w:widowControl w:val="0"/>
              <w:rPr>
                <w:sz w:val="22"/>
                <w:szCs w:val="22"/>
              </w:rPr>
            </w:pPr>
            <w:r w:rsidRPr="003A70E0">
              <w:rPr>
                <w:sz w:val="22"/>
                <w:szCs w:val="22"/>
              </w:rPr>
              <w:t>1,69</w:t>
            </w:r>
          </w:p>
        </w:tc>
        <w:tc>
          <w:tcPr>
            <w:tcW w:w="0" w:type="auto"/>
            <w:tcBorders>
              <w:top w:val="single" w:sz="4" w:space="0" w:color="auto"/>
              <w:left w:val="single" w:sz="4" w:space="0" w:color="auto"/>
              <w:bottom w:val="single" w:sz="4" w:space="0" w:color="auto"/>
              <w:right w:val="single" w:sz="4" w:space="0" w:color="auto"/>
            </w:tcBorders>
          </w:tcPr>
          <w:p w14:paraId="475EE0C6" w14:textId="77777777" w:rsidR="00EB7BFB" w:rsidRPr="003A70E0" w:rsidRDefault="00EB7BFB" w:rsidP="00EB7BFB">
            <w:pPr>
              <w:widowControl w:val="0"/>
              <w:rPr>
                <w:sz w:val="22"/>
                <w:szCs w:val="22"/>
              </w:rPr>
            </w:pPr>
            <w:r w:rsidRPr="003A70E0">
              <w:rPr>
                <w:sz w:val="22"/>
                <w:szCs w:val="22"/>
              </w:rPr>
              <w:t>2,11</w:t>
            </w:r>
          </w:p>
        </w:tc>
      </w:tr>
      <w:tr w:rsidR="00EB7BFB" w:rsidRPr="003A70E0" w14:paraId="1E2967D3" w14:textId="77777777" w:rsidTr="00B0632C">
        <w:tc>
          <w:tcPr>
            <w:tcW w:w="0" w:type="auto"/>
            <w:tcBorders>
              <w:top w:val="single" w:sz="4" w:space="0" w:color="auto"/>
              <w:left w:val="single" w:sz="4" w:space="0" w:color="auto"/>
              <w:bottom w:val="single" w:sz="4" w:space="0" w:color="auto"/>
              <w:right w:val="single" w:sz="4" w:space="0" w:color="auto"/>
            </w:tcBorders>
            <w:hideMark/>
          </w:tcPr>
          <w:p w14:paraId="7F523B90" w14:textId="77777777" w:rsidR="00EB7BFB" w:rsidRPr="003A70E0" w:rsidRDefault="00EB7BFB" w:rsidP="00EB7BFB">
            <w:pPr>
              <w:widowControl w:val="0"/>
              <w:rPr>
                <w:bCs/>
                <w:sz w:val="22"/>
                <w:szCs w:val="22"/>
              </w:rPr>
            </w:pPr>
            <w:r w:rsidRPr="003A70E0">
              <w:rPr>
                <w:sz w:val="22"/>
                <w:szCs w:val="22"/>
              </w:rPr>
              <w:t>2.</w:t>
            </w:r>
          </w:p>
        </w:tc>
        <w:tc>
          <w:tcPr>
            <w:tcW w:w="2118" w:type="dxa"/>
            <w:tcBorders>
              <w:top w:val="single" w:sz="4" w:space="0" w:color="auto"/>
              <w:left w:val="single" w:sz="4" w:space="0" w:color="auto"/>
              <w:bottom w:val="single" w:sz="4" w:space="0" w:color="auto"/>
              <w:right w:val="single" w:sz="4" w:space="0" w:color="auto"/>
            </w:tcBorders>
            <w:hideMark/>
          </w:tcPr>
          <w:p w14:paraId="10C3EED6" w14:textId="77777777" w:rsidR="00EB7BFB" w:rsidRPr="003A70E0" w:rsidRDefault="00EB7BFB" w:rsidP="00EB7BFB">
            <w:pPr>
              <w:widowControl w:val="0"/>
              <w:rPr>
                <w:bCs/>
                <w:sz w:val="22"/>
                <w:szCs w:val="22"/>
              </w:rPr>
            </w:pPr>
            <w:r w:rsidRPr="003A70E0">
              <w:rPr>
                <w:sz w:val="22"/>
                <w:szCs w:val="22"/>
              </w:rPr>
              <w:t>Индивидуальные жилые дома</w:t>
            </w:r>
          </w:p>
        </w:tc>
        <w:tc>
          <w:tcPr>
            <w:tcW w:w="1948" w:type="dxa"/>
            <w:tcBorders>
              <w:top w:val="single" w:sz="4" w:space="0" w:color="auto"/>
              <w:left w:val="single" w:sz="4" w:space="0" w:color="auto"/>
              <w:bottom w:val="single" w:sz="4" w:space="0" w:color="auto"/>
              <w:right w:val="single" w:sz="4" w:space="0" w:color="auto"/>
            </w:tcBorders>
            <w:hideMark/>
          </w:tcPr>
          <w:p w14:paraId="47AE5465" w14:textId="77777777" w:rsidR="00EB7BFB" w:rsidRPr="003A70E0" w:rsidRDefault="00EB7BFB" w:rsidP="00EB7BFB">
            <w:pPr>
              <w:widowControl w:val="0"/>
              <w:rPr>
                <w:bCs/>
                <w:sz w:val="22"/>
                <w:szCs w:val="22"/>
              </w:rPr>
            </w:pPr>
            <w:r w:rsidRPr="003A70E0">
              <w:rPr>
                <w:bCs/>
                <w:sz w:val="22"/>
                <w:szCs w:val="22"/>
              </w:rPr>
              <w:t>1 проживающий</w:t>
            </w:r>
          </w:p>
        </w:tc>
        <w:tc>
          <w:tcPr>
            <w:tcW w:w="0" w:type="auto"/>
            <w:tcBorders>
              <w:top w:val="single" w:sz="4" w:space="0" w:color="auto"/>
              <w:left w:val="single" w:sz="4" w:space="0" w:color="auto"/>
              <w:bottom w:val="single" w:sz="4" w:space="0" w:color="auto"/>
              <w:right w:val="single" w:sz="4" w:space="0" w:color="auto"/>
            </w:tcBorders>
            <w:hideMark/>
          </w:tcPr>
          <w:p w14:paraId="05E87991" w14:textId="77777777" w:rsidR="00EB7BFB" w:rsidRPr="003A70E0" w:rsidRDefault="00EB7BFB" w:rsidP="00EB7BFB">
            <w:pPr>
              <w:widowControl w:val="0"/>
              <w:rPr>
                <w:bCs/>
                <w:sz w:val="22"/>
                <w:szCs w:val="22"/>
              </w:rPr>
            </w:pPr>
            <w:r w:rsidRPr="003A70E0">
              <w:rPr>
                <w:bCs/>
                <w:sz w:val="22"/>
                <w:szCs w:val="22"/>
              </w:rPr>
              <w:t>1,46</w:t>
            </w:r>
          </w:p>
        </w:tc>
        <w:tc>
          <w:tcPr>
            <w:tcW w:w="0" w:type="auto"/>
            <w:tcBorders>
              <w:top w:val="single" w:sz="4" w:space="0" w:color="auto"/>
              <w:left w:val="single" w:sz="4" w:space="0" w:color="auto"/>
              <w:bottom w:val="single" w:sz="4" w:space="0" w:color="auto"/>
              <w:right w:val="single" w:sz="4" w:space="0" w:color="auto"/>
            </w:tcBorders>
          </w:tcPr>
          <w:p w14:paraId="428C5F1B" w14:textId="77777777" w:rsidR="00EB7BFB" w:rsidRPr="003A70E0" w:rsidRDefault="00EB7BFB" w:rsidP="00EB7BFB">
            <w:pPr>
              <w:widowControl w:val="0"/>
              <w:rPr>
                <w:bCs/>
                <w:sz w:val="22"/>
                <w:szCs w:val="22"/>
              </w:rPr>
            </w:pPr>
            <w:r w:rsidRPr="003A70E0">
              <w:rPr>
                <w:sz w:val="22"/>
                <w:szCs w:val="22"/>
              </w:rPr>
              <w:t>1,83</w:t>
            </w:r>
          </w:p>
        </w:tc>
      </w:tr>
    </w:tbl>
    <w:p w14:paraId="3580DB66" w14:textId="6C564592" w:rsidR="00EB7BFB" w:rsidRPr="00EB7BFB" w:rsidRDefault="00EB7BFB" w:rsidP="00EB7BFB">
      <w:pPr>
        <w:spacing w:before="120" w:after="120" w:line="276" w:lineRule="auto"/>
        <w:ind w:firstLine="709"/>
        <w:jc w:val="both"/>
      </w:pPr>
      <w:r w:rsidRPr="00EB7BFB">
        <w:t>Укрупненный расчет объемов образования ТКО от жилищного фонда поселения представлен ниже (</w:t>
      </w:r>
      <w:r w:rsidRPr="00EB7BFB">
        <w:fldChar w:fldCharType="begin"/>
      </w:r>
      <w:r w:rsidRPr="00EB7BFB">
        <w:instrText xml:space="preserve"> REF _Ref15053648 \h  \* MERGEFORMAT </w:instrText>
      </w:r>
      <w:r w:rsidRPr="00EB7BFB">
        <w:fldChar w:fldCharType="separate"/>
      </w:r>
      <w:r w:rsidR="000B33C5" w:rsidRPr="000B33C5">
        <w:t xml:space="preserve">Таблица </w:t>
      </w:r>
      <w:r w:rsidR="000B33C5" w:rsidRPr="000B33C5">
        <w:rPr>
          <w:noProof/>
        </w:rPr>
        <w:t>26</w:t>
      </w:r>
      <w:r w:rsidRPr="00EB7BFB">
        <w:fldChar w:fldCharType="end"/>
      </w:r>
      <w:r w:rsidRPr="00EB7BFB">
        <w:t>).</w:t>
      </w:r>
    </w:p>
    <w:p w14:paraId="2B6DB86A" w14:textId="1FBEE226" w:rsidR="00EB7BFB" w:rsidRPr="003A70E0" w:rsidRDefault="003A70E0" w:rsidP="003A70E0">
      <w:pPr>
        <w:pStyle w:val="1ffffffff"/>
        <w:ind w:firstLine="0"/>
        <w:rPr>
          <w:szCs w:val="24"/>
        </w:rPr>
      </w:pPr>
      <w:bookmarkStart w:id="137" w:name="_Ref15053648"/>
      <w:r w:rsidRPr="003A70E0">
        <w:rPr>
          <w:szCs w:val="24"/>
        </w:rPr>
        <w:t xml:space="preserve">Таблица </w:t>
      </w:r>
      <w:r w:rsidRPr="003A70E0">
        <w:rPr>
          <w:szCs w:val="24"/>
        </w:rPr>
        <w:fldChar w:fldCharType="begin"/>
      </w:r>
      <w:r w:rsidRPr="003A70E0">
        <w:rPr>
          <w:szCs w:val="24"/>
        </w:rPr>
        <w:instrText xml:space="preserve"> SEQ Таблица \* ARABIC </w:instrText>
      </w:r>
      <w:r w:rsidRPr="003A70E0">
        <w:rPr>
          <w:szCs w:val="24"/>
        </w:rPr>
        <w:fldChar w:fldCharType="separate"/>
      </w:r>
      <w:r w:rsidR="00DD7669">
        <w:rPr>
          <w:noProof/>
          <w:szCs w:val="24"/>
        </w:rPr>
        <w:t>26</w:t>
      </w:r>
      <w:r w:rsidRPr="003A70E0">
        <w:rPr>
          <w:szCs w:val="24"/>
        </w:rPr>
        <w:fldChar w:fldCharType="end"/>
      </w:r>
      <w:bookmarkEnd w:id="137"/>
      <w:r w:rsidR="00EB7BFB" w:rsidRPr="003A70E0">
        <w:rPr>
          <w:szCs w:val="24"/>
        </w:rPr>
        <w:t xml:space="preserve"> Расчет объемов образования ТКО от жилищного фонда в Коношском городском поселении на 2040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5"/>
        <w:gridCol w:w="2734"/>
        <w:gridCol w:w="2549"/>
        <w:gridCol w:w="1485"/>
        <w:gridCol w:w="1565"/>
        <w:gridCol w:w="1287"/>
      </w:tblGrid>
      <w:tr w:rsidR="00EB7BFB" w:rsidRPr="003A70E0" w14:paraId="65A93480" w14:textId="77777777" w:rsidTr="00B0632C">
        <w:trPr>
          <w:tblHeader/>
        </w:trPr>
        <w:tc>
          <w:tcPr>
            <w:tcW w:w="0" w:type="auto"/>
            <w:tcBorders>
              <w:top w:val="single" w:sz="4" w:space="0" w:color="auto"/>
              <w:left w:val="single" w:sz="4" w:space="0" w:color="auto"/>
              <w:bottom w:val="single" w:sz="4" w:space="0" w:color="auto"/>
              <w:right w:val="single" w:sz="4" w:space="0" w:color="auto"/>
            </w:tcBorders>
            <w:hideMark/>
          </w:tcPr>
          <w:p w14:paraId="2B48849D" w14:textId="77777777" w:rsidR="00EB7BFB" w:rsidRPr="003A70E0" w:rsidRDefault="00EB7BFB" w:rsidP="00EB7BFB">
            <w:pPr>
              <w:rPr>
                <w:sz w:val="22"/>
                <w:szCs w:val="22"/>
              </w:rPr>
            </w:pPr>
            <w:r w:rsidRPr="003A70E0">
              <w:rPr>
                <w:sz w:val="22"/>
                <w:szCs w:val="22"/>
              </w:rPr>
              <w:t>№ п/п</w:t>
            </w:r>
          </w:p>
        </w:tc>
        <w:tc>
          <w:tcPr>
            <w:tcW w:w="0" w:type="auto"/>
            <w:tcBorders>
              <w:top w:val="single" w:sz="4" w:space="0" w:color="auto"/>
              <w:left w:val="single" w:sz="4" w:space="0" w:color="auto"/>
              <w:bottom w:val="single" w:sz="4" w:space="0" w:color="auto"/>
              <w:right w:val="single" w:sz="4" w:space="0" w:color="auto"/>
            </w:tcBorders>
            <w:hideMark/>
          </w:tcPr>
          <w:p w14:paraId="1814472A" w14:textId="77777777" w:rsidR="00EB7BFB" w:rsidRPr="003A70E0" w:rsidRDefault="00EB7BFB" w:rsidP="00EB7BFB">
            <w:pPr>
              <w:rPr>
                <w:sz w:val="22"/>
                <w:szCs w:val="22"/>
              </w:rPr>
            </w:pPr>
            <w:r w:rsidRPr="003A70E0">
              <w:rPr>
                <w:sz w:val="22"/>
                <w:szCs w:val="22"/>
              </w:rPr>
              <w:t>Наименование населённого пункта</w:t>
            </w:r>
          </w:p>
        </w:tc>
        <w:tc>
          <w:tcPr>
            <w:tcW w:w="0" w:type="auto"/>
            <w:tcBorders>
              <w:top w:val="single" w:sz="4" w:space="0" w:color="auto"/>
              <w:left w:val="single" w:sz="4" w:space="0" w:color="auto"/>
              <w:bottom w:val="single" w:sz="4" w:space="0" w:color="auto"/>
              <w:right w:val="single" w:sz="4" w:space="0" w:color="auto"/>
            </w:tcBorders>
            <w:hideMark/>
          </w:tcPr>
          <w:p w14:paraId="5CFADEB6" w14:textId="77777777" w:rsidR="00EB7BFB" w:rsidRPr="003A70E0" w:rsidRDefault="00EB7BFB" w:rsidP="00EB7BFB">
            <w:pPr>
              <w:rPr>
                <w:sz w:val="22"/>
                <w:szCs w:val="22"/>
              </w:rPr>
            </w:pPr>
            <w:r w:rsidRPr="003A70E0">
              <w:rPr>
                <w:sz w:val="22"/>
                <w:szCs w:val="22"/>
              </w:rPr>
              <w:t>Источник</w:t>
            </w:r>
          </w:p>
        </w:tc>
        <w:tc>
          <w:tcPr>
            <w:tcW w:w="0" w:type="auto"/>
            <w:tcBorders>
              <w:top w:val="single" w:sz="4" w:space="0" w:color="auto"/>
              <w:left w:val="single" w:sz="4" w:space="0" w:color="auto"/>
              <w:bottom w:val="single" w:sz="4" w:space="0" w:color="auto"/>
              <w:right w:val="single" w:sz="4" w:space="0" w:color="auto"/>
            </w:tcBorders>
            <w:hideMark/>
          </w:tcPr>
          <w:p w14:paraId="1F3EDEC3" w14:textId="77777777" w:rsidR="00EB7BFB" w:rsidRPr="003A70E0" w:rsidRDefault="00EB7BFB" w:rsidP="00EB7BFB">
            <w:pPr>
              <w:rPr>
                <w:sz w:val="22"/>
                <w:szCs w:val="22"/>
              </w:rPr>
            </w:pPr>
            <w:r w:rsidRPr="003A70E0">
              <w:rPr>
                <w:sz w:val="22"/>
                <w:szCs w:val="22"/>
              </w:rPr>
              <w:t>Жителей, человек</w:t>
            </w:r>
          </w:p>
        </w:tc>
        <w:tc>
          <w:tcPr>
            <w:tcW w:w="0" w:type="auto"/>
            <w:tcBorders>
              <w:top w:val="single" w:sz="4" w:space="0" w:color="auto"/>
              <w:left w:val="single" w:sz="4" w:space="0" w:color="auto"/>
              <w:bottom w:val="single" w:sz="4" w:space="0" w:color="auto"/>
              <w:right w:val="single" w:sz="4" w:space="0" w:color="auto"/>
            </w:tcBorders>
            <w:hideMark/>
          </w:tcPr>
          <w:p w14:paraId="49F48EDE" w14:textId="77777777" w:rsidR="00EB7BFB" w:rsidRPr="003A70E0" w:rsidRDefault="00EB7BFB" w:rsidP="00EB7BFB">
            <w:pPr>
              <w:rPr>
                <w:sz w:val="22"/>
                <w:szCs w:val="22"/>
              </w:rPr>
            </w:pPr>
            <w:r w:rsidRPr="003A70E0">
              <w:rPr>
                <w:sz w:val="22"/>
                <w:szCs w:val="22"/>
              </w:rPr>
              <w:t>Объем ТКО, м</w:t>
            </w:r>
            <w:r w:rsidRPr="003A70E0">
              <w:rPr>
                <w:sz w:val="22"/>
                <w:szCs w:val="22"/>
                <w:vertAlign w:val="superscript"/>
              </w:rPr>
              <w:t>3</w:t>
            </w:r>
            <w:r w:rsidRPr="003A70E0">
              <w:rPr>
                <w:sz w:val="22"/>
                <w:szCs w:val="22"/>
              </w:rPr>
              <w:t>/год</w:t>
            </w:r>
          </w:p>
        </w:tc>
        <w:tc>
          <w:tcPr>
            <w:tcW w:w="0" w:type="auto"/>
            <w:tcBorders>
              <w:top w:val="single" w:sz="4" w:space="0" w:color="auto"/>
              <w:left w:val="single" w:sz="4" w:space="0" w:color="auto"/>
              <w:bottom w:val="single" w:sz="4" w:space="0" w:color="auto"/>
              <w:right w:val="single" w:sz="4" w:space="0" w:color="auto"/>
            </w:tcBorders>
            <w:hideMark/>
          </w:tcPr>
          <w:p w14:paraId="4619C50C" w14:textId="77777777" w:rsidR="00EB7BFB" w:rsidRPr="003A70E0" w:rsidRDefault="00EB7BFB" w:rsidP="00EB7BFB">
            <w:pPr>
              <w:rPr>
                <w:sz w:val="22"/>
                <w:szCs w:val="22"/>
              </w:rPr>
            </w:pPr>
            <w:r w:rsidRPr="003A70E0">
              <w:rPr>
                <w:sz w:val="22"/>
                <w:szCs w:val="22"/>
              </w:rPr>
              <w:t>Из них КГО, м</w:t>
            </w:r>
            <w:r w:rsidRPr="003A70E0">
              <w:rPr>
                <w:sz w:val="22"/>
                <w:szCs w:val="22"/>
                <w:vertAlign w:val="superscript"/>
              </w:rPr>
              <w:t>3</w:t>
            </w:r>
          </w:p>
        </w:tc>
      </w:tr>
      <w:tr w:rsidR="00EB7BFB" w:rsidRPr="003A70E0" w14:paraId="0D6C8A40" w14:textId="77777777" w:rsidTr="00B0632C">
        <w:trPr>
          <w:trHeight w:val="70"/>
        </w:trPr>
        <w:tc>
          <w:tcPr>
            <w:tcW w:w="0" w:type="auto"/>
            <w:vMerge w:val="restart"/>
            <w:tcBorders>
              <w:left w:val="single" w:sz="4" w:space="0" w:color="auto"/>
              <w:right w:val="single" w:sz="4" w:space="0" w:color="auto"/>
            </w:tcBorders>
          </w:tcPr>
          <w:p w14:paraId="274FF5DB" w14:textId="77777777" w:rsidR="00EB7BFB" w:rsidRPr="003A70E0" w:rsidRDefault="00EB7BFB" w:rsidP="00EB7BFB">
            <w:pPr>
              <w:rPr>
                <w:sz w:val="22"/>
                <w:szCs w:val="22"/>
              </w:rPr>
            </w:pPr>
            <w:r w:rsidRPr="003A70E0">
              <w:rPr>
                <w:sz w:val="22"/>
                <w:szCs w:val="22"/>
              </w:rPr>
              <w:t>1.</w:t>
            </w:r>
          </w:p>
        </w:tc>
        <w:tc>
          <w:tcPr>
            <w:tcW w:w="0" w:type="auto"/>
            <w:vMerge w:val="restart"/>
            <w:tcBorders>
              <w:left w:val="single" w:sz="4" w:space="0" w:color="auto"/>
              <w:right w:val="single" w:sz="4" w:space="0" w:color="auto"/>
            </w:tcBorders>
          </w:tcPr>
          <w:p w14:paraId="4197A6DA" w14:textId="77777777" w:rsidR="00EB7BFB" w:rsidRPr="003A70E0" w:rsidRDefault="00EB7BFB" w:rsidP="00EB7BFB">
            <w:pPr>
              <w:rPr>
                <w:sz w:val="22"/>
                <w:szCs w:val="22"/>
              </w:rPr>
            </w:pPr>
            <w:r w:rsidRPr="003A70E0">
              <w:rPr>
                <w:sz w:val="22"/>
                <w:szCs w:val="22"/>
              </w:rPr>
              <w:t>рп. Коноша</w:t>
            </w:r>
          </w:p>
        </w:tc>
        <w:tc>
          <w:tcPr>
            <w:tcW w:w="0" w:type="auto"/>
            <w:tcBorders>
              <w:top w:val="single" w:sz="4" w:space="0" w:color="auto"/>
              <w:left w:val="single" w:sz="4" w:space="0" w:color="auto"/>
              <w:right w:val="single" w:sz="4" w:space="0" w:color="auto"/>
            </w:tcBorders>
          </w:tcPr>
          <w:p w14:paraId="71E8E04B" w14:textId="77777777" w:rsidR="00EB7BFB" w:rsidRPr="003A70E0" w:rsidRDefault="00EB7BFB" w:rsidP="00EB7BFB">
            <w:pPr>
              <w:rPr>
                <w:sz w:val="22"/>
                <w:szCs w:val="22"/>
              </w:rPr>
            </w:pPr>
            <w:r w:rsidRPr="003A70E0">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0DF19B0E" w14:textId="77777777" w:rsidR="00EB7BFB" w:rsidRPr="003A70E0" w:rsidRDefault="00EB7BFB" w:rsidP="00EB7BFB">
            <w:pPr>
              <w:rPr>
                <w:sz w:val="22"/>
                <w:szCs w:val="22"/>
              </w:rPr>
            </w:pPr>
            <w:r w:rsidRPr="003A70E0">
              <w:rPr>
                <w:sz w:val="22"/>
                <w:szCs w:val="22"/>
              </w:rPr>
              <w:t>6650</w:t>
            </w:r>
          </w:p>
        </w:tc>
        <w:tc>
          <w:tcPr>
            <w:tcW w:w="0" w:type="auto"/>
            <w:tcBorders>
              <w:top w:val="single" w:sz="4" w:space="0" w:color="auto"/>
              <w:left w:val="single" w:sz="4" w:space="0" w:color="auto"/>
              <w:right w:val="single" w:sz="4" w:space="0" w:color="auto"/>
            </w:tcBorders>
          </w:tcPr>
          <w:p w14:paraId="08D61AAB" w14:textId="77777777" w:rsidR="00EB7BFB" w:rsidRPr="003A70E0" w:rsidRDefault="00EB7BFB" w:rsidP="00EB7BFB">
            <w:pPr>
              <w:rPr>
                <w:sz w:val="22"/>
                <w:szCs w:val="22"/>
              </w:rPr>
            </w:pPr>
            <w:r w:rsidRPr="003A70E0">
              <w:rPr>
                <w:sz w:val="22"/>
                <w:szCs w:val="22"/>
              </w:rPr>
              <w:t>12136,25</w:t>
            </w:r>
          </w:p>
        </w:tc>
        <w:tc>
          <w:tcPr>
            <w:tcW w:w="0" w:type="auto"/>
            <w:tcBorders>
              <w:top w:val="single" w:sz="4" w:space="0" w:color="auto"/>
              <w:left w:val="single" w:sz="4" w:space="0" w:color="auto"/>
              <w:right w:val="single" w:sz="4" w:space="0" w:color="auto"/>
            </w:tcBorders>
          </w:tcPr>
          <w:p w14:paraId="18C9B68A" w14:textId="77777777" w:rsidR="00EB7BFB" w:rsidRPr="003A70E0" w:rsidRDefault="00EB7BFB" w:rsidP="00EB7BFB">
            <w:pPr>
              <w:rPr>
                <w:sz w:val="22"/>
                <w:szCs w:val="22"/>
              </w:rPr>
            </w:pPr>
            <w:r w:rsidRPr="003A70E0">
              <w:rPr>
                <w:sz w:val="22"/>
                <w:szCs w:val="22"/>
              </w:rPr>
              <w:t>1820,44</w:t>
            </w:r>
          </w:p>
        </w:tc>
      </w:tr>
      <w:tr w:rsidR="00EB7BFB" w:rsidRPr="003A70E0" w14:paraId="5BE9B45B" w14:textId="77777777" w:rsidTr="00B0632C">
        <w:trPr>
          <w:trHeight w:val="70"/>
        </w:trPr>
        <w:tc>
          <w:tcPr>
            <w:tcW w:w="0" w:type="auto"/>
            <w:vMerge/>
            <w:tcBorders>
              <w:left w:val="single" w:sz="4" w:space="0" w:color="auto"/>
              <w:right w:val="single" w:sz="4" w:space="0" w:color="auto"/>
            </w:tcBorders>
          </w:tcPr>
          <w:p w14:paraId="180082FB" w14:textId="77777777" w:rsidR="00EB7BFB" w:rsidRPr="003A70E0" w:rsidRDefault="00EB7BFB" w:rsidP="00EB7BFB">
            <w:pPr>
              <w:rPr>
                <w:sz w:val="22"/>
                <w:szCs w:val="22"/>
              </w:rPr>
            </w:pPr>
          </w:p>
        </w:tc>
        <w:tc>
          <w:tcPr>
            <w:tcW w:w="0" w:type="auto"/>
            <w:vMerge/>
            <w:tcBorders>
              <w:left w:val="single" w:sz="4" w:space="0" w:color="auto"/>
              <w:right w:val="single" w:sz="4" w:space="0" w:color="auto"/>
            </w:tcBorders>
          </w:tcPr>
          <w:p w14:paraId="66ADA6D5" w14:textId="77777777" w:rsidR="00EB7BFB" w:rsidRPr="003A70E0" w:rsidRDefault="00EB7BFB" w:rsidP="00EB7BFB">
            <w:pPr>
              <w:rPr>
                <w:sz w:val="22"/>
                <w:szCs w:val="22"/>
              </w:rPr>
            </w:pPr>
          </w:p>
        </w:tc>
        <w:tc>
          <w:tcPr>
            <w:tcW w:w="0" w:type="auto"/>
            <w:tcBorders>
              <w:top w:val="single" w:sz="4" w:space="0" w:color="auto"/>
              <w:left w:val="single" w:sz="4" w:space="0" w:color="auto"/>
              <w:right w:val="single" w:sz="4" w:space="0" w:color="auto"/>
            </w:tcBorders>
          </w:tcPr>
          <w:p w14:paraId="2EE61671" w14:textId="77777777" w:rsidR="00EB7BFB" w:rsidRPr="003A70E0" w:rsidRDefault="00EB7BFB" w:rsidP="00EB7BFB">
            <w:pPr>
              <w:rPr>
                <w:sz w:val="22"/>
                <w:szCs w:val="22"/>
              </w:rPr>
            </w:pPr>
            <w:r w:rsidRPr="003A70E0">
              <w:rPr>
                <w:bCs/>
                <w:sz w:val="22"/>
                <w:szCs w:val="22"/>
              </w:rPr>
              <w:t>Многоквартирные жилые дома</w:t>
            </w:r>
          </w:p>
        </w:tc>
        <w:tc>
          <w:tcPr>
            <w:tcW w:w="0" w:type="auto"/>
            <w:tcBorders>
              <w:top w:val="single" w:sz="4" w:space="0" w:color="auto"/>
              <w:left w:val="single" w:sz="4" w:space="0" w:color="auto"/>
              <w:right w:val="single" w:sz="4" w:space="0" w:color="auto"/>
            </w:tcBorders>
          </w:tcPr>
          <w:p w14:paraId="4BF7B774" w14:textId="77777777" w:rsidR="00EB7BFB" w:rsidRPr="003A70E0" w:rsidRDefault="00EB7BFB" w:rsidP="00EB7BFB">
            <w:pPr>
              <w:rPr>
                <w:sz w:val="22"/>
                <w:szCs w:val="22"/>
              </w:rPr>
            </w:pPr>
            <w:r w:rsidRPr="003A70E0">
              <w:rPr>
                <w:sz w:val="22"/>
                <w:szCs w:val="22"/>
              </w:rPr>
              <w:t>5150</w:t>
            </w:r>
          </w:p>
        </w:tc>
        <w:tc>
          <w:tcPr>
            <w:tcW w:w="0" w:type="auto"/>
            <w:tcBorders>
              <w:top w:val="single" w:sz="4" w:space="0" w:color="auto"/>
              <w:left w:val="single" w:sz="4" w:space="0" w:color="auto"/>
              <w:right w:val="single" w:sz="4" w:space="0" w:color="auto"/>
            </w:tcBorders>
          </w:tcPr>
          <w:p w14:paraId="7945C523" w14:textId="77777777" w:rsidR="00EB7BFB" w:rsidRPr="003A70E0" w:rsidRDefault="00EB7BFB" w:rsidP="00EB7BFB">
            <w:pPr>
              <w:rPr>
                <w:sz w:val="22"/>
                <w:szCs w:val="22"/>
              </w:rPr>
            </w:pPr>
            <w:r w:rsidRPr="003A70E0">
              <w:rPr>
                <w:sz w:val="22"/>
                <w:szCs w:val="22"/>
              </w:rPr>
              <w:t>10879,38</w:t>
            </w:r>
          </w:p>
        </w:tc>
        <w:tc>
          <w:tcPr>
            <w:tcW w:w="0" w:type="auto"/>
            <w:tcBorders>
              <w:top w:val="single" w:sz="4" w:space="0" w:color="auto"/>
              <w:left w:val="single" w:sz="4" w:space="0" w:color="auto"/>
              <w:right w:val="single" w:sz="4" w:space="0" w:color="auto"/>
            </w:tcBorders>
          </w:tcPr>
          <w:p w14:paraId="04A8D46B" w14:textId="77777777" w:rsidR="00EB7BFB" w:rsidRPr="003A70E0" w:rsidRDefault="00EB7BFB" w:rsidP="00EB7BFB">
            <w:pPr>
              <w:rPr>
                <w:sz w:val="22"/>
                <w:szCs w:val="22"/>
              </w:rPr>
            </w:pPr>
            <w:r w:rsidRPr="003A70E0">
              <w:rPr>
                <w:sz w:val="22"/>
                <w:szCs w:val="22"/>
              </w:rPr>
              <w:t>1631,91</w:t>
            </w:r>
          </w:p>
        </w:tc>
      </w:tr>
      <w:tr w:rsidR="00EB7BFB" w:rsidRPr="003A70E0" w14:paraId="0A2C5804" w14:textId="77777777" w:rsidTr="00B0632C">
        <w:trPr>
          <w:trHeight w:val="70"/>
        </w:trPr>
        <w:tc>
          <w:tcPr>
            <w:tcW w:w="0" w:type="auto"/>
            <w:tcBorders>
              <w:left w:val="single" w:sz="4" w:space="0" w:color="auto"/>
              <w:right w:val="single" w:sz="4" w:space="0" w:color="auto"/>
            </w:tcBorders>
          </w:tcPr>
          <w:p w14:paraId="2FB8FCB3" w14:textId="77777777" w:rsidR="00EB7BFB" w:rsidRPr="003A70E0" w:rsidRDefault="00EB7BFB" w:rsidP="00EB7BFB">
            <w:pPr>
              <w:rPr>
                <w:sz w:val="22"/>
                <w:szCs w:val="22"/>
              </w:rPr>
            </w:pPr>
            <w:r w:rsidRPr="003A70E0">
              <w:rPr>
                <w:sz w:val="22"/>
                <w:szCs w:val="22"/>
              </w:rPr>
              <w:t>2.</w:t>
            </w:r>
          </w:p>
        </w:tc>
        <w:tc>
          <w:tcPr>
            <w:tcW w:w="0" w:type="auto"/>
            <w:tcBorders>
              <w:left w:val="single" w:sz="4" w:space="0" w:color="auto"/>
              <w:right w:val="single" w:sz="4" w:space="0" w:color="auto"/>
            </w:tcBorders>
          </w:tcPr>
          <w:p w14:paraId="66C3193F" w14:textId="77777777" w:rsidR="00EB7BFB" w:rsidRPr="003A70E0" w:rsidRDefault="00EB7BFB" w:rsidP="00EB7BFB">
            <w:pPr>
              <w:rPr>
                <w:sz w:val="22"/>
                <w:szCs w:val="22"/>
              </w:rPr>
            </w:pPr>
            <w:r w:rsidRPr="003A70E0">
              <w:rPr>
                <w:sz w:val="22"/>
                <w:szCs w:val="22"/>
              </w:rPr>
              <w:t>п. Вересово</w:t>
            </w:r>
          </w:p>
        </w:tc>
        <w:tc>
          <w:tcPr>
            <w:tcW w:w="0" w:type="auto"/>
            <w:tcBorders>
              <w:top w:val="single" w:sz="4" w:space="0" w:color="auto"/>
              <w:left w:val="single" w:sz="4" w:space="0" w:color="auto"/>
              <w:right w:val="single" w:sz="4" w:space="0" w:color="auto"/>
            </w:tcBorders>
          </w:tcPr>
          <w:p w14:paraId="65AC64E5" w14:textId="77777777" w:rsidR="00EB7BFB" w:rsidRPr="003A70E0" w:rsidRDefault="00EB7BFB" w:rsidP="00EB7BFB">
            <w:pPr>
              <w:rPr>
                <w:sz w:val="22"/>
                <w:szCs w:val="22"/>
              </w:rPr>
            </w:pPr>
            <w:r w:rsidRPr="003A70E0">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21A78B52" w14:textId="77777777" w:rsidR="00EB7BFB" w:rsidRPr="003A70E0" w:rsidRDefault="00EB7BFB" w:rsidP="00EB7BFB">
            <w:pPr>
              <w:rPr>
                <w:sz w:val="22"/>
                <w:szCs w:val="22"/>
              </w:rPr>
            </w:pPr>
            <w:r w:rsidRPr="003A70E0">
              <w:rPr>
                <w:sz w:val="22"/>
                <w:szCs w:val="22"/>
              </w:rPr>
              <w:t>150</w:t>
            </w:r>
          </w:p>
        </w:tc>
        <w:tc>
          <w:tcPr>
            <w:tcW w:w="0" w:type="auto"/>
            <w:tcBorders>
              <w:top w:val="single" w:sz="4" w:space="0" w:color="auto"/>
              <w:left w:val="single" w:sz="4" w:space="0" w:color="auto"/>
              <w:right w:val="single" w:sz="4" w:space="0" w:color="auto"/>
            </w:tcBorders>
          </w:tcPr>
          <w:p w14:paraId="3398925F" w14:textId="77777777" w:rsidR="00EB7BFB" w:rsidRPr="003A70E0" w:rsidRDefault="00EB7BFB" w:rsidP="00EB7BFB">
            <w:pPr>
              <w:rPr>
                <w:sz w:val="22"/>
                <w:szCs w:val="22"/>
              </w:rPr>
            </w:pPr>
            <w:r w:rsidRPr="003A70E0">
              <w:rPr>
                <w:sz w:val="22"/>
                <w:szCs w:val="22"/>
              </w:rPr>
              <w:t>273,75</w:t>
            </w:r>
          </w:p>
        </w:tc>
        <w:tc>
          <w:tcPr>
            <w:tcW w:w="0" w:type="auto"/>
            <w:tcBorders>
              <w:top w:val="single" w:sz="4" w:space="0" w:color="auto"/>
              <w:left w:val="single" w:sz="4" w:space="0" w:color="auto"/>
              <w:right w:val="single" w:sz="4" w:space="0" w:color="auto"/>
            </w:tcBorders>
          </w:tcPr>
          <w:p w14:paraId="7F340838" w14:textId="77777777" w:rsidR="00EB7BFB" w:rsidRPr="003A70E0" w:rsidRDefault="00EB7BFB" w:rsidP="00EB7BFB">
            <w:pPr>
              <w:rPr>
                <w:sz w:val="22"/>
                <w:szCs w:val="22"/>
              </w:rPr>
            </w:pPr>
            <w:r w:rsidRPr="003A70E0">
              <w:rPr>
                <w:sz w:val="22"/>
                <w:szCs w:val="22"/>
              </w:rPr>
              <w:t>41,06</w:t>
            </w:r>
          </w:p>
        </w:tc>
      </w:tr>
      <w:tr w:rsidR="00EB7BFB" w:rsidRPr="003A70E0" w14:paraId="6990021F" w14:textId="77777777" w:rsidTr="00B0632C">
        <w:trPr>
          <w:trHeight w:val="290"/>
        </w:trPr>
        <w:tc>
          <w:tcPr>
            <w:tcW w:w="0" w:type="auto"/>
            <w:tcBorders>
              <w:top w:val="single" w:sz="4" w:space="0" w:color="auto"/>
              <w:left w:val="single" w:sz="4" w:space="0" w:color="auto"/>
              <w:right w:val="single" w:sz="4" w:space="0" w:color="auto"/>
            </w:tcBorders>
          </w:tcPr>
          <w:p w14:paraId="623934BE" w14:textId="77777777" w:rsidR="00EB7BFB" w:rsidRPr="003A70E0" w:rsidRDefault="00EB7BFB" w:rsidP="00EB7BFB">
            <w:pPr>
              <w:rPr>
                <w:sz w:val="22"/>
                <w:szCs w:val="22"/>
              </w:rPr>
            </w:pPr>
            <w:r w:rsidRPr="003A70E0">
              <w:rPr>
                <w:sz w:val="22"/>
                <w:szCs w:val="22"/>
              </w:rPr>
              <w:t>3.</w:t>
            </w:r>
          </w:p>
        </w:tc>
        <w:tc>
          <w:tcPr>
            <w:tcW w:w="0" w:type="auto"/>
            <w:tcBorders>
              <w:top w:val="single" w:sz="4" w:space="0" w:color="auto"/>
              <w:left w:val="single" w:sz="4" w:space="0" w:color="auto"/>
              <w:right w:val="single" w:sz="4" w:space="0" w:color="auto"/>
            </w:tcBorders>
          </w:tcPr>
          <w:p w14:paraId="47A94C11" w14:textId="77777777" w:rsidR="00EB7BFB" w:rsidRPr="003A70E0" w:rsidRDefault="00EB7BFB" w:rsidP="00EB7BFB">
            <w:pPr>
              <w:rPr>
                <w:sz w:val="22"/>
                <w:szCs w:val="22"/>
              </w:rPr>
            </w:pPr>
            <w:r w:rsidRPr="003A70E0">
              <w:rPr>
                <w:sz w:val="22"/>
                <w:szCs w:val="22"/>
              </w:rPr>
              <w:t>д. Верхняя</w:t>
            </w:r>
          </w:p>
        </w:tc>
        <w:tc>
          <w:tcPr>
            <w:tcW w:w="0" w:type="auto"/>
            <w:tcBorders>
              <w:top w:val="single" w:sz="4" w:space="0" w:color="auto"/>
              <w:left w:val="single" w:sz="4" w:space="0" w:color="auto"/>
              <w:right w:val="single" w:sz="4" w:space="0" w:color="auto"/>
            </w:tcBorders>
          </w:tcPr>
          <w:p w14:paraId="44D8095C" w14:textId="77777777" w:rsidR="00EB7BFB" w:rsidRPr="003A70E0" w:rsidRDefault="00EB7BFB" w:rsidP="00EB7BFB">
            <w:pPr>
              <w:rPr>
                <w:sz w:val="22"/>
                <w:szCs w:val="22"/>
              </w:rPr>
            </w:pPr>
            <w:r w:rsidRPr="003A70E0">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2EEBD874" w14:textId="77777777" w:rsidR="00EB7BFB" w:rsidRPr="003A70E0" w:rsidRDefault="00EB7BFB" w:rsidP="00EB7BFB">
            <w:pPr>
              <w:rPr>
                <w:sz w:val="22"/>
                <w:szCs w:val="22"/>
              </w:rPr>
            </w:pPr>
            <w:r w:rsidRPr="003A70E0">
              <w:rPr>
                <w:sz w:val="22"/>
                <w:szCs w:val="22"/>
              </w:rPr>
              <w:t>0</w:t>
            </w:r>
          </w:p>
        </w:tc>
        <w:tc>
          <w:tcPr>
            <w:tcW w:w="0" w:type="auto"/>
            <w:tcBorders>
              <w:top w:val="single" w:sz="4" w:space="0" w:color="auto"/>
              <w:left w:val="single" w:sz="4" w:space="0" w:color="auto"/>
              <w:right w:val="single" w:sz="4" w:space="0" w:color="auto"/>
            </w:tcBorders>
          </w:tcPr>
          <w:p w14:paraId="28DB9F4D" w14:textId="77777777" w:rsidR="00EB7BFB" w:rsidRPr="003A70E0" w:rsidRDefault="00EB7BFB" w:rsidP="00EB7BFB">
            <w:pPr>
              <w:rPr>
                <w:sz w:val="22"/>
                <w:szCs w:val="22"/>
              </w:rPr>
            </w:pPr>
            <w:r w:rsidRPr="003A70E0">
              <w:rPr>
                <w:sz w:val="22"/>
                <w:szCs w:val="22"/>
              </w:rPr>
              <w:t>0,00</w:t>
            </w:r>
          </w:p>
        </w:tc>
        <w:tc>
          <w:tcPr>
            <w:tcW w:w="0" w:type="auto"/>
            <w:tcBorders>
              <w:top w:val="single" w:sz="4" w:space="0" w:color="auto"/>
              <w:left w:val="single" w:sz="4" w:space="0" w:color="auto"/>
              <w:right w:val="single" w:sz="4" w:space="0" w:color="auto"/>
            </w:tcBorders>
          </w:tcPr>
          <w:p w14:paraId="0C7B198E" w14:textId="77777777" w:rsidR="00EB7BFB" w:rsidRPr="003A70E0" w:rsidRDefault="00EB7BFB" w:rsidP="00EB7BFB">
            <w:pPr>
              <w:rPr>
                <w:sz w:val="22"/>
                <w:szCs w:val="22"/>
              </w:rPr>
            </w:pPr>
            <w:r w:rsidRPr="003A70E0">
              <w:rPr>
                <w:sz w:val="22"/>
                <w:szCs w:val="22"/>
              </w:rPr>
              <w:t>0,00</w:t>
            </w:r>
          </w:p>
        </w:tc>
      </w:tr>
      <w:tr w:rsidR="00EB7BFB" w:rsidRPr="003A70E0" w14:paraId="0652CB06" w14:textId="77777777" w:rsidTr="00B0632C">
        <w:trPr>
          <w:trHeight w:val="244"/>
        </w:trPr>
        <w:tc>
          <w:tcPr>
            <w:tcW w:w="0" w:type="auto"/>
            <w:tcBorders>
              <w:top w:val="single" w:sz="4" w:space="0" w:color="auto"/>
              <w:left w:val="single" w:sz="4" w:space="0" w:color="auto"/>
              <w:right w:val="single" w:sz="4" w:space="0" w:color="auto"/>
            </w:tcBorders>
          </w:tcPr>
          <w:p w14:paraId="54AE5F8A" w14:textId="77777777" w:rsidR="00EB7BFB" w:rsidRPr="003A70E0" w:rsidRDefault="00EB7BFB" w:rsidP="00EB7BFB">
            <w:pPr>
              <w:rPr>
                <w:sz w:val="22"/>
                <w:szCs w:val="22"/>
              </w:rPr>
            </w:pPr>
            <w:r w:rsidRPr="003A70E0">
              <w:rPr>
                <w:sz w:val="22"/>
                <w:szCs w:val="22"/>
              </w:rPr>
              <w:t>4.</w:t>
            </w:r>
          </w:p>
        </w:tc>
        <w:tc>
          <w:tcPr>
            <w:tcW w:w="0" w:type="auto"/>
            <w:tcBorders>
              <w:top w:val="single" w:sz="4" w:space="0" w:color="auto"/>
              <w:left w:val="single" w:sz="4" w:space="0" w:color="auto"/>
              <w:right w:val="single" w:sz="4" w:space="0" w:color="auto"/>
            </w:tcBorders>
          </w:tcPr>
          <w:p w14:paraId="409409C6" w14:textId="77777777" w:rsidR="00EB7BFB" w:rsidRPr="003A70E0" w:rsidRDefault="00EB7BFB" w:rsidP="00EB7BFB">
            <w:pPr>
              <w:rPr>
                <w:sz w:val="22"/>
                <w:szCs w:val="22"/>
              </w:rPr>
            </w:pPr>
            <w:r w:rsidRPr="003A70E0">
              <w:rPr>
                <w:sz w:val="22"/>
                <w:szCs w:val="22"/>
              </w:rPr>
              <w:t>п. Заречный</w:t>
            </w:r>
          </w:p>
        </w:tc>
        <w:tc>
          <w:tcPr>
            <w:tcW w:w="0" w:type="auto"/>
            <w:tcBorders>
              <w:top w:val="single" w:sz="4" w:space="0" w:color="auto"/>
              <w:left w:val="single" w:sz="4" w:space="0" w:color="auto"/>
              <w:right w:val="single" w:sz="4" w:space="0" w:color="auto"/>
            </w:tcBorders>
          </w:tcPr>
          <w:p w14:paraId="0A47C634" w14:textId="77777777" w:rsidR="00EB7BFB" w:rsidRPr="003A70E0" w:rsidRDefault="00EB7BFB" w:rsidP="00EB7BFB">
            <w:pPr>
              <w:rPr>
                <w:sz w:val="22"/>
                <w:szCs w:val="22"/>
              </w:rPr>
            </w:pPr>
            <w:r w:rsidRPr="003A70E0">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7E8B6120" w14:textId="77777777" w:rsidR="00EB7BFB" w:rsidRPr="003A70E0" w:rsidRDefault="00EB7BFB" w:rsidP="00EB7BFB">
            <w:pPr>
              <w:rPr>
                <w:sz w:val="22"/>
                <w:szCs w:val="22"/>
              </w:rPr>
            </w:pPr>
            <w:r w:rsidRPr="003A70E0">
              <w:rPr>
                <w:sz w:val="22"/>
                <w:szCs w:val="22"/>
              </w:rPr>
              <w:t>380</w:t>
            </w:r>
          </w:p>
        </w:tc>
        <w:tc>
          <w:tcPr>
            <w:tcW w:w="0" w:type="auto"/>
            <w:tcBorders>
              <w:top w:val="single" w:sz="4" w:space="0" w:color="auto"/>
              <w:left w:val="single" w:sz="4" w:space="0" w:color="auto"/>
              <w:right w:val="single" w:sz="4" w:space="0" w:color="auto"/>
            </w:tcBorders>
          </w:tcPr>
          <w:p w14:paraId="4419F738" w14:textId="77777777" w:rsidR="00EB7BFB" w:rsidRPr="003A70E0" w:rsidRDefault="00EB7BFB" w:rsidP="00EB7BFB">
            <w:pPr>
              <w:rPr>
                <w:sz w:val="22"/>
                <w:szCs w:val="22"/>
              </w:rPr>
            </w:pPr>
            <w:r w:rsidRPr="003A70E0">
              <w:rPr>
                <w:sz w:val="22"/>
                <w:szCs w:val="22"/>
              </w:rPr>
              <w:t>693,50</w:t>
            </w:r>
          </w:p>
        </w:tc>
        <w:tc>
          <w:tcPr>
            <w:tcW w:w="0" w:type="auto"/>
            <w:tcBorders>
              <w:top w:val="single" w:sz="4" w:space="0" w:color="auto"/>
              <w:left w:val="single" w:sz="4" w:space="0" w:color="auto"/>
              <w:right w:val="single" w:sz="4" w:space="0" w:color="auto"/>
            </w:tcBorders>
          </w:tcPr>
          <w:p w14:paraId="332DFD15" w14:textId="77777777" w:rsidR="00EB7BFB" w:rsidRPr="003A70E0" w:rsidRDefault="00EB7BFB" w:rsidP="00EB7BFB">
            <w:pPr>
              <w:rPr>
                <w:sz w:val="22"/>
                <w:szCs w:val="22"/>
              </w:rPr>
            </w:pPr>
            <w:r w:rsidRPr="003A70E0">
              <w:rPr>
                <w:sz w:val="22"/>
                <w:szCs w:val="22"/>
              </w:rPr>
              <w:t>104,03</w:t>
            </w:r>
          </w:p>
        </w:tc>
      </w:tr>
      <w:tr w:rsidR="00EB7BFB" w:rsidRPr="003A70E0" w14:paraId="6BDACCFA" w14:textId="77777777" w:rsidTr="00B0632C">
        <w:trPr>
          <w:trHeight w:val="70"/>
        </w:trPr>
        <w:tc>
          <w:tcPr>
            <w:tcW w:w="0" w:type="auto"/>
            <w:tcBorders>
              <w:top w:val="single" w:sz="4" w:space="0" w:color="auto"/>
              <w:left w:val="single" w:sz="4" w:space="0" w:color="auto"/>
              <w:right w:val="single" w:sz="4" w:space="0" w:color="auto"/>
            </w:tcBorders>
          </w:tcPr>
          <w:p w14:paraId="31436818" w14:textId="77777777" w:rsidR="00EB7BFB" w:rsidRPr="003A70E0" w:rsidRDefault="00EB7BFB" w:rsidP="00EB7BFB">
            <w:pPr>
              <w:rPr>
                <w:sz w:val="22"/>
                <w:szCs w:val="22"/>
              </w:rPr>
            </w:pPr>
            <w:r w:rsidRPr="003A70E0">
              <w:rPr>
                <w:sz w:val="22"/>
                <w:szCs w:val="22"/>
              </w:rPr>
              <w:t>5.</w:t>
            </w:r>
          </w:p>
        </w:tc>
        <w:tc>
          <w:tcPr>
            <w:tcW w:w="0" w:type="auto"/>
            <w:tcBorders>
              <w:top w:val="single" w:sz="4" w:space="0" w:color="auto"/>
              <w:left w:val="single" w:sz="4" w:space="0" w:color="auto"/>
              <w:right w:val="single" w:sz="4" w:space="0" w:color="auto"/>
            </w:tcBorders>
          </w:tcPr>
          <w:p w14:paraId="01FD1C11" w14:textId="77777777" w:rsidR="00EB7BFB" w:rsidRPr="003A70E0" w:rsidRDefault="00EB7BFB" w:rsidP="00EB7BFB">
            <w:pPr>
              <w:rPr>
                <w:sz w:val="22"/>
                <w:szCs w:val="22"/>
              </w:rPr>
            </w:pPr>
            <w:r w:rsidRPr="003A70E0">
              <w:rPr>
                <w:sz w:val="22"/>
                <w:szCs w:val="22"/>
              </w:rPr>
              <w:t>д. Кремлево</w:t>
            </w:r>
          </w:p>
        </w:tc>
        <w:tc>
          <w:tcPr>
            <w:tcW w:w="0" w:type="auto"/>
            <w:tcBorders>
              <w:top w:val="single" w:sz="4" w:space="0" w:color="auto"/>
              <w:left w:val="single" w:sz="4" w:space="0" w:color="auto"/>
              <w:right w:val="single" w:sz="4" w:space="0" w:color="auto"/>
            </w:tcBorders>
          </w:tcPr>
          <w:p w14:paraId="662A6641" w14:textId="77777777" w:rsidR="00EB7BFB" w:rsidRPr="003A70E0" w:rsidRDefault="00EB7BFB" w:rsidP="00EB7BFB">
            <w:pPr>
              <w:rPr>
                <w:sz w:val="22"/>
                <w:szCs w:val="22"/>
              </w:rPr>
            </w:pPr>
            <w:r w:rsidRPr="003A70E0">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03A1C0A8" w14:textId="77777777" w:rsidR="00EB7BFB" w:rsidRPr="003A70E0" w:rsidRDefault="00EB7BFB" w:rsidP="00EB7BFB">
            <w:pPr>
              <w:rPr>
                <w:sz w:val="22"/>
                <w:szCs w:val="22"/>
              </w:rPr>
            </w:pPr>
            <w:r w:rsidRPr="003A70E0">
              <w:rPr>
                <w:sz w:val="22"/>
                <w:szCs w:val="22"/>
              </w:rPr>
              <w:t>50</w:t>
            </w:r>
          </w:p>
        </w:tc>
        <w:tc>
          <w:tcPr>
            <w:tcW w:w="0" w:type="auto"/>
            <w:tcBorders>
              <w:top w:val="single" w:sz="4" w:space="0" w:color="auto"/>
              <w:left w:val="single" w:sz="4" w:space="0" w:color="auto"/>
              <w:right w:val="single" w:sz="4" w:space="0" w:color="auto"/>
            </w:tcBorders>
          </w:tcPr>
          <w:p w14:paraId="6F68ACDE" w14:textId="77777777" w:rsidR="00EB7BFB" w:rsidRPr="003A70E0" w:rsidRDefault="00EB7BFB" w:rsidP="00EB7BFB">
            <w:pPr>
              <w:rPr>
                <w:sz w:val="22"/>
                <w:szCs w:val="22"/>
              </w:rPr>
            </w:pPr>
            <w:r w:rsidRPr="003A70E0">
              <w:rPr>
                <w:sz w:val="22"/>
                <w:szCs w:val="22"/>
              </w:rPr>
              <w:t>91,25</w:t>
            </w:r>
          </w:p>
        </w:tc>
        <w:tc>
          <w:tcPr>
            <w:tcW w:w="0" w:type="auto"/>
            <w:tcBorders>
              <w:top w:val="single" w:sz="4" w:space="0" w:color="auto"/>
              <w:left w:val="single" w:sz="4" w:space="0" w:color="auto"/>
              <w:right w:val="single" w:sz="4" w:space="0" w:color="auto"/>
            </w:tcBorders>
          </w:tcPr>
          <w:p w14:paraId="1DBCB790" w14:textId="77777777" w:rsidR="00EB7BFB" w:rsidRPr="003A70E0" w:rsidRDefault="00EB7BFB" w:rsidP="00EB7BFB">
            <w:pPr>
              <w:rPr>
                <w:sz w:val="22"/>
                <w:szCs w:val="22"/>
              </w:rPr>
            </w:pPr>
            <w:r w:rsidRPr="003A70E0">
              <w:rPr>
                <w:sz w:val="22"/>
                <w:szCs w:val="22"/>
              </w:rPr>
              <w:t>13,69</w:t>
            </w:r>
          </w:p>
        </w:tc>
      </w:tr>
      <w:tr w:rsidR="00EB7BFB" w:rsidRPr="003A70E0" w14:paraId="651EE154" w14:textId="77777777" w:rsidTr="00B0632C">
        <w:trPr>
          <w:trHeight w:val="70"/>
        </w:trPr>
        <w:tc>
          <w:tcPr>
            <w:tcW w:w="0" w:type="auto"/>
            <w:tcBorders>
              <w:top w:val="single" w:sz="4" w:space="0" w:color="auto"/>
              <w:left w:val="single" w:sz="4" w:space="0" w:color="auto"/>
              <w:right w:val="single" w:sz="4" w:space="0" w:color="auto"/>
            </w:tcBorders>
          </w:tcPr>
          <w:p w14:paraId="43F67F77" w14:textId="77777777" w:rsidR="00EB7BFB" w:rsidRPr="003A70E0" w:rsidRDefault="00EB7BFB" w:rsidP="00EB7BFB">
            <w:pPr>
              <w:rPr>
                <w:sz w:val="22"/>
                <w:szCs w:val="22"/>
              </w:rPr>
            </w:pPr>
            <w:r w:rsidRPr="003A70E0">
              <w:rPr>
                <w:sz w:val="22"/>
                <w:szCs w:val="22"/>
              </w:rPr>
              <w:t>6.</w:t>
            </w:r>
          </w:p>
        </w:tc>
        <w:tc>
          <w:tcPr>
            <w:tcW w:w="0" w:type="auto"/>
            <w:tcBorders>
              <w:top w:val="single" w:sz="4" w:space="0" w:color="auto"/>
              <w:left w:val="single" w:sz="4" w:space="0" w:color="auto"/>
              <w:right w:val="single" w:sz="4" w:space="0" w:color="auto"/>
            </w:tcBorders>
          </w:tcPr>
          <w:p w14:paraId="6284E0C1" w14:textId="77777777" w:rsidR="00EB7BFB" w:rsidRPr="003A70E0" w:rsidRDefault="00EB7BFB" w:rsidP="00EB7BFB">
            <w:pPr>
              <w:rPr>
                <w:sz w:val="22"/>
                <w:szCs w:val="22"/>
              </w:rPr>
            </w:pPr>
            <w:r w:rsidRPr="003A70E0">
              <w:rPr>
                <w:sz w:val="22"/>
                <w:szCs w:val="22"/>
              </w:rPr>
              <w:t>д. Мотылево</w:t>
            </w:r>
          </w:p>
        </w:tc>
        <w:tc>
          <w:tcPr>
            <w:tcW w:w="0" w:type="auto"/>
            <w:tcBorders>
              <w:top w:val="single" w:sz="4" w:space="0" w:color="auto"/>
              <w:left w:val="single" w:sz="4" w:space="0" w:color="auto"/>
              <w:right w:val="single" w:sz="4" w:space="0" w:color="auto"/>
            </w:tcBorders>
          </w:tcPr>
          <w:p w14:paraId="1EAF34DE" w14:textId="77777777" w:rsidR="00EB7BFB" w:rsidRPr="003A70E0" w:rsidRDefault="00EB7BFB" w:rsidP="00EB7BFB">
            <w:pPr>
              <w:rPr>
                <w:sz w:val="22"/>
                <w:szCs w:val="22"/>
              </w:rPr>
            </w:pPr>
            <w:r w:rsidRPr="003A70E0">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428BD994" w14:textId="77777777" w:rsidR="00EB7BFB" w:rsidRPr="003A70E0" w:rsidRDefault="00EB7BFB" w:rsidP="00EB7BFB">
            <w:pPr>
              <w:rPr>
                <w:sz w:val="22"/>
                <w:szCs w:val="22"/>
              </w:rPr>
            </w:pPr>
            <w:r w:rsidRPr="003A70E0">
              <w:rPr>
                <w:sz w:val="22"/>
                <w:szCs w:val="22"/>
              </w:rPr>
              <w:t>0</w:t>
            </w:r>
          </w:p>
        </w:tc>
        <w:tc>
          <w:tcPr>
            <w:tcW w:w="0" w:type="auto"/>
            <w:tcBorders>
              <w:top w:val="single" w:sz="4" w:space="0" w:color="auto"/>
              <w:left w:val="single" w:sz="4" w:space="0" w:color="auto"/>
              <w:right w:val="single" w:sz="4" w:space="0" w:color="auto"/>
            </w:tcBorders>
          </w:tcPr>
          <w:p w14:paraId="0A26CDB3" w14:textId="77777777" w:rsidR="00EB7BFB" w:rsidRPr="003A70E0" w:rsidRDefault="00EB7BFB" w:rsidP="00EB7BFB">
            <w:pPr>
              <w:rPr>
                <w:sz w:val="22"/>
                <w:szCs w:val="22"/>
              </w:rPr>
            </w:pPr>
            <w:r w:rsidRPr="003A70E0">
              <w:rPr>
                <w:sz w:val="22"/>
                <w:szCs w:val="22"/>
              </w:rPr>
              <w:t>0,00</w:t>
            </w:r>
          </w:p>
        </w:tc>
        <w:tc>
          <w:tcPr>
            <w:tcW w:w="0" w:type="auto"/>
            <w:tcBorders>
              <w:top w:val="single" w:sz="4" w:space="0" w:color="auto"/>
              <w:left w:val="single" w:sz="4" w:space="0" w:color="auto"/>
              <w:right w:val="single" w:sz="4" w:space="0" w:color="auto"/>
            </w:tcBorders>
          </w:tcPr>
          <w:p w14:paraId="0DADF1B8" w14:textId="77777777" w:rsidR="00EB7BFB" w:rsidRPr="003A70E0" w:rsidRDefault="00EB7BFB" w:rsidP="00EB7BFB">
            <w:pPr>
              <w:rPr>
                <w:sz w:val="22"/>
                <w:szCs w:val="22"/>
              </w:rPr>
            </w:pPr>
            <w:r w:rsidRPr="003A70E0">
              <w:rPr>
                <w:sz w:val="22"/>
                <w:szCs w:val="22"/>
              </w:rPr>
              <w:t>0,00</w:t>
            </w:r>
          </w:p>
        </w:tc>
      </w:tr>
      <w:tr w:rsidR="00EB7BFB" w:rsidRPr="003A70E0" w14:paraId="482121C1" w14:textId="77777777" w:rsidTr="00B0632C">
        <w:trPr>
          <w:trHeight w:val="70"/>
        </w:trPr>
        <w:tc>
          <w:tcPr>
            <w:tcW w:w="0" w:type="auto"/>
            <w:tcBorders>
              <w:top w:val="single" w:sz="4" w:space="0" w:color="auto"/>
              <w:left w:val="single" w:sz="4" w:space="0" w:color="auto"/>
              <w:right w:val="single" w:sz="4" w:space="0" w:color="auto"/>
            </w:tcBorders>
          </w:tcPr>
          <w:p w14:paraId="6CB74A46" w14:textId="77777777" w:rsidR="00EB7BFB" w:rsidRPr="003A70E0" w:rsidRDefault="00EB7BFB" w:rsidP="00EB7BFB">
            <w:pPr>
              <w:rPr>
                <w:sz w:val="22"/>
                <w:szCs w:val="22"/>
              </w:rPr>
            </w:pPr>
            <w:r w:rsidRPr="003A70E0">
              <w:rPr>
                <w:sz w:val="22"/>
                <w:szCs w:val="22"/>
              </w:rPr>
              <w:t>7.</w:t>
            </w:r>
          </w:p>
        </w:tc>
        <w:tc>
          <w:tcPr>
            <w:tcW w:w="0" w:type="auto"/>
            <w:tcBorders>
              <w:top w:val="single" w:sz="4" w:space="0" w:color="auto"/>
              <w:left w:val="single" w:sz="4" w:space="0" w:color="auto"/>
              <w:right w:val="single" w:sz="4" w:space="0" w:color="auto"/>
            </w:tcBorders>
          </w:tcPr>
          <w:p w14:paraId="4EA95BCF" w14:textId="77777777" w:rsidR="00EB7BFB" w:rsidRPr="003A70E0" w:rsidRDefault="00EB7BFB" w:rsidP="00EB7BFB">
            <w:pPr>
              <w:rPr>
                <w:sz w:val="22"/>
                <w:szCs w:val="22"/>
              </w:rPr>
            </w:pPr>
            <w:r w:rsidRPr="003A70E0">
              <w:rPr>
                <w:sz w:val="22"/>
                <w:szCs w:val="22"/>
              </w:rPr>
              <w:t>д. Пархачевская</w:t>
            </w:r>
          </w:p>
        </w:tc>
        <w:tc>
          <w:tcPr>
            <w:tcW w:w="0" w:type="auto"/>
            <w:tcBorders>
              <w:top w:val="single" w:sz="4" w:space="0" w:color="auto"/>
              <w:left w:val="single" w:sz="4" w:space="0" w:color="auto"/>
              <w:right w:val="single" w:sz="4" w:space="0" w:color="auto"/>
            </w:tcBorders>
          </w:tcPr>
          <w:p w14:paraId="5234021E" w14:textId="77777777" w:rsidR="00EB7BFB" w:rsidRPr="003A70E0" w:rsidRDefault="00EB7BFB" w:rsidP="00EB7BFB">
            <w:pPr>
              <w:rPr>
                <w:sz w:val="22"/>
                <w:szCs w:val="22"/>
              </w:rPr>
            </w:pPr>
            <w:r w:rsidRPr="003A70E0">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304224A6" w14:textId="77777777" w:rsidR="00EB7BFB" w:rsidRPr="003A70E0" w:rsidRDefault="00EB7BFB" w:rsidP="00EB7BFB">
            <w:pPr>
              <w:rPr>
                <w:sz w:val="22"/>
                <w:szCs w:val="22"/>
              </w:rPr>
            </w:pPr>
            <w:r w:rsidRPr="003A70E0">
              <w:rPr>
                <w:sz w:val="22"/>
                <w:szCs w:val="22"/>
              </w:rPr>
              <w:t>0</w:t>
            </w:r>
          </w:p>
        </w:tc>
        <w:tc>
          <w:tcPr>
            <w:tcW w:w="0" w:type="auto"/>
            <w:tcBorders>
              <w:top w:val="single" w:sz="4" w:space="0" w:color="auto"/>
              <w:left w:val="single" w:sz="4" w:space="0" w:color="auto"/>
              <w:right w:val="single" w:sz="4" w:space="0" w:color="auto"/>
            </w:tcBorders>
          </w:tcPr>
          <w:p w14:paraId="7484AF6C" w14:textId="77777777" w:rsidR="00EB7BFB" w:rsidRPr="003A70E0" w:rsidRDefault="00EB7BFB" w:rsidP="00EB7BFB">
            <w:pPr>
              <w:rPr>
                <w:sz w:val="22"/>
                <w:szCs w:val="22"/>
              </w:rPr>
            </w:pPr>
            <w:r w:rsidRPr="003A70E0">
              <w:rPr>
                <w:sz w:val="22"/>
                <w:szCs w:val="22"/>
              </w:rPr>
              <w:t>0,00</w:t>
            </w:r>
          </w:p>
        </w:tc>
        <w:tc>
          <w:tcPr>
            <w:tcW w:w="0" w:type="auto"/>
            <w:tcBorders>
              <w:top w:val="single" w:sz="4" w:space="0" w:color="auto"/>
              <w:left w:val="single" w:sz="4" w:space="0" w:color="auto"/>
              <w:right w:val="single" w:sz="4" w:space="0" w:color="auto"/>
            </w:tcBorders>
          </w:tcPr>
          <w:p w14:paraId="214AA824" w14:textId="77777777" w:rsidR="00EB7BFB" w:rsidRPr="003A70E0" w:rsidRDefault="00EB7BFB" w:rsidP="00EB7BFB">
            <w:pPr>
              <w:rPr>
                <w:sz w:val="22"/>
                <w:szCs w:val="22"/>
              </w:rPr>
            </w:pPr>
            <w:r w:rsidRPr="003A70E0">
              <w:rPr>
                <w:sz w:val="22"/>
                <w:szCs w:val="22"/>
              </w:rPr>
              <w:t>0,00</w:t>
            </w:r>
          </w:p>
        </w:tc>
      </w:tr>
      <w:tr w:rsidR="00EB7BFB" w:rsidRPr="003A70E0" w14:paraId="33AE79D3" w14:textId="77777777" w:rsidTr="00B0632C">
        <w:trPr>
          <w:trHeight w:val="70"/>
        </w:trPr>
        <w:tc>
          <w:tcPr>
            <w:tcW w:w="0" w:type="auto"/>
            <w:tcBorders>
              <w:top w:val="single" w:sz="4" w:space="0" w:color="auto"/>
              <w:left w:val="single" w:sz="4" w:space="0" w:color="auto"/>
              <w:right w:val="single" w:sz="4" w:space="0" w:color="auto"/>
            </w:tcBorders>
          </w:tcPr>
          <w:p w14:paraId="3A18B730" w14:textId="77777777" w:rsidR="00EB7BFB" w:rsidRPr="003A70E0" w:rsidRDefault="00EB7BFB" w:rsidP="00EB7BFB">
            <w:pPr>
              <w:rPr>
                <w:sz w:val="22"/>
                <w:szCs w:val="22"/>
              </w:rPr>
            </w:pPr>
            <w:r w:rsidRPr="003A70E0">
              <w:rPr>
                <w:sz w:val="22"/>
                <w:szCs w:val="22"/>
              </w:rPr>
              <w:t>8.</w:t>
            </w:r>
          </w:p>
        </w:tc>
        <w:tc>
          <w:tcPr>
            <w:tcW w:w="0" w:type="auto"/>
            <w:tcBorders>
              <w:top w:val="single" w:sz="4" w:space="0" w:color="auto"/>
              <w:left w:val="single" w:sz="4" w:space="0" w:color="auto"/>
              <w:right w:val="single" w:sz="4" w:space="0" w:color="auto"/>
            </w:tcBorders>
          </w:tcPr>
          <w:p w14:paraId="6138909D" w14:textId="77777777" w:rsidR="00EB7BFB" w:rsidRPr="003A70E0" w:rsidRDefault="00EB7BFB" w:rsidP="00EB7BFB">
            <w:pPr>
              <w:rPr>
                <w:sz w:val="22"/>
                <w:szCs w:val="22"/>
              </w:rPr>
            </w:pPr>
            <w:r w:rsidRPr="003A70E0">
              <w:rPr>
                <w:sz w:val="22"/>
                <w:szCs w:val="22"/>
              </w:rPr>
              <w:t>д. Харламовская</w:t>
            </w:r>
          </w:p>
        </w:tc>
        <w:tc>
          <w:tcPr>
            <w:tcW w:w="0" w:type="auto"/>
            <w:tcBorders>
              <w:top w:val="single" w:sz="4" w:space="0" w:color="auto"/>
              <w:left w:val="single" w:sz="4" w:space="0" w:color="auto"/>
              <w:right w:val="single" w:sz="4" w:space="0" w:color="auto"/>
            </w:tcBorders>
          </w:tcPr>
          <w:p w14:paraId="5210D19E" w14:textId="77777777" w:rsidR="00EB7BFB" w:rsidRPr="003A70E0" w:rsidRDefault="00EB7BFB" w:rsidP="00EB7BFB">
            <w:pPr>
              <w:rPr>
                <w:sz w:val="22"/>
                <w:szCs w:val="22"/>
              </w:rPr>
            </w:pPr>
            <w:r w:rsidRPr="003A70E0">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6A467A87" w14:textId="77777777" w:rsidR="00EB7BFB" w:rsidRPr="003A70E0" w:rsidRDefault="00EB7BFB" w:rsidP="00EB7BFB">
            <w:pPr>
              <w:rPr>
                <w:sz w:val="22"/>
                <w:szCs w:val="22"/>
              </w:rPr>
            </w:pPr>
            <w:r w:rsidRPr="003A70E0">
              <w:rPr>
                <w:sz w:val="22"/>
                <w:szCs w:val="22"/>
              </w:rPr>
              <w:t>0</w:t>
            </w:r>
          </w:p>
        </w:tc>
        <w:tc>
          <w:tcPr>
            <w:tcW w:w="0" w:type="auto"/>
            <w:tcBorders>
              <w:top w:val="single" w:sz="4" w:space="0" w:color="auto"/>
              <w:left w:val="single" w:sz="4" w:space="0" w:color="auto"/>
              <w:right w:val="single" w:sz="4" w:space="0" w:color="auto"/>
            </w:tcBorders>
          </w:tcPr>
          <w:p w14:paraId="2CD78EF8" w14:textId="77777777" w:rsidR="00EB7BFB" w:rsidRPr="003A70E0" w:rsidRDefault="00EB7BFB" w:rsidP="00EB7BFB">
            <w:pPr>
              <w:rPr>
                <w:sz w:val="22"/>
                <w:szCs w:val="22"/>
              </w:rPr>
            </w:pPr>
            <w:r w:rsidRPr="003A70E0">
              <w:rPr>
                <w:sz w:val="22"/>
                <w:szCs w:val="22"/>
              </w:rPr>
              <w:t>0,00</w:t>
            </w:r>
          </w:p>
        </w:tc>
        <w:tc>
          <w:tcPr>
            <w:tcW w:w="0" w:type="auto"/>
            <w:tcBorders>
              <w:top w:val="single" w:sz="4" w:space="0" w:color="auto"/>
              <w:left w:val="single" w:sz="4" w:space="0" w:color="auto"/>
              <w:right w:val="single" w:sz="4" w:space="0" w:color="auto"/>
            </w:tcBorders>
          </w:tcPr>
          <w:p w14:paraId="64949895" w14:textId="77777777" w:rsidR="00EB7BFB" w:rsidRPr="003A70E0" w:rsidRDefault="00EB7BFB" w:rsidP="00EB7BFB">
            <w:pPr>
              <w:rPr>
                <w:sz w:val="22"/>
                <w:szCs w:val="22"/>
              </w:rPr>
            </w:pPr>
            <w:r w:rsidRPr="003A70E0">
              <w:rPr>
                <w:sz w:val="22"/>
                <w:szCs w:val="22"/>
              </w:rPr>
              <w:t>0,00</w:t>
            </w:r>
          </w:p>
        </w:tc>
      </w:tr>
      <w:tr w:rsidR="00EB7BFB" w:rsidRPr="003A70E0" w14:paraId="4FF0135F" w14:textId="77777777" w:rsidTr="00B0632C">
        <w:trPr>
          <w:trHeight w:val="70"/>
        </w:trPr>
        <w:tc>
          <w:tcPr>
            <w:tcW w:w="0" w:type="auto"/>
            <w:tcBorders>
              <w:top w:val="single" w:sz="4" w:space="0" w:color="auto"/>
              <w:left w:val="single" w:sz="4" w:space="0" w:color="auto"/>
              <w:right w:val="single" w:sz="4" w:space="0" w:color="auto"/>
            </w:tcBorders>
          </w:tcPr>
          <w:p w14:paraId="47846A7E" w14:textId="77777777" w:rsidR="00EB7BFB" w:rsidRPr="003A70E0" w:rsidRDefault="00EB7BFB" w:rsidP="00EB7BFB">
            <w:pPr>
              <w:rPr>
                <w:sz w:val="22"/>
                <w:szCs w:val="22"/>
              </w:rPr>
            </w:pPr>
            <w:r w:rsidRPr="003A70E0">
              <w:rPr>
                <w:sz w:val="22"/>
                <w:szCs w:val="22"/>
              </w:rPr>
              <w:t>9.</w:t>
            </w:r>
          </w:p>
        </w:tc>
        <w:tc>
          <w:tcPr>
            <w:tcW w:w="0" w:type="auto"/>
            <w:tcBorders>
              <w:top w:val="single" w:sz="4" w:space="0" w:color="auto"/>
              <w:left w:val="single" w:sz="4" w:space="0" w:color="auto"/>
              <w:right w:val="single" w:sz="4" w:space="0" w:color="auto"/>
            </w:tcBorders>
          </w:tcPr>
          <w:p w14:paraId="3DF6519E" w14:textId="77777777" w:rsidR="00EB7BFB" w:rsidRPr="003A70E0" w:rsidRDefault="00EB7BFB" w:rsidP="00EB7BFB">
            <w:pPr>
              <w:rPr>
                <w:sz w:val="22"/>
                <w:szCs w:val="22"/>
              </w:rPr>
            </w:pPr>
            <w:r w:rsidRPr="003A70E0">
              <w:rPr>
                <w:sz w:val="22"/>
                <w:szCs w:val="22"/>
              </w:rPr>
              <w:t>д. Чублак</w:t>
            </w:r>
          </w:p>
        </w:tc>
        <w:tc>
          <w:tcPr>
            <w:tcW w:w="0" w:type="auto"/>
            <w:tcBorders>
              <w:top w:val="single" w:sz="4" w:space="0" w:color="auto"/>
              <w:left w:val="single" w:sz="4" w:space="0" w:color="auto"/>
              <w:right w:val="single" w:sz="4" w:space="0" w:color="auto"/>
            </w:tcBorders>
          </w:tcPr>
          <w:p w14:paraId="2DA5FF2E" w14:textId="77777777" w:rsidR="00EB7BFB" w:rsidRPr="003A70E0" w:rsidRDefault="00EB7BFB" w:rsidP="00EB7BFB">
            <w:pPr>
              <w:rPr>
                <w:sz w:val="22"/>
                <w:szCs w:val="22"/>
              </w:rPr>
            </w:pPr>
            <w:r w:rsidRPr="003A70E0">
              <w:rPr>
                <w:bCs/>
                <w:sz w:val="22"/>
                <w:szCs w:val="22"/>
              </w:rPr>
              <w:t>Индивидуальные жилые дома</w:t>
            </w:r>
          </w:p>
        </w:tc>
        <w:tc>
          <w:tcPr>
            <w:tcW w:w="0" w:type="auto"/>
            <w:tcBorders>
              <w:top w:val="single" w:sz="4" w:space="0" w:color="auto"/>
              <w:left w:val="single" w:sz="4" w:space="0" w:color="auto"/>
              <w:right w:val="single" w:sz="4" w:space="0" w:color="auto"/>
            </w:tcBorders>
          </w:tcPr>
          <w:p w14:paraId="543B46F3" w14:textId="77777777" w:rsidR="00EB7BFB" w:rsidRPr="003A70E0" w:rsidRDefault="00EB7BFB" w:rsidP="00EB7BFB">
            <w:pPr>
              <w:rPr>
                <w:sz w:val="22"/>
                <w:szCs w:val="22"/>
              </w:rPr>
            </w:pPr>
            <w:r w:rsidRPr="003A70E0">
              <w:rPr>
                <w:sz w:val="22"/>
                <w:szCs w:val="22"/>
              </w:rPr>
              <w:t>20</w:t>
            </w:r>
          </w:p>
        </w:tc>
        <w:tc>
          <w:tcPr>
            <w:tcW w:w="0" w:type="auto"/>
            <w:tcBorders>
              <w:top w:val="single" w:sz="4" w:space="0" w:color="auto"/>
              <w:left w:val="single" w:sz="4" w:space="0" w:color="auto"/>
              <w:right w:val="single" w:sz="4" w:space="0" w:color="auto"/>
            </w:tcBorders>
          </w:tcPr>
          <w:p w14:paraId="011DBDCF" w14:textId="77777777" w:rsidR="00EB7BFB" w:rsidRPr="003A70E0" w:rsidRDefault="00EB7BFB" w:rsidP="00EB7BFB">
            <w:pPr>
              <w:rPr>
                <w:sz w:val="22"/>
                <w:szCs w:val="22"/>
              </w:rPr>
            </w:pPr>
            <w:r w:rsidRPr="003A70E0">
              <w:rPr>
                <w:sz w:val="22"/>
                <w:szCs w:val="22"/>
              </w:rPr>
              <w:t>36,50</w:t>
            </w:r>
          </w:p>
        </w:tc>
        <w:tc>
          <w:tcPr>
            <w:tcW w:w="0" w:type="auto"/>
            <w:tcBorders>
              <w:top w:val="single" w:sz="4" w:space="0" w:color="auto"/>
              <w:left w:val="single" w:sz="4" w:space="0" w:color="auto"/>
              <w:right w:val="single" w:sz="4" w:space="0" w:color="auto"/>
            </w:tcBorders>
          </w:tcPr>
          <w:p w14:paraId="6D076665" w14:textId="77777777" w:rsidR="00EB7BFB" w:rsidRPr="003A70E0" w:rsidRDefault="00EB7BFB" w:rsidP="00EB7BFB">
            <w:pPr>
              <w:rPr>
                <w:sz w:val="22"/>
                <w:szCs w:val="22"/>
              </w:rPr>
            </w:pPr>
            <w:r w:rsidRPr="003A70E0">
              <w:rPr>
                <w:sz w:val="22"/>
                <w:szCs w:val="22"/>
              </w:rPr>
              <w:t>5,48</w:t>
            </w:r>
          </w:p>
        </w:tc>
      </w:tr>
      <w:tr w:rsidR="00EB7BFB" w:rsidRPr="003A70E0" w14:paraId="26AB0F6E" w14:textId="77777777" w:rsidTr="00B0632C">
        <w:trPr>
          <w:trHeight w:val="70"/>
        </w:trPr>
        <w:tc>
          <w:tcPr>
            <w:tcW w:w="0" w:type="auto"/>
            <w:tcBorders>
              <w:top w:val="single" w:sz="4" w:space="0" w:color="auto"/>
              <w:left w:val="single" w:sz="4" w:space="0" w:color="auto"/>
              <w:right w:val="single" w:sz="4" w:space="0" w:color="auto"/>
            </w:tcBorders>
          </w:tcPr>
          <w:p w14:paraId="4824116E" w14:textId="77777777" w:rsidR="00EB7BFB" w:rsidRPr="003A70E0" w:rsidRDefault="00EB7BFB" w:rsidP="00EB7BFB">
            <w:pPr>
              <w:rPr>
                <w:sz w:val="22"/>
                <w:szCs w:val="22"/>
              </w:rPr>
            </w:pPr>
            <w:r w:rsidRPr="003A70E0">
              <w:rPr>
                <w:sz w:val="22"/>
                <w:szCs w:val="22"/>
              </w:rPr>
              <w:t>10.</w:t>
            </w:r>
          </w:p>
        </w:tc>
        <w:tc>
          <w:tcPr>
            <w:tcW w:w="0" w:type="auto"/>
            <w:tcBorders>
              <w:top w:val="single" w:sz="4" w:space="0" w:color="auto"/>
              <w:left w:val="single" w:sz="4" w:space="0" w:color="auto"/>
              <w:right w:val="single" w:sz="4" w:space="0" w:color="auto"/>
            </w:tcBorders>
          </w:tcPr>
          <w:p w14:paraId="2ABD94B6" w14:textId="77777777" w:rsidR="00EB7BFB" w:rsidRPr="003A70E0" w:rsidRDefault="00EB7BFB" w:rsidP="00EB7BFB">
            <w:pPr>
              <w:rPr>
                <w:sz w:val="22"/>
                <w:szCs w:val="22"/>
              </w:rPr>
            </w:pPr>
            <w:r w:rsidRPr="003A70E0">
              <w:rPr>
                <w:sz w:val="22"/>
                <w:szCs w:val="22"/>
              </w:rPr>
              <w:t>остальные населенные пункты</w:t>
            </w:r>
          </w:p>
        </w:tc>
        <w:tc>
          <w:tcPr>
            <w:tcW w:w="0" w:type="auto"/>
            <w:tcBorders>
              <w:top w:val="single" w:sz="4" w:space="0" w:color="auto"/>
              <w:left w:val="single" w:sz="4" w:space="0" w:color="auto"/>
              <w:right w:val="single" w:sz="4" w:space="0" w:color="auto"/>
            </w:tcBorders>
          </w:tcPr>
          <w:p w14:paraId="45FEC53C" w14:textId="77777777" w:rsidR="00EB7BFB" w:rsidRPr="003A70E0" w:rsidRDefault="00EB7BFB" w:rsidP="00EB7BFB">
            <w:pPr>
              <w:rPr>
                <w:sz w:val="22"/>
                <w:szCs w:val="22"/>
              </w:rPr>
            </w:pPr>
            <w:r w:rsidRPr="003A70E0">
              <w:rPr>
                <w:sz w:val="22"/>
                <w:szCs w:val="22"/>
              </w:rPr>
              <w:t>Жилищный фонд</w:t>
            </w:r>
          </w:p>
        </w:tc>
        <w:tc>
          <w:tcPr>
            <w:tcW w:w="0" w:type="auto"/>
            <w:tcBorders>
              <w:top w:val="single" w:sz="4" w:space="0" w:color="auto"/>
              <w:left w:val="single" w:sz="4" w:space="0" w:color="auto"/>
              <w:right w:val="single" w:sz="4" w:space="0" w:color="auto"/>
            </w:tcBorders>
          </w:tcPr>
          <w:p w14:paraId="59E174B3" w14:textId="77777777" w:rsidR="00EB7BFB" w:rsidRPr="003A70E0" w:rsidRDefault="00EB7BFB" w:rsidP="00EB7BFB">
            <w:pPr>
              <w:rPr>
                <w:sz w:val="22"/>
                <w:szCs w:val="22"/>
              </w:rPr>
            </w:pPr>
            <w:r w:rsidRPr="003A70E0">
              <w:rPr>
                <w:sz w:val="22"/>
                <w:szCs w:val="22"/>
              </w:rPr>
              <w:t>0</w:t>
            </w:r>
          </w:p>
        </w:tc>
        <w:tc>
          <w:tcPr>
            <w:tcW w:w="0" w:type="auto"/>
            <w:tcBorders>
              <w:top w:val="single" w:sz="4" w:space="0" w:color="auto"/>
              <w:left w:val="single" w:sz="4" w:space="0" w:color="auto"/>
              <w:right w:val="single" w:sz="4" w:space="0" w:color="auto"/>
            </w:tcBorders>
          </w:tcPr>
          <w:p w14:paraId="3946D211" w14:textId="77777777" w:rsidR="00EB7BFB" w:rsidRPr="003A70E0" w:rsidRDefault="00EB7BFB" w:rsidP="00EB7BFB">
            <w:pPr>
              <w:rPr>
                <w:sz w:val="22"/>
                <w:szCs w:val="22"/>
              </w:rPr>
            </w:pPr>
            <w:r w:rsidRPr="003A70E0">
              <w:rPr>
                <w:sz w:val="22"/>
                <w:szCs w:val="22"/>
              </w:rPr>
              <w:t>0,00</w:t>
            </w:r>
          </w:p>
        </w:tc>
        <w:tc>
          <w:tcPr>
            <w:tcW w:w="0" w:type="auto"/>
            <w:tcBorders>
              <w:top w:val="single" w:sz="4" w:space="0" w:color="auto"/>
              <w:left w:val="single" w:sz="4" w:space="0" w:color="auto"/>
              <w:right w:val="single" w:sz="4" w:space="0" w:color="auto"/>
            </w:tcBorders>
          </w:tcPr>
          <w:p w14:paraId="6CF5A440" w14:textId="77777777" w:rsidR="00EB7BFB" w:rsidRPr="003A70E0" w:rsidRDefault="00EB7BFB" w:rsidP="00EB7BFB">
            <w:pPr>
              <w:rPr>
                <w:sz w:val="22"/>
                <w:szCs w:val="22"/>
              </w:rPr>
            </w:pPr>
            <w:r w:rsidRPr="003A70E0">
              <w:rPr>
                <w:sz w:val="22"/>
                <w:szCs w:val="22"/>
              </w:rPr>
              <w:t>0,00</w:t>
            </w:r>
          </w:p>
        </w:tc>
      </w:tr>
      <w:tr w:rsidR="00EB7BFB" w:rsidRPr="003A70E0" w14:paraId="1BCF77C2" w14:textId="77777777" w:rsidTr="00B0632C">
        <w:trPr>
          <w:trHeight w:val="70"/>
        </w:trPr>
        <w:tc>
          <w:tcPr>
            <w:tcW w:w="0" w:type="auto"/>
            <w:gridSpan w:val="3"/>
            <w:tcBorders>
              <w:top w:val="single" w:sz="4" w:space="0" w:color="auto"/>
              <w:left w:val="single" w:sz="4" w:space="0" w:color="auto"/>
              <w:bottom w:val="single" w:sz="4" w:space="0" w:color="auto"/>
              <w:right w:val="single" w:sz="4" w:space="0" w:color="auto"/>
            </w:tcBorders>
            <w:hideMark/>
          </w:tcPr>
          <w:p w14:paraId="0B7BC342" w14:textId="77777777" w:rsidR="00EB7BFB" w:rsidRPr="003A70E0" w:rsidRDefault="00EB7BFB" w:rsidP="00EB7BFB">
            <w:pPr>
              <w:rPr>
                <w:sz w:val="22"/>
                <w:szCs w:val="22"/>
              </w:rPr>
            </w:pPr>
            <w:r w:rsidRPr="003A70E0">
              <w:rPr>
                <w:sz w:val="22"/>
                <w:szCs w:val="22"/>
              </w:rPr>
              <w:t>Всего</w:t>
            </w:r>
          </w:p>
        </w:tc>
        <w:tc>
          <w:tcPr>
            <w:tcW w:w="0" w:type="auto"/>
            <w:tcBorders>
              <w:top w:val="single" w:sz="4" w:space="0" w:color="auto"/>
              <w:left w:val="single" w:sz="4" w:space="0" w:color="auto"/>
              <w:bottom w:val="single" w:sz="4" w:space="0" w:color="auto"/>
              <w:right w:val="single" w:sz="4" w:space="0" w:color="auto"/>
            </w:tcBorders>
            <w:hideMark/>
          </w:tcPr>
          <w:p w14:paraId="25FE7BB7" w14:textId="77777777" w:rsidR="00EB7BFB" w:rsidRPr="003A70E0" w:rsidRDefault="00EB7BFB" w:rsidP="00EB7BFB">
            <w:pPr>
              <w:rPr>
                <w:sz w:val="22"/>
                <w:szCs w:val="22"/>
              </w:rPr>
            </w:pPr>
            <w:r w:rsidRPr="003A70E0">
              <w:rPr>
                <w:sz w:val="22"/>
                <w:szCs w:val="22"/>
              </w:rPr>
              <w:t>12400</w:t>
            </w:r>
          </w:p>
        </w:tc>
        <w:tc>
          <w:tcPr>
            <w:tcW w:w="0" w:type="auto"/>
            <w:tcBorders>
              <w:top w:val="single" w:sz="4" w:space="0" w:color="auto"/>
              <w:left w:val="single" w:sz="4" w:space="0" w:color="auto"/>
              <w:bottom w:val="single" w:sz="4" w:space="0" w:color="auto"/>
              <w:right w:val="single" w:sz="4" w:space="0" w:color="auto"/>
            </w:tcBorders>
            <w:hideMark/>
          </w:tcPr>
          <w:p w14:paraId="2EDCF2EC" w14:textId="77777777" w:rsidR="00EB7BFB" w:rsidRPr="003A70E0" w:rsidRDefault="00EB7BFB" w:rsidP="00EB7BFB">
            <w:pPr>
              <w:rPr>
                <w:sz w:val="22"/>
                <w:szCs w:val="22"/>
              </w:rPr>
            </w:pPr>
            <w:r w:rsidRPr="003A70E0">
              <w:rPr>
                <w:sz w:val="22"/>
                <w:szCs w:val="22"/>
              </w:rPr>
              <w:t>24110,63</w:t>
            </w:r>
          </w:p>
        </w:tc>
        <w:tc>
          <w:tcPr>
            <w:tcW w:w="0" w:type="auto"/>
            <w:tcBorders>
              <w:top w:val="single" w:sz="4" w:space="0" w:color="auto"/>
              <w:left w:val="single" w:sz="4" w:space="0" w:color="auto"/>
              <w:bottom w:val="single" w:sz="4" w:space="0" w:color="auto"/>
              <w:right w:val="single" w:sz="4" w:space="0" w:color="auto"/>
            </w:tcBorders>
            <w:hideMark/>
          </w:tcPr>
          <w:p w14:paraId="6D602099" w14:textId="77777777" w:rsidR="00EB7BFB" w:rsidRPr="003A70E0" w:rsidRDefault="00EB7BFB" w:rsidP="00EB7BFB">
            <w:pPr>
              <w:rPr>
                <w:sz w:val="22"/>
                <w:szCs w:val="22"/>
              </w:rPr>
            </w:pPr>
            <w:r w:rsidRPr="003A70E0">
              <w:rPr>
                <w:sz w:val="22"/>
                <w:szCs w:val="22"/>
              </w:rPr>
              <w:t>3616,6</w:t>
            </w:r>
          </w:p>
        </w:tc>
      </w:tr>
    </w:tbl>
    <w:p w14:paraId="01320FCB" w14:textId="77777777" w:rsidR="00EB7BFB" w:rsidRPr="00EB7BFB" w:rsidRDefault="00EB7BFB" w:rsidP="00EB7BFB">
      <w:pPr>
        <w:suppressAutoHyphens/>
        <w:spacing w:before="120"/>
        <w:ind w:left="720" w:hanging="11"/>
        <w:contextualSpacing/>
        <w:rPr>
          <w:iCs/>
          <w:color w:val="FF0000"/>
          <w:szCs w:val="28"/>
        </w:rPr>
      </w:pPr>
    </w:p>
    <w:p w14:paraId="789488B4" w14:textId="77777777" w:rsidR="00EB7BFB" w:rsidRPr="00EB7BFB" w:rsidRDefault="00EB7BFB" w:rsidP="00EB7BFB">
      <w:pPr>
        <w:suppressAutoHyphens/>
        <w:spacing w:before="120"/>
        <w:ind w:left="720" w:hanging="11"/>
        <w:contextualSpacing/>
        <w:rPr>
          <w:b/>
          <w:i/>
          <w:iCs/>
          <w:szCs w:val="28"/>
        </w:rPr>
      </w:pPr>
      <w:r w:rsidRPr="00EB7BFB">
        <w:rPr>
          <w:b/>
          <w:i/>
          <w:iCs/>
          <w:szCs w:val="28"/>
        </w:rPr>
        <w:t>Уборка территории</w:t>
      </w:r>
    </w:p>
    <w:p w14:paraId="754D56CD" w14:textId="77777777" w:rsidR="00EB7BFB" w:rsidRPr="00EB7BFB" w:rsidRDefault="00EB7BFB" w:rsidP="00EB7BFB">
      <w:pPr>
        <w:spacing w:before="120" w:after="120" w:line="276" w:lineRule="auto"/>
        <w:ind w:firstLine="709"/>
        <w:jc w:val="both"/>
      </w:pPr>
      <w:r w:rsidRPr="00EB7BFB">
        <w:t>Уборка территории городского поселения включает летнюю и зимнюю. Летняя уборка включает подметание, мойку и поливку усовершенствованных покрытий с последующим вывозом смета и отходов в места обезвреживания, полив зеленых насаждений общественного пользования.</w:t>
      </w:r>
    </w:p>
    <w:p w14:paraId="5A566F0B" w14:textId="13922C8A" w:rsidR="00BC31D2" w:rsidRPr="006C4861" w:rsidRDefault="00EB7BFB" w:rsidP="00EB7BFB">
      <w:pPr>
        <w:spacing w:before="120" w:after="120" w:line="276" w:lineRule="auto"/>
        <w:ind w:firstLine="709"/>
        <w:jc w:val="both"/>
        <w:rPr>
          <w:color w:val="FF0000"/>
        </w:rPr>
      </w:pPr>
      <w:r w:rsidRPr="00EB7BFB">
        <w:t>К зимней уборке относятся очистка проезжей части от выпавшего снега, борьба с образованием ледяной корки, ликвидация гололедов, удаление снежно-ледяных накатов и уплотненной корки снега, удаление снежных валов с улиц, расчистка перекрестков, остановок общественного транспорта.</w:t>
      </w:r>
      <w:bookmarkEnd w:id="135"/>
    </w:p>
    <w:p w14:paraId="69A365B9" w14:textId="77777777" w:rsidR="00EF57D9" w:rsidRPr="00207C8D" w:rsidRDefault="002375DA" w:rsidP="00F210BC">
      <w:pPr>
        <w:pStyle w:val="112"/>
        <w:tabs>
          <w:tab w:val="clear" w:pos="1288"/>
          <w:tab w:val="num" w:pos="1418"/>
        </w:tabs>
        <w:spacing w:before="240" w:after="240" w:line="276" w:lineRule="auto"/>
        <w:ind w:left="709" w:firstLine="0"/>
        <w:rPr>
          <w:sz w:val="24"/>
          <w:szCs w:val="24"/>
        </w:rPr>
      </w:pPr>
      <w:bookmarkStart w:id="138" w:name="_Toc62116278"/>
      <w:r w:rsidRPr="00207C8D">
        <w:rPr>
          <w:sz w:val="24"/>
          <w:szCs w:val="24"/>
        </w:rPr>
        <w:lastRenderedPageBreak/>
        <w:t>Перечень</w:t>
      </w:r>
      <w:r w:rsidR="00B252BA" w:rsidRPr="00207C8D">
        <w:rPr>
          <w:sz w:val="24"/>
          <w:szCs w:val="24"/>
        </w:rPr>
        <w:t xml:space="preserve"> </w:t>
      </w:r>
      <w:r w:rsidRPr="00207C8D">
        <w:rPr>
          <w:sz w:val="24"/>
          <w:szCs w:val="24"/>
        </w:rPr>
        <w:t>основных</w:t>
      </w:r>
      <w:r w:rsidR="00B252BA" w:rsidRPr="00207C8D">
        <w:rPr>
          <w:sz w:val="24"/>
          <w:szCs w:val="24"/>
        </w:rPr>
        <w:t xml:space="preserve"> </w:t>
      </w:r>
      <w:r w:rsidRPr="00207C8D">
        <w:rPr>
          <w:sz w:val="24"/>
          <w:szCs w:val="24"/>
        </w:rPr>
        <w:t>факторов</w:t>
      </w:r>
      <w:r w:rsidR="00B252BA" w:rsidRPr="00207C8D">
        <w:rPr>
          <w:sz w:val="24"/>
          <w:szCs w:val="24"/>
        </w:rPr>
        <w:t xml:space="preserve"> </w:t>
      </w:r>
      <w:r w:rsidRPr="00207C8D">
        <w:rPr>
          <w:sz w:val="24"/>
          <w:szCs w:val="24"/>
        </w:rPr>
        <w:t>риска</w:t>
      </w:r>
      <w:r w:rsidR="00B252BA" w:rsidRPr="00207C8D">
        <w:rPr>
          <w:sz w:val="24"/>
          <w:szCs w:val="24"/>
        </w:rPr>
        <w:t xml:space="preserve"> </w:t>
      </w:r>
      <w:r w:rsidRPr="00207C8D">
        <w:rPr>
          <w:sz w:val="24"/>
          <w:szCs w:val="24"/>
        </w:rPr>
        <w:t>возникновения</w:t>
      </w:r>
      <w:r w:rsidR="00B252BA" w:rsidRPr="00207C8D">
        <w:rPr>
          <w:sz w:val="24"/>
          <w:szCs w:val="24"/>
        </w:rPr>
        <w:t xml:space="preserve"> </w:t>
      </w:r>
      <w:r w:rsidRPr="00207C8D">
        <w:rPr>
          <w:sz w:val="24"/>
          <w:szCs w:val="24"/>
        </w:rPr>
        <w:t>чрезвычайных</w:t>
      </w:r>
      <w:r w:rsidR="00B252BA" w:rsidRPr="00207C8D">
        <w:rPr>
          <w:sz w:val="24"/>
          <w:szCs w:val="24"/>
        </w:rPr>
        <w:t xml:space="preserve"> </w:t>
      </w:r>
      <w:r w:rsidRPr="00207C8D">
        <w:rPr>
          <w:sz w:val="24"/>
          <w:szCs w:val="24"/>
        </w:rPr>
        <w:t>ситуаци</w:t>
      </w:r>
      <w:r w:rsidR="00B617EC" w:rsidRPr="00207C8D">
        <w:rPr>
          <w:sz w:val="24"/>
          <w:szCs w:val="24"/>
        </w:rPr>
        <w:t>й</w:t>
      </w:r>
      <w:r w:rsidR="00B252BA" w:rsidRPr="00207C8D">
        <w:rPr>
          <w:sz w:val="24"/>
          <w:szCs w:val="24"/>
        </w:rPr>
        <w:t xml:space="preserve"> </w:t>
      </w:r>
      <w:r w:rsidRPr="00207C8D">
        <w:rPr>
          <w:sz w:val="24"/>
          <w:szCs w:val="24"/>
        </w:rPr>
        <w:t>природного</w:t>
      </w:r>
      <w:r w:rsidR="00B252BA" w:rsidRPr="00207C8D">
        <w:rPr>
          <w:sz w:val="24"/>
          <w:szCs w:val="24"/>
        </w:rPr>
        <w:t xml:space="preserve"> </w:t>
      </w:r>
      <w:r w:rsidRPr="00207C8D">
        <w:rPr>
          <w:sz w:val="24"/>
          <w:szCs w:val="24"/>
        </w:rPr>
        <w:t>и</w:t>
      </w:r>
      <w:r w:rsidR="00B252BA" w:rsidRPr="00207C8D">
        <w:rPr>
          <w:sz w:val="24"/>
          <w:szCs w:val="24"/>
        </w:rPr>
        <w:t xml:space="preserve"> </w:t>
      </w:r>
      <w:r w:rsidRPr="00207C8D">
        <w:rPr>
          <w:sz w:val="24"/>
          <w:szCs w:val="24"/>
        </w:rPr>
        <w:t>техногенного</w:t>
      </w:r>
      <w:r w:rsidR="00B252BA" w:rsidRPr="00207C8D">
        <w:rPr>
          <w:sz w:val="24"/>
          <w:szCs w:val="24"/>
        </w:rPr>
        <w:t xml:space="preserve"> </w:t>
      </w:r>
      <w:r w:rsidRPr="00207C8D">
        <w:rPr>
          <w:sz w:val="24"/>
          <w:szCs w:val="24"/>
        </w:rPr>
        <w:t>характера</w:t>
      </w:r>
      <w:bookmarkEnd w:id="138"/>
    </w:p>
    <w:p w14:paraId="6FDD6AF9" w14:textId="77777777" w:rsidR="001354A2" w:rsidRPr="00A079DF" w:rsidRDefault="001354A2" w:rsidP="001354A2">
      <w:pPr>
        <w:spacing w:before="120" w:after="120" w:line="276" w:lineRule="auto"/>
        <w:ind w:firstLine="709"/>
        <w:jc w:val="both"/>
      </w:pPr>
      <w:r w:rsidRPr="00A079DF">
        <w:t>На территории поселения и поблизости от неё, отсутствуют ядерные, радиационно-опасные, химически и биологически опасные объекты, что исключает возможность возникновения зон радиационного, химического и бактериологического заражения (загрязнения) территории. В качестве наиболее вероятных ЧС в мирное время рассматриваются ЧС, вызываемые опасными природными и техногенными процессами.</w:t>
      </w:r>
    </w:p>
    <w:p w14:paraId="1C5DC147" w14:textId="714E7EFA" w:rsidR="001354A2" w:rsidRDefault="00FF58A5" w:rsidP="001354A2">
      <w:pPr>
        <w:spacing w:before="120" w:after="120" w:line="276" w:lineRule="auto"/>
        <w:ind w:firstLine="709"/>
        <w:jc w:val="both"/>
      </w:pPr>
      <w:r w:rsidRPr="00A079DF">
        <w:t>В соответствии с исходными данными Агентства государственной противопожарной службы и гражданской защиты Архангельской области (письмо от 07.</w:t>
      </w:r>
      <w:r w:rsidR="00A079DF" w:rsidRPr="00A079DF">
        <w:t>10</w:t>
      </w:r>
      <w:r w:rsidRPr="00A079DF">
        <w:t>.2020 № 02-04/</w:t>
      </w:r>
      <w:r w:rsidR="00A079DF" w:rsidRPr="00A079DF">
        <w:t>2038</w:t>
      </w:r>
      <w:r w:rsidRPr="00A079DF">
        <w:t xml:space="preserve">) </w:t>
      </w:r>
      <w:r w:rsidR="001354A2" w:rsidRPr="00A079DF">
        <w:t xml:space="preserve">и требованиями СП 165.1325800.2014 «Инженерно-технические мероприятия по гражданской обороне» определено, что </w:t>
      </w:r>
      <w:r w:rsidR="001354A2" w:rsidRPr="009373A7">
        <w:t xml:space="preserve">территория поселения к группам территорий, категорированных по гражданской обороне (ГО) не отнесена. </w:t>
      </w:r>
      <w:r w:rsidR="00A079DF" w:rsidRPr="009373A7">
        <w:t>К о</w:t>
      </w:r>
      <w:r w:rsidR="001354A2" w:rsidRPr="009373A7">
        <w:t>бъект</w:t>
      </w:r>
      <w:r w:rsidR="00A079DF" w:rsidRPr="009373A7">
        <w:t>ам</w:t>
      </w:r>
      <w:r w:rsidR="001354A2" w:rsidRPr="009373A7">
        <w:t>, категорированны</w:t>
      </w:r>
      <w:r w:rsidR="00A079DF" w:rsidRPr="009373A7">
        <w:t>м</w:t>
      </w:r>
      <w:r w:rsidR="001354A2" w:rsidRPr="009373A7">
        <w:t xml:space="preserve"> по ГО на территории поселения </w:t>
      </w:r>
      <w:r w:rsidR="00A079DF" w:rsidRPr="009373A7">
        <w:t xml:space="preserve">отнесено – Федеральное </w:t>
      </w:r>
      <w:r w:rsidR="005B1848" w:rsidRPr="009373A7">
        <w:t>государственное казенное</w:t>
      </w:r>
      <w:r w:rsidR="00A079DF" w:rsidRPr="009373A7">
        <w:t xml:space="preserve"> учреждение комбинат «Полярник» Управления Федерального </w:t>
      </w:r>
      <w:r w:rsidR="005B1848" w:rsidRPr="009373A7">
        <w:t>агентства</w:t>
      </w:r>
      <w:r w:rsidR="00A079DF" w:rsidRPr="009373A7">
        <w:t xml:space="preserve"> по государственным резервам по Северо-Западному Федеральному округу</w:t>
      </w:r>
      <w:r w:rsidR="009373A7">
        <w:t xml:space="preserve"> (далее – ФГКУ комбинат «Полярник» УФА по ГР по СЭФО)</w:t>
      </w:r>
      <w:r w:rsidR="005B1848" w:rsidRPr="009373A7">
        <w:t xml:space="preserve">, </w:t>
      </w:r>
      <w:r w:rsidR="005B1848" w:rsidRPr="009373A7">
        <w:rPr>
          <w:lang w:val="en-US"/>
        </w:rPr>
        <w:t>II</w:t>
      </w:r>
      <w:r w:rsidR="005B1848" w:rsidRPr="009373A7">
        <w:t xml:space="preserve"> категория по ГО, адрес – железнодорожная станция Заречная, ул. Заречная, 18</w:t>
      </w:r>
      <w:r w:rsidR="001354A2" w:rsidRPr="009373A7">
        <w:t>.</w:t>
      </w:r>
    </w:p>
    <w:p w14:paraId="6B6A26FE" w14:textId="5B9F4FFE" w:rsidR="00207C8D" w:rsidRDefault="00207C8D" w:rsidP="001354A2">
      <w:pPr>
        <w:spacing w:before="120" w:after="120" w:line="276" w:lineRule="auto"/>
        <w:ind w:firstLine="709"/>
        <w:jc w:val="both"/>
        <w:rPr>
          <w:color w:val="FF0000"/>
        </w:rPr>
      </w:pPr>
      <w:r>
        <w:t>На территории поселения расположен ряд потенциально опасных объектов.</w:t>
      </w:r>
    </w:p>
    <w:p w14:paraId="53CC8D25" w14:textId="77777777" w:rsidR="002E195C" w:rsidRPr="0011274E" w:rsidRDefault="002E195C" w:rsidP="00F210BC">
      <w:pPr>
        <w:pStyle w:val="1110"/>
        <w:tabs>
          <w:tab w:val="clear" w:pos="1430"/>
          <w:tab w:val="num" w:pos="1288"/>
        </w:tabs>
        <w:spacing w:before="240" w:after="240" w:line="276" w:lineRule="auto"/>
        <w:ind w:left="709" w:firstLine="0"/>
        <w:rPr>
          <w:sz w:val="24"/>
          <w:szCs w:val="24"/>
        </w:rPr>
      </w:pPr>
      <w:bookmarkStart w:id="139" w:name="_Toc293814800"/>
      <w:bookmarkStart w:id="140" w:name="_Toc293814937"/>
      <w:bookmarkStart w:id="141" w:name="_Toc303955632"/>
      <w:bookmarkStart w:id="142" w:name="_Toc472434820"/>
      <w:bookmarkStart w:id="143" w:name="_Toc62116279"/>
      <w:r w:rsidRPr="0011274E">
        <w:rPr>
          <w:sz w:val="24"/>
          <w:szCs w:val="24"/>
        </w:rPr>
        <w:t>Перечень возможных источников чрезвычайных ситуаций природного характера</w:t>
      </w:r>
      <w:bookmarkEnd w:id="139"/>
      <w:bookmarkEnd w:id="140"/>
      <w:bookmarkEnd w:id="141"/>
      <w:bookmarkEnd w:id="142"/>
      <w:bookmarkEnd w:id="143"/>
    </w:p>
    <w:p w14:paraId="2EFF1BC0" w14:textId="3921D678" w:rsidR="001354A2" w:rsidRPr="0011274E" w:rsidRDefault="001354A2" w:rsidP="00D03CBC">
      <w:pPr>
        <w:spacing w:before="120" w:after="120" w:line="276" w:lineRule="auto"/>
        <w:ind w:firstLine="709"/>
        <w:jc w:val="both"/>
      </w:pPr>
      <w:r w:rsidRPr="0011274E">
        <w:t>Источниками ЧС природного характера являются опасные природные процессы и явления, проявления которых возможно на проектируемой территории, и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среду.</w:t>
      </w:r>
    </w:p>
    <w:p w14:paraId="0BD86C45" w14:textId="091ABE32" w:rsidR="001354A2" w:rsidRPr="0011274E" w:rsidRDefault="00207C8D" w:rsidP="00D03CBC">
      <w:pPr>
        <w:spacing w:before="120" w:after="120" w:line="276" w:lineRule="auto"/>
        <w:ind w:firstLine="709"/>
        <w:jc w:val="both"/>
      </w:pPr>
      <w:r w:rsidRPr="0011274E">
        <w:t>В соответствии с исходными данными Агентства государственной противопожарной службы и гражданской защиты Архангельской области к</w:t>
      </w:r>
      <w:r w:rsidR="001354A2" w:rsidRPr="0011274E">
        <w:t xml:space="preserve"> основным </w:t>
      </w:r>
      <w:r w:rsidRPr="0011274E">
        <w:t>опасным природным процессам</w:t>
      </w:r>
      <w:r w:rsidR="0005029A" w:rsidRPr="0011274E">
        <w:t xml:space="preserve"> и явлениям</w:t>
      </w:r>
      <w:r w:rsidRPr="0011274E">
        <w:t xml:space="preserve">, которые могут привести к </w:t>
      </w:r>
      <w:r w:rsidR="001354A2" w:rsidRPr="0011274E">
        <w:t>возникновени</w:t>
      </w:r>
      <w:r w:rsidRPr="0011274E">
        <w:t>ю</w:t>
      </w:r>
      <w:r w:rsidR="001354A2" w:rsidRPr="0011274E">
        <w:t xml:space="preserve"> ЧС природного характера </w:t>
      </w:r>
      <w:r w:rsidRPr="0011274E">
        <w:t>отнесены</w:t>
      </w:r>
      <w:r w:rsidR="001354A2" w:rsidRPr="0011274E">
        <w:t>:</w:t>
      </w:r>
    </w:p>
    <w:p w14:paraId="078B09D3" w14:textId="77777777" w:rsidR="001354A2" w:rsidRPr="0011274E" w:rsidRDefault="001354A2" w:rsidP="00783C85">
      <w:pPr>
        <w:pStyle w:val="affff8"/>
        <w:numPr>
          <w:ilvl w:val="0"/>
          <w:numId w:val="46"/>
        </w:numPr>
        <w:spacing w:after="0"/>
        <w:jc w:val="both"/>
        <w:rPr>
          <w:rFonts w:ascii="Times New Roman" w:hAnsi="Times New Roman"/>
          <w:sz w:val="24"/>
          <w:szCs w:val="24"/>
        </w:rPr>
      </w:pPr>
      <w:r w:rsidRPr="0011274E">
        <w:rPr>
          <w:rFonts w:ascii="Times New Roman" w:hAnsi="Times New Roman"/>
          <w:sz w:val="24"/>
          <w:szCs w:val="24"/>
        </w:rPr>
        <w:t>сильный ветер (штормы, ураганы, смерчи);</w:t>
      </w:r>
    </w:p>
    <w:p w14:paraId="7C04A643" w14:textId="77777777" w:rsidR="001354A2" w:rsidRPr="0011274E" w:rsidRDefault="001354A2" w:rsidP="00783C85">
      <w:pPr>
        <w:pStyle w:val="affff8"/>
        <w:numPr>
          <w:ilvl w:val="0"/>
          <w:numId w:val="46"/>
        </w:numPr>
        <w:spacing w:after="0"/>
        <w:jc w:val="both"/>
        <w:rPr>
          <w:rFonts w:ascii="Times New Roman" w:hAnsi="Times New Roman"/>
          <w:sz w:val="24"/>
          <w:szCs w:val="24"/>
        </w:rPr>
      </w:pPr>
      <w:r w:rsidRPr="0011274E">
        <w:rPr>
          <w:rFonts w:ascii="Times New Roman" w:hAnsi="Times New Roman"/>
          <w:sz w:val="24"/>
          <w:szCs w:val="24"/>
        </w:rPr>
        <w:t>град, снежные заносы, обледенения, гололед;</w:t>
      </w:r>
    </w:p>
    <w:p w14:paraId="596B4489" w14:textId="77777777" w:rsidR="001354A2" w:rsidRPr="0011274E" w:rsidRDefault="001354A2" w:rsidP="00783C85">
      <w:pPr>
        <w:pStyle w:val="affff8"/>
        <w:numPr>
          <w:ilvl w:val="0"/>
          <w:numId w:val="46"/>
        </w:numPr>
        <w:spacing w:after="0"/>
        <w:jc w:val="both"/>
        <w:rPr>
          <w:rFonts w:ascii="Times New Roman" w:hAnsi="Times New Roman"/>
          <w:sz w:val="24"/>
          <w:szCs w:val="24"/>
        </w:rPr>
      </w:pPr>
      <w:r w:rsidRPr="0011274E">
        <w:rPr>
          <w:rFonts w:ascii="Times New Roman" w:hAnsi="Times New Roman"/>
          <w:sz w:val="24"/>
          <w:szCs w:val="24"/>
        </w:rPr>
        <w:t>лесные пожары.</w:t>
      </w:r>
    </w:p>
    <w:p w14:paraId="006BE82F" w14:textId="77777777" w:rsidR="001354A2" w:rsidRPr="0011274E" w:rsidRDefault="001354A2" w:rsidP="001354A2">
      <w:pPr>
        <w:spacing w:before="120" w:after="120" w:line="276" w:lineRule="auto"/>
        <w:ind w:firstLine="709"/>
        <w:jc w:val="both"/>
        <w:rPr>
          <w:i/>
        </w:rPr>
      </w:pPr>
      <w:r w:rsidRPr="0011274E">
        <w:rPr>
          <w:i/>
        </w:rPr>
        <w:t>Сильный ветер</w:t>
      </w:r>
    </w:p>
    <w:p w14:paraId="46B6FCA9" w14:textId="77777777" w:rsidR="001354A2" w:rsidRPr="0011274E" w:rsidRDefault="001354A2" w:rsidP="001354A2">
      <w:pPr>
        <w:spacing w:before="120" w:after="120" w:line="276" w:lineRule="auto"/>
        <w:ind w:firstLine="709"/>
        <w:jc w:val="both"/>
      </w:pPr>
      <w:r w:rsidRPr="0011274E">
        <w:t xml:space="preserve"> Зимой преобладают ветры южных румбов (в основном южные), в теплое время года несколько повышается повторяемость ветров северных и северо-западных направлений. Средняя скорость ветра 3,2 м/сек. По многолетним наблюдениям максимальная скорость ветра может достигать: раз в год 22 м/сек., раз в 5 лет - 26 м/сек., раз в 10 лет - 27 м/сек., раз в 20 лет - 28 м/сек.</w:t>
      </w:r>
    </w:p>
    <w:p w14:paraId="7507B1F7" w14:textId="77777777" w:rsidR="001354A2" w:rsidRPr="0011274E" w:rsidRDefault="001354A2" w:rsidP="001354A2">
      <w:pPr>
        <w:spacing w:before="120" w:after="120" w:line="276" w:lineRule="auto"/>
        <w:ind w:firstLine="709"/>
        <w:jc w:val="both"/>
      </w:pPr>
      <w:bookmarkStart w:id="144" w:name="_Hlk14888888"/>
      <w:r w:rsidRPr="0011274E">
        <w:t>Ураганные и штормовые ветры приводят к падению (разрушению) различных конструкций, деревьев, разрушению крыш домов, линий электропередачи и воздушных линий связи. В результате могут образоваться завалы на дорогах, возникнуть пожары от короткого замыкания электросетей, может быть прекращено электроснабжение населенных пунктов, производственных объектов и проводная связь с ними, функционирование водонасосных станций, котельных и других объектов. Все это вызывает необходимость приобретения автономных источников электроснабжения и планирование резервов финансовых средств для восстановления жилых и производственных зданий и сооружений.</w:t>
      </w:r>
    </w:p>
    <w:bookmarkEnd w:id="144"/>
    <w:p w14:paraId="43433C7A" w14:textId="77777777" w:rsidR="001354A2" w:rsidRPr="0011274E" w:rsidRDefault="001354A2" w:rsidP="001354A2">
      <w:pPr>
        <w:spacing w:before="120" w:after="120" w:line="276" w:lineRule="auto"/>
        <w:ind w:firstLine="709"/>
        <w:jc w:val="both"/>
        <w:rPr>
          <w:rFonts w:eastAsia="TimesNewRomanPSMT"/>
          <w:i/>
          <w:iCs/>
        </w:rPr>
      </w:pPr>
      <w:r w:rsidRPr="0011274E">
        <w:rPr>
          <w:i/>
          <w:iCs/>
        </w:rPr>
        <w:t>Град, снежные заносы, обледенения, гололед</w:t>
      </w:r>
    </w:p>
    <w:p w14:paraId="0573F5F5" w14:textId="77777777" w:rsidR="001354A2" w:rsidRPr="0011274E" w:rsidRDefault="001354A2" w:rsidP="00D03CBC">
      <w:pPr>
        <w:spacing w:before="120" w:after="120" w:line="276" w:lineRule="auto"/>
        <w:ind w:firstLine="709"/>
        <w:jc w:val="both"/>
      </w:pPr>
      <w:r w:rsidRPr="0011274E">
        <w:lastRenderedPageBreak/>
        <w:t xml:space="preserve">Частая смена воздушных масс вызывает резкие изменения погоды. Циклоны с Атлантики приносят обильные осадки, арктические воздушные массы вызывают резкое понижение температуры и формируют морозную погоду. Для Архангельской области (в том числе для поселения) установлена максимальная критическая температура -40 </w:t>
      </w:r>
      <w:r w:rsidRPr="0011274E">
        <w:sym w:font="Symbol" w:char="F0B0"/>
      </w:r>
      <w:r w:rsidRPr="0011274E">
        <w:t>С.</w:t>
      </w:r>
    </w:p>
    <w:p w14:paraId="4CAF5F1E" w14:textId="77777777" w:rsidR="001354A2" w:rsidRPr="0011274E" w:rsidRDefault="001354A2" w:rsidP="001354A2">
      <w:pPr>
        <w:spacing w:before="120" w:after="120" w:line="276" w:lineRule="auto"/>
        <w:ind w:firstLine="709"/>
        <w:jc w:val="both"/>
      </w:pPr>
      <w:r w:rsidRPr="0011274E">
        <w:t xml:space="preserve">Снегопады на территории поселения достаточно продолжительные. Зимой образуется мощный снеговой покров высотой до </w:t>
      </w:r>
      <w:smartTag w:uri="urn:schemas-microsoft-com:office:smarttags" w:element="metricconverter">
        <w:smartTagPr>
          <w:attr w:name="ProductID" w:val="70 см"/>
        </w:smartTagPr>
        <w:r w:rsidRPr="0011274E">
          <w:t>70 см</w:t>
        </w:r>
      </w:smartTag>
      <w:r w:rsidRPr="0011274E">
        <w:t>. В зимний период помимо снегопадов часты метели, которые в условиях неудовлетворительного состояния дорожной сети превращаются в настоящее бедствие.</w:t>
      </w:r>
    </w:p>
    <w:p w14:paraId="7EE0D4B1" w14:textId="77777777" w:rsidR="001354A2" w:rsidRPr="0011274E" w:rsidRDefault="001354A2" w:rsidP="001354A2">
      <w:pPr>
        <w:spacing w:before="120" w:after="120" w:line="276" w:lineRule="auto"/>
        <w:ind w:firstLine="709"/>
        <w:jc w:val="both"/>
      </w:pPr>
      <w:r w:rsidRPr="0011274E">
        <w:t>В зимний период частые метели и гололед могут привести к неблагоприятной обстановке на автомобильных дорогах и повышенному риску дорожно-транспортных происшествий. В результате снегопадов снижается видимость, гололеды ухудшают сцепление автомобилей с дорожным полотном.</w:t>
      </w:r>
    </w:p>
    <w:p w14:paraId="124C7F7E" w14:textId="77777777" w:rsidR="001354A2" w:rsidRPr="003A0E45" w:rsidRDefault="001354A2" w:rsidP="001354A2">
      <w:pPr>
        <w:spacing w:before="120" w:after="120" w:line="276" w:lineRule="auto"/>
        <w:ind w:firstLine="709"/>
        <w:jc w:val="both"/>
        <w:rPr>
          <w:rFonts w:eastAsia="TimesNewRomanPSMT"/>
          <w:i/>
          <w:iCs/>
        </w:rPr>
      </w:pPr>
      <w:r w:rsidRPr="003A0E45">
        <w:rPr>
          <w:i/>
          <w:iCs/>
        </w:rPr>
        <w:t>Лесные пожары</w:t>
      </w:r>
    </w:p>
    <w:p w14:paraId="066591D8" w14:textId="62FE7746" w:rsidR="003A0E45" w:rsidRPr="003A0E45" w:rsidRDefault="001354A2" w:rsidP="003A0E45">
      <w:pPr>
        <w:spacing w:before="120" w:after="120" w:line="276" w:lineRule="auto"/>
        <w:ind w:firstLine="709"/>
        <w:jc w:val="both"/>
      </w:pPr>
      <w:r w:rsidRPr="003A0E45">
        <w:t xml:space="preserve">Большая часть территории поселения покрыта хвойными лесами, вероятность возникновения природных пожаров </w:t>
      </w:r>
      <w:r w:rsidR="0011274E" w:rsidRPr="003A0E45">
        <w:t xml:space="preserve">в которых </w:t>
      </w:r>
      <w:r w:rsidR="003A0E45" w:rsidRPr="003A0E45">
        <w:t xml:space="preserve">очень </w:t>
      </w:r>
      <w:r w:rsidRPr="003A0E45">
        <w:t xml:space="preserve">высокая. </w:t>
      </w:r>
      <w:r w:rsidR="003A0E45" w:rsidRPr="003A0E45">
        <w:t>Пожароопасный период на территории поселения длится с начала мая по начало сентября. Основными причинами возникновения лесных пожаров являются неосторожное обращение с огнем населения в местах работы и отдыха, травяные палы. При возникновении лесных пожаров и неблагоприятных погодных условиях, может создаться угроза перехода лесного пожара на объекты экономики и жилые здания.</w:t>
      </w:r>
    </w:p>
    <w:p w14:paraId="3EEF29A5" w14:textId="440324E1" w:rsidR="003A0E45" w:rsidRPr="003A0E45" w:rsidRDefault="003A0E45" w:rsidP="003A0E45">
      <w:pPr>
        <w:spacing w:before="120" w:after="120" w:line="276" w:lineRule="auto"/>
        <w:ind w:firstLine="709"/>
        <w:jc w:val="both"/>
      </w:pPr>
      <w:r w:rsidRPr="003A0E45">
        <w:t>Согласно постановлению Правительства Архангельской области от 27.02.2020 № 104-пп  «Об утверждении перечня населенных пунктов Архангельской области, подверженных угрозе лесных пожаров в 2020 году» на территории поселения угрозе лесных пожаров подвержен – р.п. Коноша, 527 жилых домов, 27 административных здание, 17 производственных зданий и 12000 человек.</w:t>
      </w:r>
    </w:p>
    <w:p w14:paraId="4D61AA50" w14:textId="77967C55" w:rsidR="001354A2" w:rsidRPr="003A0E45" w:rsidRDefault="001354A2" w:rsidP="00D03CBC">
      <w:pPr>
        <w:spacing w:before="120" w:after="120" w:line="276" w:lineRule="auto"/>
        <w:ind w:firstLine="709"/>
        <w:jc w:val="both"/>
      </w:pPr>
      <w:r w:rsidRPr="003A0E45">
        <w:t>Факторами, влияющими на усугубление пожарной обстановки, могут являться:</w:t>
      </w:r>
    </w:p>
    <w:p w14:paraId="36CF9DC6" w14:textId="47AA9EAF" w:rsidR="001354A2" w:rsidRPr="003A0E45" w:rsidRDefault="001354A2" w:rsidP="00783C85">
      <w:pPr>
        <w:pStyle w:val="affff8"/>
        <w:numPr>
          <w:ilvl w:val="0"/>
          <w:numId w:val="46"/>
        </w:numPr>
        <w:spacing w:after="0"/>
        <w:jc w:val="both"/>
        <w:rPr>
          <w:rFonts w:ascii="Times New Roman" w:hAnsi="Times New Roman"/>
          <w:sz w:val="24"/>
          <w:szCs w:val="24"/>
        </w:rPr>
      </w:pPr>
      <w:r w:rsidRPr="003A0E45">
        <w:rPr>
          <w:rFonts w:ascii="Times New Roman" w:hAnsi="Times New Roman"/>
          <w:sz w:val="24"/>
          <w:szCs w:val="24"/>
        </w:rPr>
        <w:t>неблагоприятная метеообстановка (сухая ветреная погода, отсутствие осадков);</w:t>
      </w:r>
    </w:p>
    <w:p w14:paraId="55E47F2F" w14:textId="77777777" w:rsidR="001354A2" w:rsidRPr="003A0E45" w:rsidRDefault="001354A2" w:rsidP="00783C85">
      <w:pPr>
        <w:pStyle w:val="affff8"/>
        <w:numPr>
          <w:ilvl w:val="0"/>
          <w:numId w:val="46"/>
        </w:numPr>
        <w:spacing w:after="0"/>
        <w:jc w:val="both"/>
        <w:rPr>
          <w:rFonts w:ascii="Times New Roman" w:hAnsi="Times New Roman"/>
          <w:sz w:val="24"/>
          <w:szCs w:val="24"/>
        </w:rPr>
      </w:pPr>
      <w:r w:rsidRPr="003A0E45">
        <w:rPr>
          <w:rFonts w:ascii="Times New Roman" w:hAnsi="Times New Roman"/>
          <w:sz w:val="24"/>
          <w:szCs w:val="24"/>
        </w:rPr>
        <w:t>проведение сельскохозяйственных работ с массовым посещением лесов населением (человеческий фактор);</w:t>
      </w:r>
    </w:p>
    <w:p w14:paraId="39F00824" w14:textId="77777777" w:rsidR="001354A2" w:rsidRPr="003A0E45" w:rsidRDefault="001354A2" w:rsidP="00783C85">
      <w:pPr>
        <w:pStyle w:val="affff8"/>
        <w:numPr>
          <w:ilvl w:val="0"/>
          <w:numId w:val="46"/>
        </w:numPr>
        <w:spacing w:after="0"/>
        <w:jc w:val="both"/>
        <w:rPr>
          <w:rFonts w:ascii="Times New Roman" w:hAnsi="Times New Roman"/>
          <w:sz w:val="24"/>
          <w:szCs w:val="24"/>
        </w:rPr>
      </w:pPr>
      <w:r w:rsidRPr="003A0E45">
        <w:rPr>
          <w:rFonts w:ascii="Times New Roman" w:hAnsi="Times New Roman"/>
          <w:sz w:val="24"/>
          <w:szCs w:val="24"/>
        </w:rPr>
        <w:t>нарушение требований пожарной безопасности в лесах при посещении их населением частным образом;</w:t>
      </w:r>
    </w:p>
    <w:p w14:paraId="48750D4B" w14:textId="77777777" w:rsidR="001354A2" w:rsidRPr="00527359" w:rsidRDefault="001354A2" w:rsidP="00783C85">
      <w:pPr>
        <w:pStyle w:val="affff8"/>
        <w:numPr>
          <w:ilvl w:val="0"/>
          <w:numId w:val="46"/>
        </w:numPr>
        <w:spacing w:after="0"/>
        <w:jc w:val="both"/>
        <w:rPr>
          <w:rFonts w:ascii="Times New Roman" w:hAnsi="Times New Roman"/>
          <w:sz w:val="24"/>
          <w:szCs w:val="24"/>
        </w:rPr>
      </w:pPr>
      <w:r w:rsidRPr="003A0E45">
        <w:rPr>
          <w:rFonts w:ascii="Times New Roman" w:hAnsi="Times New Roman"/>
          <w:sz w:val="24"/>
          <w:szCs w:val="24"/>
        </w:rPr>
        <w:t xml:space="preserve">невыполнение органами местного самоуправления требований нормативно-правовых актов в </w:t>
      </w:r>
      <w:r w:rsidRPr="00527359">
        <w:rPr>
          <w:rFonts w:ascii="Times New Roman" w:hAnsi="Times New Roman"/>
          <w:sz w:val="24"/>
          <w:szCs w:val="24"/>
        </w:rPr>
        <w:t>области защиты лесов от пожаров.</w:t>
      </w:r>
    </w:p>
    <w:p w14:paraId="151F7B71" w14:textId="77777777" w:rsidR="002E195C" w:rsidRPr="00527359" w:rsidRDefault="002E195C" w:rsidP="00F210BC">
      <w:pPr>
        <w:pStyle w:val="1110"/>
        <w:tabs>
          <w:tab w:val="clear" w:pos="1430"/>
          <w:tab w:val="num" w:pos="1288"/>
        </w:tabs>
        <w:spacing w:before="240" w:after="240" w:line="276" w:lineRule="auto"/>
        <w:ind w:left="709" w:firstLine="0"/>
        <w:rPr>
          <w:sz w:val="24"/>
          <w:szCs w:val="24"/>
        </w:rPr>
      </w:pPr>
      <w:bookmarkStart w:id="145" w:name="_Toc188338214"/>
      <w:bookmarkStart w:id="146" w:name="_Toc293814811"/>
      <w:bookmarkStart w:id="147" w:name="_Toc293814938"/>
      <w:bookmarkStart w:id="148" w:name="_Toc303955633"/>
      <w:bookmarkStart w:id="149" w:name="_Toc472434821"/>
      <w:bookmarkStart w:id="150" w:name="_Toc62116280"/>
      <w:bookmarkEnd w:id="145"/>
      <w:r w:rsidRPr="00527359">
        <w:rPr>
          <w:sz w:val="24"/>
          <w:szCs w:val="24"/>
        </w:rPr>
        <w:t xml:space="preserve">Перечень </w:t>
      </w:r>
      <w:r w:rsidR="001354A2" w:rsidRPr="00527359">
        <w:rPr>
          <w:sz w:val="24"/>
          <w:szCs w:val="24"/>
        </w:rPr>
        <w:t xml:space="preserve">возможных </w:t>
      </w:r>
      <w:r w:rsidRPr="00527359">
        <w:rPr>
          <w:sz w:val="24"/>
          <w:szCs w:val="24"/>
        </w:rPr>
        <w:t>источников чрезвычайных ситуаций техногенного характера</w:t>
      </w:r>
      <w:bookmarkEnd w:id="146"/>
      <w:bookmarkEnd w:id="147"/>
      <w:bookmarkEnd w:id="148"/>
      <w:bookmarkEnd w:id="149"/>
      <w:bookmarkEnd w:id="150"/>
    </w:p>
    <w:p w14:paraId="44335E0C" w14:textId="7560E5F1" w:rsidR="00AC1F2F" w:rsidRPr="00527359" w:rsidRDefault="001354A2" w:rsidP="00D03CBC">
      <w:pPr>
        <w:spacing w:before="120" w:after="120" w:line="276" w:lineRule="auto"/>
        <w:ind w:firstLine="709"/>
        <w:jc w:val="both"/>
      </w:pPr>
      <w:r w:rsidRPr="00527359">
        <w:t>К основным факторам возникновения ЧС техногенного характера на территории поселения относятся</w:t>
      </w:r>
      <w:r w:rsidR="00AC1F2F" w:rsidRPr="00527359">
        <w:t>:</w:t>
      </w:r>
    </w:p>
    <w:p w14:paraId="1E720F7C" w14:textId="15302B98" w:rsidR="00527359" w:rsidRPr="00527359" w:rsidRDefault="00527359" w:rsidP="00783C85">
      <w:pPr>
        <w:pStyle w:val="affff8"/>
        <w:numPr>
          <w:ilvl w:val="0"/>
          <w:numId w:val="46"/>
        </w:numPr>
        <w:spacing w:after="0"/>
        <w:jc w:val="both"/>
        <w:rPr>
          <w:rFonts w:ascii="Times New Roman" w:hAnsi="Times New Roman"/>
          <w:sz w:val="24"/>
          <w:szCs w:val="24"/>
        </w:rPr>
      </w:pPr>
      <w:r w:rsidRPr="00527359">
        <w:rPr>
          <w:rFonts w:ascii="Times New Roman" w:hAnsi="Times New Roman"/>
          <w:sz w:val="24"/>
          <w:szCs w:val="24"/>
        </w:rPr>
        <w:t>аварии на потенциально опасных объектах;</w:t>
      </w:r>
    </w:p>
    <w:p w14:paraId="18C8C0D8" w14:textId="707F0E78" w:rsidR="00527359" w:rsidRPr="00527359" w:rsidRDefault="00527359" w:rsidP="00783C85">
      <w:pPr>
        <w:pStyle w:val="affff8"/>
        <w:numPr>
          <w:ilvl w:val="0"/>
          <w:numId w:val="46"/>
        </w:numPr>
        <w:spacing w:after="0"/>
        <w:jc w:val="both"/>
        <w:rPr>
          <w:rFonts w:ascii="Times New Roman" w:hAnsi="Times New Roman"/>
          <w:sz w:val="24"/>
          <w:szCs w:val="24"/>
        </w:rPr>
      </w:pPr>
      <w:r w:rsidRPr="00527359">
        <w:rPr>
          <w:rFonts w:ascii="Times New Roman" w:hAnsi="Times New Roman"/>
          <w:sz w:val="24"/>
          <w:szCs w:val="24"/>
        </w:rPr>
        <w:t>аварии на автомобильном и железнодорожном транспорте;</w:t>
      </w:r>
    </w:p>
    <w:p w14:paraId="689AEC2B" w14:textId="125973F1" w:rsidR="00527359" w:rsidRPr="00527359" w:rsidRDefault="00527359" w:rsidP="00783C85">
      <w:pPr>
        <w:pStyle w:val="affff8"/>
        <w:numPr>
          <w:ilvl w:val="0"/>
          <w:numId w:val="46"/>
        </w:numPr>
        <w:spacing w:after="0"/>
        <w:jc w:val="both"/>
        <w:rPr>
          <w:rFonts w:ascii="Times New Roman" w:hAnsi="Times New Roman"/>
          <w:sz w:val="24"/>
          <w:szCs w:val="24"/>
        </w:rPr>
      </w:pPr>
      <w:r w:rsidRPr="00527359">
        <w:rPr>
          <w:rFonts w:ascii="Times New Roman" w:hAnsi="Times New Roman"/>
          <w:sz w:val="24"/>
          <w:szCs w:val="24"/>
        </w:rPr>
        <w:t>аварии на системах жизнеобеспечения населения.</w:t>
      </w:r>
    </w:p>
    <w:p w14:paraId="77824B28" w14:textId="2243CCEB" w:rsidR="001354A2" w:rsidRPr="00527359" w:rsidRDefault="001354A2" w:rsidP="001354A2">
      <w:pPr>
        <w:tabs>
          <w:tab w:val="left" w:pos="993"/>
        </w:tabs>
        <w:spacing w:before="120" w:after="120" w:line="276" w:lineRule="auto"/>
        <w:ind w:firstLine="709"/>
        <w:jc w:val="both"/>
        <w:rPr>
          <w:i/>
          <w:iCs/>
        </w:rPr>
      </w:pPr>
      <w:r w:rsidRPr="00527359">
        <w:rPr>
          <w:i/>
          <w:iCs/>
        </w:rPr>
        <w:t xml:space="preserve">Аварии на </w:t>
      </w:r>
      <w:r w:rsidR="00527359" w:rsidRPr="00527359">
        <w:rPr>
          <w:i/>
          <w:iCs/>
        </w:rPr>
        <w:t>потенциально опасных</w:t>
      </w:r>
      <w:r w:rsidRPr="00527359">
        <w:rPr>
          <w:i/>
          <w:iCs/>
        </w:rPr>
        <w:t xml:space="preserve"> объектах</w:t>
      </w:r>
    </w:p>
    <w:p w14:paraId="0AFD9542" w14:textId="50E6FF9B" w:rsidR="00527359" w:rsidRPr="00527359" w:rsidRDefault="001354A2" w:rsidP="00D03CBC">
      <w:pPr>
        <w:spacing w:before="120" w:after="120" w:line="276" w:lineRule="auto"/>
        <w:ind w:firstLine="709"/>
        <w:jc w:val="both"/>
      </w:pPr>
      <w:bookmarkStart w:id="151" w:name="_Hlk509561154"/>
      <w:r w:rsidRPr="00527359">
        <w:t xml:space="preserve">На территории поселения в настоящее время расположено </w:t>
      </w:r>
      <w:r w:rsidR="00527359" w:rsidRPr="00527359">
        <w:t>несколько потенциально опасных объектов, относящихся к пожаровзрывоопасным объектам:</w:t>
      </w:r>
    </w:p>
    <w:p w14:paraId="5566D2F8" w14:textId="5448A207" w:rsidR="00527359" w:rsidRPr="00527359" w:rsidRDefault="00527359" w:rsidP="00783C85">
      <w:pPr>
        <w:pStyle w:val="affff8"/>
        <w:numPr>
          <w:ilvl w:val="0"/>
          <w:numId w:val="46"/>
        </w:numPr>
        <w:spacing w:after="0"/>
        <w:ind w:hanging="357"/>
        <w:jc w:val="both"/>
        <w:rPr>
          <w:rFonts w:ascii="Times New Roman" w:hAnsi="Times New Roman"/>
          <w:sz w:val="24"/>
          <w:szCs w:val="24"/>
        </w:rPr>
      </w:pPr>
      <w:r w:rsidRPr="00527359">
        <w:rPr>
          <w:rFonts w:ascii="Times New Roman" w:hAnsi="Times New Roman"/>
          <w:sz w:val="24"/>
          <w:szCs w:val="24"/>
        </w:rPr>
        <w:lastRenderedPageBreak/>
        <w:t>установка резервуарная АО «Архангельскоблгаз» по адресу: р.п. Коноша, ул. Набережная, 1</w:t>
      </w:r>
      <w:r w:rsidR="001E5332">
        <w:rPr>
          <w:rFonts w:ascii="Times New Roman" w:hAnsi="Times New Roman"/>
          <w:sz w:val="24"/>
          <w:szCs w:val="24"/>
        </w:rPr>
        <w:t>, опасное вещество – сжиженный газ</w:t>
      </w:r>
      <w:r w:rsidRPr="00527359">
        <w:rPr>
          <w:rFonts w:ascii="Times New Roman" w:hAnsi="Times New Roman"/>
          <w:sz w:val="24"/>
          <w:szCs w:val="24"/>
        </w:rPr>
        <w:t>;</w:t>
      </w:r>
    </w:p>
    <w:p w14:paraId="64B868C1" w14:textId="27BC2C5F" w:rsidR="00527359" w:rsidRPr="00527359" w:rsidRDefault="00527359" w:rsidP="00783C85">
      <w:pPr>
        <w:pStyle w:val="affff8"/>
        <w:numPr>
          <w:ilvl w:val="0"/>
          <w:numId w:val="46"/>
        </w:numPr>
        <w:spacing w:after="0"/>
        <w:ind w:hanging="357"/>
        <w:jc w:val="both"/>
        <w:rPr>
          <w:rFonts w:ascii="Times New Roman" w:hAnsi="Times New Roman"/>
          <w:sz w:val="24"/>
          <w:szCs w:val="24"/>
        </w:rPr>
      </w:pPr>
      <w:r w:rsidRPr="00527359">
        <w:rPr>
          <w:rFonts w:ascii="Times New Roman" w:hAnsi="Times New Roman"/>
          <w:sz w:val="24"/>
          <w:szCs w:val="24"/>
        </w:rPr>
        <w:t xml:space="preserve">склад горюче-смазочных материалов железнодорожной станции Коноша, Архангельского отдела Северной дирекции снабжения структурного подразделения Центральной дирекции закупок и снабжения </w:t>
      </w:r>
      <w:r>
        <w:rPr>
          <w:rFonts w:ascii="Times New Roman" w:hAnsi="Times New Roman"/>
          <w:sz w:val="24"/>
          <w:szCs w:val="24"/>
        </w:rPr>
        <w:t>–</w:t>
      </w:r>
      <w:r w:rsidRPr="00527359">
        <w:rPr>
          <w:rFonts w:ascii="Times New Roman" w:hAnsi="Times New Roman"/>
          <w:sz w:val="24"/>
          <w:szCs w:val="24"/>
        </w:rPr>
        <w:t xml:space="preserve"> филиала ОАО «РЖД», по адресу: р.п. Коноша</w:t>
      </w:r>
      <w:r w:rsidR="001E5332">
        <w:rPr>
          <w:rFonts w:ascii="Times New Roman" w:hAnsi="Times New Roman"/>
          <w:sz w:val="24"/>
          <w:szCs w:val="24"/>
        </w:rPr>
        <w:t>, опасное вещество – нефтепродукты</w:t>
      </w:r>
      <w:r w:rsidRPr="00527359">
        <w:rPr>
          <w:rFonts w:ascii="Times New Roman" w:hAnsi="Times New Roman"/>
          <w:sz w:val="24"/>
          <w:szCs w:val="24"/>
        </w:rPr>
        <w:t>;</w:t>
      </w:r>
    </w:p>
    <w:p w14:paraId="1197AD33" w14:textId="10FFD025" w:rsidR="00527359" w:rsidRDefault="00527359" w:rsidP="00783C85">
      <w:pPr>
        <w:pStyle w:val="affff8"/>
        <w:numPr>
          <w:ilvl w:val="0"/>
          <w:numId w:val="46"/>
        </w:numPr>
        <w:spacing w:after="0"/>
        <w:ind w:hanging="357"/>
        <w:jc w:val="both"/>
        <w:rPr>
          <w:rFonts w:ascii="Times New Roman" w:hAnsi="Times New Roman"/>
          <w:sz w:val="24"/>
          <w:szCs w:val="24"/>
        </w:rPr>
      </w:pPr>
      <w:r>
        <w:rPr>
          <w:rFonts w:ascii="Times New Roman" w:hAnsi="Times New Roman"/>
          <w:sz w:val="24"/>
          <w:szCs w:val="24"/>
        </w:rPr>
        <w:t>п</w:t>
      </w:r>
      <w:r w:rsidRPr="00527359">
        <w:rPr>
          <w:rFonts w:ascii="Times New Roman" w:hAnsi="Times New Roman"/>
          <w:sz w:val="24"/>
          <w:szCs w:val="24"/>
        </w:rPr>
        <w:t>лощадка хранения мазутного топлива ФГКУ комбинат «Полярник» УФА по ГР по СЭФО, по адресу: железнодорожная станция Заречная, ул. Заречная, 18</w:t>
      </w:r>
      <w:r w:rsidR="001E5332">
        <w:rPr>
          <w:rFonts w:ascii="Times New Roman" w:hAnsi="Times New Roman"/>
          <w:sz w:val="24"/>
          <w:szCs w:val="24"/>
        </w:rPr>
        <w:t>, опасное вещество – мазут</w:t>
      </w:r>
      <w:r w:rsidR="00AB57CD">
        <w:rPr>
          <w:rFonts w:ascii="Times New Roman" w:hAnsi="Times New Roman"/>
          <w:sz w:val="24"/>
          <w:szCs w:val="24"/>
        </w:rPr>
        <w:t>;</w:t>
      </w:r>
    </w:p>
    <w:p w14:paraId="0110A86F" w14:textId="5CB54EA0" w:rsidR="00AB57CD" w:rsidRPr="00527359" w:rsidRDefault="00AB57CD" w:rsidP="00783C85">
      <w:pPr>
        <w:pStyle w:val="affff8"/>
        <w:numPr>
          <w:ilvl w:val="0"/>
          <w:numId w:val="46"/>
        </w:numPr>
        <w:spacing w:after="0"/>
        <w:ind w:hanging="357"/>
        <w:jc w:val="both"/>
        <w:rPr>
          <w:rFonts w:ascii="Times New Roman" w:hAnsi="Times New Roman"/>
          <w:sz w:val="24"/>
          <w:szCs w:val="24"/>
        </w:rPr>
      </w:pPr>
      <w:r>
        <w:rPr>
          <w:rFonts w:ascii="Times New Roman" w:hAnsi="Times New Roman"/>
          <w:sz w:val="24"/>
          <w:szCs w:val="24"/>
        </w:rPr>
        <w:t>АЗС</w:t>
      </w:r>
      <w:r w:rsidR="00B950CA">
        <w:rPr>
          <w:rFonts w:ascii="Times New Roman" w:hAnsi="Times New Roman"/>
          <w:sz w:val="24"/>
          <w:szCs w:val="24"/>
        </w:rPr>
        <w:t xml:space="preserve"> (3 ед.)</w:t>
      </w:r>
      <w:r>
        <w:rPr>
          <w:rFonts w:ascii="Times New Roman" w:hAnsi="Times New Roman"/>
          <w:sz w:val="24"/>
          <w:szCs w:val="24"/>
        </w:rPr>
        <w:t>, по адресам: р.п. Коноша, ул. Советская, 2Г,</w:t>
      </w:r>
      <w:r w:rsidRPr="00AB57CD">
        <w:rPr>
          <w:rFonts w:ascii="Times New Roman" w:hAnsi="Times New Roman"/>
          <w:sz w:val="24"/>
          <w:szCs w:val="24"/>
        </w:rPr>
        <w:t xml:space="preserve"> </w:t>
      </w:r>
      <w:r>
        <w:rPr>
          <w:rFonts w:ascii="Times New Roman" w:hAnsi="Times New Roman"/>
          <w:sz w:val="24"/>
          <w:szCs w:val="24"/>
        </w:rPr>
        <w:t>ул. Советская, 97, ул. Советская, 99</w:t>
      </w:r>
      <w:r w:rsidR="001E5332">
        <w:rPr>
          <w:rFonts w:ascii="Times New Roman" w:hAnsi="Times New Roman"/>
          <w:sz w:val="24"/>
          <w:szCs w:val="24"/>
        </w:rPr>
        <w:t>, опасное вещество – нефтепродукты (бензин, дизельное топливо)</w:t>
      </w:r>
      <w:r>
        <w:rPr>
          <w:rFonts w:ascii="Times New Roman" w:hAnsi="Times New Roman"/>
          <w:sz w:val="24"/>
          <w:szCs w:val="24"/>
        </w:rPr>
        <w:t>.</w:t>
      </w:r>
    </w:p>
    <w:p w14:paraId="3B7E6C0B" w14:textId="7C03B311" w:rsidR="006E2C61" w:rsidRDefault="001E5332" w:rsidP="00D03CBC">
      <w:pPr>
        <w:spacing w:before="120" w:after="120" w:line="276" w:lineRule="auto"/>
        <w:ind w:firstLine="709"/>
        <w:jc w:val="both"/>
      </w:pPr>
      <w:r w:rsidRPr="00110949">
        <w:t xml:space="preserve">Аварии на пожаровзрывоопасных объектах представляют наибольшую </w:t>
      </w:r>
      <w:r w:rsidR="00110949" w:rsidRPr="00110949">
        <w:t>опасность</w:t>
      </w:r>
      <w:r w:rsidRPr="00110949">
        <w:t xml:space="preserve">, если они </w:t>
      </w:r>
      <w:r w:rsidR="00110949" w:rsidRPr="00110949">
        <w:t>протекают</w:t>
      </w:r>
      <w:r w:rsidRPr="00110949">
        <w:t xml:space="preserve"> по следующему сценарию</w:t>
      </w:r>
      <w:r w:rsidR="00110949" w:rsidRPr="00110949">
        <w:t>:</w:t>
      </w:r>
      <w:r w:rsidRPr="00110949">
        <w:t xml:space="preserve"> полное разрушение резервуара с горючем веществом (нефтепродуктами, газом), далее образование разлива, далее образование облака топливно-воздушной смеси (далее – ТВС), далее воздействие источника зажигания, далее взрыв облака ТВС с образованием ударной волны, далее избыточное давление и термическое поражение</w:t>
      </w:r>
      <w:r w:rsidR="00820B2D">
        <w:t xml:space="preserve"> людей и зданий</w:t>
      </w:r>
      <w:r w:rsidR="00B950CA">
        <w:t>.</w:t>
      </w:r>
    </w:p>
    <w:p w14:paraId="58FE9622" w14:textId="117BDEB3" w:rsidR="00527359" w:rsidRPr="006E2C61" w:rsidRDefault="006E2C61" w:rsidP="00D03CBC">
      <w:pPr>
        <w:spacing w:before="120" w:after="120" w:line="276" w:lineRule="auto"/>
        <w:ind w:firstLine="709"/>
        <w:jc w:val="both"/>
      </w:pPr>
      <w:r w:rsidRPr="006E2C61">
        <w:t xml:space="preserve">В результате взрыва ТВС при разрушении одного резервуара для хранения нефтепродуктов (бензина) </w:t>
      </w:r>
      <w:r>
        <w:t>р</w:t>
      </w:r>
      <w:r w:rsidRPr="006E2C61">
        <w:t>адиус зон</w:t>
      </w:r>
      <w:r>
        <w:t>ы</w:t>
      </w:r>
      <w:r w:rsidRPr="006E2C61">
        <w:t xml:space="preserve"> разрушения от воздушной ударной волны могут составить для зданий (зона расстекления) до </w:t>
      </w:r>
      <w:r>
        <w:t>5</w:t>
      </w:r>
      <w:r w:rsidRPr="006E2C61">
        <w:t xml:space="preserve">50 м, порог поражения человека от центра взрыва – </w:t>
      </w:r>
      <w:r>
        <w:t>165</w:t>
      </w:r>
      <w:r w:rsidRPr="006E2C61">
        <w:t xml:space="preserve"> м. Воздействию поражающих факторов могут быть подвержены работники потенциально опасного объекта и близлежащие здания и сооружения.</w:t>
      </w:r>
    </w:p>
    <w:p w14:paraId="3A86D40D" w14:textId="545C21F8" w:rsidR="001354A2" w:rsidRPr="006E2C61" w:rsidRDefault="006E2C61" w:rsidP="00D03CBC">
      <w:pPr>
        <w:spacing w:before="120" w:after="120" w:line="276" w:lineRule="auto"/>
        <w:ind w:firstLine="709"/>
        <w:jc w:val="both"/>
      </w:pPr>
      <w:r w:rsidRPr="006E2C61">
        <w:t>На АЗС р</w:t>
      </w:r>
      <w:r w:rsidR="001354A2" w:rsidRPr="006E2C61">
        <w:t>азлив нефтепродуктов возможен при сливе нефтепродуктов из автоцистерн в случае разрыва сливного рукава или выхода из строя запорной арматуры автоцистерны резервуара.</w:t>
      </w:r>
      <w:r w:rsidR="00820B2D" w:rsidRPr="006E2C61">
        <w:t xml:space="preserve"> </w:t>
      </w:r>
      <w:r w:rsidR="001354A2" w:rsidRPr="006E2C61">
        <w:t>ЧС на АЗС характеризуется как локальная. Воздействию поражающих факторов могут подвергнуться весь персонал АЗС, лю</w:t>
      </w:r>
      <w:r w:rsidR="001354A2" w:rsidRPr="006E2C61">
        <w:softHyphen/>
        <w:t>ди и техника, находящиеся в момент аварии на территории АЗС.</w:t>
      </w:r>
    </w:p>
    <w:p w14:paraId="6181BF67" w14:textId="24003420" w:rsidR="001354A2" w:rsidRPr="006E2C61" w:rsidRDefault="001354A2" w:rsidP="00D03CBC">
      <w:pPr>
        <w:spacing w:before="120" w:after="120" w:line="276" w:lineRule="auto"/>
        <w:ind w:firstLine="709"/>
        <w:jc w:val="both"/>
      </w:pPr>
      <w:r w:rsidRPr="006E2C61">
        <w:t xml:space="preserve">При аварии на АЗС с возгоранием разлива нефтепродуктов зона слабых разрушений зданий достигает 70 м, размер зоны поражения людей достигает 15 м. </w:t>
      </w:r>
      <w:r w:rsidR="00820B2D" w:rsidRPr="006E2C61">
        <w:t>Возможное количество пострадавших 1 – 2 человека.</w:t>
      </w:r>
    </w:p>
    <w:p w14:paraId="4998B39A" w14:textId="41A3B0F7" w:rsidR="001354A2" w:rsidRPr="006E2C61" w:rsidRDefault="001354A2" w:rsidP="001354A2">
      <w:pPr>
        <w:tabs>
          <w:tab w:val="left" w:pos="993"/>
        </w:tabs>
        <w:spacing w:before="120" w:after="120" w:line="276" w:lineRule="auto"/>
        <w:ind w:firstLine="709"/>
        <w:jc w:val="both"/>
        <w:rPr>
          <w:i/>
        </w:rPr>
      </w:pPr>
      <w:r w:rsidRPr="006E2C61">
        <w:rPr>
          <w:i/>
        </w:rPr>
        <w:t>Аварии на автомобильном</w:t>
      </w:r>
      <w:r w:rsidR="006E2C61" w:rsidRPr="006E2C61">
        <w:rPr>
          <w:i/>
        </w:rPr>
        <w:t xml:space="preserve"> и железнодорожном</w:t>
      </w:r>
      <w:r w:rsidRPr="006E2C61">
        <w:rPr>
          <w:i/>
        </w:rPr>
        <w:t xml:space="preserve"> транспорте</w:t>
      </w:r>
    </w:p>
    <w:p w14:paraId="71183C6B" w14:textId="4FAC0607" w:rsidR="00683CAE" w:rsidRDefault="006E2C61" w:rsidP="006E2C61">
      <w:pPr>
        <w:tabs>
          <w:tab w:val="left" w:pos="961"/>
          <w:tab w:val="num" w:pos="1260"/>
          <w:tab w:val="left" w:pos="2015"/>
        </w:tabs>
        <w:spacing w:before="120" w:after="120" w:line="276" w:lineRule="auto"/>
        <w:ind w:firstLine="709"/>
        <w:jc w:val="both"/>
      </w:pPr>
      <w:r w:rsidRPr="00794201">
        <w:t>Объекты транспортной инфраструктуры, являю</w:t>
      </w:r>
      <w:r w:rsidR="00683CAE">
        <w:t xml:space="preserve">тся </w:t>
      </w:r>
      <w:r w:rsidRPr="00794201">
        <w:t xml:space="preserve">источниками </w:t>
      </w:r>
      <w:r w:rsidR="00683CAE">
        <w:t>повышенной техногенной опасности.</w:t>
      </w:r>
      <w:r w:rsidRPr="00794201">
        <w:t xml:space="preserve"> </w:t>
      </w:r>
      <w:r w:rsidR="00683CAE">
        <w:t>О</w:t>
      </w:r>
      <w:r w:rsidRPr="00794201">
        <w:t>пасность для населения представляют аварии на автомобильном</w:t>
      </w:r>
      <w:r w:rsidR="00683CAE">
        <w:t xml:space="preserve"> и</w:t>
      </w:r>
      <w:r w:rsidRPr="00794201">
        <w:t xml:space="preserve"> </w:t>
      </w:r>
      <w:r w:rsidR="00683CAE" w:rsidRPr="00794201">
        <w:t xml:space="preserve">железнодорожном </w:t>
      </w:r>
      <w:r w:rsidRPr="00794201">
        <w:t>транспорте</w:t>
      </w:r>
      <w:r w:rsidR="00683CAE">
        <w:t>, главным образом при перевозке опасных грузов</w:t>
      </w:r>
      <w:r w:rsidRPr="00794201">
        <w:t>.</w:t>
      </w:r>
      <w:r w:rsidR="00683CAE">
        <w:t xml:space="preserve"> По территории поселения проходят маршруты транспортировки опасных грузов, как автомобильным, так и железнодорожным транспортом. Из транспортируемых опасных грузов основной объем составляют </w:t>
      </w:r>
      <w:r w:rsidR="00683CAE" w:rsidRPr="00563106">
        <w:t>легковоспламеняющихся и горючих жидкостей (нефтепродукты) и сжиженных углеводородных газов (пропан, бутан)</w:t>
      </w:r>
      <w:r w:rsidR="00683CAE">
        <w:t>.</w:t>
      </w:r>
    </w:p>
    <w:p w14:paraId="66E83FD0" w14:textId="0FFDEFC0" w:rsidR="00170279" w:rsidRDefault="00683CAE" w:rsidP="00170279">
      <w:pPr>
        <w:tabs>
          <w:tab w:val="left" w:pos="961"/>
          <w:tab w:val="num" w:pos="1260"/>
          <w:tab w:val="left" w:pos="2015"/>
        </w:tabs>
        <w:spacing w:before="120" w:after="120" w:line="276" w:lineRule="auto"/>
        <w:ind w:firstLine="709"/>
        <w:jc w:val="both"/>
      </w:pPr>
      <w:r>
        <w:t>М</w:t>
      </w:r>
      <w:r w:rsidRPr="00683CAE">
        <w:t xml:space="preserve">аршруты движения транспортных средств, осуществляющих перевозку опасных грузов </w:t>
      </w:r>
      <w:r>
        <w:t>проходят по автомобильн</w:t>
      </w:r>
      <w:r w:rsidR="00170279">
        <w:t>ым</w:t>
      </w:r>
      <w:r>
        <w:t xml:space="preserve"> дорог</w:t>
      </w:r>
      <w:r w:rsidR="00170279">
        <w:t>ам</w:t>
      </w:r>
      <w:r>
        <w:t xml:space="preserve"> «Коноша </w:t>
      </w:r>
      <w:r w:rsidR="008401DD">
        <w:t>–</w:t>
      </w:r>
      <w:r>
        <w:t xml:space="preserve"> Вельск», «Коноша </w:t>
      </w:r>
      <w:r w:rsidR="008401DD">
        <w:t>–</w:t>
      </w:r>
      <w:r>
        <w:t xml:space="preserve"> Вожего»</w:t>
      </w:r>
      <w:r w:rsidR="00170279">
        <w:t xml:space="preserve"> и железнодорожн</w:t>
      </w:r>
      <w:r w:rsidR="006960BA">
        <w:t>ым</w:t>
      </w:r>
      <w:r w:rsidR="00170279">
        <w:t xml:space="preserve"> лини</w:t>
      </w:r>
      <w:r w:rsidR="006960BA">
        <w:t>ям</w:t>
      </w:r>
      <w:r w:rsidR="00170279">
        <w:t xml:space="preserve"> направления </w:t>
      </w:r>
      <w:r w:rsidR="006960BA">
        <w:t>«</w:t>
      </w:r>
      <w:r w:rsidR="00170279">
        <w:t>Вологда – Архангельск</w:t>
      </w:r>
      <w:r w:rsidR="006960BA">
        <w:t>» и «Коноша – Вельск»</w:t>
      </w:r>
      <w:r w:rsidR="00170279">
        <w:t>.</w:t>
      </w:r>
    </w:p>
    <w:p w14:paraId="2E8C6464" w14:textId="783A1298" w:rsidR="00170279" w:rsidRDefault="00170279" w:rsidP="00170279">
      <w:pPr>
        <w:tabs>
          <w:tab w:val="left" w:pos="961"/>
          <w:tab w:val="num" w:pos="1260"/>
          <w:tab w:val="left" w:pos="2015"/>
        </w:tabs>
        <w:spacing w:before="120" w:after="120" w:line="276" w:lineRule="auto"/>
        <w:ind w:firstLine="709"/>
        <w:jc w:val="both"/>
      </w:pPr>
      <w:r>
        <w:t>Основными причинами, приводящими к разгерметизации емкостей транспортировки, могут стать:</w:t>
      </w:r>
    </w:p>
    <w:p w14:paraId="5AF40DD8" w14:textId="77777777" w:rsidR="00170279" w:rsidRPr="00170279" w:rsidRDefault="00170279" w:rsidP="00783C85">
      <w:pPr>
        <w:pStyle w:val="affff8"/>
        <w:numPr>
          <w:ilvl w:val="0"/>
          <w:numId w:val="48"/>
        </w:numPr>
        <w:tabs>
          <w:tab w:val="left" w:pos="1418"/>
        </w:tabs>
        <w:suppressAutoHyphens w:val="0"/>
        <w:spacing w:after="0" w:line="240" w:lineRule="auto"/>
        <w:ind w:left="426" w:firstLine="709"/>
        <w:contextualSpacing/>
        <w:jc w:val="both"/>
        <w:rPr>
          <w:rFonts w:ascii="Times New Roman" w:hAnsi="Times New Roman"/>
          <w:sz w:val="24"/>
          <w:szCs w:val="24"/>
        </w:rPr>
      </w:pPr>
      <w:r w:rsidRPr="00170279">
        <w:rPr>
          <w:rFonts w:ascii="Times New Roman" w:hAnsi="Times New Roman"/>
          <w:sz w:val="24"/>
          <w:szCs w:val="24"/>
        </w:rPr>
        <w:t>нарушение прочности;</w:t>
      </w:r>
    </w:p>
    <w:p w14:paraId="5FC3F62D" w14:textId="77777777" w:rsidR="00170279" w:rsidRPr="00170279" w:rsidRDefault="00170279" w:rsidP="00783C85">
      <w:pPr>
        <w:pStyle w:val="affff8"/>
        <w:numPr>
          <w:ilvl w:val="0"/>
          <w:numId w:val="48"/>
        </w:numPr>
        <w:tabs>
          <w:tab w:val="left" w:pos="1418"/>
        </w:tabs>
        <w:suppressAutoHyphens w:val="0"/>
        <w:spacing w:after="0" w:line="240" w:lineRule="auto"/>
        <w:ind w:left="426" w:firstLine="709"/>
        <w:contextualSpacing/>
        <w:jc w:val="both"/>
        <w:rPr>
          <w:rFonts w:ascii="Times New Roman" w:hAnsi="Times New Roman"/>
          <w:sz w:val="24"/>
          <w:szCs w:val="24"/>
        </w:rPr>
      </w:pPr>
      <w:r w:rsidRPr="00170279">
        <w:rPr>
          <w:rFonts w:ascii="Times New Roman" w:hAnsi="Times New Roman"/>
          <w:sz w:val="24"/>
          <w:szCs w:val="24"/>
        </w:rPr>
        <w:t>внешнее механическое повреждение;</w:t>
      </w:r>
    </w:p>
    <w:p w14:paraId="7BC80CF6" w14:textId="77777777" w:rsidR="00170279" w:rsidRPr="00170279" w:rsidRDefault="00170279" w:rsidP="00783C85">
      <w:pPr>
        <w:pStyle w:val="affff8"/>
        <w:numPr>
          <w:ilvl w:val="0"/>
          <w:numId w:val="48"/>
        </w:numPr>
        <w:tabs>
          <w:tab w:val="left" w:pos="1418"/>
        </w:tabs>
        <w:suppressAutoHyphens w:val="0"/>
        <w:spacing w:after="0" w:line="240" w:lineRule="auto"/>
        <w:ind w:left="426" w:firstLine="709"/>
        <w:contextualSpacing/>
        <w:jc w:val="both"/>
        <w:rPr>
          <w:rFonts w:ascii="Times New Roman" w:hAnsi="Times New Roman"/>
          <w:sz w:val="24"/>
          <w:szCs w:val="24"/>
        </w:rPr>
      </w:pPr>
      <w:r w:rsidRPr="00170279">
        <w:rPr>
          <w:rFonts w:ascii="Times New Roman" w:hAnsi="Times New Roman"/>
          <w:sz w:val="24"/>
          <w:szCs w:val="24"/>
        </w:rPr>
        <w:t>ошибка персонала;</w:t>
      </w:r>
    </w:p>
    <w:p w14:paraId="44A639CB" w14:textId="77777777" w:rsidR="00170279" w:rsidRPr="00170279" w:rsidRDefault="00170279" w:rsidP="00783C85">
      <w:pPr>
        <w:pStyle w:val="affff8"/>
        <w:numPr>
          <w:ilvl w:val="0"/>
          <w:numId w:val="48"/>
        </w:numPr>
        <w:tabs>
          <w:tab w:val="left" w:pos="1418"/>
        </w:tabs>
        <w:suppressAutoHyphens w:val="0"/>
        <w:spacing w:after="0" w:line="240" w:lineRule="auto"/>
        <w:ind w:left="426" w:firstLine="709"/>
        <w:contextualSpacing/>
        <w:jc w:val="both"/>
        <w:rPr>
          <w:rFonts w:ascii="Times New Roman" w:hAnsi="Times New Roman"/>
          <w:sz w:val="24"/>
          <w:szCs w:val="24"/>
        </w:rPr>
      </w:pPr>
      <w:r w:rsidRPr="00170279">
        <w:rPr>
          <w:rFonts w:ascii="Times New Roman" w:hAnsi="Times New Roman"/>
          <w:sz w:val="24"/>
          <w:szCs w:val="24"/>
        </w:rPr>
        <w:t>воздействие природно-климатических факторов.</w:t>
      </w:r>
    </w:p>
    <w:p w14:paraId="1FE2EBCA" w14:textId="77777777" w:rsidR="00170279" w:rsidRDefault="00170279" w:rsidP="00170279">
      <w:pPr>
        <w:tabs>
          <w:tab w:val="left" w:pos="961"/>
          <w:tab w:val="num" w:pos="1260"/>
          <w:tab w:val="left" w:pos="2015"/>
        </w:tabs>
        <w:spacing w:before="120" w:after="120" w:line="276" w:lineRule="auto"/>
        <w:ind w:firstLine="709"/>
        <w:jc w:val="both"/>
      </w:pPr>
      <w:r>
        <w:t>В качестве наиболее опасных для населения и территории рассматриваются следующие сценарии развития аварии на автомобильном и железнодорожном транспорте с участием опасных грузов:</w:t>
      </w:r>
    </w:p>
    <w:p w14:paraId="685D24D6" w14:textId="4129C561" w:rsidR="00170279" w:rsidRDefault="00170279" w:rsidP="00783C85">
      <w:pPr>
        <w:pStyle w:val="affff8"/>
        <w:numPr>
          <w:ilvl w:val="0"/>
          <w:numId w:val="49"/>
        </w:numPr>
        <w:spacing w:after="0"/>
        <w:ind w:hanging="357"/>
        <w:jc w:val="both"/>
        <w:rPr>
          <w:rFonts w:ascii="Times New Roman" w:hAnsi="Times New Roman"/>
          <w:sz w:val="24"/>
          <w:szCs w:val="24"/>
        </w:rPr>
      </w:pPr>
      <w:r w:rsidRPr="00170279">
        <w:rPr>
          <w:rFonts w:ascii="Times New Roman" w:hAnsi="Times New Roman"/>
          <w:sz w:val="24"/>
          <w:szCs w:val="24"/>
          <w:lang w:eastAsia="zh-CN"/>
        </w:rPr>
        <w:lastRenderedPageBreak/>
        <w:t>разрушение автомобильной емкости или железнодорожно</w:t>
      </w:r>
      <w:r>
        <w:rPr>
          <w:rFonts w:ascii="Times New Roman" w:hAnsi="Times New Roman"/>
          <w:sz w:val="24"/>
          <w:szCs w:val="24"/>
          <w:lang w:eastAsia="zh-CN"/>
        </w:rPr>
        <w:t>й</w:t>
      </w:r>
      <w:r w:rsidRPr="00170279">
        <w:rPr>
          <w:rFonts w:ascii="Times New Roman" w:hAnsi="Times New Roman"/>
          <w:sz w:val="24"/>
          <w:szCs w:val="24"/>
          <w:lang w:eastAsia="zh-CN"/>
        </w:rPr>
        <w:t xml:space="preserve"> </w:t>
      </w:r>
      <w:r>
        <w:rPr>
          <w:rFonts w:ascii="Times New Roman" w:hAnsi="Times New Roman"/>
          <w:sz w:val="24"/>
          <w:szCs w:val="24"/>
          <w:lang w:eastAsia="zh-CN"/>
        </w:rPr>
        <w:t>цистерны</w:t>
      </w:r>
      <w:r w:rsidRPr="00170279">
        <w:rPr>
          <w:rFonts w:ascii="Times New Roman" w:hAnsi="Times New Roman"/>
          <w:sz w:val="24"/>
          <w:szCs w:val="24"/>
          <w:lang w:eastAsia="zh-CN"/>
        </w:rPr>
        <w:t xml:space="preserve"> с нефтепродуктами, далее образование разлива, далее воздействие источника зажигания, далее пожар разлива, далее термическое поражение населения и территории</w:t>
      </w:r>
      <w:r>
        <w:rPr>
          <w:rFonts w:ascii="Times New Roman" w:hAnsi="Times New Roman"/>
          <w:sz w:val="24"/>
          <w:szCs w:val="24"/>
          <w:lang w:eastAsia="zh-CN"/>
        </w:rPr>
        <w:t>;</w:t>
      </w:r>
    </w:p>
    <w:p w14:paraId="14ABDEA8" w14:textId="0227BB77" w:rsidR="00170279" w:rsidRPr="00170279" w:rsidRDefault="00170279" w:rsidP="00783C85">
      <w:pPr>
        <w:pStyle w:val="affff8"/>
        <w:numPr>
          <w:ilvl w:val="0"/>
          <w:numId w:val="49"/>
        </w:numPr>
        <w:spacing w:after="0"/>
        <w:ind w:hanging="357"/>
        <w:jc w:val="both"/>
        <w:rPr>
          <w:rFonts w:ascii="Times New Roman" w:hAnsi="Times New Roman"/>
          <w:sz w:val="24"/>
          <w:szCs w:val="24"/>
        </w:rPr>
      </w:pPr>
      <w:r w:rsidRPr="00170279">
        <w:rPr>
          <w:rFonts w:ascii="Times New Roman" w:hAnsi="Times New Roman"/>
          <w:sz w:val="24"/>
          <w:szCs w:val="24"/>
        </w:rPr>
        <w:t>разрушение автомобильной емкости или железнодорожной цистерны с нефтепродуктами, далее образование разлива, испарение разлива, далее образование облака ТВС, далее воздействие источника зажигания, далее взрыв облака ТВС, далее воздействие на население и территорию избыточного давление (ударной волны) и термическое поражение</w:t>
      </w:r>
      <w:r>
        <w:rPr>
          <w:rFonts w:ascii="Times New Roman" w:hAnsi="Times New Roman"/>
          <w:sz w:val="24"/>
          <w:szCs w:val="24"/>
        </w:rPr>
        <w:t>.</w:t>
      </w:r>
    </w:p>
    <w:p w14:paraId="6CFE72EE" w14:textId="3C3645D4" w:rsidR="006E2C61" w:rsidRDefault="006E2C61" w:rsidP="006E2C61">
      <w:pPr>
        <w:tabs>
          <w:tab w:val="left" w:pos="961"/>
          <w:tab w:val="num" w:pos="1260"/>
          <w:tab w:val="left" w:pos="2015"/>
        </w:tabs>
        <w:spacing w:before="120" w:after="120" w:line="276" w:lineRule="auto"/>
        <w:ind w:firstLine="709"/>
        <w:jc w:val="both"/>
      </w:pPr>
      <w:r w:rsidRPr="00794201">
        <w:t>Радиусы зон поражения для некоторых, наиболее часто перевозимых опасных веществ</w:t>
      </w:r>
      <w:r w:rsidR="00B27352">
        <w:t xml:space="preserve"> автотранспортом</w:t>
      </w:r>
      <w:r w:rsidRPr="00794201">
        <w:t xml:space="preserve">, приведены </w:t>
      </w:r>
      <w:r>
        <w:t>ниже</w:t>
      </w:r>
      <w:r w:rsidRPr="00794201">
        <w:t xml:space="preserve"> </w:t>
      </w:r>
      <w:r>
        <w:t>(</w:t>
      </w:r>
      <w:r>
        <w:fldChar w:fldCharType="begin"/>
      </w:r>
      <w:r>
        <w:instrText xml:space="preserve"> REF _Ref55986531 \h </w:instrText>
      </w:r>
      <w:r>
        <w:fldChar w:fldCharType="separate"/>
      </w:r>
      <w:r w:rsidR="000B33C5" w:rsidRPr="003A70E0">
        <w:rPr>
          <w:szCs w:val="24"/>
        </w:rPr>
        <w:t xml:space="preserve">Таблица </w:t>
      </w:r>
      <w:r w:rsidR="000B33C5">
        <w:rPr>
          <w:noProof/>
          <w:szCs w:val="24"/>
        </w:rPr>
        <w:t>27</w:t>
      </w:r>
      <w:r>
        <w:fldChar w:fldCharType="end"/>
      </w:r>
      <w:r>
        <w:t xml:space="preserve">, </w:t>
      </w:r>
      <w:r>
        <w:fldChar w:fldCharType="begin"/>
      </w:r>
      <w:r>
        <w:instrText xml:space="preserve"> REF _Ref55986562 \h </w:instrText>
      </w:r>
      <w:r>
        <w:fldChar w:fldCharType="separate"/>
      </w:r>
      <w:r w:rsidR="000B33C5" w:rsidRPr="003A70E0">
        <w:rPr>
          <w:szCs w:val="24"/>
        </w:rPr>
        <w:t xml:space="preserve">Таблица </w:t>
      </w:r>
      <w:r w:rsidR="000B33C5">
        <w:rPr>
          <w:noProof/>
          <w:szCs w:val="24"/>
        </w:rPr>
        <w:t>28</w:t>
      </w:r>
      <w:r>
        <w:fldChar w:fldCharType="end"/>
      </w:r>
      <w:r>
        <w:t>)</w:t>
      </w:r>
      <w:r w:rsidRPr="00794201">
        <w:t>.</w:t>
      </w:r>
    </w:p>
    <w:p w14:paraId="788C1153" w14:textId="4181FABC" w:rsidR="006E2C61" w:rsidRPr="00794201" w:rsidRDefault="003A70E0" w:rsidP="003A70E0">
      <w:pPr>
        <w:pStyle w:val="1ffffffff"/>
        <w:ind w:firstLine="0"/>
        <w:rPr>
          <w:szCs w:val="24"/>
        </w:rPr>
      </w:pPr>
      <w:bookmarkStart w:id="152" w:name="_Ref55986531"/>
      <w:r w:rsidRPr="003A70E0">
        <w:rPr>
          <w:szCs w:val="24"/>
        </w:rPr>
        <w:t xml:space="preserve">Таблица </w:t>
      </w:r>
      <w:r w:rsidRPr="003A70E0">
        <w:rPr>
          <w:szCs w:val="24"/>
        </w:rPr>
        <w:fldChar w:fldCharType="begin"/>
      </w:r>
      <w:r w:rsidRPr="003A70E0">
        <w:rPr>
          <w:szCs w:val="24"/>
        </w:rPr>
        <w:instrText xml:space="preserve"> SEQ Таблица \* ARABIC </w:instrText>
      </w:r>
      <w:r w:rsidRPr="003A70E0">
        <w:rPr>
          <w:szCs w:val="24"/>
        </w:rPr>
        <w:fldChar w:fldCharType="separate"/>
      </w:r>
      <w:r w:rsidR="00DD7669">
        <w:rPr>
          <w:noProof/>
          <w:szCs w:val="24"/>
        </w:rPr>
        <w:t>27</w:t>
      </w:r>
      <w:r w:rsidRPr="003A70E0">
        <w:rPr>
          <w:szCs w:val="24"/>
        </w:rPr>
        <w:fldChar w:fldCharType="end"/>
      </w:r>
      <w:bookmarkEnd w:id="152"/>
      <w:r w:rsidR="006E2C61" w:rsidRPr="003A70E0">
        <w:rPr>
          <w:szCs w:val="24"/>
        </w:rPr>
        <w:t xml:space="preserve"> </w:t>
      </w:r>
      <w:r w:rsidR="006E2C61" w:rsidRPr="000A440A">
        <w:rPr>
          <w:szCs w:val="24"/>
        </w:rPr>
        <w:t>Зоны</w:t>
      </w:r>
      <w:r w:rsidR="006E2C61" w:rsidRPr="00794201">
        <w:rPr>
          <w:szCs w:val="24"/>
        </w:rPr>
        <w:t xml:space="preserve"> воздействия факторов ЧС при аварии на автотранспорте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79"/>
        <w:gridCol w:w="1177"/>
        <w:gridCol w:w="1154"/>
        <w:gridCol w:w="1113"/>
        <w:gridCol w:w="1362"/>
        <w:gridCol w:w="1631"/>
        <w:gridCol w:w="1219"/>
        <w:gridCol w:w="1360"/>
      </w:tblGrid>
      <w:tr w:rsidR="006E2C61" w:rsidRPr="003A70E0" w14:paraId="04BEE194" w14:textId="77777777" w:rsidTr="002568BC">
        <w:trPr>
          <w:trHeight w:val="60"/>
          <w:tblHeader/>
        </w:trPr>
        <w:tc>
          <w:tcPr>
            <w:tcW w:w="578" w:type="pct"/>
            <w:vMerge w:val="restart"/>
            <w:tcBorders>
              <w:top w:val="single" w:sz="4" w:space="0" w:color="auto"/>
              <w:left w:val="single" w:sz="4" w:space="0" w:color="auto"/>
              <w:bottom w:val="single" w:sz="4" w:space="0" w:color="auto"/>
              <w:right w:val="single" w:sz="4" w:space="0" w:color="auto"/>
            </w:tcBorders>
            <w:vAlign w:val="center"/>
          </w:tcPr>
          <w:p w14:paraId="3081A54C" w14:textId="77777777" w:rsidR="006E2C61" w:rsidRPr="003A70E0" w:rsidRDefault="006E2C61" w:rsidP="002568BC">
            <w:pPr>
              <w:pStyle w:val="Normal10-020"/>
              <w:keepLines/>
              <w:ind w:left="0" w:right="0" w:firstLine="0"/>
              <w:rPr>
                <w:sz w:val="22"/>
                <w:szCs w:val="22"/>
              </w:rPr>
            </w:pPr>
            <w:r w:rsidRPr="003A70E0">
              <w:rPr>
                <w:sz w:val="22"/>
                <w:szCs w:val="22"/>
              </w:rPr>
              <w:t>Вещество</w:t>
            </w:r>
          </w:p>
        </w:tc>
        <w:tc>
          <w:tcPr>
            <w:tcW w:w="577" w:type="pct"/>
            <w:vMerge w:val="restart"/>
            <w:tcBorders>
              <w:top w:val="single" w:sz="4" w:space="0" w:color="auto"/>
              <w:left w:val="single" w:sz="4" w:space="0" w:color="auto"/>
              <w:bottom w:val="single" w:sz="4" w:space="0" w:color="auto"/>
              <w:right w:val="single" w:sz="4" w:space="0" w:color="auto"/>
            </w:tcBorders>
            <w:vAlign w:val="center"/>
          </w:tcPr>
          <w:p w14:paraId="78AF3018" w14:textId="77777777" w:rsidR="006E2C61" w:rsidRPr="003A70E0" w:rsidRDefault="006E2C61" w:rsidP="002568BC">
            <w:pPr>
              <w:pStyle w:val="Normal10-020"/>
              <w:keepLines/>
              <w:ind w:left="0" w:right="0" w:firstLine="0"/>
              <w:rPr>
                <w:sz w:val="22"/>
                <w:szCs w:val="22"/>
              </w:rPr>
            </w:pPr>
            <w:r w:rsidRPr="003A70E0">
              <w:rPr>
                <w:sz w:val="22"/>
                <w:szCs w:val="22"/>
              </w:rPr>
              <w:t>Масса вещества, кг</w:t>
            </w:r>
          </w:p>
        </w:tc>
        <w:tc>
          <w:tcPr>
            <w:tcW w:w="1780" w:type="pct"/>
            <w:gridSpan w:val="3"/>
            <w:tcBorders>
              <w:top w:val="single" w:sz="4" w:space="0" w:color="auto"/>
              <w:left w:val="single" w:sz="4" w:space="0" w:color="auto"/>
              <w:bottom w:val="single" w:sz="4" w:space="0" w:color="auto"/>
              <w:right w:val="single" w:sz="4" w:space="0" w:color="auto"/>
            </w:tcBorders>
            <w:vAlign w:val="center"/>
          </w:tcPr>
          <w:p w14:paraId="73D5009A" w14:textId="77777777" w:rsidR="006E2C61" w:rsidRPr="003A70E0" w:rsidRDefault="006E2C61" w:rsidP="002568BC">
            <w:pPr>
              <w:pStyle w:val="Normal10-020"/>
              <w:keepLines/>
              <w:ind w:left="0" w:right="0" w:firstLine="0"/>
              <w:rPr>
                <w:sz w:val="22"/>
                <w:szCs w:val="22"/>
              </w:rPr>
            </w:pPr>
            <w:r w:rsidRPr="003A70E0">
              <w:rPr>
                <w:sz w:val="22"/>
                <w:szCs w:val="22"/>
              </w:rPr>
              <w:t>Пожар разлития</w:t>
            </w:r>
          </w:p>
        </w:tc>
        <w:tc>
          <w:tcPr>
            <w:tcW w:w="800" w:type="pct"/>
            <w:vMerge w:val="restart"/>
            <w:tcBorders>
              <w:top w:val="single" w:sz="4" w:space="0" w:color="auto"/>
              <w:left w:val="single" w:sz="4" w:space="0" w:color="auto"/>
              <w:bottom w:val="single" w:sz="4" w:space="0" w:color="auto"/>
              <w:right w:val="single" w:sz="4" w:space="0" w:color="auto"/>
            </w:tcBorders>
            <w:vAlign w:val="center"/>
          </w:tcPr>
          <w:p w14:paraId="4D8505C3" w14:textId="77777777" w:rsidR="006E2C61" w:rsidRPr="003A70E0" w:rsidRDefault="006E2C61" w:rsidP="002568BC">
            <w:pPr>
              <w:pStyle w:val="Normal10-020"/>
              <w:keepLines/>
              <w:ind w:left="0" w:right="0" w:firstLine="0"/>
              <w:rPr>
                <w:sz w:val="22"/>
                <w:szCs w:val="22"/>
              </w:rPr>
            </w:pPr>
            <w:r w:rsidRPr="003A70E0">
              <w:rPr>
                <w:sz w:val="22"/>
                <w:szCs w:val="22"/>
              </w:rPr>
              <w:t>Масса вещества участвующего в пожаре по типу «огненный шар», кг</w:t>
            </w:r>
          </w:p>
        </w:tc>
        <w:tc>
          <w:tcPr>
            <w:tcW w:w="1266" w:type="pct"/>
            <w:gridSpan w:val="2"/>
            <w:tcBorders>
              <w:top w:val="single" w:sz="4" w:space="0" w:color="auto"/>
              <w:left w:val="single" w:sz="4" w:space="0" w:color="auto"/>
              <w:bottom w:val="single" w:sz="4" w:space="0" w:color="auto"/>
              <w:right w:val="single" w:sz="4" w:space="0" w:color="auto"/>
            </w:tcBorders>
            <w:vAlign w:val="center"/>
          </w:tcPr>
          <w:p w14:paraId="033AE063" w14:textId="77777777" w:rsidR="006E2C61" w:rsidRPr="003A70E0" w:rsidRDefault="006E2C61" w:rsidP="002568BC">
            <w:pPr>
              <w:pStyle w:val="Normal10-020"/>
              <w:keepLines/>
              <w:ind w:left="0" w:right="0" w:firstLine="0"/>
              <w:rPr>
                <w:sz w:val="22"/>
                <w:szCs w:val="22"/>
              </w:rPr>
            </w:pPr>
            <w:r w:rsidRPr="003A70E0">
              <w:rPr>
                <w:sz w:val="22"/>
                <w:szCs w:val="22"/>
              </w:rPr>
              <w:t>Огненный шар</w:t>
            </w:r>
          </w:p>
        </w:tc>
      </w:tr>
      <w:tr w:rsidR="006E2C61" w:rsidRPr="003A70E0" w14:paraId="4785D85C" w14:textId="77777777" w:rsidTr="002568BC">
        <w:trPr>
          <w:trHeight w:val="412"/>
          <w:tblHeader/>
        </w:trPr>
        <w:tc>
          <w:tcPr>
            <w:tcW w:w="578" w:type="pct"/>
            <w:vMerge/>
            <w:tcBorders>
              <w:top w:val="single" w:sz="4" w:space="0" w:color="auto"/>
              <w:left w:val="single" w:sz="4" w:space="0" w:color="auto"/>
              <w:bottom w:val="single" w:sz="4" w:space="0" w:color="auto"/>
              <w:right w:val="single" w:sz="4" w:space="0" w:color="auto"/>
            </w:tcBorders>
            <w:vAlign w:val="center"/>
          </w:tcPr>
          <w:p w14:paraId="29E0934E" w14:textId="77777777" w:rsidR="006E2C61" w:rsidRPr="003A70E0" w:rsidRDefault="006E2C61" w:rsidP="002568BC">
            <w:pPr>
              <w:pStyle w:val="Normal10-020"/>
              <w:keepLines/>
              <w:ind w:left="0" w:right="0" w:firstLine="0"/>
              <w:rPr>
                <w:sz w:val="22"/>
                <w:szCs w:val="22"/>
              </w:rPr>
            </w:pPr>
          </w:p>
        </w:tc>
        <w:tc>
          <w:tcPr>
            <w:tcW w:w="577" w:type="pct"/>
            <w:vMerge/>
            <w:tcBorders>
              <w:top w:val="single" w:sz="4" w:space="0" w:color="auto"/>
              <w:left w:val="single" w:sz="4" w:space="0" w:color="auto"/>
              <w:bottom w:val="single" w:sz="4" w:space="0" w:color="auto"/>
              <w:right w:val="single" w:sz="4" w:space="0" w:color="auto"/>
            </w:tcBorders>
            <w:vAlign w:val="center"/>
          </w:tcPr>
          <w:p w14:paraId="277FEC13" w14:textId="77777777" w:rsidR="006E2C61" w:rsidRPr="003A70E0" w:rsidRDefault="006E2C61" w:rsidP="002568BC">
            <w:pPr>
              <w:pStyle w:val="Normal10-020"/>
              <w:keepLines/>
              <w:ind w:left="0" w:right="0" w:firstLine="0"/>
              <w:rPr>
                <w:sz w:val="22"/>
                <w:szCs w:val="22"/>
              </w:rPr>
            </w:pPr>
          </w:p>
        </w:tc>
        <w:tc>
          <w:tcPr>
            <w:tcW w:w="566" w:type="pct"/>
            <w:tcBorders>
              <w:top w:val="single" w:sz="4" w:space="0" w:color="auto"/>
              <w:left w:val="single" w:sz="4" w:space="0" w:color="auto"/>
              <w:bottom w:val="single" w:sz="4" w:space="0" w:color="auto"/>
              <w:right w:val="single" w:sz="4" w:space="0" w:color="auto"/>
            </w:tcBorders>
            <w:vAlign w:val="center"/>
          </w:tcPr>
          <w:p w14:paraId="719049D6" w14:textId="77777777" w:rsidR="006E2C61" w:rsidRPr="003A70E0" w:rsidRDefault="006E2C61" w:rsidP="002568BC">
            <w:pPr>
              <w:pStyle w:val="Normal10-020"/>
              <w:keepLines/>
              <w:ind w:left="0" w:right="0" w:firstLine="0"/>
              <w:rPr>
                <w:sz w:val="22"/>
                <w:szCs w:val="22"/>
              </w:rPr>
            </w:pPr>
            <w:r w:rsidRPr="003A70E0">
              <w:rPr>
                <w:sz w:val="22"/>
                <w:szCs w:val="22"/>
              </w:rPr>
              <w:t>радиус пролива, м</w:t>
            </w:r>
          </w:p>
        </w:tc>
        <w:tc>
          <w:tcPr>
            <w:tcW w:w="546" w:type="pct"/>
            <w:tcBorders>
              <w:top w:val="single" w:sz="4" w:space="0" w:color="auto"/>
              <w:left w:val="single" w:sz="4" w:space="0" w:color="auto"/>
              <w:bottom w:val="single" w:sz="4" w:space="0" w:color="auto"/>
              <w:right w:val="single" w:sz="4" w:space="0" w:color="auto"/>
            </w:tcBorders>
            <w:vAlign w:val="center"/>
          </w:tcPr>
          <w:p w14:paraId="476D9063" w14:textId="77777777" w:rsidR="006E2C61" w:rsidRPr="003A70E0" w:rsidRDefault="006E2C61" w:rsidP="002568BC">
            <w:pPr>
              <w:pStyle w:val="Normal10-020"/>
              <w:keepLines/>
              <w:ind w:left="0" w:right="0" w:firstLine="0"/>
              <w:rPr>
                <w:sz w:val="22"/>
                <w:szCs w:val="22"/>
              </w:rPr>
            </w:pPr>
            <w:r w:rsidRPr="003A70E0">
              <w:rPr>
                <w:sz w:val="22"/>
                <w:szCs w:val="22"/>
              </w:rPr>
              <w:t>площадь разлива, м</w:t>
            </w:r>
            <w:r w:rsidRPr="003A70E0">
              <w:rPr>
                <w:sz w:val="22"/>
                <w:szCs w:val="22"/>
                <w:vertAlign w:val="superscript"/>
              </w:rPr>
              <w:t>2</w:t>
            </w:r>
          </w:p>
        </w:tc>
        <w:tc>
          <w:tcPr>
            <w:tcW w:w="668" w:type="pct"/>
            <w:tcBorders>
              <w:top w:val="single" w:sz="4" w:space="0" w:color="auto"/>
              <w:left w:val="single" w:sz="4" w:space="0" w:color="auto"/>
              <w:bottom w:val="single" w:sz="4" w:space="0" w:color="auto"/>
              <w:right w:val="single" w:sz="4" w:space="0" w:color="auto"/>
            </w:tcBorders>
            <w:vAlign w:val="center"/>
          </w:tcPr>
          <w:p w14:paraId="51490EF0" w14:textId="77777777" w:rsidR="006E2C61" w:rsidRPr="003A70E0" w:rsidRDefault="006E2C61" w:rsidP="002568BC">
            <w:pPr>
              <w:pStyle w:val="Normal10-020"/>
              <w:keepLines/>
              <w:ind w:left="0" w:right="0" w:firstLine="0"/>
              <w:rPr>
                <w:sz w:val="22"/>
                <w:szCs w:val="22"/>
              </w:rPr>
            </w:pPr>
            <w:r w:rsidRPr="003A70E0">
              <w:rPr>
                <w:sz w:val="22"/>
                <w:szCs w:val="22"/>
              </w:rPr>
              <w:t>безопасное расстояние, м</w:t>
            </w:r>
          </w:p>
        </w:tc>
        <w:tc>
          <w:tcPr>
            <w:tcW w:w="800" w:type="pct"/>
            <w:vMerge/>
            <w:tcBorders>
              <w:top w:val="single" w:sz="4" w:space="0" w:color="auto"/>
              <w:left w:val="single" w:sz="4" w:space="0" w:color="auto"/>
              <w:bottom w:val="single" w:sz="4" w:space="0" w:color="auto"/>
              <w:right w:val="single" w:sz="4" w:space="0" w:color="auto"/>
            </w:tcBorders>
            <w:vAlign w:val="center"/>
          </w:tcPr>
          <w:p w14:paraId="7ACEF961" w14:textId="77777777" w:rsidR="006E2C61" w:rsidRPr="003A70E0" w:rsidRDefault="006E2C61" w:rsidP="002568BC">
            <w:pPr>
              <w:pStyle w:val="Normal10-020"/>
              <w:keepLines/>
              <w:ind w:left="0" w:right="0" w:firstLine="0"/>
              <w:rPr>
                <w:sz w:val="22"/>
                <w:szCs w:val="22"/>
              </w:rPr>
            </w:pPr>
          </w:p>
        </w:tc>
        <w:tc>
          <w:tcPr>
            <w:tcW w:w="598" w:type="pct"/>
            <w:tcBorders>
              <w:top w:val="single" w:sz="4" w:space="0" w:color="auto"/>
              <w:left w:val="single" w:sz="4" w:space="0" w:color="auto"/>
              <w:bottom w:val="single" w:sz="4" w:space="0" w:color="auto"/>
              <w:right w:val="single" w:sz="4" w:space="0" w:color="auto"/>
            </w:tcBorders>
            <w:vAlign w:val="center"/>
          </w:tcPr>
          <w:p w14:paraId="71420987" w14:textId="77777777" w:rsidR="006E2C61" w:rsidRPr="003A70E0" w:rsidRDefault="006E2C61" w:rsidP="002568BC">
            <w:pPr>
              <w:pStyle w:val="Normal10-020"/>
              <w:keepLines/>
              <w:ind w:left="0" w:right="0" w:firstLine="0"/>
              <w:rPr>
                <w:sz w:val="22"/>
                <w:szCs w:val="22"/>
              </w:rPr>
            </w:pPr>
            <w:r w:rsidRPr="003A70E0">
              <w:rPr>
                <w:sz w:val="22"/>
                <w:szCs w:val="22"/>
              </w:rPr>
              <w:t>радиус огненного шара, м</w:t>
            </w:r>
          </w:p>
        </w:tc>
        <w:tc>
          <w:tcPr>
            <w:tcW w:w="668" w:type="pct"/>
            <w:tcBorders>
              <w:top w:val="single" w:sz="4" w:space="0" w:color="auto"/>
              <w:left w:val="single" w:sz="4" w:space="0" w:color="auto"/>
              <w:bottom w:val="single" w:sz="4" w:space="0" w:color="auto"/>
              <w:right w:val="single" w:sz="4" w:space="0" w:color="auto"/>
            </w:tcBorders>
            <w:vAlign w:val="center"/>
          </w:tcPr>
          <w:p w14:paraId="0D7473A9" w14:textId="77777777" w:rsidR="006E2C61" w:rsidRPr="003A70E0" w:rsidRDefault="006E2C61" w:rsidP="002568BC">
            <w:pPr>
              <w:pStyle w:val="Normal10-020"/>
              <w:keepLines/>
              <w:ind w:left="0" w:right="0" w:firstLine="0"/>
              <w:rPr>
                <w:sz w:val="22"/>
                <w:szCs w:val="22"/>
              </w:rPr>
            </w:pPr>
            <w:r w:rsidRPr="003A70E0">
              <w:rPr>
                <w:sz w:val="22"/>
                <w:szCs w:val="22"/>
              </w:rPr>
              <w:t>безопасное расстояние, м</w:t>
            </w:r>
          </w:p>
        </w:tc>
      </w:tr>
      <w:tr w:rsidR="006E2C61" w:rsidRPr="003A70E0" w14:paraId="0ACDD547" w14:textId="77777777" w:rsidTr="002568BC">
        <w:tc>
          <w:tcPr>
            <w:tcW w:w="578" w:type="pct"/>
            <w:tcBorders>
              <w:top w:val="single" w:sz="4" w:space="0" w:color="auto"/>
              <w:left w:val="single" w:sz="4" w:space="0" w:color="auto"/>
              <w:bottom w:val="single" w:sz="4" w:space="0" w:color="auto"/>
              <w:right w:val="single" w:sz="4" w:space="0" w:color="auto"/>
            </w:tcBorders>
          </w:tcPr>
          <w:p w14:paraId="74CA2393" w14:textId="77777777" w:rsidR="006E2C61" w:rsidRPr="003A70E0" w:rsidRDefault="006E2C61" w:rsidP="002568BC">
            <w:pPr>
              <w:pStyle w:val="2f7"/>
              <w:spacing w:before="0" w:line="240" w:lineRule="auto"/>
              <w:ind w:firstLine="0"/>
              <w:rPr>
                <w:sz w:val="22"/>
                <w:szCs w:val="22"/>
              </w:rPr>
            </w:pPr>
            <w:r w:rsidRPr="003A70E0">
              <w:rPr>
                <w:sz w:val="22"/>
                <w:szCs w:val="22"/>
              </w:rPr>
              <w:t>Бензин</w:t>
            </w:r>
          </w:p>
        </w:tc>
        <w:tc>
          <w:tcPr>
            <w:tcW w:w="577" w:type="pct"/>
            <w:tcBorders>
              <w:top w:val="single" w:sz="4" w:space="0" w:color="auto"/>
              <w:left w:val="single" w:sz="4" w:space="0" w:color="auto"/>
              <w:bottom w:val="single" w:sz="4" w:space="0" w:color="auto"/>
              <w:right w:val="single" w:sz="4" w:space="0" w:color="auto"/>
            </w:tcBorders>
          </w:tcPr>
          <w:p w14:paraId="09C3BCA9" w14:textId="77777777" w:rsidR="006E2C61" w:rsidRPr="003A70E0" w:rsidRDefault="006E2C61" w:rsidP="002568BC">
            <w:pPr>
              <w:pStyle w:val="2f7"/>
              <w:spacing w:before="0" w:line="240" w:lineRule="auto"/>
              <w:ind w:firstLine="0"/>
              <w:jc w:val="center"/>
              <w:rPr>
                <w:sz w:val="22"/>
                <w:szCs w:val="22"/>
              </w:rPr>
            </w:pPr>
            <w:r w:rsidRPr="003A70E0">
              <w:rPr>
                <w:sz w:val="22"/>
                <w:szCs w:val="22"/>
              </w:rPr>
              <w:t>15000</w:t>
            </w:r>
          </w:p>
        </w:tc>
        <w:tc>
          <w:tcPr>
            <w:tcW w:w="566" w:type="pct"/>
            <w:tcBorders>
              <w:top w:val="single" w:sz="4" w:space="0" w:color="auto"/>
              <w:left w:val="single" w:sz="4" w:space="0" w:color="auto"/>
              <w:bottom w:val="single" w:sz="4" w:space="0" w:color="auto"/>
              <w:right w:val="single" w:sz="4" w:space="0" w:color="auto"/>
            </w:tcBorders>
          </w:tcPr>
          <w:p w14:paraId="3529556B" w14:textId="77777777" w:rsidR="006E2C61" w:rsidRPr="003A70E0" w:rsidRDefault="006E2C61" w:rsidP="002568BC">
            <w:pPr>
              <w:pStyle w:val="2f7"/>
              <w:spacing w:before="0" w:line="240" w:lineRule="auto"/>
              <w:ind w:firstLine="0"/>
              <w:jc w:val="center"/>
              <w:rPr>
                <w:sz w:val="22"/>
                <w:szCs w:val="22"/>
              </w:rPr>
            </w:pPr>
            <w:r w:rsidRPr="003A70E0">
              <w:rPr>
                <w:sz w:val="22"/>
                <w:szCs w:val="22"/>
              </w:rPr>
              <w:t>11,1</w:t>
            </w:r>
          </w:p>
        </w:tc>
        <w:tc>
          <w:tcPr>
            <w:tcW w:w="546" w:type="pct"/>
            <w:tcBorders>
              <w:top w:val="single" w:sz="4" w:space="0" w:color="auto"/>
              <w:left w:val="single" w:sz="4" w:space="0" w:color="auto"/>
              <w:bottom w:val="single" w:sz="4" w:space="0" w:color="auto"/>
              <w:right w:val="single" w:sz="4" w:space="0" w:color="auto"/>
            </w:tcBorders>
          </w:tcPr>
          <w:p w14:paraId="0DBEC24A" w14:textId="77777777" w:rsidR="006E2C61" w:rsidRPr="003A70E0" w:rsidRDefault="006E2C61" w:rsidP="002568BC">
            <w:pPr>
              <w:pStyle w:val="2f7"/>
              <w:spacing w:before="0" w:line="240" w:lineRule="auto"/>
              <w:ind w:firstLine="0"/>
              <w:jc w:val="center"/>
              <w:rPr>
                <w:sz w:val="22"/>
                <w:szCs w:val="22"/>
              </w:rPr>
            </w:pPr>
            <w:r w:rsidRPr="003A70E0">
              <w:rPr>
                <w:sz w:val="22"/>
                <w:szCs w:val="22"/>
              </w:rPr>
              <w:t>388,1</w:t>
            </w:r>
          </w:p>
        </w:tc>
        <w:tc>
          <w:tcPr>
            <w:tcW w:w="668" w:type="pct"/>
            <w:tcBorders>
              <w:top w:val="single" w:sz="4" w:space="0" w:color="auto"/>
              <w:left w:val="single" w:sz="4" w:space="0" w:color="auto"/>
              <w:bottom w:val="single" w:sz="4" w:space="0" w:color="auto"/>
              <w:right w:val="single" w:sz="4" w:space="0" w:color="auto"/>
            </w:tcBorders>
          </w:tcPr>
          <w:p w14:paraId="6A30513E" w14:textId="77777777" w:rsidR="006E2C61" w:rsidRPr="003A70E0" w:rsidRDefault="006E2C61" w:rsidP="002568BC">
            <w:pPr>
              <w:pStyle w:val="2f7"/>
              <w:spacing w:before="0" w:line="240" w:lineRule="auto"/>
              <w:ind w:firstLine="0"/>
              <w:jc w:val="center"/>
              <w:rPr>
                <w:sz w:val="22"/>
                <w:szCs w:val="22"/>
              </w:rPr>
            </w:pPr>
            <w:r w:rsidRPr="003A70E0">
              <w:rPr>
                <w:sz w:val="22"/>
                <w:szCs w:val="22"/>
              </w:rPr>
              <w:t>29</w:t>
            </w:r>
          </w:p>
        </w:tc>
        <w:tc>
          <w:tcPr>
            <w:tcW w:w="800" w:type="pct"/>
            <w:vMerge w:val="restart"/>
            <w:tcBorders>
              <w:top w:val="single" w:sz="4" w:space="0" w:color="auto"/>
              <w:left w:val="single" w:sz="4" w:space="0" w:color="auto"/>
              <w:bottom w:val="single" w:sz="4" w:space="0" w:color="auto"/>
              <w:right w:val="single" w:sz="4" w:space="0" w:color="auto"/>
            </w:tcBorders>
            <w:vAlign w:val="center"/>
          </w:tcPr>
          <w:p w14:paraId="5AA9B8D9" w14:textId="77777777" w:rsidR="006E2C61" w:rsidRPr="003A70E0" w:rsidRDefault="006E2C61" w:rsidP="002568BC">
            <w:pPr>
              <w:pStyle w:val="2f7"/>
              <w:spacing w:before="0" w:line="240" w:lineRule="auto"/>
              <w:ind w:firstLine="0"/>
              <w:jc w:val="center"/>
              <w:rPr>
                <w:sz w:val="22"/>
                <w:szCs w:val="22"/>
              </w:rPr>
            </w:pPr>
            <w:r w:rsidRPr="003A70E0">
              <w:rPr>
                <w:sz w:val="22"/>
                <w:szCs w:val="22"/>
              </w:rPr>
              <w:t>9000</w:t>
            </w:r>
          </w:p>
        </w:tc>
        <w:tc>
          <w:tcPr>
            <w:tcW w:w="598" w:type="pct"/>
            <w:vMerge w:val="restart"/>
            <w:tcBorders>
              <w:top w:val="single" w:sz="4" w:space="0" w:color="auto"/>
              <w:left w:val="single" w:sz="4" w:space="0" w:color="auto"/>
              <w:bottom w:val="single" w:sz="4" w:space="0" w:color="auto"/>
              <w:right w:val="single" w:sz="4" w:space="0" w:color="auto"/>
            </w:tcBorders>
            <w:vAlign w:val="center"/>
          </w:tcPr>
          <w:p w14:paraId="3C254A4E" w14:textId="77777777" w:rsidR="006E2C61" w:rsidRPr="003A70E0" w:rsidRDefault="006E2C61" w:rsidP="002568BC">
            <w:pPr>
              <w:pStyle w:val="2f7"/>
              <w:spacing w:before="0" w:line="240" w:lineRule="auto"/>
              <w:ind w:firstLine="0"/>
              <w:jc w:val="center"/>
              <w:rPr>
                <w:sz w:val="22"/>
                <w:szCs w:val="22"/>
              </w:rPr>
            </w:pPr>
            <w:r w:rsidRPr="003A70E0">
              <w:rPr>
                <w:sz w:val="22"/>
                <w:szCs w:val="22"/>
              </w:rPr>
              <w:t>52,3</w:t>
            </w:r>
          </w:p>
        </w:tc>
        <w:tc>
          <w:tcPr>
            <w:tcW w:w="668" w:type="pct"/>
            <w:vMerge w:val="restart"/>
            <w:tcBorders>
              <w:top w:val="single" w:sz="4" w:space="0" w:color="auto"/>
              <w:left w:val="single" w:sz="4" w:space="0" w:color="auto"/>
              <w:bottom w:val="single" w:sz="4" w:space="0" w:color="auto"/>
              <w:right w:val="single" w:sz="4" w:space="0" w:color="auto"/>
            </w:tcBorders>
            <w:vAlign w:val="center"/>
          </w:tcPr>
          <w:p w14:paraId="7DA05445" w14:textId="77777777" w:rsidR="006E2C61" w:rsidRPr="003A70E0" w:rsidRDefault="006E2C61" w:rsidP="002568BC">
            <w:pPr>
              <w:pStyle w:val="2f7"/>
              <w:spacing w:before="0" w:line="240" w:lineRule="auto"/>
              <w:ind w:firstLine="0"/>
              <w:jc w:val="center"/>
              <w:rPr>
                <w:sz w:val="22"/>
                <w:szCs w:val="22"/>
              </w:rPr>
            </w:pPr>
            <w:r w:rsidRPr="003A70E0">
              <w:rPr>
                <w:sz w:val="22"/>
                <w:szCs w:val="22"/>
              </w:rPr>
              <w:t>275</w:t>
            </w:r>
          </w:p>
        </w:tc>
      </w:tr>
      <w:tr w:rsidR="006E2C61" w:rsidRPr="003A70E0" w14:paraId="2BC43111" w14:textId="77777777" w:rsidTr="002568BC">
        <w:tc>
          <w:tcPr>
            <w:tcW w:w="578" w:type="pct"/>
            <w:tcBorders>
              <w:top w:val="single" w:sz="4" w:space="0" w:color="auto"/>
              <w:left w:val="single" w:sz="4" w:space="0" w:color="auto"/>
              <w:bottom w:val="single" w:sz="4" w:space="0" w:color="auto"/>
              <w:right w:val="single" w:sz="4" w:space="0" w:color="auto"/>
            </w:tcBorders>
          </w:tcPr>
          <w:p w14:paraId="157BC22A" w14:textId="77777777" w:rsidR="006E2C61" w:rsidRPr="003A70E0" w:rsidRDefault="006E2C61" w:rsidP="002568BC">
            <w:pPr>
              <w:rPr>
                <w:sz w:val="22"/>
                <w:szCs w:val="22"/>
              </w:rPr>
            </w:pPr>
            <w:r w:rsidRPr="003A70E0">
              <w:rPr>
                <w:sz w:val="22"/>
                <w:szCs w:val="22"/>
              </w:rPr>
              <w:t>Мазут</w:t>
            </w:r>
          </w:p>
        </w:tc>
        <w:tc>
          <w:tcPr>
            <w:tcW w:w="577" w:type="pct"/>
            <w:tcBorders>
              <w:top w:val="single" w:sz="4" w:space="0" w:color="auto"/>
              <w:left w:val="single" w:sz="4" w:space="0" w:color="auto"/>
              <w:bottom w:val="single" w:sz="4" w:space="0" w:color="auto"/>
              <w:right w:val="single" w:sz="4" w:space="0" w:color="auto"/>
            </w:tcBorders>
          </w:tcPr>
          <w:p w14:paraId="47D46FAB" w14:textId="77777777" w:rsidR="006E2C61" w:rsidRPr="003A70E0" w:rsidRDefault="006E2C61" w:rsidP="002568BC">
            <w:pPr>
              <w:jc w:val="center"/>
              <w:rPr>
                <w:sz w:val="22"/>
                <w:szCs w:val="22"/>
              </w:rPr>
            </w:pPr>
            <w:r w:rsidRPr="003A70E0">
              <w:rPr>
                <w:sz w:val="22"/>
                <w:szCs w:val="22"/>
              </w:rPr>
              <w:t>15000</w:t>
            </w:r>
          </w:p>
        </w:tc>
        <w:tc>
          <w:tcPr>
            <w:tcW w:w="566" w:type="pct"/>
            <w:tcBorders>
              <w:top w:val="single" w:sz="4" w:space="0" w:color="auto"/>
              <w:left w:val="single" w:sz="4" w:space="0" w:color="auto"/>
              <w:bottom w:val="single" w:sz="4" w:space="0" w:color="auto"/>
              <w:right w:val="single" w:sz="4" w:space="0" w:color="auto"/>
            </w:tcBorders>
          </w:tcPr>
          <w:p w14:paraId="3BCCC59E" w14:textId="77777777" w:rsidR="006E2C61" w:rsidRPr="003A70E0" w:rsidRDefault="006E2C61" w:rsidP="002568BC">
            <w:pPr>
              <w:jc w:val="center"/>
              <w:rPr>
                <w:sz w:val="22"/>
                <w:szCs w:val="22"/>
              </w:rPr>
            </w:pPr>
            <w:r w:rsidRPr="003A70E0">
              <w:rPr>
                <w:sz w:val="22"/>
                <w:szCs w:val="22"/>
              </w:rPr>
              <w:t>9,7</w:t>
            </w:r>
          </w:p>
        </w:tc>
        <w:tc>
          <w:tcPr>
            <w:tcW w:w="546" w:type="pct"/>
            <w:tcBorders>
              <w:top w:val="single" w:sz="4" w:space="0" w:color="auto"/>
              <w:left w:val="single" w:sz="4" w:space="0" w:color="auto"/>
              <w:bottom w:val="single" w:sz="4" w:space="0" w:color="auto"/>
              <w:right w:val="single" w:sz="4" w:space="0" w:color="auto"/>
            </w:tcBorders>
          </w:tcPr>
          <w:p w14:paraId="39C617B7" w14:textId="77777777" w:rsidR="006E2C61" w:rsidRPr="003A70E0" w:rsidRDefault="006E2C61" w:rsidP="002568BC">
            <w:pPr>
              <w:jc w:val="center"/>
              <w:rPr>
                <w:sz w:val="22"/>
                <w:szCs w:val="22"/>
              </w:rPr>
            </w:pPr>
            <w:r w:rsidRPr="003A70E0">
              <w:rPr>
                <w:sz w:val="22"/>
                <w:szCs w:val="22"/>
              </w:rPr>
              <w:t>295,5</w:t>
            </w:r>
          </w:p>
        </w:tc>
        <w:tc>
          <w:tcPr>
            <w:tcW w:w="668" w:type="pct"/>
            <w:tcBorders>
              <w:top w:val="single" w:sz="4" w:space="0" w:color="auto"/>
              <w:left w:val="single" w:sz="4" w:space="0" w:color="auto"/>
              <w:bottom w:val="single" w:sz="4" w:space="0" w:color="auto"/>
              <w:right w:val="single" w:sz="4" w:space="0" w:color="auto"/>
            </w:tcBorders>
          </w:tcPr>
          <w:p w14:paraId="7F888EBC" w14:textId="77777777" w:rsidR="006E2C61" w:rsidRPr="003A70E0" w:rsidRDefault="006E2C61" w:rsidP="002568BC">
            <w:pPr>
              <w:jc w:val="center"/>
              <w:rPr>
                <w:sz w:val="22"/>
                <w:szCs w:val="22"/>
              </w:rPr>
            </w:pPr>
            <w:r w:rsidRPr="003A70E0">
              <w:rPr>
                <w:sz w:val="22"/>
                <w:szCs w:val="22"/>
              </w:rPr>
              <w:t>26</w:t>
            </w:r>
          </w:p>
        </w:tc>
        <w:tc>
          <w:tcPr>
            <w:tcW w:w="800" w:type="pct"/>
            <w:vMerge/>
            <w:tcBorders>
              <w:top w:val="single" w:sz="4" w:space="0" w:color="auto"/>
              <w:left w:val="single" w:sz="4" w:space="0" w:color="auto"/>
              <w:bottom w:val="single" w:sz="4" w:space="0" w:color="auto"/>
              <w:right w:val="single" w:sz="4" w:space="0" w:color="auto"/>
            </w:tcBorders>
          </w:tcPr>
          <w:p w14:paraId="34D8B889" w14:textId="77777777" w:rsidR="006E2C61" w:rsidRPr="003A70E0" w:rsidRDefault="006E2C61" w:rsidP="002568BC">
            <w:pPr>
              <w:rPr>
                <w:sz w:val="22"/>
                <w:szCs w:val="22"/>
              </w:rPr>
            </w:pPr>
          </w:p>
        </w:tc>
        <w:tc>
          <w:tcPr>
            <w:tcW w:w="598" w:type="pct"/>
            <w:vMerge/>
            <w:tcBorders>
              <w:top w:val="single" w:sz="4" w:space="0" w:color="auto"/>
              <w:left w:val="single" w:sz="4" w:space="0" w:color="auto"/>
              <w:bottom w:val="single" w:sz="4" w:space="0" w:color="auto"/>
              <w:right w:val="single" w:sz="4" w:space="0" w:color="auto"/>
            </w:tcBorders>
          </w:tcPr>
          <w:p w14:paraId="792C2B85" w14:textId="77777777" w:rsidR="006E2C61" w:rsidRPr="003A70E0" w:rsidRDefault="006E2C61" w:rsidP="002568BC">
            <w:pPr>
              <w:rPr>
                <w:sz w:val="22"/>
                <w:szCs w:val="22"/>
              </w:rPr>
            </w:pPr>
          </w:p>
        </w:tc>
        <w:tc>
          <w:tcPr>
            <w:tcW w:w="668" w:type="pct"/>
            <w:vMerge/>
            <w:tcBorders>
              <w:top w:val="single" w:sz="4" w:space="0" w:color="auto"/>
              <w:left w:val="single" w:sz="4" w:space="0" w:color="auto"/>
              <w:bottom w:val="single" w:sz="4" w:space="0" w:color="auto"/>
              <w:right w:val="single" w:sz="4" w:space="0" w:color="auto"/>
            </w:tcBorders>
          </w:tcPr>
          <w:p w14:paraId="2E8E7FA9" w14:textId="77777777" w:rsidR="006E2C61" w:rsidRPr="003A70E0" w:rsidRDefault="006E2C61" w:rsidP="002568BC">
            <w:pPr>
              <w:rPr>
                <w:sz w:val="22"/>
                <w:szCs w:val="22"/>
              </w:rPr>
            </w:pPr>
          </w:p>
        </w:tc>
      </w:tr>
      <w:tr w:rsidR="006E2C61" w:rsidRPr="003A70E0" w14:paraId="2523586C" w14:textId="77777777" w:rsidTr="002568BC">
        <w:tc>
          <w:tcPr>
            <w:tcW w:w="5000" w:type="pct"/>
            <w:gridSpan w:val="8"/>
            <w:tcBorders>
              <w:top w:val="single" w:sz="4" w:space="0" w:color="auto"/>
              <w:left w:val="single" w:sz="4" w:space="0" w:color="auto"/>
              <w:bottom w:val="single" w:sz="4" w:space="0" w:color="auto"/>
              <w:right w:val="single" w:sz="4" w:space="0" w:color="auto"/>
            </w:tcBorders>
          </w:tcPr>
          <w:p w14:paraId="209B1545" w14:textId="77777777" w:rsidR="006E2C61" w:rsidRPr="003A70E0" w:rsidRDefault="006E2C61" w:rsidP="002568BC">
            <w:pPr>
              <w:rPr>
                <w:sz w:val="22"/>
                <w:szCs w:val="22"/>
              </w:rPr>
            </w:pPr>
            <w:r w:rsidRPr="003A70E0">
              <w:rPr>
                <w:sz w:val="22"/>
                <w:szCs w:val="22"/>
              </w:rPr>
              <w:t xml:space="preserve">Примечание: </w:t>
            </w:r>
          </w:p>
          <w:p w14:paraId="788BC577" w14:textId="77777777" w:rsidR="006E2C61" w:rsidRPr="003A70E0" w:rsidRDefault="006E2C61" w:rsidP="002568BC">
            <w:pPr>
              <w:rPr>
                <w:sz w:val="22"/>
                <w:szCs w:val="22"/>
              </w:rPr>
            </w:pPr>
            <w:r w:rsidRPr="003A70E0">
              <w:rPr>
                <w:sz w:val="22"/>
                <w:szCs w:val="22"/>
              </w:rPr>
              <w:t>показатели вычислялись по методике оценки последствий аварий на пожаровзрывоопасных объектах. Расчетной, принимается масса опасного вещества в одной автоцистерне рассчитанной на заправку емкости АЗС объемом 25 м</w:t>
            </w:r>
            <w:r w:rsidRPr="003A70E0">
              <w:rPr>
                <w:sz w:val="22"/>
                <w:szCs w:val="22"/>
                <w:vertAlign w:val="superscript"/>
              </w:rPr>
              <w:t>3</w:t>
            </w:r>
            <w:r w:rsidRPr="003A70E0">
              <w:rPr>
                <w:sz w:val="22"/>
                <w:szCs w:val="22"/>
              </w:rPr>
              <w:t>.</w:t>
            </w:r>
          </w:p>
        </w:tc>
      </w:tr>
    </w:tbl>
    <w:p w14:paraId="5803FA2E" w14:textId="77777777" w:rsidR="006E2C61" w:rsidRPr="00794201" w:rsidRDefault="006E2C61" w:rsidP="006E2C61">
      <w:pPr>
        <w:pStyle w:val="afffff2"/>
        <w:spacing w:after="120"/>
      </w:pPr>
    </w:p>
    <w:p w14:paraId="2BA19379" w14:textId="1087EB25" w:rsidR="006E2C61" w:rsidRPr="00794201" w:rsidRDefault="003A70E0" w:rsidP="003A70E0">
      <w:pPr>
        <w:pStyle w:val="1ffffffff"/>
        <w:ind w:firstLine="0"/>
        <w:rPr>
          <w:szCs w:val="24"/>
        </w:rPr>
      </w:pPr>
      <w:bookmarkStart w:id="153" w:name="_Ref55986562"/>
      <w:r w:rsidRPr="003A70E0">
        <w:rPr>
          <w:szCs w:val="24"/>
        </w:rPr>
        <w:t xml:space="preserve">Таблица </w:t>
      </w:r>
      <w:r w:rsidRPr="003A70E0">
        <w:rPr>
          <w:szCs w:val="24"/>
        </w:rPr>
        <w:fldChar w:fldCharType="begin"/>
      </w:r>
      <w:r w:rsidRPr="003A70E0">
        <w:rPr>
          <w:szCs w:val="24"/>
        </w:rPr>
        <w:instrText xml:space="preserve"> SEQ Таблица \* ARABIC </w:instrText>
      </w:r>
      <w:r w:rsidRPr="003A70E0">
        <w:rPr>
          <w:szCs w:val="24"/>
        </w:rPr>
        <w:fldChar w:fldCharType="separate"/>
      </w:r>
      <w:r w:rsidR="00DD7669">
        <w:rPr>
          <w:noProof/>
          <w:szCs w:val="24"/>
        </w:rPr>
        <w:t>28</w:t>
      </w:r>
      <w:r w:rsidRPr="003A70E0">
        <w:rPr>
          <w:szCs w:val="24"/>
        </w:rPr>
        <w:fldChar w:fldCharType="end"/>
      </w:r>
      <w:bookmarkEnd w:id="153"/>
      <w:r w:rsidR="006E2C61" w:rsidRPr="003A70E0">
        <w:rPr>
          <w:szCs w:val="24"/>
        </w:rPr>
        <w:t xml:space="preserve"> </w:t>
      </w:r>
      <w:r w:rsidR="006E2C61" w:rsidRPr="00794201">
        <w:rPr>
          <w:szCs w:val="24"/>
        </w:rPr>
        <w:t xml:space="preserve">Взрыв </w:t>
      </w:r>
      <w:r w:rsidR="00170279">
        <w:rPr>
          <w:szCs w:val="24"/>
        </w:rPr>
        <w:t>ТВС</w:t>
      </w:r>
      <w:r w:rsidR="006E2C61" w:rsidRPr="00794201">
        <w:rPr>
          <w:szCs w:val="24"/>
        </w:rPr>
        <w:t xml:space="preserve"> при транспортировке автотранспортом</w:t>
      </w: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7"/>
        <w:gridCol w:w="1158"/>
        <w:gridCol w:w="1113"/>
        <w:gridCol w:w="1252"/>
        <w:gridCol w:w="1133"/>
        <w:gridCol w:w="1045"/>
        <w:gridCol w:w="731"/>
        <w:gridCol w:w="731"/>
        <w:gridCol w:w="731"/>
        <w:gridCol w:w="806"/>
      </w:tblGrid>
      <w:tr w:rsidR="006E2C61" w:rsidRPr="003A70E0" w14:paraId="7C8084E3" w14:textId="77777777" w:rsidTr="002568BC">
        <w:trPr>
          <w:trHeight w:val="346"/>
          <w:tblHeader/>
        </w:trPr>
        <w:tc>
          <w:tcPr>
            <w:tcW w:w="0" w:type="auto"/>
            <w:vMerge w:val="restart"/>
            <w:tcBorders>
              <w:top w:val="single" w:sz="4" w:space="0" w:color="auto"/>
              <w:left w:val="single" w:sz="4" w:space="0" w:color="auto"/>
              <w:bottom w:val="single" w:sz="4" w:space="0" w:color="auto"/>
              <w:right w:val="single" w:sz="4" w:space="0" w:color="auto"/>
            </w:tcBorders>
          </w:tcPr>
          <w:p w14:paraId="70A35DD9" w14:textId="77777777" w:rsidR="006E2C61" w:rsidRPr="003A70E0" w:rsidRDefault="006E2C61" w:rsidP="002568BC">
            <w:pPr>
              <w:pStyle w:val="Normal10-020"/>
              <w:keepLines/>
              <w:ind w:left="0" w:right="0" w:firstLine="0"/>
              <w:rPr>
                <w:sz w:val="22"/>
                <w:szCs w:val="22"/>
              </w:rPr>
            </w:pPr>
            <w:r w:rsidRPr="003A70E0">
              <w:rPr>
                <w:sz w:val="22"/>
                <w:szCs w:val="22"/>
              </w:rPr>
              <w:t>Вещество</w:t>
            </w:r>
          </w:p>
        </w:tc>
        <w:tc>
          <w:tcPr>
            <w:tcW w:w="0" w:type="auto"/>
            <w:vMerge w:val="restart"/>
            <w:tcBorders>
              <w:top w:val="single" w:sz="4" w:space="0" w:color="auto"/>
              <w:left w:val="single" w:sz="4" w:space="0" w:color="auto"/>
              <w:bottom w:val="single" w:sz="4" w:space="0" w:color="auto"/>
              <w:right w:val="single" w:sz="4" w:space="0" w:color="auto"/>
            </w:tcBorders>
          </w:tcPr>
          <w:p w14:paraId="46544651" w14:textId="77777777" w:rsidR="006E2C61" w:rsidRPr="003A70E0" w:rsidRDefault="006E2C61" w:rsidP="002568BC">
            <w:pPr>
              <w:pStyle w:val="Normal10-020"/>
              <w:keepLines/>
              <w:ind w:left="0" w:right="0" w:firstLine="0"/>
              <w:rPr>
                <w:sz w:val="22"/>
                <w:szCs w:val="22"/>
              </w:rPr>
            </w:pPr>
            <w:r w:rsidRPr="003A70E0">
              <w:rPr>
                <w:sz w:val="22"/>
                <w:szCs w:val="22"/>
              </w:rPr>
              <w:t>Масса, кг</w:t>
            </w:r>
          </w:p>
        </w:tc>
        <w:tc>
          <w:tcPr>
            <w:tcW w:w="0" w:type="auto"/>
            <w:gridSpan w:val="4"/>
            <w:tcBorders>
              <w:top w:val="single" w:sz="4" w:space="0" w:color="auto"/>
              <w:left w:val="single" w:sz="4" w:space="0" w:color="auto"/>
              <w:bottom w:val="single" w:sz="4" w:space="0" w:color="auto"/>
              <w:right w:val="single" w:sz="4" w:space="0" w:color="auto"/>
            </w:tcBorders>
          </w:tcPr>
          <w:p w14:paraId="2A1A6E43" w14:textId="77777777" w:rsidR="006E2C61" w:rsidRPr="003A70E0" w:rsidRDefault="006E2C61" w:rsidP="002568BC">
            <w:pPr>
              <w:pStyle w:val="Normal10-020"/>
              <w:keepLines/>
              <w:ind w:left="0" w:right="0" w:firstLine="0"/>
              <w:rPr>
                <w:sz w:val="22"/>
                <w:szCs w:val="22"/>
              </w:rPr>
            </w:pPr>
            <w:r w:rsidRPr="003A70E0">
              <w:rPr>
                <w:sz w:val="22"/>
                <w:szCs w:val="22"/>
              </w:rPr>
              <w:t>Зона разрушения зданий, м</w:t>
            </w:r>
          </w:p>
        </w:tc>
        <w:tc>
          <w:tcPr>
            <w:tcW w:w="0" w:type="auto"/>
            <w:gridSpan w:val="4"/>
            <w:tcBorders>
              <w:top w:val="single" w:sz="4" w:space="0" w:color="auto"/>
              <w:left w:val="single" w:sz="4" w:space="0" w:color="auto"/>
              <w:bottom w:val="single" w:sz="4" w:space="0" w:color="auto"/>
              <w:right w:val="single" w:sz="4" w:space="0" w:color="auto"/>
            </w:tcBorders>
          </w:tcPr>
          <w:p w14:paraId="5304DC33" w14:textId="77777777" w:rsidR="006E2C61" w:rsidRPr="003A70E0" w:rsidRDefault="006E2C61" w:rsidP="002568BC">
            <w:pPr>
              <w:pStyle w:val="Normal10-020"/>
              <w:keepLines/>
              <w:ind w:left="0" w:right="0" w:firstLine="0"/>
              <w:rPr>
                <w:sz w:val="22"/>
                <w:szCs w:val="22"/>
              </w:rPr>
            </w:pPr>
            <w:r w:rsidRPr="003A70E0">
              <w:rPr>
                <w:sz w:val="22"/>
                <w:szCs w:val="22"/>
              </w:rPr>
              <w:t>Зоны поражения людей, м</w:t>
            </w:r>
          </w:p>
        </w:tc>
      </w:tr>
      <w:tr w:rsidR="006E2C61" w:rsidRPr="003A70E0" w14:paraId="53083F40" w14:textId="77777777" w:rsidTr="002568BC">
        <w:trPr>
          <w:trHeight w:val="296"/>
          <w:tblHeader/>
        </w:trPr>
        <w:tc>
          <w:tcPr>
            <w:tcW w:w="0" w:type="auto"/>
            <w:vMerge/>
            <w:tcBorders>
              <w:top w:val="single" w:sz="4" w:space="0" w:color="auto"/>
              <w:left w:val="single" w:sz="4" w:space="0" w:color="auto"/>
              <w:bottom w:val="single" w:sz="4" w:space="0" w:color="auto"/>
              <w:right w:val="single" w:sz="4" w:space="0" w:color="auto"/>
            </w:tcBorders>
          </w:tcPr>
          <w:p w14:paraId="6976FC09" w14:textId="77777777" w:rsidR="006E2C61" w:rsidRPr="003A70E0" w:rsidRDefault="006E2C61" w:rsidP="002568BC">
            <w:pPr>
              <w:pStyle w:val="Normal10-020"/>
              <w:keepLines/>
              <w:ind w:left="0" w:right="0" w:firstLine="0"/>
              <w:rPr>
                <w:sz w:val="22"/>
                <w:szCs w:val="22"/>
              </w:rPr>
            </w:pPr>
          </w:p>
        </w:tc>
        <w:tc>
          <w:tcPr>
            <w:tcW w:w="0" w:type="auto"/>
            <w:vMerge/>
            <w:tcBorders>
              <w:top w:val="single" w:sz="4" w:space="0" w:color="auto"/>
              <w:left w:val="single" w:sz="4" w:space="0" w:color="auto"/>
              <w:bottom w:val="single" w:sz="4" w:space="0" w:color="auto"/>
              <w:right w:val="single" w:sz="4" w:space="0" w:color="auto"/>
            </w:tcBorders>
          </w:tcPr>
          <w:p w14:paraId="14AFE3FA" w14:textId="77777777" w:rsidR="006E2C61" w:rsidRPr="003A70E0" w:rsidRDefault="006E2C61" w:rsidP="002568BC">
            <w:pPr>
              <w:pStyle w:val="Normal10-020"/>
              <w:keepLines/>
              <w:ind w:left="0" w:right="0" w:firstLine="0"/>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3AC9A737" w14:textId="77777777" w:rsidR="006E2C61" w:rsidRPr="003A70E0" w:rsidRDefault="006E2C61" w:rsidP="002568BC">
            <w:pPr>
              <w:pStyle w:val="Normal10-020"/>
              <w:keepLines/>
              <w:ind w:left="0" w:right="0" w:firstLine="0"/>
              <w:rPr>
                <w:sz w:val="22"/>
                <w:szCs w:val="22"/>
              </w:rPr>
            </w:pPr>
            <w:r w:rsidRPr="003A70E0">
              <w:rPr>
                <w:sz w:val="22"/>
                <w:szCs w:val="22"/>
              </w:rPr>
              <w:t>полные</w:t>
            </w:r>
          </w:p>
        </w:tc>
        <w:tc>
          <w:tcPr>
            <w:tcW w:w="0" w:type="auto"/>
            <w:tcBorders>
              <w:top w:val="single" w:sz="4" w:space="0" w:color="auto"/>
              <w:left w:val="single" w:sz="4" w:space="0" w:color="auto"/>
              <w:bottom w:val="single" w:sz="4" w:space="0" w:color="auto"/>
              <w:right w:val="single" w:sz="4" w:space="0" w:color="auto"/>
            </w:tcBorders>
          </w:tcPr>
          <w:p w14:paraId="6520C810" w14:textId="77777777" w:rsidR="006E2C61" w:rsidRPr="003A70E0" w:rsidRDefault="006E2C61" w:rsidP="002568BC">
            <w:pPr>
              <w:pStyle w:val="Normal10-020"/>
              <w:keepLines/>
              <w:ind w:left="0" w:right="0" w:firstLine="0"/>
              <w:rPr>
                <w:sz w:val="22"/>
                <w:szCs w:val="22"/>
              </w:rPr>
            </w:pPr>
            <w:r w:rsidRPr="003A70E0">
              <w:rPr>
                <w:sz w:val="22"/>
                <w:szCs w:val="22"/>
              </w:rPr>
              <w:t>сильные</w:t>
            </w:r>
          </w:p>
        </w:tc>
        <w:tc>
          <w:tcPr>
            <w:tcW w:w="0" w:type="auto"/>
            <w:tcBorders>
              <w:top w:val="single" w:sz="4" w:space="0" w:color="auto"/>
              <w:left w:val="single" w:sz="4" w:space="0" w:color="auto"/>
              <w:bottom w:val="single" w:sz="4" w:space="0" w:color="auto"/>
              <w:right w:val="single" w:sz="4" w:space="0" w:color="auto"/>
            </w:tcBorders>
          </w:tcPr>
          <w:p w14:paraId="35A7FAE9" w14:textId="77777777" w:rsidR="006E2C61" w:rsidRPr="003A70E0" w:rsidRDefault="006E2C61" w:rsidP="002568BC">
            <w:pPr>
              <w:pStyle w:val="Normal10-020"/>
              <w:keepLines/>
              <w:ind w:left="0" w:right="0" w:firstLine="0"/>
              <w:rPr>
                <w:sz w:val="22"/>
                <w:szCs w:val="22"/>
              </w:rPr>
            </w:pPr>
            <w:r w:rsidRPr="003A70E0">
              <w:rPr>
                <w:sz w:val="22"/>
                <w:szCs w:val="22"/>
              </w:rPr>
              <w:t>средние</w:t>
            </w:r>
          </w:p>
        </w:tc>
        <w:tc>
          <w:tcPr>
            <w:tcW w:w="0" w:type="auto"/>
            <w:tcBorders>
              <w:top w:val="single" w:sz="4" w:space="0" w:color="auto"/>
              <w:left w:val="single" w:sz="4" w:space="0" w:color="auto"/>
              <w:bottom w:val="single" w:sz="4" w:space="0" w:color="auto"/>
              <w:right w:val="single" w:sz="4" w:space="0" w:color="auto"/>
            </w:tcBorders>
          </w:tcPr>
          <w:p w14:paraId="0851821B" w14:textId="77777777" w:rsidR="006E2C61" w:rsidRPr="003A70E0" w:rsidRDefault="006E2C61" w:rsidP="002568BC">
            <w:pPr>
              <w:pStyle w:val="Normal10-020"/>
              <w:keepLines/>
              <w:ind w:left="0" w:right="0" w:firstLine="0"/>
              <w:rPr>
                <w:sz w:val="22"/>
                <w:szCs w:val="22"/>
              </w:rPr>
            </w:pPr>
            <w:r w:rsidRPr="003A70E0">
              <w:rPr>
                <w:sz w:val="22"/>
                <w:szCs w:val="22"/>
              </w:rPr>
              <w:t>слабые</w:t>
            </w:r>
          </w:p>
        </w:tc>
        <w:tc>
          <w:tcPr>
            <w:tcW w:w="0" w:type="auto"/>
            <w:tcBorders>
              <w:top w:val="single" w:sz="4" w:space="0" w:color="auto"/>
              <w:left w:val="single" w:sz="4" w:space="0" w:color="auto"/>
              <w:bottom w:val="single" w:sz="4" w:space="0" w:color="auto"/>
              <w:right w:val="single" w:sz="4" w:space="0" w:color="auto"/>
            </w:tcBorders>
          </w:tcPr>
          <w:p w14:paraId="39F907E5" w14:textId="77777777" w:rsidR="006E2C61" w:rsidRPr="003A70E0" w:rsidRDefault="006E2C61" w:rsidP="002568BC">
            <w:pPr>
              <w:pStyle w:val="Normal10-020"/>
              <w:keepLines/>
              <w:ind w:left="0" w:right="0" w:firstLine="0"/>
              <w:rPr>
                <w:sz w:val="22"/>
                <w:szCs w:val="22"/>
              </w:rPr>
            </w:pPr>
            <w:r w:rsidRPr="003A70E0">
              <w:rPr>
                <w:sz w:val="22"/>
                <w:szCs w:val="22"/>
              </w:rPr>
              <w:t>99 %</w:t>
            </w:r>
          </w:p>
        </w:tc>
        <w:tc>
          <w:tcPr>
            <w:tcW w:w="0" w:type="auto"/>
            <w:tcBorders>
              <w:top w:val="single" w:sz="4" w:space="0" w:color="auto"/>
              <w:left w:val="single" w:sz="4" w:space="0" w:color="auto"/>
              <w:bottom w:val="single" w:sz="4" w:space="0" w:color="auto"/>
              <w:right w:val="single" w:sz="4" w:space="0" w:color="auto"/>
            </w:tcBorders>
          </w:tcPr>
          <w:p w14:paraId="21B0BDFA" w14:textId="77777777" w:rsidR="006E2C61" w:rsidRPr="003A70E0" w:rsidRDefault="006E2C61" w:rsidP="002568BC">
            <w:pPr>
              <w:pStyle w:val="Normal10-020"/>
              <w:keepLines/>
              <w:ind w:left="0" w:right="0" w:firstLine="0"/>
              <w:rPr>
                <w:sz w:val="22"/>
                <w:szCs w:val="22"/>
              </w:rPr>
            </w:pPr>
            <w:r w:rsidRPr="003A70E0">
              <w:rPr>
                <w:sz w:val="22"/>
                <w:szCs w:val="22"/>
              </w:rPr>
              <w:t>50 %</w:t>
            </w:r>
          </w:p>
        </w:tc>
        <w:tc>
          <w:tcPr>
            <w:tcW w:w="0" w:type="auto"/>
            <w:tcBorders>
              <w:top w:val="single" w:sz="4" w:space="0" w:color="auto"/>
              <w:left w:val="single" w:sz="4" w:space="0" w:color="auto"/>
              <w:bottom w:val="single" w:sz="4" w:space="0" w:color="auto"/>
              <w:right w:val="single" w:sz="4" w:space="0" w:color="auto"/>
            </w:tcBorders>
          </w:tcPr>
          <w:p w14:paraId="1474D4DF" w14:textId="77777777" w:rsidR="006E2C61" w:rsidRPr="003A70E0" w:rsidRDefault="006E2C61" w:rsidP="002568BC">
            <w:pPr>
              <w:pStyle w:val="Normal10-020"/>
              <w:keepLines/>
              <w:ind w:left="0" w:right="0" w:firstLine="0"/>
              <w:rPr>
                <w:sz w:val="22"/>
                <w:szCs w:val="22"/>
              </w:rPr>
            </w:pPr>
            <w:r w:rsidRPr="003A70E0">
              <w:rPr>
                <w:sz w:val="22"/>
                <w:szCs w:val="22"/>
              </w:rPr>
              <w:t>10 %</w:t>
            </w:r>
          </w:p>
        </w:tc>
        <w:tc>
          <w:tcPr>
            <w:tcW w:w="0" w:type="auto"/>
            <w:tcBorders>
              <w:top w:val="single" w:sz="4" w:space="0" w:color="auto"/>
              <w:left w:val="single" w:sz="4" w:space="0" w:color="auto"/>
              <w:bottom w:val="single" w:sz="4" w:space="0" w:color="auto"/>
              <w:right w:val="single" w:sz="4" w:space="0" w:color="auto"/>
            </w:tcBorders>
          </w:tcPr>
          <w:p w14:paraId="61173990" w14:textId="77777777" w:rsidR="006E2C61" w:rsidRPr="003A70E0" w:rsidRDefault="006E2C61" w:rsidP="002568BC">
            <w:pPr>
              <w:pStyle w:val="Normal10-020"/>
              <w:keepLines/>
              <w:ind w:left="0" w:right="0" w:firstLine="0"/>
              <w:rPr>
                <w:sz w:val="22"/>
                <w:szCs w:val="22"/>
              </w:rPr>
            </w:pPr>
            <w:r w:rsidRPr="003A70E0">
              <w:rPr>
                <w:sz w:val="22"/>
                <w:szCs w:val="22"/>
              </w:rPr>
              <w:t>1 %</w:t>
            </w:r>
          </w:p>
        </w:tc>
      </w:tr>
      <w:tr w:rsidR="006E2C61" w:rsidRPr="003A70E0" w14:paraId="11E8BB46" w14:textId="77777777" w:rsidTr="002568BC">
        <w:trPr>
          <w:trHeight w:val="272"/>
        </w:trPr>
        <w:tc>
          <w:tcPr>
            <w:tcW w:w="0" w:type="auto"/>
            <w:tcBorders>
              <w:top w:val="single" w:sz="4" w:space="0" w:color="auto"/>
              <w:left w:val="single" w:sz="4" w:space="0" w:color="auto"/>
              <w:bottom w:val="single" w:sz="4" w:space="0" w:color="auto"/>
              <w:right w:val="single" w:sz="4" w:space="0" w:color="auto"/>
            </w:tcBorders>
          </w:tcPr>
          <w:p w14:paraId="7E6F5057" w14:textId="77777777" w:rsidR="006E2C61" w:rsidRPr="003A70E0" w:rsidRDefault="006E2C61" w:rsidP="002568BC">
            <w:pPr>
              <w:pStyle w:val="2f7"/>
              <w:spacing w:before="0" w:line="240" w:lineRule="auto"/>
              <w:ind w:firstLine="0"/>
              <w:rPr>
                <w:sz w:val="22"/>
                <w:szCs w:val="22"/>
              </w:rPr>
            </w:pPr>
            <w:r w:rsidRPr="003A70E0">
              <w:rPr>
                <w:sz w:val="22"/>
                <w:szCs w:val="22"/>
              </w:rPr>
              <w:t>Бензин</w:t>
            </w:r>
          </w:p>
        </w:tc>
        <w:tc>
          <w:tcPr>
            <w:tcW w:w="0" w:type="auto"/>
            <w:tcBorders>
              <w:top w:val="single" w:sz="4" w:space="0" w:color="auto"/>
              <w:left w:val="single" w:sz="4" w:space="0" w:color="auto"/>
              <w:bottom w:val="single" w:sz="4" w:space="0" w:color="auto"/>
              <w:right w:val="single" w:sz="4" w:space="0" w:color="auto"/>
            </w:tcBorders>
          </w:tcPr>
          <w:p w14:paraId="0F6A0E7F" w14:textId="77777777" w:rsidR="006E2C61" w:rsidRPr="003A70E0" w:rsidRDefault="006E2C61" w:rsidP="002568BC">
            <w:pPr>
              <w:pStyle w:val="2f7"/>
              <w:spacing w:before="0" w:line="240" w:lineRule="auto"/>
              <w:ind w:firstLine="0"/>
              <w:jc w:val="center"/>
              <w:rPr>
                <w:sz w:val="22"/>
                <w:szCs w:val="22"/>
              </w:rPr>
            </w:pPr>
            <w:r w:rsidRPr="003A70E0">
              <w:rPr>
                <w:sz w:val="22"/>
                <w:szCs w:val="22"/>
              </w:rPr>
              <w:t>1500</w:t>
            </w:r>
          </w:p>
        </w:tc>
        <w:tc>
          <w:tcPr>
            <w:tcW w:w="0" w:type="auto"/>
            <w:tcBorders>
              <w:top w:val="single" w:sz="4" w:space="0" w:color="auto"/>
              <w:left w:val="single" w:sz="4" w:space="0" w:color="auto"/>
              <w:bottom w:val="single" w:sz="4" w:space="0" w:color="auto"/>
              <w:right w:val="single" w:sz="4" w:space="0" w:color="auto"/>
            </w:tcBorders>
          </w:tcPr>
          <w:p w14:paraId="72BADF66" w14:textId="77777777" w:rsidR="006E2C61" w:rsidRPr="003A70E0" w:rsidRDefault="006E2C61" w:rsidP="002568BC">
            <w:pPr>
              <w:pStyle w:val="2f7"/>
              <w:spacing w:before="0" w:line="240" w:lineRule="auto"/>
              <w:ind w:firstLine="0"/>
              <w:jc w:val="center"/>
              <w:rPr>
                <w:sz w:val="22"/>
                <w:szCs w:val="22"/>
              </w:rPr>
            </w:pPr>
            <w:r w:rsidRPr="003A70E0">
              <w:rPr>
                <w:sz w:val="22"/>
                <w:szCs w:val="22"/>
              </w:rPr>
              <w:t>43</w:t>
            </w:r>
          </w:p>
        </w:tc>
        <w:tc>
          <w:tcPr>
            <w:tcW w:w="0" w:type="auto"/>
            <w:tcBorders>
              <w:top w:val="single" w:sz="4" w:space="0" w:color="auto"/>
              <w:left w:val="single" w:sz="4" w:space="0" w:color="auto"/>
              <w:bottom w:val="single" w:sz="4" w:space="0" w:color="auto"/>
              <w:right w:val="single" w:sz="4" w:space="0" w:color="auto"/>
            </w:tcBorders>
          </w:tcPr>
          <w:p w14:paraId="06192DEA" w14:textId="77777777" w:rsidR="006E2C61" w:rsidRPr="003A70E0" w:rsidRDefault="006E2C61" w:rsidP="002568BC">
            <w:pPr>
              <w:pStyle w:val="2f7"/>
              <w:spacing w:before="0" w:line="240" w:lineRule="auto"/>
              <w:ind w:firstLine="0"/>
              <w:jc w:val="center"/>
              <w:rPr>
                <w:sz w:val="22"/>
                <w:szCs w:val="22"/>
              </w:rPr>
            </w:pPr>
            <w:r w:rsidRPr="003A70E0">
              <w:rPr>
                <w:sz w:val="22"/>
                <w:szCs w:val="22"/>
              </w:rPr>
              <w:t>53</w:t>
            </w:r>
          </w:p>
        </w:tc>
        <w:tc>
          <w:tcPr>
            <w:tcW w:w="0" w:type="auto"/>
            <w:tcBorders>
              <w:top w:val="single" w:sz="4" w:space="0" w:color="auto"/>
              <w:left w:val="single" w:sz="4" w:space="0" w:color="auto"/>
              <w:bottom w:val="single" w:sz="4" w:space="0" w:color="auto"/>
              <w:right w:val="single" w:sz="4" w:space="0" w:color="auto"/>
            </w:tcBorders>
          </w:tcPr>
          <w:p w14:paraId="0F03262E" w14:textId="77777777" w:rsidR="006E2C61" w:rsidRPr="003A70E0" w:rsidRDefault="006E2C61" w:rsidP="002568BC">
            <w:pPr>
              <w:pStyle w:val="2f7"/>
              <w:spacing w:before="0" w:line="240" w:lineRule="auto"/>
              <w:ind w:firstLine="0"/>
              <w:jc w:val="center"/>
              <w:rPr>
                <w:sz w:val="22"/>
                <w:szCs w:val="22"/>
              </w:rPr>
            </w:pPr>
            <w:r w:rsidRPr="003A70E0">
              <w:rPr>
                <w:sz w:val="22"/>
                <w:szCs w:val="22"/>
              </w:rPr>
              <w:t>75,7</w:t>
            </w:r>
          </w:p>
        </w:tc>
        <w:tc>
          <w:tcPr>
            <w:tcW w:w="0" w:type="auto"/>
            <w:tcBorders>
              <w:top w:val="single" w:sz="4" w:space="0" w:color="auto"/>
              <w:left w:val="single" w:sz="4" w:space="0" w:color="auto"/>
              <w:bottom w:val="single" w:sz="4" w:space="0" w:color="auto"/>
              <w:right w:val="single" w:sz="4" w:space="0" w:color="auto"/>
            </w:tcBorders>
          </w:tcPr>
          <w:p w14:paraId="06DC60B9" w14:textId="77777777" w:rsidR="006E2C61" w:rsidRPr="003A70E0" w:rsidRDefault="006E2C61" w:rsidP="002568BC">
            <w:pPr>
              <w:pStyle w:val="2f7"/>
              <w:spacing w:before="0" w:line="240" w:lineRule="auto"/>
              <w:ind w:firstLine="0"/>
              <w:jc w:val="center"/>
              <w:rPr>
                <w:sz w:val="22"/>
                <w:szCs w:val="22"/>
              </w:rPr>
            </w:pPr>
            <w:r w:rsidRPr="003A70E0">
              <w:rPr>
                <w:sz w:val="22"/>
                <w:szCs w:val="22"/>
              </w:rPr>
              <w:t>147,5</w:t>
            </w:r>
          </w:p>
        </w:tc>
        <w:tc>
          <w:tcPr>
            <w:tcW w:w="0" w:type="auto"/>
            <w:tcBorders>
              <w:top w:val="single" w:sz="4" w:space="0" w:color="auto"/>
              <w:left w:val="single" w:sz="4" w:space="0" w:color="auto"/>
              <w:bottom w:val="single" w:sz="4" w:space="0" w:color="auto"/>
              <w:right w:val="single" w:sz="4" w:space="0" w:color="auto"/>
            </w:tcBorders>
          </w:tcPr>
          <w:p w14:paraId="4F773A8D" w14:textId="77777777" w:rsidR="006E2C61" w:rsidRPr="003A70E0" w:rsidRDefault="006E2C61" w:rsidP="002568BC">
            <w:pPr>
              <w:pStyle w:val="2f7"/>
              <w:spacing w:before="0" w:line="240" w:lineRule="auto"/>
              <w:ind w:firstLine="0"/>
              <w:jc w:val="center"/>
              <w:rPr>
                <w:sz w:val="22"/>
                <w:szCs w:val="22"/>
              </w:rPr>
            </w:pPr>
            <w:r w:rsidRPr="003A70E0">
              <w:rPr>
                <w:sz w:val="22"/>
                <w:szCs w:val="22"/>
              </w:rPr>
              <w:t>19,8</w:t>
            </w:r>
          </w:p>
        </w:tc>
        <w:tc>
          <w:tcPr>
            <w:tcW w:w="0" w:type="auto"/>
            <w:tcBorders>
              <w:top w:val="single" w:sz="4" w:space="0" w:color="auto"/>
              <w:left w:val="single" w:sz="4" w:space="0" w:color="auto"/>
              <w:bottom w:val="single" w:sz="4" w:space="0" w:color="auto"/>
              <w:right w:val="single" w:sz="4" w:space="0" w:color="auto"/>
            </w:tcBorders>
          </w:tcPr>
          <w:p w14:paraId="2C0E068B" w14:textId="77777777" w:rsidR="006E2C61" w:rsidRPr="003A70E0" w:rsidRDefault="006E2C61" w:rsidP="002568BC">
            <w:pPr>
              <w:pStyle w:val="2f7"/>
              <w:spacing w:before="0" w:line="240" w:lineRule="auto"/>
              <w:ind w:firstLine="0"/>
              <w:jc w:val="center"/>
              <w:rPr>
                <w:sz w:val="22"/>
                <w:szCs w:val="22"/>
              </w:rPr>
            </w:pPr>
            <w:r w:rsidRPr="003A70E0">
              <w:rPr>
                <w:sz w:val="22"/>
                <w:szCs w:val="22"/>
              </w:rPr>
              <w:t>51,9</w:t>
            </w:r>
          </w:p>
        </w:tc>
        <w:tc>
          <w:tcPr>
            <w:tcW w:w="0" w:type="auto"/>
            <w:tcBorders>
              <w:top w:val="single" w:sz="4" w:space="0" w:color="auto"/>
              <w:left w:val="single" w:sz="4" w:space="0" w:color="auto"/>
              <w:bottom w:val="single" w:sz="4" w:space="0" w:color="auto"/>
              <w:right w:val="single" w:sz="4" w:space="0" w:color="auto"/>
            </w:tcBorders>
          </w:tcPr>
          <w:p w14:paraId="311DDBBD" w14:textId="77777777" w:rsidR="006E2C61" w:rsidRPr="003A70E0" w:rsidRDefault="006E2C61" w:rsidP="002568BC">
            <w:pPr>
              <w:pStyle w:val="2f7"/>
              <w:spacing w:before="0" w:line="240" w:lineRule="auto"/>
              <w:ind w:firstLine="0"/>
              <w:jc w:val="center"/>
              <w:rPr>
                <w:sz w:val="22"/>
                <w:szCs w:val="22"/>
              </w:rPr>
            </w:pPr>
            <w:r w:rsidRPr="003A70E0">
              <w:rPr>
                <w:sz w:val="22"/>
                <w:szCs w:val="22"/>
              </w:rPr>
              <w:t>88,1</w:t>
            </w:r>
          </w:p>
        </w:tc>
        <w:tc>
          <w:tcPr>
            <w:tcW w:w="0" w:type="auto"/>
            <w:tcBorders>
              <w:top w:val="single" w:sz="4" w:space="0" w:color="auto"/>
              <w:left w:val="single" w:sz="4" w:space="0" w:color="auto"/>
              <w:bottom w:val="single" w:sz="4" w:space="0" w:color="auto"/>
              <w:right w:val="single" w:sz="4" w:space="0" w:color="auto"/>
            </w:tcBorders>
          </w:tcPr>
          <w:p w14:paraId="6183A1F2" w14:textId="77777777" w:rsidR="006E2C61" w:rsidRPr="003A70E0" w:rsidRDefault="006E2C61" w:rsidP="002568BC">
            <w:pPr>
              <w:pStyle w:val="2f7"/>
              <w:spacing w:before="0" w:line="240" w:lineRule="auto"/>
              <w:ind w:firstLine="0"/>
              <w:jc w:val="center"/>
              <w:rPr>
                <w:sz w:val="22"/>
                <w:szCs w:val="22"/>
              </w:rPr>
            </w:pPr>
            <w:r w:rsidRPr="003A70E0">
              <w:rPr>
                <w:sz w:val="22"/>
                <w:szCs w:val="22"/>
              </w:rPr>
              <w:t>135,8</w:t>
            </w:r>
          </w:p>
        </w:tc>
      </w:tr>
      <w:tr w:rsidR="006E2C61" w:rsidRPr="003A70E0" w14:paraId="1912015F" w14:textId="77777777" w:rsidTr="002568BC">
        <w:trPr>
          <w:trHeight w:val="272"/>
        </w:trPr>
        <w:tc>
          <w:tcPr>
            <w:tcW w:w="0" w:type="auto"/>
            <w:gridSpan w:val="10"/>
            <w:tcBorders>
              <w:top w:val="single" w:sz="4" w:space="0" w:color="auto"/>
              <w:left w:val="single" w:sz="4" w:space="0" w:color="auto"/>
              <w:bottom w:val="single" w:sz="4" w:space="0" w:color="auto"/>
              <w:right w:val="single" w:sz="4" w:space="0" w:color="auto"/>
            </w:tcBorders>
          </w:tcPr>
          <w:p w14:paraId="286537A9" w14:textId="77777777" w:rsidR="006E2C61" w:rsidRPr="003A70E0" w:rsidRDefault="006E2C61" w:rsidP="002568BC">
            <w:pPr>
              <w:pStyle w:val="2f7"/>
              <w:spacing w:before="0" w:line="240" w:lineRule="auto"/>
              <w:ind w:firstLine="0"/>
              <w:rPr>
                <w:sz w:val="22"/>
                <w:szCs w:val="22"/>
              </w:rPr>
            </w:pPr>
            <w:r w:rsidRPr="003A70E0">
              <w:rPr>
                <w:sz w:val="22"/>
                <w:szCs w:val="22"/>
              </w:rPr>
              <w:t xml:space="preserve">Примечание: </w:t>
            </w:r>
          </w:p>
          <w:p w14:paraId="4E150FF5" w14:textId="77777777" w:rsidR="006E2C61" w:rsidRPr="003A70E0" w:rsidRDefault="006E2C61" w:rsidP="002568BC">
            <w:pPr>
              <w:pStyle w:val="2f7"/>
              <w:spacing w:before="0" w:line="240" w:lineRule="auto"/>
              <w:ind w:firstLine="0"/>
              <w:rPr>
                <w:sz w:val="22"/>
                <w:szCs w:val="22"/>
              </w:rPr>
            </w:pPr>
            <w:r w:rsidRPr="003A70E0">
              <w:rPr>
                <w:sz w:val="22"/>
                <w:szCs w:val="22"/>
              </w:rPr>
              <w:t>показатели вычислялись по методике оценки последствий аварий на пожаровзрывоопасных объектах. Расчетной, принимается масса опасного вещества в одной автоцистерне рассчитанной на заправку емкости АЗС объемом 25 м</w:t>
            </w:r>
            <w:r w:rsidRPr="003A70E0">
              <w:rPr>
                <w:sz w:val="22"/>
                <w:szCs w:val="22"/>
                <w:vertAlign w:val="superscript"/>
              </w:rPr>
              <w:t>3</w:t>
            </w:r>
            <w:r w:rsidRPr="003A70E0">
              <w:rPr>
                <w:sz w:val="22"/>
                <w:szCs w:val="22"/>
              </w:rPr>
              <w:t>, с учетом коэффициента участия вещества в образовании облака ТВС, который для ЛВЖ составляет 0,1</w:t>
            </w:r>
          </w:p>
        </w:tc>
      </w:tr>
    </w:tbl>
    <w:p w14:paraId="45DCC4B3" w14:textId="77777777" w:rsidR="006960BA" w:rsidRDefault="006960BA" w:rsidP="006960BA">
      <w:pPr>
        <w:spacing w:after="120"/>
        <w:ind w:firstLine="709"/>
        <w:jc w:val="both"/>
      </w:pPr>
    </w:p>
    <w:p w14:paraId="697A6197" w14:textId="08193C5D" w:rsidR="006960BA" w:rsidRPr="00794201" w:rsidRDefault="006960BA" w:rsidP="006960BA">
      <w:pPr>
        <w:spacing w:after="120"/>
        <w:ind w:firstLine="709"/>
        <w:jc w:val="both"/>
      </w:pPr>
      <w:r w:rsidRPr="00794201">
        <w:t>Радиусы зон поражения</w:t>
      </w:r>
      <w:r>
        <w:t xml:space="preserve"> для </w:t>
      </w:r>
      <w:r w:rsidRPr="00794201">
        <w:t>наиболее часто перевозим</w:t>
      </w:r>
      <w:r>
        <w:t>ого</w:t>
      </w:r>
      <w:r w:rsidRPr="00794201">
        <w:t xml:space="preserve"> опасн</w:t>
      </w:r>
      <w:r>
        <w:t>ого</w:t>
      </w:r>
      <w:r w:rsidRPr="00794201">
        <w:t xml:space="preserve"> веществ</w:t>
      </w:r>
      <w:r>
        <w:t>а (бензина) железнодорожным транспортом</w:t>
      </w:r>
      <w:r w:rsidRPr="00794201">
        <w:t xml:space="preserve">, приведены </w:t>
      </w:r>
      <w:r>
        <w:t>ниже</w:t>
      </w:r>
      <w:r w:rsidRPr="00794201">
        <w:t xml:space="preserve"> </w:t>
      </w:r>
      <w:r>
        <w:t>(</w:t>
      </w:r>
      <w:r w:rsidRPr="006960BA">
        <w:fldChar w:fldCharType="begin"/>
      </w:r>
      <w:r w:rsidRPr="006960BA">
        <w:instrText xml:space="preserve"> REF _Ref55986597 \h  \* MERGEFORMAT </w:instrText>
      </w:r>
      <w:r w:rsidRPr="006960BA">
        <w:fldChar w:fldCharType="separate"/>
      </w:r>
      <w:r w:rsidR="000B33C5" w:rsidRPr="000B33C5">
        <w:rPr>
          <w:rFonts w:eastAsia="Calibri"/>
          <w:szCs w:val="24"/>
          <w:lang w:eastAsia="en-US"/>
        </w:rPr>
        <w:t xml:space="preserve">Таблица </w:t>
      </w:r>
      <w:r w:rsidR="000B33C5" w:rsidRPr="000B33C5">
        <w:rPr>
          <w:rFonts w:eastAsia="Calibri"/>
          <w:noProof/>
          <w:szCs w:val="24"/>
          <w:lang w:eastAsia="en-US"/>
        </w:rPr>
        <w:t>29</w:t>
      </w:r>
      <w:r w:rsidRPr="006960BA">
        <w:fldChar w:fldCharType="end"/>
      </w:r>
      <w:r w:rsidRPr="000A440A">
        <w:fldChar w:fldCharType="begin"/>
      </w:r>
      <w:r w:rsidRPr="000A440A">
        <w:instrText xml:space="preserve"> REF _Ref55986667 \h  \* MERGEFORMAT </w:instrText>
      </w:r>
      <w:r w:rsidRPr="000A440A">
        <w:fldChar w:fldCharType="end"/>
      </w:r>
      <w:r>
        <w:t>)</w:t>
      </w:r>
      <w:r w:rsidRPr="00794201">
        <w:t>.</w:t>
      </w:r>
    </w:p>
    <w:p w14:paraId="391CC761" w14:textId="14DD6D43" w:rsidR="006960BA" w:rsidRPr="003A70E0" w:rsidRDefault="003A70E0" w:rsidP="003A70E0">
      <w:pPr>
        <w:pStyle w:val="1ffffffff"/>
        <w:ind w:firstLine="0"/>
        <w:rPr>
          <w:szCs w:val="24"/>
        </w:rPr>
      </w:pPr>
      <w:bookmarkStart w:id="154" w:name="_Ref55986597"/>
      <w:r w:rsidRPr="003A70E0">
        <w:rPr>
          <w:szCs w:val="24"/>
        </w:rPr>
        <w:t xml:space="preserve">Таблица </w:t>
      </w:r>
      <w:r w:rsidRPr="003A70E0">
        <w:rPr>
          <w:szCs w:val="24"/>
        </w:rPr>
        <w:fldChar w:fldCharType="begin"/>
      </w:r>
      <w:r w:rsidRPr="003A70E0">
        <w:rPr>
          <w:szCs w:val="24"/>
        </w:rPr>
        <w:instrText xml:space="preserve"> SEQ Таблица \* ARABIC </w:instrText>
      </w:r>
      <w:r w:rsidRPr="003A70E0">
        <w:rPr>
          <w:szCs w:val="24"/>
        </w:rPr>
        <w:fldChar w:fldCharType="separate"/>
      </w:r>
      <w:r w:rsidR="00DD7669">
        <w:rPr>
          <w:noProof/>
          <w:szCs w:val="24"/>
        </w:rPr>
        <w:t>29</w:t>
      </w:r>
      <w:r w:rsidRPr="003A70E0">
        <w:rPr>
          <w:szCs w:val="24"/>
        </w:rPr>
        <w:fldChar w:fldCharType="end"/>
      </w:r>
      <w:bookmarkEnd w:id="154"/>
      <w:r w:rsidR="006960BA" w:rsidRPr="003A70E0">
        <w:rPr>
          <w:szCs w:val="24"/>
        </w:rPr>
        <w:t xml:space="preserve"> Взрыв ТВС при транспортировке</w:t>
      </w:r>
      <w:r w:rsidR="00644658" w:rsidRPr="003A70E0">
        <w:rPr>
          <w:szCs w:val="24"/>
        </w:rPr>
        <w:t xml:space="preserve"> бензина</w:t>
      </w:r>
      <w:r w:rsidR="006960BA" w:rsidRPr="003A70E0">
        <w:rPr>
          <w:szCs w:val="24"/>
        </w:rPr>
        <w:t xml:space="preserve"> железнодорожным транспортом</w:t>
      </w: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4"/>
        <w:gridCol w:w="869"/>
        <w:gridCol w:w="995"/>
        <w:gridCol w:w="1225"/>
        <w:gridCol w:w="934"/>
        <w:gridCol w:w="1013"/>
        <w:gridCol w:w="1131"/>
        <w:gridCol w:w="1129"/>
        <w:gridCol w:w="997"/>
        <w:gridCol w:w="707"/>
        <w:gridCol w:w="10"/>
      </w:tblGrid>
      <w:tr w:rsidR="006960BA" w:rsidRPr="003A70E0" w14:paraId="312070E1" w14:textId="77777777" w:rsidTr="002568BC">
        <w:trPr>
          <w:trHeight w:val="137"/>
        </w:trPr>
        <w:tc>
          <w:tcPr>
            <w:tcW w:w="563" w:type="pct"/>
            <w:vMerge w:val="restart"/>
            <w:tcBorders>
              <w:top w:val="single" w:sz="4" w:space="0" w:color="auto"/>
              <w:left w:val="single" w:sz="4" w:space="0" w:color="auto"/>
              <w:bottom w:val="single" w:sz="4" w:space="0" w:color="auto"/>
              <w:right w:val="single" w:sz="4" w:space="0" w:color="auto"/>
            </w:tcBorders>
            <w:vAlign w:val="center"/>
          </w:tcPr>
          <w:p w14:paraId="2019AC35" w14:textId="77777777" w:rsidR="006960BA" w:rsidRPr="003A70E0" w:rsidRDefault="006960BA" w:rsidP="002568BC">
            <w:pPr>
              <w:pStyle w:val="Normal10-020"/>
              <w:ind w:left="0" w:right="-110" w:firstLine="0"/>
              <w:rPr>
                <w:sz w:val="22"/>
                <w:szCs w:val="22"/>
              </w:rPr>
            </w:pPr>
            <w:r w:rsidRPr="003A70E0">
              <w:rPr>
                <w:sz w:val="22"/>
                <w:szCs w:val="22"/>
              </w:rPr>
              <w:t>Вещество</w:t>
            </w:r>
          </w:p>
        </w:tc>
        <w:tc>
          <w:tcPr>
            <w:tcW w:w="428" w:type="pct"/>
            <w:vMerge w:val="restart"/>
            <w:tcBorders>
              <w:top w:val="single" w:sz="4" w:space="0" w:color="auto"/>
              <w:left w:val="single" w:sz="4" w:space="0" w:color="auto"/>
              <w:bottom w:val="single" w:sz="4" w:space="0" w:color="auto"/>
              <w:right w:val="single" w:sz="4" w:space="0" w:color="auto"/>
            </w:tcBorders>
            <w:vAlign w:val="center"/>
          </w:tcPr>
          <w:p w14:paraId="13F02A2C" w14:textId="77777777" w:rsidR="006960BA" w:rsidRPr="003A70E0" w:rsidRDefault="006960BA" w:rsidP="002568BC">
            <w:pPr>
              <w:pStyle w:val="Normal10-020"/>
              <w:ind w:left="0" w:right="0" w:firstLine="0"/>
              <w:rPr>
                <w:sz w:val="22"/>
                <w:szCs w:val="22"/>
              </w:rPr>
            </w:pPr>
            <w:r w:rsidRPr="003A70E0">
              <w:rPr>
                <w:sz w:val="22"/>
                <w:szCs w:val="22"/>
              </w:rPr>
              <w:t>Масса, кг</w:t>
            </w:r>
          </w:p>
        </w:tc>
        <w:tc>
          <w:tcPr>
            <w:tcW w:w="2052" w:type="pct"/>
            <w:gridSpan w:val="4"/>
            <w:tcBorders>
              <w:top w:val="single" w:sz="4" w:space="0" w:color="auto"/>
              <w:left w:val="single" w:sz="4" w:space="0" w:color="auto"/>
              <w:bottom w:val="single" w:sz="4" w:space="0" w:color="auto"/>
              <w:right w:val="single" w:sz="4" w:space="0" w:color="auto"/>
            </w:tcBorders>
            <w:vAlign w:val="center"/>
          </w:tcPr>
          <w:p w14:paraId="7F8EA74F" w14:textId="77777777" w:rsidR="006960BA" w:rsidRPr="003A70E0" w:rsidRDefault="006960BA" w:rsidP="002568BC">
            <w:pPr>
              <w:pStyle w:val="Normal10-020"/>
              <w:ind w:left="0" w:right="0" w:firstLine="0"/>
              <w:rPr>
                <w:sz w:val="22"/>
                <w:szCs w:val="22"/>
              </w:rPr>
            </w:pPr>
            <w:r w:rsidRPr="003A70E0">
              <w:rPr>
                <w:sz w:val="22"/>
                <w:szCs w:val="22"/>
              </w:rPr>
              <w:t>Зона разрушения зданий, м</w:t>
            </w:r>
          </w:p>
        </w:tc>
        <w:tc>
          <w:tcPr>
            <w:tcW w:w="1957" w:type="pct"/>
            <w:gridSpan w:val="5"/>
            <w:tcBorders>
              <w:top w:val="single" w:sz="4" w:space="0" w:color="auto"/>
              <w:left w:val="single" w:sz="4" w:space="0" w:color="auto"/>
              <w:bottom w:val="single" w:sz="4" w:space="0" w:color="auto"/>
              <w:right w:val="single" w:sz="4" w:space="0" w:color="auto"/>
            </w:tcBorders>
            <w:vAlign w:val="center"/>
          </w:tcPr>
          <w:p w14:paraId="1EB56CED" w14:textId="77777777" w:rsidR="006960BA" w:rsidRPr="003A70E0" w:rsidRDefault="006960BA" w:rsidP="002568BC">
            <w:pPr>
              <w:pStyle w:val="Normal10-020"/>
              <w:ind w:left="0" w:right="0" w:firstLine="0"/>
              <w:rPr>
                <w:sz w:val="22"/>
                <w:szCs w:val="22"/>
              </w:rPr>
            </w:pPr>
            <w:r w:rsidRPr="003A70E0">
              <w:rPr>
                <w:sz w:val="22"/>
                <w:szCs w:val="22"/>
              </w:rPr>
              <w:t>Зоны поражения людей, м</w:t>
            </w:r>
          </w:p>
        </w:tc>
      </w:tr>
      <w:tr w:rsidR="006960BA" w:rsidRPr="003A70E0" w14:paraId="5993D12D" w14:textId="77777777" w:rsidTr="002568BC">
        <w:trPr>
          <w:gridAfter w:val="1"/>
          <w:wAfter w:w="5" w:type="pct"/>
          <w:trHeight w:val="67"/>
        </w:trPr>
        <w:tc>
          <w:tcPr>
            <w:tcW w:w="563" w:type="pct"/>
            <w:vMerge/>
            <w:tcBorders>
              <w:top w:val="single" w:sz="4" w:space="0" w:color="auto"/>
              <w:left w:val="single" w:sz="4" w:space="0" w:color="auto"/>
              <w:bottom w:val="single" w:sz="4" w:space="0" w:color="auto"/>
              <w:right w:val="single" w:sz="4" w:space="0" w:color="auto"/>
            </w:tcBorders>
            <w:vAlign w:val="center"/>
          </w:tcPr>
          <w:p w14:paraId="449724BB" w14:textId="77777777" w:rsidR="006960BA" w:rsidRPr="003A70E0" w:rsidRDefault="006960BA" w:rsidP="002568BC">
            <w:pPr>
              <w:pStyle w:val="Normal10-020"/>
              <w:ind w:left="0" w:right="0" w:firstLine="0"/>
              <w:rPr>
                <w:sz w:val="22"/>
                <w:szCs w:val="22"/>
              </w:rPr>
            </w:pPr>
          </w:p>
        </w:tc>
        <w:tc>
          <w:tcPr>
            <w:tcW w:w="428" w:type="pct"/>
            <w:vMerge/>
            <w:tcBorders>
              <w:top w:val="single" w:sz="4" w:space="0" w:color="auto"/>
              <w:left w:val="single" w:sz="4" w:space="0" w:color="auto"/>
              <w:bottom w:val="single" w:sz="4" w:space="0" w:color="auto"/>
              <w:right w:val="single" w:sz="4" w:space="0" w:color="auto"/>
            </w:tcBorders>
            <w:vAlign w:val="center"/>
          </w:tcPr>
          <w:p w14:paraId="7568EE3A" w14:textId="77777777" w:rsidR="006960BA" w:rsidRPr="003A70E0" w:rsidRDefault="006960BA" w:rsidP="002568BC">
            <w:pPr>
              <w:pStyle w:val="Normal10-020"/>
              <w:ind w:left="0" w:right="0" w:firstLine="0"/>
              <w:rPr>
                <w:sz w:val="22"/>
                <w:szCs w:val="22"/>
              </w:rPr>
            </w:pPr>
          </w:p>
        </w:tc>
        <w:tc>
          <w:tcPr>
            <w:tcW w:w="490" w:type="pct"/>
            <w:tcBorders>
              <w:top w:val="single" w:sz="4" w:space="0" w:color="auto"/>
              <w:left w:val="single" w:sz="4" w:space="0" w:color="auto"/>
              <w:bottom w:val="single" w:sz="4" w:space="0" w:color="auto"/>
              <w:right w:val="single" w:sz="4" w:space="0" w:color="auto"/>
            </w:tcBorders>
            <w:vAlign w:val="center"/>
          </w:tcPr>
          <w:p w14:paraId="55880E2C" w14:textId="77777777" w:rsidR="006960BA" w:rsidRPr="003A70E0" w:rsidRDefault="006960BA" w:rsidP="002568BC">
            <w:pPr>
              <w:pStyle w:val="Normal10-020"/>
              <w:ind w:left="0" w:right="0" w:firstLine="0"/>
              <w:rPr>
                <w:sz w:val="22"/>
                <w:szCs w:val="22"/>
              </w:rPr>
            </w:pPr>
            <w:r w:rsidRPr="003A70E0">
              <w:rPr>
                <w:sz w:val="22"/>
                <w:szCs w:val="22"/>
              </w:rPr>
              <w:t>полные</w:t>
            </w:r>
          </w:p>
        </w:tc>
        <w:tc>
          <w:tcPr>
            <w:tcW w:w="603" w:type="pct"/>
            <w:tcBorders>
              <w:top w:val="single" w:sz="4" w:space="0" w:color="auto"/>
              <w:left w:val="single" w:sz="4" w:space="0" w:color="auto"/>
              <w:bottom w:val="single" w:sz="4" w:space="0" w:color="auto"/>
              <w:right w:val="single" w:sz="4" w:space="0" w:color="auto"/>
            </w:tcBorders>
            <w:vAlign w:val="center"/>
          </w:tcPr>
          <w:p w14:paraId="5F94856D" w14:textId="77777777" w:rsidR="006960BA" w:rsidRPr="003A70E0" w:rsidRDefault="006960BA" w:rsidP="002568BC">
            <w:pPr>
              <w:pStyle w:val="Normal10-020"/>
              <w:ind w:left="0" w:right="0" w:firstLine="0"/>
              <w:rPr>
                <w:sz w:val="22"/>
                <w:szCs w:val="22"/>
              </w:rPr>
            </w:pPr>
            <w:r w:rsidRPr="003A70E0">
              <w:rPr>
                <w:sz w:val="22"/>
                <w:szCs w:val="22"/>
              </w:rPr>
              <w:t>сильные</w:t>
            </w:r>
          </w:p>
        </w:tc>
        <w:tc>
          <w:tcPr>
            <w:tcW w:w="460" w:type="pct"/>
            <w:tcBorders>
              <w:top w:val="single" w:sz="4" w:space="0" w:color="auto"/>
              <w:left w:val="single" w:sz="4" w:space="0" w:color="auto"/>
              <w:bottom w:val="single" w:sz="4" w:space="0" w:color="auto"/>
              <w:right w:val="single" w:sz="4" w:space="0" w:color="auto"/>
            </w:tcBorders>
            <w:vAlign w:val="center"/>
          </w:tcPr>
          <w:p w14:paraId="5FCF7F76" w14:textId="77777777" w:rsidR="006960BA" w:rsidRPr="003A70E0" w:rsidRDefault="006960BA" w:rsidP="002568BC">
            <w:pPr>
              <w:pStyle w:val="Normal10-020"/>
              <w:ind w:left="0" w:right="0" w:firstLine="0"/>
              <w:rPr>
                <w:sz w:val="22"/>
                <w:szCs w:val="22"/>
              </w:rPr>
            </w:pPr>
            <w:r w:rsidRPr="003A70E0">
              <w:rPr>
                <w:sz w:val="22"/>
                <w:szCs w:val="22"/>
              </w:rPr>
              <w:t>средние</w:t>
            </w:r>
          </w:p>
        </w:tc>
        <w:tc>
          <w:tcPr>
            <w:tcW w:w="499" w:type="pct"/>
            <w:tcBorders>
              <w:top w:val="single" w:sz="4" w:space="0" w:color="auto"/>
              <w:left w:val="single" w:sz="4" w:space="0" w:color="auto"/>
              <w:bottom w:val="single" w:sz="4" w:space="0" w:color="auto"/>
              <w:right w:val="single" w:sz="4" w:space="0" w:color="auto"/>
            </w:tcBorders>
            <w:vAlign w:val="center"/>
          </w:tcPr>
          <w:p w14:paraId="3659BC0B" w14:textId="77777777" w:rsidR="006960BA" w:rsidRPr="003A70E0" w:rsidRDefault="006960BA" w:rsidP="002568BC">
            <w:pPr>
              <w:pStyle w:val="Normal10-020"/>
              <w:ind w:left="0" w:right="0" w:firstLine="0"/>
              <w:rPr>
                <w:sz w:val="22"/>
                <w:szCs w:val="22"/>
              </w:rPr>
            </w:pPr>
            <w:r w:rsidRPr="003A70E0">
              <w:rPr>
                <w:sz w:val="22"/>
                <w:szCs w:val="22"/>
              </w:rPr>
              <w:t>слабые</w:t>
            </w:r>
          </w:p>
        </w:tc>
        <w:tc>
          <w:tcPr>
            <w:tcW w:w="557" w:type="pct"/>
            <w:tcBorders>
              <w:top w:val="single" w:sz="4" w:space="0" w:color="auto"/>
              <w:left w:val="single" w:sz="4" w:space="0" w:color="auto"/>
              <w:bottom w:val="single" w:sz="4" w:space="0" w:color="auto"/>
              <w:right w:val="single" w:sz="4" w:space="0" w:color="auto"/>
            </w:tcBorders>
            <w:vAlign w:val="center"/>
          </w:tcPr>
          <w:p w14:paraId="2B8FB43C" w14:textId="77777777" w:rsidR="006960BA" w:rsidRPr="003A70E0" w:rsidRDefault="006960BA" w:rsidP="002568BC">
            <w:pPr>
              <w:pStyle w:val="Normal10-020"/>
              <w:ind w:left="0" w:right="0" w:firstLine="0"/>
              <w:rPr>
                <w:sz w:val="22"/>
                <w:szCs w:val="22"/>
              </w:rPr>
            </w:pPr>
            <w:r w:rsidRPr="003A70E0">
              <w:rPr>
                <w:sz w:val="22"/>
                <w:szCs w:val="22"/>
              </w:rPr>
              <w:t>99 %</w:t>
            </w:r>
          </w:p>
        </w:tc>
        <w:tc>
          <w:tcPr>
            <w:tcW w:w="556" w:type="pct"/>
            <w:tcBorders>
              <w:top w:val="single" w:sz="4" w:space="0" w:color="auto"/>
              <w:left w:val="single" w:sz="4" w:space="0" w:color="auto"/>
              <w:bottom w:val="single" w:sz="4" w:space="0" w:color="auto"/>
              <w:right w:val="single" w:sz="4" w:space="0" w:color="auto"/>
            </w:tcBorders>
            <w:vAlign w:val="center"/>
          </w:tcPr>
          <w:p w14:paraId="43022B27" w14:textId="77777777" w:rsidR="006960BA" w:rsidRPr="003A70E0" w:rsidRDefault="006960BA" w:rsidP="002568BC">
            <w:pPr>
              <w:pStyle w:val="Normal10-020"/>
              <w:ind w:left="0" w:right="0" w:firstLine="0"/>
              <w:rPr>
                <w:sz w:val="22"/>
                <w:szCs w:val="22"/>
              </w:rPr>
            </w:pPr>
            <w:r w:rsidRPr="003A70E0">
              <w:rPr>
                <w:sz w:val="22"/>
                <w:szCs w:val="22"/>
              </w:rPr>
              <w:t>50 %</w:t>
            </w:r>
          </w:p>
        </w:tc>
        <w:tc>
          <w:tcPr>
            <w:tcW w:w="491" w:type="pct"/>
            <w:tcBorders>
              <w:top w:val="single" w:sz="4" w:space="0" w:color="auto"/>
              <w:left w:val="single" w:sz="4" w:space="0" w:color="auto"/>
              <w:bottom w:val="single" w:sz="4" w:space="0" w:color="auto"/>
              <w:right w:val="single" w:sz="4" w:space="0" w:color="auto"/>
            </w:tcBorders>
            <w:vAlign w:val="center"/>
          </w:tcPr>
          <w:p w14:paraId="453E4A57" w14:textId="77777777" w:rsidR="006960BA" w:rsidRPr="003A70E0" w:rsidRDefault="006960BA" w:rsidP="002568BC">
            <w:pPr>
              <w:pStyle w:val="Normal10-020"/>
              <w:ind w:left="0" w:right="0" w:firstLine="0"/>
              <w:rPr>
                <w:sz w:val="22"/>
                <w:szCs w:val="22"/>
              </w:rPr>
            </w:pPr>
            <w:r w:rsidRPr="003A70E0">
              <w:rPr>
                <w:sz w:val="22"/>
                <w:szCs w:val="22"/>
              </w:rPr>
              <w:t>10 %</w:t>
            </w:r>
          </w:p>
        </w:tc>
        <w:tc>
          <w:tcPr>
            <w:tcW w:w="347" w:type="pct"/>
            <w:tcBorders>
              <w:top w:val="single" w:sz="4" w:space="0" w:color="auto"/>
              <w:left w:val="single" w:sz="4" w:space="0" w:color="auto"/>
              <w:bottom w:val="single" w:sz="4" w:space="0" w:color="auto"/>
              <w:right w:val="single" w:sz="4" w:space="0" w:color="auto"/>
            </w:tcBorders>
            <w:vAlign w:val="center"/>
          </w:tcPr>
          <w:p w14:paraId="01B6B6EA" w14:textId="77777777" w:rsidR="006960BA" w:rsidRPr="003A70E0" w:rsidRDefault="006960BA" w:rsidP="002568BC">
            <w:pPr>
              <w:pStyle w:val="Normal10-020"/>
              <w:ind w:left="0" w:right="0" w:firstLine="0"/>
              <w:rPr>
                <w:sz w:val="22"/>
                <w:szCs w:val="22"/>
              </w:rPr>
            </w:pPr>
            <w:r w:rsidRPr="003A70E0">
              <w:rPr>
                <w:sz w:val="22"/>
                <w:szCs w:val="22"/>
              </w:rPr>
              <w:t>1 %</w:t>
            </w:r>
          </w:p>
        </w:tc>
      </w:tr>
      <w:tr w:rsidR="006960BA" w:rsidRPr="003A70E0" w14:paraId="4E4F4081" w14:textId="77777777" w:rsidTr="002568BC">
        <w:trPr>
          <w:gridAfter w:val="1"/>
          <w:wAfter w:w="5" w:type="pct"/>
          <w:trHeight w:val="295"/>
        </w:trPr>
        <w:tc>
          <w:tcPr>
            <w:tcW w:w="563" w:type="pct"/>
            <w:tcBorders>
              <w:top w:val="single" w:sz="4" w:space="0" w:color="auto"/>
              <w:left w:val="single" w:sz="4" w:space="0" w:color="auto"/>
              <w:bottom w:val="single" w:sz="4" w:space="0" w:color="auto"/>
              <w:right w:val="single" w:sz="4" w:space="0" w:color="auto"/>
            </w:tcBorders>
          </w:tcPr>
          <w:p w14:paraId="16CC7E99" w14:textId="77777777" w:rsidR="006960BA" w:rsidRPr="003A70E0" w:rsidRDefault="006960BA" w:rsidP="002568BC">
            <w:pPr>
              <w:pStyle w:val="2f7"/>
              <w:spacing w:before="0" w:line="240" w:lineRule="auto"/>
              <w:ind w:firstLine="0"/>
              <w:rPr>
                <w:sz w:val="22"/>
                <w:szCs w:val="22"/>
              </w:rPr>
            </w:pPr>
            <w:r w:rsidRPr="003A70E0">
              <w:rPr>
                <w:sz w:val="22"/>
                <w:szCs w:val="22"/>
              </w:rPr>
              <w:t>Бензин</w:t>
            </w:r>
          </w:p>
        </w:tc>
        <w:tc>
          <w:tcPr>
            <w:tcW w:w="428" w:type="pct"/>
            <w:tcBorders>
              <w:top w:val="single" w:sz="4" w:space="0" w:color="auto"/>
              <w:left w:val="single" w:sz="4" w:space="0" w:color="auto"/>
              <w:bottom w:val="single" w:sz="4" w:space="0" w:color="auto"/>
              <w:right w:val="single" w:sz="4" w:space="0" w:color="auto"/>
            </w:tcBorders>
          </w:tcPr>
          <w:p w14:paraId="3E21767E" w14:textId="77777777" w:rsidR="006960BA" w:rsidRPr="003A70E0" w:rsidRDefault="006960BA" w:rsidP="002568BC">
            <w:pPr>
              <w:pStyle w:val="2f7"/>
              <w:spacing w:before="0" w:line="240" w:lineRule="auto"/>
              <w:ind w:firstLine="0"/>
              <w:rPr>
                <w:sz w:val="22"/>
                <w:szCs w:val="22"/>
              </w:rPr>
            </w:pPr>
            <w:r w:rsidRPr="003A70E0">
              <w:rPr>
                <w:sz w:val="22"/>
                <w:szCs w:val="22"/>
              </w:rPr>
              <w:t xml:space="preserve">48000 </w:t>
            </w:r>
          </w:p>
        </w:tc>
        <w:tc>
          <w:tcPr>
            <w:tcW w:w="490" w:type="pct"/>
            <w:tcBorders>
              <w:top w:val="single" w:sz="4" w:space="0" w:color="auto"/>
              <w:left w:val="single" w:sz="4" w:space="0" w:color="auto"/>
              <w:bottom w:val="single" w:sz="4" w:space="0" w:color="auto"/>
              <w:right w:val="single" w:sz="4" w:space="0" w:color="auto"/>
            </w:tcBorders>
          </w:tcPr>
          <w:p w14:paraId="24CBA17B" w14:textId="77777777" w:rsidR="006960BA" w:rsidRPr="003A70E0" w:rsidRDefault="006960BA" w:rsidP="002568BC">
            <w:pPr>
              <w:pStyle w:val="Normal10-020"/>
              <w:ind w:left="0" w:right="0" w:firstLine="0"/>
              <w:jc w:val="both"/>
              <w:rPr>
                <w:b w:val="0"/>
                <w:sz w:val="22"/>
                <w:szCs w:val="22"/>
              </w:rPr>
            </w:pPr>
            <w:r w:rsidRPr="003A70E0">
              <w:rPr>
                <w:b w:val="0"/>
                <w:sz w:val="22"/>
                <w:szCs w:val="22"/>
              </w:rPr>
              <w:t>63,3</w:t>
            </w:r>
          </w:p>
        </w:tc>
        <w:tc>
          <w:tcPr>
            <w:tcW w:w="603" w:type="pct"/>
            <w:tcBorders>
              <w:top w:val="single" w:sz="4" w:space="0" w:color="auto"/>
              <w:left w:val="single" w:sz="4" w:space="0" w:color="auto"/>
              <w:bottom w:val="single" w:sz="4" w:space="0" w:color="auto"/>
              <w:right w:val="single" w:sz="4" w:space="0" w:color="auto"/>
            </w:tcBorders>
          </w:tcPr>
          <w:p w14:paraId="32FEC021" w14:textId="77777777" w:rsidR="006960BA" w:rsidRPr="003A70E0" w:rsidRDefault="006960BA" w:rsidP="002568BC">
            <w:pPr>
              <w:pStyle w:val="Normal10-020"/>
              <w:ind w:left="0" w:right="0" w:firstLine="0"/>
              <w:jc w:val="both"/>
              <w:rPr>
                <w:b w:val="0"/>
                <w:sz w:val="22"/>
                <w:szCs w:val="22"/>
              </w:rPr>
            </w:pPr>
            <w:r w:rsidRPr="003A70E0">
              <w:rPr>
                <w:b w:val="0"/>
                <w:sz w:val="22"/>
                <w:szCs w:val="22"/>
              </w:rPr>
              <w:t>77,9</w:t>
            </w:r>
          </w:p>
        </w:tc>
        <w:tc>
          <w:tcPr>
            <w:tcW w:w="460" w:type="pct"/>
            <w:tcBorders>
              <w:top w:val="single" w:sz="4" w:space="0" w:color="auto"/>
              <w:left w:val="single" w:sz="4" w:space="0" w:color="auto"/>
              <w:bottom w:val="single" w:sz="4" w:space="0" w:color="auto"/>
              <w:right w:val="single" w:sz="4" w:space="0" w:color="auto"/>
            </w:tcBorders>
          </w:tcPr>
          <w:p w14:paraId="721D80A9" w14:textId="77777777" w:rsidR="006960BA" w:rsidRPr="003A70E0" w:rsidRDefault="006960BA" w:rsidP="002568BC">
            <w:pPr>
              <w:pStyle w:val="Normal10-020"/>
              <w:ind w:left="0" w:right="0" w:firstLine="0"/>
              <w:jc w:val="both"/>
              <w:rPr>
                <w:b w:val="0"/>
                <w:sz w:val="22"/>
                <w:szCs w:val="22"/>
              </w:rPr>
            </w:pPr>
            <w:r w:rsidRPr="003A70E0">
              <w:rPr>
                <w:b w:val="0"/>
                <w:sz w:val="22"/>
                <w:szCs w:val="22"/>
              </w:rPr>
              <w:t>111,2</w:t>
            </w:r>
          </w:p>
        </w:tc>
        <w:tc>
          <w:tcPr>
            <w:tcW w:w="499" w:type="pct"/>
            <w:tcBorders>
              <w:top w:val="single" w:sz="4" w:space="0" w:color="auto"/>
              <w:left w:val="single" w:sz="4" w:space="0" w:color="auto"/>
              <w:bottom w:val="single" w:sz="4" w:space="0" w:color="auto"/>
              <w:right w:val="single" w:sz="4" w:space="0" w:color="auto"/>
            </w:tcBorders>
          </w:tcPr>
          <w:p w14:paraId="70DDC8F4" w14:textId="77777777" w:rsidR="006960BA" w:rsidRPr="003A70E0" w:rsidRDefault="006960BA" w:rsidP="002568BC">
            <w:pPr>
              <w:pStyle w:val="2f7"/>
              <w:spacing w:before="0" w:line="240" w:lineRule="auto"/>
              <w:ind w:firstLine="0"/>
              <w:rPr>
                <w:sz w:val="22"/>
                <w:szCs w:val="22"/>
              </w:rPr>
            </w:pPr>
            <w:r w:rsidRPr="003A70E0">
              <w:rPr>
                <w:sz w:val="22"/>
                <w:szCs w:val="22"/>
              </w:rPr>
              <w:t>216,6</w:t>
            </w:r>
          </w:p>
        </w:tc>
        <w:tc>
          <w:tcPr>
            <w:tcW w:w="557" w:type="pct"/>
            <w:tcBorders>
              <w:top w:val="single" w:sz="4" w:space="0" w:color="auto"/>
              <w:left w:val="single" w:sz="4" w:space="0" w:color="auto"/>
              <w:bottom w:val="single" w:sz="4" w:space="0" w:color="auto"/>
              <w:right w:val="single" w:sz="4" w:space="0" w:color="auto"/>
            </w:tcBorders>
          </w:tcPr>
          <w:p w14:paraId="077338B2" w14:textId="77777777" w:rsidR="006960BA" w:rsidRPr="003A70E0" w:rsidRDefault="006960BA" w:rsidP="002568BC">
            <w:pPr>
              <w:pStyle w:val="Normal10-020"/>
              <w:ind w:left="0" w:right="0" w:firstLine="0"/>
              <w:jc w:val="both"/>
              <w:rPr>
                <w:b w:val="0"/>
                <w:sz w:val="22"/>
                <w:szCs w:val="22"/>
              </w:rPr>
            </w:pPr>
            <w:r w:rsidRPr="003A70E0">
              <w:rPr>
                <w:b w:val="0"/>
                <w:sz w:val="22"/>
                <w:szCs w:val="22"/>
              </w:rPr>
              <w:t>42,7</w:t>
            </w:r>
          </w:p>
        </w:tc>
        <w:tc>
          <w:tcPr>
            <w:tcW w:w="556" w:type="pct"/>
            <w:tcBorders>
              <w:top w:val="single" w:sz="4" w:space="0" w:color="auto"/>
              <w:left w:val="single" w:sz="4" w:space="0" w:color="auto"/>
              <w:bottom w:val="single" w:sz="4" w:space="0" w:color="auto"/>
              <w:right w:val="single" w:sz="4" w:space="0" w:color="auto"/>
            </w:tcBorders>
          </w:tcPr>
          <w:p w14:paraId="6A52C879" w14:textId="77777777" w:rsidR="006960BA" w:rsidRPr="003A70E0" w:rsidRDefault="006960BA" w:rsidP="002568BC">
            <w:pPr>
              <w:pStyle w:val="Normal10-020"/>
              <w:ind w:left="0" w:right="0" w:firstLine="0"/>
              <w:jc w:val="both"/>
              <w:rPr>
                <w:b w:val="0"/>
                <w:sz w:val="22"/>
                <w:szCs w:val="22"/>
              </w:rPr>
            </w:pPr>
            <w:r w:rsidRPr="003A70E0">
              <w:rPr>
                <w:b w:val="0"/>
                <w:sz w:val="22"/>
                <w:szCs w:val="22"/>
              </w:rPr>
              <w:t>108,7</w:t>
            </w:r>
          </w:p>
        </w:tc>
        <w:tc>
          <w:tcPr>
            <w:tcW w:w="491" w:type="pct"/>
            <w:tcBorders>
              <w:top w:val="single" w:sz="4" w:space="0" w:color="auto"/>
              <w:left w:val="single" w:sz="4" w:space="0" w:color="auto"/>
              <w:bottom w:val="single" w:sz="4" w:space="0" w:color="auto"/>
              <w:right w:val="single" w:sz="4" w:space="0" w:color="auto"/>
            </w:tcBorders>
          </w:tcPr>
          <w:p w14:paraId="04E1B290" w14:textId="77777777" w:rsidR="006960BA" w:rsidRPr="003A70E0" w:rsidRDefault="006960BA" w:rsidP="002568BC">
            <w:pPr>
              <w:pStyle w:val="Normal10-020"/>
              <w:ind w:left="0" w:right="0" w:firstLine="0"/>
              <w:jc w:val="both"/>
              <w:rPr>
                <w:b w:val="0"/>
                <w:sz w:val="22"/>
                <w:szCs w:val="22"/>
              </w:rPr>
            </w:pPr>
            <w:r w:rsidRPr="003A70E0">
              <w:rPr>
                <w:b w:val="0"/>
                <w:sz w:val="22"/>
                <w:szCs w:val="22"/>
              </w:rPr>
              <w:t>175,6</w:t>
            </w:r>
          </w:p>
        </w:tc>
        <w:tc>
          <w:tcPr>
            <w:tcW w:w="347" w:type="pct"/>
            <w:tcBorders>
              <w:top w:val="single" w:sz="4" w:space="0" w:color="auto"/>
              <w:left w:val="single" w:sz="4" w:space="0" w:color="auto"/>
              <w:bottom w:val="single" w:sz="4" w:space="0" w:color="auto"/>
              <w:right w:val="single" w:sz="4" w:space="0" w:color="auto"/>
            </w:tcBorders>
          </w:tcPr>
          <w:p w14:paraId="618BE14D" w14:textId="77777777" w:rsidR="006960BA" w:rsidRPr="003A70E0" w:rsidRDefault="006960BA" w:rsidP="002568BC">
            <w:pPr>
              <w:pStyle w:val="Normal10-020"/>
              <w:ind w:left="0" w:right="0" w:firstLine="0"/>
              <w:jc w:val="both"/>
              <w:rPr>
                <w:b w:val="0"/>
                <w:sz w:val="22"/>
                <w:szCs w:val="22"/>
              </w:rPr>
            </w:pPr>
            <w:r w:rsidRPr="003A70E0">
              <w:rPr>
                <w:b w:val="0"/>
                <w:sz w:val="22"/>
                <w:szCs w:val="22"/>
              </w:rPr>
              <w:t>261,5</w:t>
            </w:r>
          </w:p>
        </w:tc>
      </w:tr>
      <w:tr w:rsidR="006960BA" w:rsidRPr="003A70E0" w14:paraId="6DE3E56E" w14:textId="77777777" w:rsidTr="002568BC">
        <w:trPr>
          <w:gridAfter w:val="1"/>
          <w:wAfter w:w="5" w:type="pct"/>
          <w:trHeight w:val="295"/>
        </w:trPr>
        <w:tc>
          <w:tcPr>
            <w:tcW w:w="4995" w:type="pct"/>
            <w:gridSpan w:val="10"/>
            <w:tcBorders>
              <w:top w:val="single" w:sz="4" w:space="0" w:color="auto"/>
              <w:left w:val="single" w:sz="4" w:space="0" w:color="auto"/>
              <w:bottom w:val="single" w:sz="4" w:space="0" w:color="auto"/>
              <w:right w:val="single" w:sz="4" w:space="0" w:color="auto"/>
            </w:tcBorders>
          </w:tcPr>
          <w:p w14:paraId="516A8687" w14:textId="77777777" w:rsidR="006960BA" w:rsidRPr="003A70E0" w:rsidRDefault="006960BA" w:rsidP="006960BA">
            <w:pPr>
              <w:jc w:val="both"/>
              <w:rPr>
                <w:sz w:val="22"/>
                <w:szCs w:val="22"/>
              </w:rPr>
            </w:pPr>
            <w:r w:rsidRPr="003A70E0">
              <w:rPr>
                <w:sz w:val="22"/>
                <w:szCs w:val="22"/>
              </w:rPr>
              <w:t xml:space="preserve">Примечание: </w:t>
            </w:r>
          </w:p>
          <w:p w14:paraId="7EB7D7EF" w14:textId="77777777" w:rsidR="006960BA" w:rsidRPr="003A70E0" w:rsidRDefault="006960BA" w:rsidP="006960BA">
            <w:pPr>
              <w:jc w:val="both"/>
              <w:rPr>
                <w:sz w:val="22"/>
                <w:szCs w:val="22"/>
              </w:rPr>
            </w:pPr>
            <w:r w:rsidRPr="003A70E0">
              <w:rPr>
                <w:sz w:val="22"/>
                <w:szCs w:val="22"/>
              </w:rPr>
              <w:t xml:space="preserve">показатели вычислялись по методике оценки последствий аварий на пожаровзрывоопасных объектах. </w:t>
            </w:r>
          </w:p>
        </w:tc>
      </w:tr>
    </w:tbl>
    <w:p w14:paraId="5AE5A5AB" w14:textId="77777777" w:rsidR="006960BA" w:rsidRPr="00794201" w:rsidRDefault="006960BA" w:rsidP="006960BA">
      <w:pPr>
        <w:spacing w:after="120"/>
        <w:ind w:firstLine="709"/>
        <w:jc w:val="both"/>
      </w:pPr>
      <w:bookmarkStart w:id="155" w:name="_Ref262571431"/>
    </w:p>
    <w:bookmarkEnd w:id="155"/>
    <w:p w14:paraId="44B9B821" w14:textId="670EA711" w:rsidR="006E2C61" w:rsidRPr="00794201" w:rsidRDefault="006E2C61" w:rsidP="006E2C61">
      <w:pPr>
        <w:spacing w:after="120"/>
        <w:ind w:firstLine="709"/>
        <w:jc w:val="both"/>
      </w:pPr>
      <w:r w:rsidRPr="00794201">
        <w:t>Радиусы зон поражения</w:t>
      </w:r>
      <w:r w:rsidR="006960BA" w:rsidRPr="006960BA">
        <w:t xml:space="preserve"> </w:t>
      </w:r>
      <w:r w:rsidR="006960BA">
        <w:t>при аварии на железной дороге с участием железнодорожной цистерны с жидким хлором</w:t>
      </w:r>
      <w:r w:rsidRPr="00794201">
        <w:t xml:space="preserve">, приведены </w:t>
      </w:r>
      <w:r>
        <w:t>ниже (</w:t>
      </w:r>
      <w:r w:rsidR="006960BA">
        <w:fldChar w:fldCharType="begin"/>
      </w:r>
      <w:r w:rsidR="006960BA">
        <w:instrText xml:space="preserve"> REF _Ref55986590 \h </w:instrText>
      </w:r>
      <w:r w:rsidR="006960BA">
        <w:fldChar w:fldCharType="separate"/>
      </w:r>
      <w:r w:rsidR="000B33C5" w:rsidRPr="003A70E0">
        <w:rPr>
          <w:szCs w:val="24"/>
        </w:rPr>
        <w:t xml:space="preserve">Таблица </w:t>
      </w:r>
      <w:r w:rsidR="000B33C5">
        <w:rPr>
          <w:noProof/>
          <w:szCs w:val="24"/>
        </w:rPr>
        <w:t>30</w:t>
      </w:r>
      <w:r w:rsidR="006960BA">
        <w:fldChar w:fldCharType="end"/>
      </w:r>
      <w:r w:rsidRPr="000A440A">
        <w:t>)</w:t>
      </w:r>
      <w:r>
        <w:t>.</w:t>
      </w:r>
    </w:p>
    <w:p w14:paraId="23D996DE" w14:textId="58B45078" w:rsidR="006E2C61" w:rsidRPr="00794201" w:rsidRDefault="003A70E0" w:rsidP="003A70E0">
      <w:pPr>
        <w:pStyle w:val="1ffffffff"/>
        <w:ind w:firstLine="0"/>
        <w:rPr>
          <w:szCs w:val="24"/>
        </w:rPr>
      </w:pPr>
      <w:bookmarkStart w:id="156" w:name="_Ref55986590"/>
      <w:bookmarkStart w:id="157" w:name="_Ref262571429"/>
      <w:r w:rsidRPr="003A70E0">
        <w:rPr>
          <w:szCs w:val="24"/>
        </w:rPr>
        <w:t xml:space="preserve">Таблица </w:t>
      </w:r>
      <w:r w:rsidRPr="003A70E0">
        <w:rPr>
          <w:szCs w:val="24"/>
        </w:rPr>
        <w:fldChar w:fldCharType="begin"/>
      </w:r>
      <w:r w:rsidRPr="003A70E0">
        <w:rPr>
          <w:szCs w:val="24"/>
        </w:rPr>
        <w:instrText xml:space="preserve"> SEQ Таблица \* ARABIC </w:instrText>
      </w:r>
      <w:r w:rsidRPr="003A70E0">
        <w:rPr>
          <w:szCs w:val="24"/>
        </w:rPr>
        <w:fldChar w:fldCharType="separate"/>
      </w:r>
      <w:r w:rsidR="00DD7669">
        <w:rPr>
          <w:noProof/>
          <w:szCs w:val="24"/>
        </w:rPr>
        <w:t>30</w:t>
      </w:r>
      <w:r w:rsidRPr="003A70E0">
        <w:rPr>
          <w:szCs w:val="24"/>
        </w:rPr>
        <w:fldChar w:fldCharType="end"/>
      </w:r>
      <w:bookmarkEnd w:id="156"/>
      <w:r w:rsidR="006E2C61" w:rsidRPr="00794201">
        <w:rPr>
          <w:szCs w:val="24"/>
        </w:rPr>
        <w:t xml:space="preserve"> Токсичные вещества при транспортировке железнодорожным транспортом</w:t>
      </w:r>
      <w:bookmarkEnd w:id="1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40"/>
        <w:gridCol w:w="68"/>
        <w:gridCol w:w="859"/>
        <w:gridCol w:w="2183"/>
        <w:gridCol w:w="1981"/>
        <w:gridCol w:w="2183"/>
        <w:gridCol w:w="1981"/>
      </w:tblGrid>
      <w:tr w:rsidR="003A70E0" w:rsidRPr="003A70E0" w14:paraId="23253076" w14:textId="77777777" w:rsidTr="003A70E0">
        <w:trPr>
          <w:tblHeader/>
        </w:trPr>
        <w:tc>
          <w:tcPr>
            <w:tcW w:w="0" w:type="auto"/>
            <w:vMerge w:val="restart"/>
            <w:tcBorders>
              <w:top w:val="single" w:sz="4" w:space="0" w:color="auto"/>
              <w:left w:val="single" w:sz="4" w:space="0" w:color="auto"/>
              <w:bottom w:val="single" w:sz="4" w:space="0" w:color="auto"/>
              <w:right w:val="single" w:sz="4" w:space="0" w:color="auto"/>
            </w:tcBorders>
          </w:tcPr>
          <w:p w14:paraId="6D7D840F" w14:textId="77777777" w:rsidR="003A70E0" w:rsidRPr="003A70E0" w:rsidRDefault="003A70E0" w:rsidP="002568BC">
            <w:pPr>
              <w:pStyle w:val="Normal10-020"/>
              <w:keepLines/>
              <w:ind w:left="0" w:right="0" w:firstLine="0"/>
              <w:rPr>
                <w:sz w:val="22"/>
                <w:szCs w:val="22"/>
              </w:rPr>
            </w:pPr>
            <w:r w:rsidRPr="003A70E0">
              <w:rPr>
                <w:sz w:val="22"/>
                <w:szCs w:val="22"/>
              </w:rPr>
              <w:t>Вещество</w:t>
            </w:r>
          </w:p>
        </w:tc>
        <w:tc>
          <w:tcPr>
            <w:tcW w:w="0" w:type="auto"/>
            <w:tcBorders>
              <w:top w:val="single" w:sz="4" w:space="0" w:color="auto"/>
              <w:left w:val="single" w:sz="4" w:space="0" w:color="auto"/>
              <w:bottom w:val="single" w:sz="4" w:space="0" w:color="auto"/>
              <w:right w:val="single" w:sz="4" w:space="0" w:color="auto"/>
            </w:tcBorders>
          </w:tcPr>
          <w:p w14:paraId="50845C5E" w14:textId="77777777" w:rsidR="003A70E0" w:rsidRPr="003A70E0" w:rsidRDefault="003A70E0" w:rsidP="002568BC">
            <w:pPr>
              <w:pStyle w:val="Normal10-020"/>
              <w:keepLines/>
              <w:ind w:left="0" w:right="0" w:firstLine="0"/>
              <w:rPr>
                <w:sz w:val="22"/>
                <w:szCs w:val="22"/>
              </w:rPr>
            </w:pPr>
          </w:p>
        </w:tc>
        <w:tc>
          <w:tcPr>
            <w:tcW w:w="0" w:type="auto"/>
            <w:vMerge w:val="restart"/>
            <w:tcBorders>
              <w:top w:val="single" w:sz="4" w:space="0" w:color="auto"/>
              <w:left w:val="single" w:sz="4" w:space="0" w:color="auto"/>
              <w:bottom w:val="single" w:sz="4" w:space="0" w:color="auto"/>
              <w:right w:val="single" w:sz="4" w:space="0" w:color="auto"/>
            </w:tcBorders>
          </w:tcPr>
          <w:p w14:paraId="0340233F" w14:textId="31742A37" w:rsidR="003A70E0" w:rsidRPr="003A70E0" w:rsidRDefault="003A70E0" w:rsidP="002568BC">
            <w:pPr>
              <w:pStyle w:val="Normal10-020"/>
              <w:keepLines/>
              <w:ind w:left="0" w:right="0" w:firstLine="0"/>
              <w:rPr>
                <w:sz w:val="22"/>
                <w:szCs w:val="22"/>
              </w:rPr>
            </w:pPr>
            <w:r w:rsidRPr="003A70E0">
              <w:rPr>
                <w:sz w:val="22"/>
                <w:szCs w:val="22"/>
              </w:rPr>
              <w:t>Масса, кг</w:t>
            </w:r>
          </w:p>
        </w:tc>
        <w:tc>
          <w:tcPr>
            <w:tcW w:w="0" w:type="auto"/>
            <w:gridSpan w:val="2"/>
            <w:tcBorders>
              <w:top w:val="single" w:sz="4" w:space="0" w:color="auto"/>
              <w:left w:val="single" w:sz="4" w:space="0" w:color="auto"/>
              <w:bottom w:val="single" w:sz="4" w:space="0" w:color="auto"/>
              <w:right w:val="single" w:sz="4" w:space="0" w:color="auto"/>
            </w:tcBorders>
          </w:tcPr>
          <w:p w14:paraId="4E94DBA9" w14:textId="77777777" w:rsidR="003A70E0" w:rsidRPr="003A70E0" w:rsidRDefault="003A70E0" w:rsidP="002568BC">
            <w:pPr>
              <w:pStyle w:val="Normal10-020"/>
              <w:keepLines/>
              <w:ind w:left="0" w:right="0" w:firstLine="0"/>
              <w:rPr>
                <w:sz w:val="22"/>
                <w:szCs w:val="22"/>
              </w:rPr>
            </w:pPr>
            <w:r w:rsidRPr="003A70E0">
              <w:rPr>
                <w:sz w:val="22"/>
                <w:szCs w:val="22"/>
              </w:rPr>
              <w:t>Радиусы зон поражения, м</w:t>
            </w:r>
          </w:p>
        </w:tc>
        <w:tc>
          <w:tcPr>
            <w:tcW w:w="0" w:type="auto"/>
            <w:gridSpan w:val="2"/>
            <w:tcBorders>
              <w:top w:val="single" w:sz="4" w:space="0" w:color="auto"/>
              <w:left w:val="single" w:sz="4" w:space="0" w:color="auto"/>
              <w:bottom w:val="single" w:sz="4" w:space="0" w:color="auto"/>
              <w:right w:val="single" w:sz="4" w:space="0" w:color="auto"/>
            </w:tcBorders>
          </w:tcPr>
          <w:p w14:paraId="3FBBCFF1" w14:textId="77777777" w:rsidR="003A70E0" w:rsidRPr="003A70E0" w:rsidRDefault="003A70E0" w:rsidP="002568BC">
            <w:pPr>
              <w:pStyle w:val="Normal10-020"/>
              <w:keepLines/>
              <w:ind w:left="0" w:right="0" w:firstLine="0"/>
              <w:rPr>
                <w:sz w:val="22"/>
                <w:szCs w:val="22"/>
              </w:rPr>
            </w:pPr>
            <w:r w:rsidRPr="003A70E0">
              <w:rPr>
                <w:sz w:val="22"/>
                <w:szCs w:val="22"/>
              </w:rPr>
              <w:t>Площадь зон поражения, км</w:t>
            </w:r>
            <w:r w:rsidRPr="003A70E0">
              <w:rPr>
                <w:sz w:val="22"/>
                <w:szCs w:val="22"/>
                <w:vertAlign w:val="superscript"/>
              </w:rPr>
              <w:t>2</w:t>
            </w:r>
          </w:p>
        </w:tc>
      </w:tr>
      <w:tr w:rsidR="003A70E0" w:rsidRPr="003A70E0" w14:paraId="2A073A62" w14:textId="77777777" w:rsidTr="003A70E0">
        <w:trPr>
          <w:tblHeader/>
        </w:trPr>
        <w:tc>
          <w:tcPr>
            <w:tcW w:w="0" w:type="auto"/>
            <w:vMerge/>
            <w:tcBorders>
              <w:top w:val="single" w:sz="4" w:space="0" w:color="auto"/>
              <w:left w:val="single" w:sz="4" w:space="0" w:color="auto"/>
              <w:bottom w:val="single" w:sz="4" w:space="0" w:color="auto"/>
              <w:right w:val="single" w:sz="4" w:space="0" w:color="auto"/>
            </w:tcBorders>
          </w:tcPr>
          <w:p w14:paraId="64C0E586" w14:textId="77777777" w:rsidR="003A70E0" w:rsidRPr="003A70E0" w:rsidRDefault="003A70E0" w:rsidP="002568BC">
            <w:pPr>
              <w:pStyle w:val="Normal10-020"/>
              <w:keepLines/>
              <w:ind w:left="0" w:right="0" w:firstLine="0"/>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07172D0B" w14:textId="77777777" w:rsidR="003A70E0" w:rsidRPr="003A70E0" w:rsidRDefault="003A70E0" w:rsidP="002568BC">
            <w:pPr>
              <w:pStyle w:val="Normal10-020"/>
              <w:keepLines/>
              <w:ind w:left="0" w:right="0" w:firstLine="0"/>
              <w:rPr>
                <w:sz w:val="22"/>
                <w:szCs w:val="22"/>
              </w:rPr>
            </w:pPr>
          </w:p>
        </w:tc>
        <w:tc>
          <w:tcPr>
            <w:tcW w:w="0" w:type="auto"/>
            <w:vMerge/>
            <w:tcBorders>
              <w:top w:val="single" w:sz="4" w:space="0" w:color="auto"/>
              <w:left w:val="single" w:sz="4" w:space="0" w:color="auto"/>
              <w:bottom w:val="single" w:sz="4" w:space="0" w:color="auto"/>
              <w:right w:val="single" w:sz="4" w:space="0" w:color="auto"/>
            </w:tcBorders>
          </w:tcPr>
          <w:p w14:paraId="57322A88" w14:textId="00D85A91" w:rsidR="003A70E0" w:rsidRPr="003A70E0" w:rsidRDefault="003A70E0" w:rsidP="002568BC">
            <w:pPr>
              <w:pStyle w:val="Normal10-020"/>
              <w:keepLines/>
              <w:ind w:left="0" w:right="0" w:firstLine="0"/>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3A968FFA" w14:textId="77777777" w:rsidR="003A70E0" w:rsidRPr="003A70E0" w:rsidRDefault="003A70E0" w:rsidP="002568BC">
            <w:pPr>
              <w:pStyle w:val="Normal10-020"/>
              <w:keepLines/>
              <w:ind w:left="0" w:right="0" w:firstLine="0"/>
              <w:rPr>
                <w:sz w:val="22"/>
                <w:szCs w:val="22"/>
              </w:rPr>
            </w:pPr>
            <w:r w:rsidRPr="003A70E0">
              <w:rPr>
                <w:sz w:val="22"/>
                <w:szCs w:val="22"/>
              </w:rPr>
              <w:t>зона фактического заражения</w:t>
            </w:r>
          </w:p>
        </w:tc>
        <w:tc>
          <w:tcPr>
            <w:tcW w:w="0" w:type="auto"/>
            <w:tcBorders>
              <w:top w:val="single" w:sz="4" w:space="0" w:color="auto"/>
              <w:left w:val="single" w:sz="4" w:space="0" w:color="auto"/>
              <w:bottom w:val="single" w:sz="4" w:space="0" w:color="auto"/>
              <w:right w:val="single" w:sz="4" w:space="0" w:color="auto"/>
            </w:tcBorders>
          </w:tcPr>
          <w:p w14:paraId="3D1E4B3A" w14:textId="77777777" w:rsidR="003A70E0" w:rsidRPr="003A70E0" w:rsidRDefault="003A70E0" w:rsidP="002568BC">
            <w:pPr>
              <w:pStyle w:val="Normal10-020"/>
              <w:keepLines/>
              <w:ind w:left="0" w:right="0" w:firstLine="0"/>
              <w:rPr>
                <w:sz w:val="22"/>
                <w:szCs w:val="22"/>
              </w:rPr>
            </w:pPr>
            <w:r w:rsidRPr="003A70E0">
              <w:rPr>
                <w:sz w:val="22"/>
                <w:szCs w:val="22"/>
              </w:rPr>
              <w:t>зона возможного заражения</w:t>
            </w:r>
          </w:p>
        </w:tc>
        <w:tc>
          <w:tcPr>
            <w:tcW w:w="0" w:type="auto"/>
            <w:tcBorders>
              <w:top w:val="single" w:sz="4" w:space="0" w:color="auto"/>
              <w:left w:val="single" w:sz="4" w:space="0" w:color="auto"/>
              <w:bottom w:val="single" w:sz="4" w:space="0" w:color="auto"/>
              <w:right w:val="single" w:sz="4" w:space="0" w:color="auto"/>
            </w:tcBorders>
          </w:tcPr>
          <w:p w14:paraId="4E38CF01" w14:textId="77777777" w:rsidR="003A70E0" w:rsidRPr="003A70E0" w:rsidRDefault="003A70E0" w:rsidP="002568BC">
            <w:pPr>
              <w:pStyle w:val="Normal10-020"/>
              <w:keepLines/>
              <w:ind w:left="0" w:right="0" w:firstLine="0"/>
              <w:rPr>
                <w:sz w:val="22"/>
                <w:szCs w:val="22"/>
              </w:rPr>
            </w:pPr>
            <w:r w:rsidRPr="003A70E0">
              <w:rPr>
                <w:sz w:val="22"/>
                <w:szCs w:val="22"/>
              </w:rPr>
              <w:t>зона фактического заражения</w:t>
            </w:r>
          </w:p>
        </w:tc>
        <w:tc>
          <w:tcPr>
            <w:tcW w:w="0" w:type="auto"/>
            <w:tcBorders>
              <w:top w:val="single" w:sz="4" w:space="0" w:color="auto"/>
              <w:left w:val="single" w:sz="4" w:space="0" w:color="auto"/>
              <w:bottom w:val="single" w:sz="4" w:space="0" w:color="auto"/>
              <w:right w:val="single" w:sz="4" w:space="0" w:color="auto"/>
            </w:tcBorders>
          </w:tcPr>
          <w:p w14:paraId="746A3885" w14:textId="77777777" w:rsidR="003A70E0" w:rsidRPr="003A70E0" w:rsidRDefault="003A70E0" w:rsidP="002568BC">
            <w:pPr>
              <w:pStyle w:val="Normal10-020"/>
              <w:keepLines/>
              <w:ind w:left="0" w:right="0" w:firstLine="0"/>
              <w:rPr>
                <w:sz w:val="22"/>
                <w:szCs w:val="22"/>
              </w:rPr>
            </w:pPr>
            <w:r w:rsidRPr="003A70E0">
              <w:rPr>
                <w:sz w:val="22"/>
                <w:szCs w:val="22"/>
              </w:rPr>
              <w:t>зона возможного заражения</w:t>
            </w:r>
          </w:p>
        </w:tc>
      </w:tr>
      <w:tr w:rsidR="003A70E0" w:rsidRPr="003A70E0" w14:paraId="15F553EE" w14:textId="77777777" w:rsidTr="003A70E0">
        <w:tc>
          <w:tcPr>
            <w:tcW w:w="0" w:type="auto"/>
            <w:tcBorders>
              <w:top w:val="single" w:sz="4" w:space="0" w:color="auto"/>
              <w:left w:val="single" w:sz="4" w:space="0" w:color="auto"/>
              <w:bottom w:val="single" w:sz="4" w:space="0" w:color="auto"/>
              <w:right w:val="single" w:sz="4" w:space="0" w:color="auto"/>
            </w:tcBorders>
          </w:tcPr>
          <w:p w14:paraId="72578303" w14:textId="77777777" w:rsidR="003A70E0" w:rsidRPr="003A70E0" w:rsidRDefault="003A70E0" w:rsidP="002568BC">
            <w:pPr>
              <w:pStyle w:val="2f7"/>
              <w:spacing w:before="0" w:line="240" w:lineRule="auto"/>
              <w:ind w:firstLine="0"/>
              <w:rPr>
                <w:sz w:val="22"/>
                <w:szCs w:val="22"/>
              </w:rPr>
            </w:pPr>
            <w:r w:rsidRPr="003A70E0">
              <w:rPr>
                <w:sz w:val="22"/>
                <w:szCs w:val="22"/>
              </w:rPr>
              <w:t>Хлор</w:t>
            </w:r>
          </w:p>
        </w:tc>
        <w:tc>
          <w:tcPr>
            <w:tcW w:w="0" w:type="auto"/>
            <w:tcBorders>
              <w:top w:val="single" w:sz="4" w:space="0" w:color="auto"/>
              <w:left w:val="single" w:sz="4" w:space="0" w:color="auto"/>
              <w:bottom w:val="single" w:sz="4" w:space="0" w:color="auto"/>
              <w:right w:val="single" w:sz="4" w:space="0" w:color="auto"/>
            </w:tcBorders>
          </w:tcPr>
          <w:p w14:paraId="5121C731" w14:textId="77777777" w:rsidR="003A70E0" w:rsidRPr="003A70E0" w:rsidRDefault="003A70E0" w:rsidP="002568BC">
            <w:pPr>
              <w:pStyle w:val="2f7"/>
              <w:spacing w:before="0" w:line="240" w:lineRule="auto"/>
              <w:ind w:firstLine="0"/>
              <w:rPr>
                <w:sz w:val="22"/>
                <w:szCs w:val="22"/>
              </w:rPr>
            </w:pPr>
          </w:p>
        </w:tc>
        <w:tc>
          <w:tcPr>
            <w:tcW w:w="0" w:type="auto"/>
            <w:tcBorders>
              <w:top w:val="single" w:sz="4" w:space="0" w:color="auto"/>
              <w:left w:val="single" w:sz="4" w:space="0" w:color="auto"/>
              <w:bottom w:val="single" w:sz="4" w:space="0" w:color="auto"/>
              <w:right w:val="single" w:sz="4" w:space="0" w:color="auto"/>
            </w:tcBorders>
          </w:tcPr>
          <w:p w14:paraId="2249F9E3" w14:textId="1F27B399" w:rsidR="003A70E0" w:rsidRPr="003A70E0" w:rsidRDefault="003A70E0" w:rsidP="002568BC">
            <w:pPr>
              <w:pStyle w:val="2f7"/>
              <w:spacing w:before="0" w:line="240" w:lineRule="auto"/>
              <w:ind w:firstLine="0"/>
              <w:rPr>
                <w:sz w:val="22"/>
                <w:szCs w:val="22"/>
              </w:rPr>
            </w:pPr>
            <w:r w:rsidRPr="003A70E0">
              <w:rPr>
                <w:sz w:val="22"/>
                <w:szCs w:val="22"/>
              </w:rPr>
              <w:t>48000</w:t>
            </w:r>
          </w:p>
        </w:tc>
        <w:tc>
          <w:tcPr>
            <w:tcW w:w="0" w:type="auto"/>
            <w:tcBorders>
              <w:top w:val="single" w:sz="4" w:space="0" w:color="auto"/>
              <w:left w:val="single" w:sz="4" w:space="0" w:color="auto"/>
              <w:bottom w:val="single" w:sz="4" w:space="0" w:color="auto"/>
              <w:right w:val="single" w:sz="4" w:space="0" w:color="auto"/>
            </w:tcBorders>
          </w:tcPr>
          <w:p w14:paraId="0B042D3E" w14:textId="77777777" w:rsidR="003A70E0" w:rsidRPr="003A70E0" w:rsidRDefault="003A70E0" w:rsidP="002568BC">
            <w:pPr>
              <w:pStyle w:val="2f7"/>
              <w:spacing w:before="0" w:line="240" w:lineRule="auto"/>
              <w:ind w:firstLine="0"/>
              <w:rPr>
                <w:sz w:val="22"/>
                <w:szCs w:val="22"/>
              </w:rPr>
            </w:pPr>
            <w:r w:rsidRPr="003A70E0">
              <w:rPr>
                <w:sz w:val="22"/>
                <w:szCs w:val="22"/>
              </w:rPr>
              <w:t>802</w:t>
            </w:r>
          </w:p>
        </w:tc>
        <w:tc>
          <w:tcPr>
            <w:tcW w:w="0" w:type="auto"/>
            <w:tcBorders>
              <w:top w:val="single" w:sz="4" w:space="0" w:color="auto"/>
              <w:left w:val="single" w:sz="4" w:space="0" w:color="auto"/>
              <w:bottom w:val="single" w:sz="4" w:space="0" w:color="auto"/>
              <w:right w:val="single" w:sz="4" w:space="0" w:color="auto"/>
            </w:tcBorders>
          </w:tcPr>
          <w:p w14:paraId="3A486AB5" w14:textId="77777777" w:rsidR="003A70E0" w:rsidRPr="003A70E0" w:rsidRDefault="003A70E0" w:rsidP="002568BC">
            <w:pPr>
              <w:pStyle w:val="2f7"/>
              <w:spacing w:before="0" w:line="240" w:lineRule="auto"/>
              <w:ind w:firstLine="0"/>
              <w:rPr>
                <w:sz w:val="22"/>
                <w:szCs w:val="22"/>
              </w:rPr>
            </w:pPr>
            <w:r w:rsidRPr="003A70E0">
              <w:rPr>
                <w:sz w:val="22"/>
                <w:szCs w:val="22"/>
              </w:rPr>
              <w:t>5000</w:t>
            </w:r>
          </w:p>
        </w:tc>
        <w:tc>
          <w:tcPr>
            <w:tcW w:w="0" w:type="auto"/>
            <w:tcBorders>
              <w:top w:val="single" w:sz="4" w:space="0" w:color="auto"/>
              <w:left w:val="single" w:sz="4" w:space="0" w:color="auto"/>
              <w:bottom w:val="single" w:sz="4" w:space="0" w:color="auto"/>
              <w:right w:val="single" w:sz="4" w:space="0" w:color="auto"/>
            </w:tcBorders>
          </w:tcPr>
          <w:p w14:paraId="07326AAA" w14:textId="77777777" w:rsidR="003A70E0" w:rsidRPr="003A70E0" w:rsidRDefault="003A70E0" w:rsidP="002568BC">
            <w:pPr>
              <w:pStyle w:val="2f7"/>
              <w:spacing w:before="0" w:line="240" w:lineRule="auto"/>
              <w:ind w:firstLine="0"/>
              <w:rPr>
                <w:sz w:val="22"/>
                <w:szCs w:val="22"/>
              </w:rPr>
            </w:pPr>
            <w:r w:rsidRPr="003A70E0">
              <w:rPr>
                <w:sz w:val="22"/>
                <w:szCs w:val="22"/>
              </w:rPr>
              <w:t>2,02</w:t>
            </w:r>
          </w:p>
        </w:tc>
        <w:tc>
          <w:tcPr>
            <w:tcW w:w="0" w:type="auto"/>
            <w:tcBorders>
              <w:top w:val="single" w:sz="4" w:space="0" w:color="auto"/>
              <w:left w:val="single" w:sz="4" w:space="0" w:color="auto"/>
              <w:bottom w:val="single" w:sz="4" w:space="0" w:color="auto"/>
              <w:right w:val="single" w:sz="4" w:space="0" w:color="auto"/>
            </w:tcBorders>
          </w:tcPr>
          <w:p w14:paraId="3432A51F" w14:textId="77777777" w:rsidR="003A70E0" w:rsidRPr="003A70E0" w:rsidRDefault="003A70E0" w:rsidP="002568BC">
            <w:pPr>
              <w:pStyle w:val="2f7"/>
              <w:spacing w:before="0" w:line="240" w:lineRule="auto"/>
              <w:ind w:firstLine="0"/>
              <w:rPr>
                <w:sz w:val="22"/>
                <w:szCs w:val="22"/>
              </w:rPr>
            </w:pPr>
            <w:r w:rsidRPr="003A70E0">
              <w:rPr>
                <w:sz w:val="22"/>
                <w:szCs w:val="22"/>
              </w:rPr>
              <w:t>78,4</w:t>
            </w:r>
          </w:p>
        </w:tc>
      </w:tr>
      <w:tr w:rsidR="003A70E0" w:rsidRPr="003A70E0" w14:paraId="48E4EFF1" w14:textId="77777777" w:rsidTr="003A70E0">
        <w:tc>
          <w:tcPr>
            <w:tcW w:w="0" w:type="auto"/>
            <w:tcBorders>
              <w:top w:val="single" w:sz="4" w:space="0" w:color="auto"/>
              <w:left w:val="single" w:sz="4" w:space="0" w:color="auto"/>
              <w:bottom w:val="single" w:sz="4" w:space="0" w:color="auto"/>
              <w:right w:val="single" w:sz="4" w:space="0" w:color="auto"/>
            </w:tcBorders>
          </w:tcPr>
          <w:p w14:paraId="0BCE7130" w14:textId="77777777" w:rsidR="003A70E0" w:rsidRPr="003A70E0" w:rsidRDefault="003A70E0" w:rsidP="002568BC">
            <w:pPr>
              <w:jc w:val="both"/>
              <w:rPr>
                <w:sz w:val="22"/>
                <w:szCs w:val="22"/>
              </w:rPr>
            </w:pPr>
          </w:p>
        </w:tc>
        <w:tc>
          <w:tcPr>
            <w:tcW w:w="0" w:type="auto"/>
            <w:gridSpan w:val="6"/>
            <w:tcBorders>
              <w:top w:val="single" w:sz="4" w:space="0" w:color="auto"/>
              <w:left w:val="single" w:sz="4" w:space="0" w:color="auto"/>
              <w:bottom w:val="single" w:sz="4" w:space="0" w:color="auto"/>
              <w:right w:val="single" w:sz="4" w:space="0" w:color="auto"/>
            </w:tcBorders>
          </w:tcPr>
          <w:p w14:paraId="7FA197BD" w14:textId="17E37364" w:rsidR="003A70E0" w:rsidRPr="003A70E0" w:rsidRDefault="003A70E0" w:rsidP="002568BC">
            <w:pPr>
              <w:jc w:val="both"/>
              <w:rPr>
                <w:sz w:val="22"/>
                <w:szCs w:val="22"/>
              </w:rPr>
            </w:pPr>
            <w:r w:rsidRPr="003A70E0">
              <w:rPr>
                <w:sz w:val="22"/>
                <w:szCs w:val="22"/>
              </w:rPr>
              <w:t xml:space="preserve">Примечание: </w:t>
            </w:r>
          </w:p>
          <w:p w14:paraId="75473C65" w14:textId="69AA628B" w:rsidR="003A70E0" w:rsidRPr="003A70E0" w:rsidRDefault="003A70E0" w:rsidP="002568BC">
            <w:pPr>
              <w:jc w:val="both"/>
              <w:rPr>
                <w:sz w:val="22"/>
                <w:szCs w:val="22"/>
              </w:rPr>
            </w:pPr>
            <w:r w:rsidRPr="003A70E0">
              <w:rPr>
                <w:sz w:val="22"/>
                <w:szCs w:val="22"/>
              </w:rPr>
              <w:t>зоны поражения вычислялись по РД 52.04.253-90. Расчетная масса вещества принимается для 60 т железнодорожной цистерны с учетом нормативного заполнения.</w:t>
            </w:r>
          </w:p>
        </w:tc>
      </w:tr>
    </w:tbl>
    <w:p w14:paraId="11D5D721" w14:textId="77777777" w:rsidR="006E2C61" w:rsidRPr="00794201" w:rsidRDefault="006E2C61" w:rsidP="006E2C61">
      <w:pPr>
        <w:keepNext/>
        <w:spacing w:after="120"/>
        <w:ind w:firstLine="709"/>
        <w:jc w:val="both"/>
        <w:rPr>
          <w:b/>
          <w:bCs/>
        </w:rPr>
      </w:pPr>
      <w:bookmarkStart w:id="158" w:name="_Ref262571430"/>
    </w:p>
    <w:bookmarkEnd w:id="158"/>
    <w:p w14:paraId="4E0EB64F" w14:textId="2E23393F" w:rsidR="006E2C61" w:rsidRPr="00794201" w:rsidRDefault="006960BA" w:rsidP="006E2C61">
      <w:pPr>
        <w:spacing w:after="120"/>
        <w:ind w:firstLine="709"/>
        <w:jc w:val="both"/>
      </w:pPr>
      <w:r>
        <w:t xml:space="preserve">Так как маршруты транспортировки проходят по центральной части р.п. Коноша, то значительная часть жилой застройки и общественных зданий попадают в зону возможного поражения при авариях на автомобильном и железнодорожном транспорте. Помимо части р.п. Коноша при аварии на железнодорожном транспорте в зону возможного поражения попадают ст. Валдеево, п. Вересово, п. Заречный и ст. Колфонд. </w:t>
      </w:r>
    </w:p>
    <w:bookmarkEnd w:id="151"/>
    <w:p w14:paraId="7ACCD810" w14:textId="77777777" w:rsidR="001354A2" w:rsidRPr="006960BA" w:rsidRDefault="001354A2" w:rsidP="001354A2">
      <w:pPr>
        <w:tabs>
          <w:tab w:val="left" w:pos="993"/>
        </w:tabs>
        <w:spacing w:before="120" w:after="120" w:line="276" w:lineRule="auto"/>
        <w:ind w:firstLine="709"/>
        <w:jc w:val="both"/>
        <w:rPr>
          <w:i/>
          <w:iCs/>
        </w:rPr>
      </w:pPr>
      <w:r w:rsidRPr="006960BA">
        <w:rPr>
          <w:i/>
          <w:iCs/>
        </w:rPr>
        <w:t>Аварии на системах жизнеобеспечения</w:t>
      </w:r>
    </w:p>
    <w:p w14:paraId="1F89CDAF" w14:textId="77777777" w:rsidR="001354A2" w:rsidRPr="006960BA" w:rsidRDefault="001354A2" w:rsidP="00D03CBC">
      <w:pPr>
        <w:spacing w:before="120" w:after="120" w:line="276" w:lineRule="auto"/>
        <w:ind w:firstLine="709"/>
        <w:jc w:val="both"/>
      </w:pPr>
      <w:r w:rsidRPr="006960BA">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в большинстве случаев начинается с отказа оборудования, с ошибки персонала, а также в следствии опасных природных явлений (приводящих к физическому разрушению объектов и сетей). Наибольшее количество аварийных ситуаций на коммунальных системах теплового и энергетического жизнеобеспечения ожидается в зимние месяцы. На электроэнергетических системах – в ноябре-апреле, на системах функционирования жилищно-коммунального комплекса – с октября по май.</w:t>
      </w:r>
    </w:p>
    <w:p w14:paraId="04A46D66" w14:textId="77777777" w:rsidR="001354A2" w:rsidRPr="006960BA" w:rsidRDefault="001354A2" w:rsidP="001354A2">
      <w:pPr>
        <w:spacing w:before="120" w:after="120" w:line="276" w:lineRule="auto"/>
        <w:ind w:firstLine="709"/>
        <w:jc w:val="both"/>
      </w:pPr>
      <w:r w:rsidRPr="006960BA">
        <w:t>При авариях на сетях электро-, тепло-, водоснабжения и канализации будет нарушена нормальная жизнедеятельность населения поселения. Наиболее часты аварии на разводящих сетях, насосных станциях, напорных башнях. При авариях на коллекторах канализационных сетей фекальные воды могут попасть в водопровод и водоемы (р. Северная Двина), что приведет к инфекционным и другим заболеваниям. При обрывах электрических проводов почти всегда происходят короткие замыкания, а они в свою очередь могут привести к пожарам. При отсутствии электроэнергии, прекращается подача воды и тепла, нарушается работа предприятий и организаций. При авариях на теплотрассах, в котельных и разводящих сетях часть населения, предприятия и организации могут остаться без тепла.</w:t>
      </w:r>
    </w:p>
    <w:p w14:paraId="330585B9" w14:textId="77777777" w:rsidR="002E195C" w:rsidRPr="00C75686" w:rsidRDefault="002E195C" w:rsidP="00F210BC">
      <w:pPr>
        <w:pStyle w:val="1110"/>
        <w:tabs>
          <w:tab w:val="clear" w:pos="1430"/>
          <w:tab w:val="num" w:pos="1288"/>
        </w:tabs>
        <w:spacing w:before="240" w:after="240" w:line="276" w:lineRule="auto"/>
        <w:ind w:left="709" w:firstLine="0"/>
        <w:rPr>
          <w:sz w:val="24"/>
          <w:szCs w:val="24"/>
        </w:rPr>
      </w:pPr>
      <w:bookmarkStart w:id="159" w:name="_Toc62116281"/>
      <w:r w:rsidRPr="00C75686">
        <w:rPr>
          <w:sz w:val="24"/>
          <w:szCs w:val="24"/>
        </w:rPr>
        <w:t>Перечень возможных источников чрезвычайных ситуаций биолого-социального характера</w:t>
      </w:r>
      <w:bookmarkEnd w:id="159"/>
    </w:p>
    <w:p w14:paraId="75E7CF5D" w14:textId="1759E4D4" w:rsidR="001354A2" w:rsidRPr="00C75686" w:rsidRDefault="001354A2" w:rsidP="00D03CBC">
      <w:pPr>
        <w:spacing w:before="120" w:after="120" w:line="276" w:lineRule="auto"/>
        <w:ind w:firstLine="709"/>
        <w:jc w:val="both"/>
      </w:pPr>
      <w:r w:rsidRPr="00C75686">
        <w:t>На территории поселения по основным природно-очаговым и зооантропонозным заболеваниям сложилась удовлетворительная ситуация. Отмечаются единичные не ежегодные заболевания переносчиками, которых являются клещи, клещевой вирусный энцефалит и клещевой боррелиоз.</w:t>
      </w:r>
    </w:p>
    <w:p w14:paraId="0593D029" w14:textId="642B9816" w:rsidR="00E01EE7" w:rsidRPr="00C75686" w:rsidRDefault="00C75686" w:rsidP="00D03CBC">
      <w:pPr>
        <w:spacing w:before="120" w:after="120" w:line="276" w:lineRule="auto"/>
        <w:ind w:firstLine="709"/>
        <w:jc w:val="both"/>
      </w:pPr>
      <w:bookmarkStart w:id="160" w:name="_Hlk46226286"/>
      <w:r w:rsidRPr="00C75686">
        <w:t xml:space="preserve">По данным Управления Федеральной службы по надзору в сфере защиты прав потребителей и благополучия человека по Краснодарскому краю (в соответствии с Государственными докладами о состоянии санитарно-эпидемиологического благополучия населения в Архангельской области) в 2019 году санитарно-эпидемиологическая обстановка по инфекционной и паразитарной заболеваемости в Архангельской области характеризовалась как стабильная. Массовых инфекционных заболеваний и отравлений людей, отнесенных ЧС, на территории области не зарегистрировано. </w:t>
      </w:r>
      <w:r w:rsidR="005B6FC6" w:rsidRPr="00C75686">
        <w:t>Регистрировались е</w:t>
      </w:r>
      <w:r w:rsidR="00E01EE7" w:rsidRPr="00C75686">
        <w:t xml:space="preserve">диничные случаи </w:t>
      </w:r>
      <w:r w:rsidR="005B6FC6" w:rsidRPr="00C75686">
        <w:t xml:space="preserve">заболевания </w:t>
      </w:r>
      <w:r w:rsidR="00E01EE7" w:rsidRPr="00C75686">
        <w:t>краснух</w:t>
      </w:r>
      <w:r w:rsidR="005B6FC6" w:rsidRPr="00C75686">
        <w:t>ой, коклюшем, корью</w:t>
      </w:r>
      <w:r w:rsidR="00E01EE7" w:rsidRPr="00C75686">
        <w:t>.</w:t>
      </w:r>
      <w:r w:rsidR="005B6FC6" w:rsidRPr="00C75686">
        <w:t xml:space="preserve"> В структуре вирусных заболеваний ведущее место занимают острые респираторные вирусные инфекции, грипп и внебольничная пневмония, уровни заболевания которыми на территории Архангельской области превышают среднероссийские показатели</w:t>
      </w:r>
      <w:r w:rsidR="00B77D40" w:rsidRPr="00C75686">
        <w:t>, что обусловлено главным образом климатическими особенностями рассматриваемой территории.</w:t>
      </w:r>
    </w:p>
    <w:p w14:paraId="2E6F2E80" w14:textId="48D20238" w:rsidR="005B6FC6" w:rsidRPr="00C75686" w:rsidRDefault="00B77D40" w:rsidP="00D03CBC">
      <w:pPr>
        <w:spacing w:before="120" w:after="120" w:line="276" w:lineRule="auto"/>
        <w:ind w:firstLine="709"/>
        <w:jc w:val="both"/>
      </w:pPr>
      <w:r w:rsidRPr="00C75686">
        <w:lastRenderedPageBreak/>
        <w:t>На территории поселения рост заболеваемости по опасным для человека заболеваниям до уровней эпидемии не прогнозируется.</w:t>
      </w:r>
    </w:p>
    <w:bookmarkEnd w:id="160"/>
    <w:p w14:paraId="590B15B9" w14:textId="327F4C77" w:rsidR="002E195C" w:rsidRPr="00C75686" w:rsidRDefault="001354A2" w:rsidP="00D03CBC">
      <w:pPr>
        <w:spacing w:before="120" w:after="120" w:line="276" w:lineRule="auto"/>
        <w:ind w:firstLine="709"/>
        <w:jc w:val="both"/>
      </w:pPr>
      <w:r w:rsidRPr="00C75686">
        <w:t>На территории поселения биологически опасный объект (скотомогильник, биотермические ямы) отсутствуют.</w:t>
      </w:r>
    </w:p>
    <w:p w14:paraId="194D4CA0" w14:textId="77777777" w:rsidR="002E195C" w:rsidRPr="00446E1C" w:rsidRDefault="002E195C" w:rsidP="00F210BC">
      <w:pPr>
        <w:pStyle w:val="1110"/>
        <w:keepNext/>
        <w:tabs>
          <w:tab w:val="clear" w:pos="1430"/>
          <w:tab w:val="num" w:pos="1288"/>
        </w:tabs>
        <w:spacing w:before="240" w:after="240" w:line="276" w:lineRule="auto"/>
        <w:ind w:left="709" w:firstLine="0"/>
        <w:rPr>
          <w:sz w:val="24"/>
          <w:szCs w:val="24"/>
        </w:rPr>
      </w:pPr>
      <w:bookmarkStart w:id="161" w:name="_Toc62116282"/>
      <w:r w:rsidRPr="00446E1C">
        <w:rPr>
          <w:sz w:val="24"/>
          <w:szCs w:val="24"/>
        </w:rPr>
        <w:t>Мероприятия по предупреждению чрезвычайных ситуаций природного характера</w:t>
      </w:r>
      <w:bookmarkEnd w:id="161"/>
    </w:p>
    <w:p w14:paraId="4581579D" w14:textId="17E335AD" w:rsidR="001354A2" w:rsidRPr="00446E1C" w:rsidRDefault="001354A2" w:rsidP="00D03CBC">
      <w:pPr>
        <w:spacing w:before="120" w:after="120" w:line="276" w:lineRule="auto"/>
        <w:ind w:firstLine="709"/>
        <w:jc w:val="both"/>
      </w:pPr>
      <w:r w:rsidRPr="00446E1C">
        <w:t>Мероприятия по защите от ветрового воздействия – элементы зданий и сооружений рассчитываются на восприятие ветровых нагрузок при максимальных скоростях ветра. Согласно ветровому районированию СП 20.13330.2016 «Нагрузки и воздействия», конструкции и элементы зданий и сооружений должны быть рассчитаны на нормативные воздействие ветрового давления не менее 0,</w:t>
      </w:r>
      <w:r w:rsidR="00C75686" w:rsidRPr="00446E1C">
        <w:t>23</w:t>
      </w:r>
      <w:r w:rsidRPr="00446E1C">
        <w:t xml:space="preserve"> кПа.</w:t>
      </w:r>
    </w:p>
    <w:p w14:paraId="0E0AF270" w14:textId="77777777" w:rsidR="001354A2" w:rsidRPr="00446E1C" w:rsidRDefault="001354A2" w:rsidP="00D03CBC">
      <w:pPr>
        <w:spacing w:before="120" w:after="120" w:line="276" w:lineRule="auto"/>
        <w:ind w:firstLine="709"/>
        <w:jc w:val="both"/>
      </w:pPr>
      <w:r w:rsidRPr="00446E1C">
        <w:t>Защита от сильных морозов – теплоизоляция помещений, глубина заложения и конструкция теплоизоляции коммуникаций, отвечающая строительным нормам.</w:t>
      </w:r>
    </w:p>
    <w:p w14:paraId="55036257" w14:textId="240A147E" w:rsidR="001354A2" w:rsidRPr="00446E1C" w:rsidRDefault="001354A2" w:rsidP="00D03CBC">
      <w:pPr>
        <w:spacing w:before="120" w:after="120" w:line="276" w:lineRule="auto"/>
        <w:ind w:firstLine="709"/>
        <w:jc w:val="both"/>
      </w:pPr>
      <w:r w:rsidRPr="00446E1C">
        <w:t>Мероприятия по защите от снежных заносов и гололедных явлений – расчистка территорий от снега и обработка автомобильных дорог противогололедными средствами. Элементы зданий и сооружений должны быть рассчитаны на нормативное воздействие снеговой нагрузки – 2</w:t>
      </w:r>
      <w:r w:rsidR="00C75686" w:rsidRPr="00446E1C">
        <w:t>5</w:t>
      </w:r>
      <w:r w:rsidRPr="00446E1C">
        <w:t>0 кг/м</w:t>
      </w:r>
      <w:r w:rsidRPr="00446E1C">
        <w:rPr>
          <w:vertAlign w:val="superscript"/>
        </w:rPr>
        <w:t>2</w:t>
      </w:r>
      <w:r w:rsidRPr="00446E1C">
        <w:t xml:space="preserve"> (СП 20.13330.2016 «Нагрузки и воздействия»).</w:t>
      </w:r>
      <w:r w:rsidR="00C75686" w:rsidRPr="00446E1C">
        <w:t xml:space="preserve"> Нормативная толщина стенки гололеда – 3 мм. </w:t>
      </w:r>
      <w:r w:rsidRPr="00446E1C">
        <w:t xml:space="preserve"> При прогнозировании неблагоприятных метеорологических условий все коммунальные и обслуживающие службы должны находиться в повышенной готовности.</w:t>
      </w:r>
    </w:p>
    <w:p w14:paraId="7DE09186" w14:textId="77777777" w:rsidR="001354A2" w:rsidRPr="00446E1C" w:rsidRDefault="001354A2" w:rsidP="001354A2">
      <w:pPr>
        <w:spacing w:before="120" w:after="120" w:line="276" w:lineRule="auto"/>
        <w:ind w:firstLine="709"/>
        <w:jc w:val="both"/>
      </w:pPr>
      <w:r w:rsidRPr="00446E1C">
        <w:t>Мероприятия по защите от подтопления.</w:t>
      </w:r>
    </w:p>
    <w:p w14:paraId="2B3BAD6E" w14:textId="77777777" w:rsidR="001354A2" w:rsidRPr="00446E1C" w:rsidRDefault="001354A2" w:rsidP="001354A2">
      <w:pPr>
        <w:spacing w:before="120" w:after="120" w:line="276" w:lineRule="auto"/>
        <w:ind w:firstLine="709"/>
        <w:jc w:val="both"/>
      </w:pPr>
      <w:r w:rsidRPr="00446E1C">
        <w:t>Для обеспечения защиты зданий и сооружений от подтопления грунтовыми водами предусматривается система дренажа. Целесообразно предусмотреть откачку дренажных вод из находящихся ниже уровня планировочной отметки земли помещений зданий и подземных сооружений со сбросом ее в дренажную сеть или ливневую канализацию. Пропускная способность системы дренажа должна рассчитываться с учетом приема максимального количества дренажных вод.</w:t>
      </w:r>
    </w:p>
    <w:p w14:paraId="2B79103B" w14:textId="77777777" w:rsidR="001354A2" w:rsidRPr="00446E1C" w:rsidRDefault="001354A2" w:rsidP="00D03CBC">
      <w:pPr>
        <w:spacing w:before="120" w:after="120" w:line="276" w:lineRule="auto"/>
        <w:ind w:firstLine="709"/>
        <w:jc w:val="both"/>
      </w:pPr>
      <w:r w:rsidRPr="00446E1C">
        <w:t>Повышение грунтовых вод изменяет гидрогеологические свойства и несущую способность почв, для обеспечения необходимой устойчивости и безопасности проектируемых зданий и сооружений должны предусматриваться такие мероприятия как гидроизоляция фундаментов, использование свай, сплошной (плитный) фундамент.</w:t>
      </w:r>
    </w:p>
    <w:p w14:paraId="5E7074E8" w14:textId="77777777" w:rsidR="001354A2" w:rsidRPr="00446E1C" w:rsidRDefault="001354A2" w:rsidP="001354A2">
      <w:pPr>
        <w:spacing w:before="120" w:after="120" w:line="276" w:lineRule="auto"/>
        <w:ind w:firstLine="709"/>
        <w:jc w:val="both"/>
      </w:pPr>
      <w:r w:rsidRPr="00446E1C">
        <w:t>Инженерная подготовка территории предполагает комплекс мероприятий по обеспечению пригодности территории для градостроительного использования, обеспечения безопасности жизнедеятельности населения. В соответствии с инженерно-геологическими условиями и планируемым развитием населенного пункта необходимы следующие мероприятия:</w:t>
      </w:r>
    </w:p>
    <w:p w14:paraId="1B41E171"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отвод поверхностных вод: создание системы ливневой канализации, отводящей поверхностный сток на очистные сооружения;</w:t>
      </w:r>
    </w:p>
    <w:p w14:paraId="49727AE0"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понижение уровня грунтовых вод путем устройства закрытой сети водостоков с очистными сооружениями ливневых вод;</w:t>
      </w:r>
    </w:p>
    <w:p w14:paraId="47E0C083"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улучшение сети открытых дренажных канав.</w:t>
      </w:r>
    </w:p>
    <w:p w14:paraId="144632F7" w14:textId="77777777" w:rsidR="001354A2" w:rsidRPr="00446E1C" w:rsidRDefault="001354A2" w:rsidP="00D03CBC">
      <w:pPr>
        <w:spacing w:before="120" w:after="120" w:line="276" w:lineRule="auto"/>
        <w:ind w:firstLine="709"/>
        <w:jc w:val="both"/>
      </w:pPr>
      <w:r w:rsidRPr="00446E1C">
        <w:t>В целях пожарной безопасности в лесах должны осуществляться следующие мероприятия:</w:t>
      </w:r>
    </w:p>
    <w:p w14:paraId="641DEB3F"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мониторинг пожарной опасности в лесах;</w:t>
      </w:r>
    </w:p>
    <w:p w14:paraId="6AD6AE98"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разработка планов тушения лесных пожаров;</w:t>
      </w:r>
    </w:p>
    <w:p w14:paraId="48F4EDD6"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тушение лесных пожаров;</w:t>
      </w:r>
    </w:p>
    <w:p w14:paraId="775504E1"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lastRenderedPageBreak/>
        <w:t>строительство, реконструкцию и содержанию дорог противопожарного назначения;</w:t>
      </w:r>
    </w:p>
    <w:p w14:paraId="13A91949"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прокладка просек, противопожарных разрывов и минерализованных полос;</w:t>
      </w:r>
    </w:p>
    <w:p w14:paraId="593BCE93" w14:textId="11F24909" w:rsidR="002E195C"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устройство пожарных водоемов и подъездов к источникам воды, поддержание их в рабочем состоянии.</w:t>
      </w:r>
    </w:p>
    <w:p w14:paraId="16E8A2D5" w14:textId="5D4CEFEF" w:rsidR="00C75686" w:rsidRPr="00446E1C" w:rsidRDefault="00C75686" w:rsidP="00C75686">
      <w:pPr>
        <w:ind w:firstLine="709"/>
        <w:jc w:val="both"/>
        <w:rPr>
          <w:szCs w:val="24"/>
        </w:rPr>
      </w:pPr>
      <w:r w:rsidRPr="00446E1C">
        <w:rPr>
          <w:szCs w:val="24"/>
        </w:rPr>
        <w:t>Для защиты лесов от пожаров на территории поселения в р.п. Коноша расположено</w:t>
      </w:r>
      <w:r w:rsidR="00446E1C" w:rsidRPr="00446E1C">
        <w:rPr>
          <w:szCs w:val="24"/>
        </w:rPr>
        <w:t xml:space="preserve"> и функционирует</w:t>
      </w:r>
      <w:r w:rsidRPr="00446E1C">
        <w:rPr>
          <w:szCs w:val="24"/>
        </w:rPr>
        <w:t xml:space="preserve"> Коношское подразделение Г</w:t>
      </w:r>
      <w:r w:rsidR="00446E1C" w:rsidRPr="00446E1C">
        <w:rPr>
          <w:szCs w:val="24"/>
        </w:rPr>
        <w:t>осударственное автономное учреждение Архангельской области</w:t>
      </w:r>
      <w:r w:rsidRPr="00446E1C">
        <w:rPr>
          <w:szCs w:val="24"/>
        </w:rPr>
        <w:t xml:space="preserve"> «Единый лесопожарный центр».</w:t>
      </w:r>
    </w:p>
    <w:p w14:paraId="6670BB10" w14:textId="77777777" w:rsidR="002E195C" w:rsidRPr="00446E1C" w:rsidRDefault="002E195C" w:rsidP="00F210BC">
      <w:pPr>
        <w:pStyle w:val="1110"/>
        <w:tabs>
          <w:tab w:val="clear" w:pos="1430"/>
          <w:tab w:val="num" w:pos="1288"/>
        </w:tabs>
        <w:spacing w:before="240" w:after="240" w:line="276" w:lineRule="auto"/>
        <w:ind w:left="709" w:firstLine="0"/>
        <w:rPr>
          <w:rStyle w:val="af"/>
          <w:szCs w:val="24"/>
          <w:lang w:eastAsia="ar-SA"/>
        </w:rPr>
      </w:pPr>
      <w:bookmarkStart w:id="162" w:name="_Toc62116283"/>
      <w:r w:rsidRPr="00446E1C">
        <w:rPr>
          <w:sz w:val="24"/>
          <w:szCs w:val="24"/>
        </w:rPr>
        <w:t>Мероприятия по предупреждению чрезвычайных ситуаций техногенного характера</w:t>
      </w:r>
      <w:bookmarkEnd w:id="162"/>
    </w:p>
    <w:p w14:paraId="0DC5309A" w14:textId="77777777" w:rsidR="001354A2" w:rsidRPr="00446E1C" w:rsidRDefault="001354A2" w:rsidP="001354A2">
      <w:pPr>
        <w:spacing w:before="120" w:after="120" w:line="276" w:lineRule="auto"/>
        <w:ind w:firstLine="709"/>
        <w:jc w:val="both"/>
      </w:pPr>
      <w:r w:rsidRPr="00446E1C">
        <w:t>Для обеспечения безопасности на пожаровзрывоопасных объектах рекомендуется проведение следующих инженерно-технических и организационно-технических мероприятий:</w:t>
      </w:r>
    </w:p>
    <w:p w14:paraId="60E64AFA"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заземление технологического оборудования и коммуникаций для защиты от накопления и проявления статического электричества;</w:t>
      </w:r>
    </w:p>
    <w:p w14:paraId="7DD73A26"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оборудование резервуаров хранения нефтепродуктов: автоматической системой пожаротушения с пеногенераторами и сухими трубопроводами, ручными пеноподъемниками;</w:t>
      </w:r>
    </w:p>
    <w:p w14:paraId="44DEC222"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создание противопожарных водоемов, на территории или в непосредственной близости от объектов;</w:t>
      </w:r>
    </w:p>
    <w:p w14:paraId="30CA75C8"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оборудование территории объектов пожарными гидрантами;</w:t>
      </w:r>
    </w:p>
    <w:p w14:paraId="621554EB"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оборудование производственных площадок молниезащитой;</w:t>
      </w:r>
    </w:p>
    <w:p w14:paraId="67679E59"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оснастить производственные и вспомогательные здания объектов автоматической пожарной сигнализацией;</w:t>
      </w:r>
    </w:p>
    <w:p w14:paraId="0D32BA84"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обеспечить проезд вокруг промплощадкок и резервуаров для передвижения механизированных средств пожаротушения;</w:t>
      </w:r>
    </w:p>
    <w:p w14:paraId="6E2A08EE"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осуществлять постоянный контроль состояния противопожарного оборудования на территории промышленных площадок;</w:t>
      </w:r>
    </w:p>
    <w:p w14:paraId="5DA58E64" w14:textId="6A18E22E"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для обеспечения своевременной локализации загорания, ведения контроля за соблюдением противопожарного режима, проведения профилактической работы рекомендуется создание добровольных пожарных команд из числа инженерно-технических работников, рабочих;</w:t>
      </w:r>
    </w:p>
    <w:p w14:paraId="4B4A6253"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создание оперативного плана пожаротушения и плана ликвидации аварийных ситуаций, предусматривающих порядок действия пожарной охраны и персонала пожаровзрывоопасных объектов;</w:t>
      </w:r>
    </w:p>
    <w:p w14:paraId="7FAAE124" w14:textId="77777777" w:rsidR="001354A2" w:rsidRPr="00446E1C" w:rsidRDefault="001354A2" w:rsidP="00783C85">
      <w:pPr>
        <w:pStyle w:val="affff8"/>
        <w:numPr>
          <w:ilvl w:val="0"/>
          <w:numId w:val="46"/>
        </w:numPr>
        <w:spacing w:after="0"/>
        <w:jc w:val="both"/>
        <w:rPr>
          <w:rFonts w:ascii="Times New Roman" w:hAnsi="Times New Roman"/>
          <w:sz w:val="24"/>
          <w:szCs w:val="24"/>
        </w:rPr>
      </w:pPr>
      <w:r w:rsidRPr="00446E1C">
        <w:rPr>
          <w:rFonts w:ascii="Times New Roman" w:hAnsi="Times New Roman"/>
          <w:sz w:val="24"/>
          <w:szCs w:val="24"/>
        </w:rPr>
        <w:t>проведение инструктажа по пожарной безопасности.</w:t>
      </w:r>
    </w:p>
    <w:p w14:paraId="598C1DDC" w14:textId="77777777" w:rsidR="001354A2" w:rsidRPr="00446E1C" w:rsidRDefault="001354A2" w:rsidP="001354A2">
      <w:pPr>
        <w:spacing w:before="120" w:after="120" w:line="276" w:lineRule="auto"/>
        <w:ind w:firstLine="709"/>
        <w:jc w:val="both"/>
      </w:pPr>
      <w:r w:rsidRPr="00446E1C">
        <w:t>При перевозке опасных грузов автомобильным транспортом в случае возникновения ЧС, в результате аварии, масштаб ЧС и численность пострадавшего населения будет зависеть от характера и количества груза, места, времени и вида аварии, оперативности оповещения и действий соответствующих служб.</w:t>
      </w:r>
    </w:p>
    <w:p w14:paraId="2BA837DC" w14:textId="2B5B1A15" w:rsidR="001354A2" w:rsidRPr="00446E1C" w:rsidRDefault="001354A2" w:rsidP="00446E1C">
      <w:pPr>
        <w:spacing w:before="120" w:after="120" w:line="276" w:lineRule="auto"/>
        <w:ind w:firstLine="709"/>
        <w:jc w:val="both"/>
      </w:pPr>
      <w:r w:rsidRPr="00446E1C">
        <w:t>Мероприятиями по предотвращению ЧС являются, прежде всего, строгое соблюдение технологических процессов, постоянные тренировки персонала, мониторинг технологически опасных предприятий, строгий контроль за состоянием транспортных средств, сопровождение передвижения опасных грузов.</w:t>
      </w:r>
      <w:r w:rsidR="00446E1C" w:rsidRPr="00446E1C">
        <w:t xml:space="preserve"> </w:t>
      </w:r>
      <w:r w:rsidRPr="00446E1C">
        <w:t>Для минимизации риска возникновения аварийных ситуаций при перевозке опасных грузов автомобильным транспортом необходимо соблюдение требований постановления Правительства Российской Федерации от 15.04.2011 № 272 «Об утверждении Правил перевозок грузов автомобильным транспортом».</w:t>
      </w:r>
    </w:p>
    <w:p w14:paraId="6F73AB31" w14:textId="77777777" w:rsidR="001354A2" w:rsidRPr="00790C51" w:rsidRDefault="001354A2" w:rsidP="001354A2">
      <w:pPr>
        <w:spacing w:before="120" w:after="120" w:line="276" w:lineRule="auto"/>
        <w:ind w:firstLine="709"/>
        <w:jc w:val="both"/>
      </w:pPr>
      <w:r w:rsidRPr="00790C51">
        <w:lastRenderedPageBreak/>
        <w:t>Мероприятия по предотвращению аварий на системах жизнеобеспечения населения (инженерно-коммунальных объектах) носят предупредительный характер. Для повышения надежности и устойчивой работы инженерных систем необходимо проведение следующих мероприятий:</w:t>
      </w:r>
    </w:p>
    <w:p w14:paraId="437B6073" w14:textId="77777777" w:rsidR="001354A2" w:rsidRPr="00790C51" w:rsidRDefault="001354A2" w:rsidP="00783C85">
      <w:pPr>
        <w:pStyle w:val="affff8"/>
        <w:numPr>
          <w:ilvl w:val="0"/>
          <w:numId w:val="46"/>
        </w:numPr>
        <w:spacing w:after="0"/>
        <w:jc w:val="both"/>
        <w:rPr>
          <w:rFonts w:ascii="Times New Roman" w:hAnsi="Times New Roman"/>
          <w:sz w:val="24"/>
          <w:szCs w:val="24"/>
        </w:rPr>
      </w:pPr>
      <w:r w:rsidRPr="00790C51">
        <w:rPr>
          <w:rFonts w:ascii="Times New Roman" w:hAnsi="Times New Roman"/>
          <w:sz w:val="24"/>
          <w:szCs w:val="24"/>
        </w:rPr>
        <w:t>планово-предупредительные ремонтные работы оборудования и сетей;</w:t>
      </w:r>
    </w:p>
    <w:p w14:paraId="6F2FFA1C" w14:textId="77777777" w:rsidR="001354A2" w:rsidRPr="00790C51" w:rsidRDefault="001354A2" w:rsidP="00783C85">
      <w:pPr>
        <w:pStyle w:val="affff8"/>
        <w:numPr>
          <w:ilvl w:val="0"/>
          <w:numId w:val="46"/>
        </w:numPr>
        <w:spacing w:after="0"/>
        <w:jc w:val="both"/>
        <w:rPr>
          <w:rFonts w:ascii="Times New Roman" w:hAnsi="Times New Roman"/>
          <w:sz w:val="24"/>
          <w:szCs w:val="24"/>
        </w:rPr>
      </w:pPr>
      <w:r w:rsidRPr="00790C51">
        <w:rPr>
          <w:rFonts w:ascii="Times New Roman" w:hAnsi="Times New Roman"/>
          <w:sz w:val="24"/>
          <w:szCs w:val="24"/>
        </w:rPr>
        <w:t>замена и модернизация морально устаревшего технологического оборудования;</w:t>
      </w:r>
    </w:p>
    <w:p w14:paraId="1E9AF850" w14:textId="77777777" w:rsidR="001354A2" w:rsidRPr="00790C51" w:rsidRDefault="001354A2" w:rsidP="00783C85">
      <w:pPr>
        <w:pStyle w:val="affff8"/>
        <w:numPr>
          <w:ilvl w:val="0"/>
          <w:numId w:val="46"/>
        </w:numPr>
        <w:spacing w:after="0"/>
        <w:jc w:val="both"/>
        <w:rPr>
          <w:rFonts w:ascii="Times New Roman" w:hAnsi="Times New Roman"/>
          <w:sz w:val="24"/>
          <w:szCs w:val="24"/>
        </w:rPr>
      </w:pPr>
      <w:r w:rsidRPr="00790C51">
        <w:rPr>
          <w:rFonts w:ascii="Times New Roman" w:hAnsi="Times New Roman"/>
          <w:sz w:val="24"/>
          <w:szCs w:val="24"/>
        </w:rPr>
        <w:t>установка дополнительной запорной арматуры;</w:t>
      </w:r>
    </w:p>
    <w:p w14:paraId="3A34DD85" w14:textId="77777777" w:rsidR="001354A2" w:rsidRPr="00790C51" w:rsidRDefault="001354A2" w:rsidP="00783C85">
      <w:pPr>
        <w:pStyle w:val="affff8"/>
        <w:numPr>
          <w:ilvl w:val="0"/>
          <w:numId w:val="46"/>
        </w:numPr>
        <w:spacing w:after="0"/>
        <w:jc w:val="both"/>
        <w:rPr>
          <w:rFonts w:ascii="Times New Roman" w:hAnsi="Times New Roman"/>
          <w:sz w:val="24"/>
          <w:szCs w:val="24"/>
        </w:rPr>
      </w:pPr>
      <w:r w:rsidRPr="00790C51">
        <w:rPr>
          <w:rFonts w:ascii="Times New Roman" w:hAnsi="Times New Roman"/>
          <w:sz w:val="24"/>
          <w:szCs w:val="24"/>
        </w:rPr>
        <w:t>наличие резервного источника электроснабжения и водоснабжения;</w:t>
      </w:r>
    </w:p>
    <w:p w14:paraId="19230399" w14:textId="77777777" w:rsidR="001354A2" w:rsidRPr="00790C51" w:rsidRDefault="001354A2" w:rsidP="00783C85">
      <w:pPr>
        <w:pStyle w:val="affff8"/>
        <w:numPr>
          <w:ilvl w:val="0"/>
          <w:numId w:val="46"/>
        </w:numPr>
        <w:spacing w:after="0"/>
        <w:jc w:val="both"/>
        <w:rPr>
          <w:rFonts w:ascii="Times New Roman" w:hAnsi="Times New Roman"/>
          <w:sz w:val="24"/>
          <w:szCs w:val="24"/>
        </w:rPr>
      </w:pPr>
      <w:r w:rsidRPr="00790C51">
        <w:rPr>
          <w:rFonts w:ascii="Times New Roman" w:hAnsi="Times New Roman"/>
          <w:sz w:val="24"/>
          <w:szCs w:val="24"/>
        </w:rPr>
        <w:t>создание аварийного запаса материалов.</w:t>
      </w:r>
    </w:p>
    <w:p w14:paraId="6F4DB49C" w14:textId="77777777" w:rsidR="002E195C" w:rsidRPr="00790C51" w:rsidRDefault="001354A2" w:rsidP="001354A2">
      <w:pPr>
        <w:spacing w:before="120" w:after="120" w:line="276" w:lineRule="auto"/>
        <w:ind w:firstLine="709"/>
        <w:jc w:val="both"/>
      </w:pPr>
      <w:r w:rsidRPr="00790C51">
        <w:t>В качестве мероприятий по защите населения от негативных факторов воздействия ЧС при угрозе жизни и здоровью людей реализуются мероприятия по эвакуации населения из опасных зон.</w:t>
      </w:r>
    </w:p>
    <w:p w14:paraId="1316AF13" w14:textId="77777777" w:rsidR="002E195C" w:rsidRPr="00811C00" w:rsidRDefault="002E195C" w:rsidP="00F210BC">
      <w:pPr>
        <w:pStyle w:val="1110"/>
        <w:keepNext/>
        <w:tabs>
          <w:tab w:val="clear" w:pos="1430"/>
          <w:tab w:val="num" w:pos="1288"/>
        </w:tabs>
        <w:spacing w:before="240" w:after="240" w:line="276" w:lineRule="auto"/>
        <w:ind w:left="709" w:firstLine="0"/>
        <w:rPr>
          <w:sz w:val="24"/>
          <w:szCs w:val="24"/>
        </w:rPr>
      </w:pPr>
      <w:bookmarkStart w:id="163" w:name="_Toc303955634"/>
      <w:bookmarkStart w:id="164" w:name="_Toc472434826"/>
      <w:bookmarkStart w:id="165" w:name="_Toc62116284"/>
      <w:r w:rsidRPr="00811C00">
        <w:rPr>
          <w:sz w:val="24"/>
          <w:szCs w:val="24"/>
        </w:rPr>
        <w:t>Перечень мероприятий по обеспечению пожарной безопасности</w:t>
      </w:r>
      <w:bookmarkEnd w:id="163"/>
      <w:bookmarkEnd w:id="164"/>
      <w:bookmarkEnd w:id="165"/>
    </w:p>
    <w:p w14:paraId="3D9C1316" w14:textId="77777777" w:rsidR="00790C51" w:rsidRPr="00811C00" w:rsidRDefault="0055615E" w:rsidP="0055615E">
      <w:pPr>
        <w:spacing w:before="120" w:after="120" w:line="276" w:lineRule="auto"/>
        <w:ind w:firstLine="709"/>
        <w:jc w:val="both"/>
      </w:pPr>
      <w:r w:rsidRPr="00811C00">
        <w:t xml:space="preserve">Пожарная безопасность на территории поселения обеспечивается силами и средствами </w:t>
      </w:r>
      <w:r w:rsidR="00790C51" w:rsidRPr="00811C00">
        <w:t>следующих подразделений:</w:t>
      </w:r>
    </w:p>
    <w:p w14:paraId="2C6C3D4C" w14:textId="0678BAFC" w:rsidR="00790C51" w:rsidRPr="00811C00" w:rsidRDefault="0055615E" w:rsidP="00783C85">
      <w:pPr>
        <w:pStyle w:val="affff8"/>
        <w:numPr>
          <w:ilvl w:val="0"/>
          <w:numId w:val="50"/>
        </w:numPr>
        <w:spacing w:after="0"/>
        <w:ind w:hanging="357"/>
        <w:jc w:val="both"/>
        <w:rPr>
          <w:rFonts w:ascii="Times New Roman" w:hAnsi="Times New Roman"/>
          <w:sz w:val="24"/>
          <w:szCs w:val="24"/>
        </w:rPr>
      </w:pPr>
      <w:r w:rsidRPr="00811C00">
        <w:rPr>
          <w:rFonts w:ascii="Times New Roman" w:hAnsi="Times New Roman"/>
          <w:sz w:val="24"/>
          <w:szCs w:val="24"/>
        </w:rPr>
        <w:t>пожарн</w:t>
      </w:r>
      <w:r w:rsidR="00790C51" w:rsidRPr="00811C00">
        <w:rPr>
          <w:rFonts w:ascii="Times New Roman" w:hAnsi="Times New Roman"/>
          <w:sz w:val="24"/>
          <w:szCs w:val="24"/>
        </w:rPr>
        <w:t>ая</w:t>
      </w:r>
      <w:r w:rsidRPr="00811C00">
        <w:rPr>
          <w:rFonts w:ascii="Times New Roman" w:hAnsi="Times New Roman"/>
          <w:sz w:val="24"/>
          <w:szCs w:val="24"/>
        </w:rPr>
        <w:t xml:space="preserve"> части № </w:t>
      </w:r>
      <w:r w:rsidR="00790C51" w:rsidRPr="00811C00">
        <w:rPr>
          <w:rFonts w:ascii="Times New Roman" w:hAnsi="Times New Roman"/>
          <w:sz w:val="24"/>
          <w:szCs w:val="24"/>
        </w:rPr>
        <w:t>31</w:t>
      </w:r>
      <w:r w:rsidRPr="00811C00">
        <w:rPr>
          <w:rFonts w:ascii="Times New Roman" w:hAnsi="Times New Roman"/>
          <w:sz w:val="24"/>
          <w:szCs w:val="24"/>
        </w:rPr>
        <w:t xml:space="preserve"> ГКУ Архангельской области «Отряд государственной противопожарной службы № </w:t>
      </w:r>
      <w:r w:rsidR="00790C51" w:rsidRPr="00811C00">
        <w:rPr>
          <w:rFonts w:ascii="Times New Roman" w:hAnsi="Times New Roman"/>
          <w:sz w:val="24"/>
          <w:szCs w:val="24"/>
        </w:rPr>
        <w:t>10</w:t>
      </w:r>
      <w:r w:rsidRPr="00811C00">
        <w:rPr>
          <w:rFonts w:ascii="Times New Roman" w:hAnsi="Times New Roman"/>
          <w:sz w:val="24"/>
          <w:szCs w:val="24"/>
        </w:rPr>
        <w:t xml:space="preserve">», </w:t>
      </w:r>
      <w:r w:rsidR="00790C51" w:rsidRPr="00811C00">
        <w:rPr>
          <w:rFonts w:ascii="Times New Roman" w:hAnsi="Times New Roman"/>
          <w:sz w:val="24"/>
          <w:szCs w:val="24"/>
        </w:rPr>
        <w:t>адрес:</w:t>
      </w:r>
      <w:r w:rsidRPr="00811C00">
        <w:rPr>
          <w:rFonts w:ascii="Times New Roman" w:hAnsi="Times New Roman"/>
          <w:sz w:val="24"/>
          <w:szCs w:val="24"/>
        </w:rPr>
        <w:t xml:space="preserve"> </w:t>
      </w:r>
      <w:r w:rsidR="00790C51" w:rsidRPr="00811C00">
        <w:rPr>
          <w:rFonts w:ascii="Times New Roman" w:hAnsi="Times New Roman"/>
          <w:sz w:val="24"/>
          <w:szCs w:val="24"/>
        </w:rPr>
        <w:t>п. Коноша, ул. Советская, 7</w:t>
      </w:r>
      <w:r w:rsidR="00811C00" w:rsidRPr="00811C00">
        <w:rPr>
          <w:rFonts w:ascii="Times New Roman" w:hAnsi="Times New Roman"/>
          <w:sz w:val="24"/>
          <w:szCs w:val="24"/>
        </w:rPr>
        <w:t>;</w:t>
      </w:r>
    </w:p>
    <w:p w14:paraId="46EBA768" w14:textId="4079CFE8" w:rsidR="00790C51" w:rsidRPr="00811C00" w:rsidRDefault="00790C51" w:rsidP="00783C85">
      <w:pPr>
        <w:pStyle w:val="affff8"/>
        <w:numPr>
          <w:ilvl w:val="0"/>
          <w:numId w:val="50"/>
        </w:numPr>
        <w:spacing w:after="0"/>
        <w:ind w:hanging="357"/>
        <w:jc w:val="both"/>
        <w:rPr>
          <w:rFonts w:ascii="Times New Roman" w:hAnsi="Times New Roman"/>
          <w:sz w:val="24"/>
          <w:szCs w:val="24"/>
        </w:rPr>
      </w:pPr>
      <w:r w:rsidRPr="00811C00">
        <w:rPr>
          <w:rFonts w:ascii="Times New Roman" w:hAnsi="Times New Roman"/>
          <w:sz w:val="24"/>
          <w:szCs w:val="24"/>
        </w:rPr>
        <w:t>отдельный пост пожарной части № 31 ГКУ Архангельской области «Отряд государственной противопожарной службы № 10», адрес: п. Коноша,</w:t>
      </w:r>
      <w:r w:rsidR="00811C00" w:rsidRPr="00811C00">
        <w:rPr>
          <w:rFonts w:ascii="Times New Roman" w:hAnsi="Times New Roman"/>
          <w:sz w:val="24"/>
          <w:szCs w:val="24"/>
        </w:rPr>
        <w:t xml:space="preserve"> </w:t>
      </w:r>
      <w:r w:rsidRPr="00811C00">
        <w:rPr>
          <w:rFonts w:ascii="Times New Roman" w:hAnsi="Times New Roman"/>
          <w:sz w:val="24"/>
          <w:szCs w:val="24"/>
        </w:rPr>
        <w:t>ул. Западная, 2</w:t>
      </w:r>
      <w:r w:rsidR="00811C00" w:rsidRPr="00811C00">
        <w:rPr>
          <w:rFonts w:ascii="Times New Roman" w:hAnsi="Times New Roman"/>
          <w:sz w:val="24"/>
          <w:szCs w:val="24"/>
        </w:rPr>
        <w:t>;</w:t>
      </w:r>
    </w:p>
    <w:p w14:paraId="48389579" w14:textId="38D4381F" w:rsidR="00C278FB" w:rsidRPr="00811C00" w:rsidRDefault="00811C00" w:rsidP="00783C85">
      <w:pPr>
        <w:pStyle w:val="affff8"/>
        <w:numPr>
          <w:ilvl w:val="0"/>
          <w:numId w:val="50"/>
        </w:numPr>
        <w:spacing w:after="0"/>
        <w:ind w:hanging="357"/>
        <w:jc w:val="both"/>
        <w:rPr>
          <w:rFonts w:ascii="Times New Roman" w:hAnsi="Times New Roman"/>
          <w:sz w:val="24"/>
          <w:szCs w:val="24"/>
        </w:rPr>
      </w:pPr>
      <w:r w:rsidRPr="00811C00">
        <w:rPr>
          <w:rFonts w:ascii="Times New Roman" w:hAnsi="Times New Roman"/>
          <w:sz w:val="24"/>
          <w:szCs w:val="24"/>
        </w:rPr>
        <w:t>п</w:t>
      </w:r>
      <w:r w:rsidR="00C278FB" w:rsidRPr="00811C00">
        <w:rPr>
          <w:rFonts w:ascii="Times New Roman" w:hAnsi="Times New Roman"/>
          <w:sz w:val="24"/>
          <w:szCs w:val="24"/>
        </w:rPr>
        <w:t>ожарная часть федерального государственного казенного учреждения комбинат «Полярник» Росрезерва, адрес: п. Заречный, ул. Заречная, 18</w:t>
      </w:r>
      <w:r w:rsidRPr="00811C00">
        <w:rPr>
          <w:rFonts w:ascii="Times New Roman" w:hAnsi="Times New Roman"/>
          <w:sz w:val="24"/>
          <w:szCs w:val="24"/>
        </w:rPr>
        <w:t>.</w:t>
      </w:r>
    </w:p>
    <w:p w14:paraId="6C4C7602" w14:textId="1F30FF0D" w:rsidR="0055615E" w:rsidRPr="00811C00" w:rsidRDefault="0055615E" w:rsidP="0055615E">
      <w:pPr>
        <w:spacing w:before="120" w:after="120" w:line="276" w:lineRule="auto"/>
        <w:ind w:firstLine="709"/>
        <w:jc w:val="both"/>
      </w:pPr>
      <w:r w:rsidRPr="00811C00">
        <w:t xml:space="preserve">В соответствии с требованиями Федерального закона от 22.07.2008 № 123-ФЗ «Технический регламент о требованиях пожарной безопасности» дислокация подразделений пожарной охраны для осуществления прикрытия территории городского поселения определяется исходя из условия, что время прибытия первого подразделения к месту вызова не должно превышать 10 минут. При средней скорости движения по сети местных автодорог в 40 км/час, нормативный радиус обслуживания населенных пунктов пожарными подразделениями будет составлять до </w:t>
      </w:r>
      <w:r w:rsidR="00811C00" w:rsidRPr="00811C00">
        <w:t>6</w:t>
      </w:r>
      <w:r w:rsidRPr="00811C00">
        <w:t xml:space="preserve"> км.</w:t>
      </w:r>
    </w:p>
    <w:p w14:paraId="4C5827A2" w14:textId="13023B98" w:rsidR="0055615E" w:rsidRPr="00811C00" w:rsidRDefault="0055615E" w:rsidP="0055615E">
      <w:pPr>
        <w:spacing w:before="120" w:after="120" w:line="276" w:lineRule="auto"/>
        <w:ind w:firstLine="709"/>
        <w:jc w:val="both"/>
      </w:pPr>
      <w:r w:rsidRPr="00811C00">
        <w:t xml:space="preserve">Таким образом, размещение существующих подразделений пожарной охраны не позволяет обеспечить все населенные пункты поселения нормативной зоной 10-минутного прибытия первого подразделения к месту вызова. Не охвачены нормативной зоной </w:t>
      </w:r>
      <w:r w:rsidR="00811C00" w:rsidRPr="00811C00">
        <w:t>большинство населенных пунктов</w:t>
      </w:r>
      <w:r w:rsidRPr="00811C00">
        <w:t>.</w:t>
      </w:r>
    </w:p>
    <w:p w14:paraId="670045E5" w14:textId="10865057" w:rsidR="002568BC" w:rsidRDefault="0055615E" w:rsidP="002568BC">
      <w:pPr>
        <w:spacing w:before="120" w:after="120" w:line="276" w:lineRule="auto"/>
        <w:ind w:firstLine="709"/>
        <w:jc w:val="both"/>
      </w:pPr>
      <w:r w:rsidRPr="002568BC">
        <w:t>Генеральным планом предлагается разместить отдельны</w:t>
      </w:r>
      <w:r w:rsidR="002568BC" w:rsidRPr="002568BC">
        <w:t>е</w:t>
      </w:r>
      <w:r w:rsidRPr="002568BC">
        <w:t xml:space="preserve"> пожарны</w:t>
      </w:r>
      <w:r w:rsidR="002568BC" w:rsidRPr="002568BC">
        <w:t>е</w:t>
      </w:r>
      <w:r w:rsidRPr="002568BC">
        <w:t xml:space="preserve"> пост</w:t>
      </w:r>
      <w:r w:rsidR="002568BC" w:rsidRPr="002568BC">
        <w:t>ы</w:t>
      </w:r>
      <w:r w:rsidRPr="002568BC">
        <w:t xml:space="preserve"> в </w:t>
      </w:r>
      <w:r w:rsidR="002568BC" w:rsidRPr="002568BC">
        <w:t>д</w:t>
      </w:r>
      <w:r w:rsidRPr="002568BC">
        <w:t xml:space="preserve">. </w:t>
      </w:r>
      <w:r w:rsidR="002568BC" w:rsidRPr="002568BC">
        <w:t>Даниловская</w:t>
      </w:r>
      <w:r w:rsidRPr="002568BC">
        <w:t xml:space="preserve"> и </w:t>
      </w:r>
      <w:r w:rsidR="002568BC" w:rsidRPr="002568BC">
        <w:t>сформировать добровольную пожарную команду в д. Чублак с оснащением команды пожарным автомобилем.</w:t>
      </w:r>
    </w:p>
    <w:p w14:paraId="183AA46D" w14:textId="08CE2223" w:rsidR="0055615E" w:rsidRPr="002568BC" w:rsidRDefault="002568BC" w:rsidP="002568BC">
      <w:pPr>
        <w:spacing w:before="120" w:after="120" w:line="276" w:lineRule="auto"/>
        <w:ind w:firstLine="709"/>
        <w:jc w:val="both"/>
      </w:pPr>
      <w:r w:rsidRPr="002568BC">
        <w:t>При предлагаемом расположении дополнительных подразделений пожарной охраны,</w:t>
      </w:r>
      <w:r w:rsidR="0055615E" w:rsidRPr="002568BC">
        <w:t xml:space="preserve"> все населенные пункты поселения будут охвачены нормативной зоной прибытия первого подразделения.</w:t>
      </w:r>
    </w:p>
    <w:p w14:paraId="730E1D55" w14:textId="649E8FAC" w:rsidR="0055615E" w:rsidRDefault="0055615E" w:rsidP="0055615E">
      <w:pPr>
        <w:spacing w:before="120" w:after="120" w:line="276" w:lineRule="auto"/>
        <w:ind w:firstLine="709"/>
        <w:jc w:val="both"/>
      </w:pPr>
      <w:r w:rsidRPr="002568BC">
        <w:t>Каждый населенный пункт должен быть обеспечен источником наружного противопожарного водоснабжения (пожарными гидрантами, пожарными водоемами (резервуарами), подъездом к пожарным водоемам в любое время года).</w:t>
      </w:r>
      <w:r w:rsidR="006734D4">
        <w:t xml:space="preserve"> Основным источником противопожарного водоснабжения в населенных пунктах поселения является пожарные водоемы.  </w:t>
      </w:r>
    </w:p>
    <w:p w14:paraId="251F1E5E" w14:textId="121C9CDA" w:rsidR="006734D4" w:rsidRDefault="006734D4" w:rsidP="006734D4">
      <w:pPr>
        <w:spacing w:before="120" w:after="120" w:line="276" w:lineRule="auto"/>
        <w:ind w:firstLine="709"/>
        <w:jc w:val="both"/>
      </w:pPr>
      <w:bookmarkStart w:id="166" w:name="_Hlk56500907"/>
      <w:r>
        <w:t>Перечень пожарных водоемов, расположенных на территориях муниципального образование «Коношское»</w:t>
      </w:r>
      <w:bookmarkEnd w:id="166"/>
      <w:r>
        <w:t xml:space="preserve"> приведен ниже (</w:t>
      </w:r>
      <w:r w:rsidRPr="006734D4">
        <w:fldChar w:fldCharType="begin"/>
      </w:r>
      <w:r w:rsidRPr="006734D4">
        <w:instrText xml:space="preserve"> REF _Ref56500967 \h </w:instrText>
      </w:r>
      <w:r w:rsidRPr="006734D4">
        <w:fldChar w:fldCharType="separate"/>
      </w:r>
      <w:r w:rsidR="000B33C5" w:rsidRPr="003A70E0">
        <w:rPr>
          <w:szCs w:val="24"/>
        </w:rPr>
        <w:t xml:space="preserve">Таблица </w:t>
      </w:r>
      <w:r w:rsidR="000B33C5">
        <w:rPr>
          <w:noProof/>
          <w:szCs w:val="24"/>
        </w:rPr>
        <w:t>31</w:t>
      </w:r>
      <w:r w:rsidRPr="006734D4">
        <w:fldChar w:fldCharType="end"/>
      </w:r>
      <w:r>
        <w:t>).</w:t>
      </w:r>
    </w:p>
    <w:p w14:paraId="4AD88B66" w14:textId="238A80A7" w:rsidR="006734D4" w:rsidRPr="006734D4" w:rsidRDefault="003A70E0" w:rsidP="003A70E0">
      <w:pPr>
        <w:pStyle w:val="1ffffffff"/>
        <w:ind w:firstLine="0"/>
        <w:rPr>
          <w:szCs w:val="24"/>
        </w:rPr>
      </w:pPr>
      <w:bookmarkStart w:id="167" w:name="_Ref56500967"/>
      <w:r w:rsidRPr="003A70E0">
        <w:rPr>
          <w:szCs w:val="24"/>
        </w:rPr>
        <w:lastRenderedPageBreak/>
        <w:t xml:space="preserve">Таблица </w:t>
      </w:r>
      <w:r w:rsidRPr="003A70E0">
        <w:rPr>
          <w:szCs w:val="24"/>
        </w:rPr>
        <w:fldChar w:fldCharType="begin"/>
      </w:r>
      <w:r w:rsidRPr="003A70E0">
        <w:rPr>
          <w:szCs w:val="24"/>
        </w:rPr>
        <w:instrText xml:space="preserve"> SEQ Таблица \* ARABIC </w:instrText>
      </w:r>
      <w:r w:rsidRPr="003A70E0">
        <w:rPr>
          <w:szCs w:val="24"/>
        </w:rPr>
        <w:fldChar w:fldCharType="separate"/>
      </w:r>
      <w:r w:rsidR="00DD7669">
        <w:rPr>
          <w:noProof/>
          <w:szCs w:val="24"/>
        </w:rPr>
        <w:t>31</w:t>
      </w:r>
      <w:r w:rsidRPr="003A70E0">
        <w:rPr>
          <w:szCs w:val="24"/>
        </w:rPr>
        <w:fldChar w:fldCharType="end"/>
      </w:r>
      <w:bookmarkEnd w:id="167"/>
      <w:r w:rsidR="006734D4" w:rsidRPr="006734D4">
        <w:rPr>
          <w:szCs w:val="24"/>
        </w:rPr>
        <w:t xml:space="preserve"> Перечень пожарных водоемов, расположенных на территориях муниципального образование «Коношское»</w:t>
      </w:r>
    </w:p>
    <w:tbl>
      <w:tblPr>
        <w:tblStyle w:val="1fff2"/>
        <w:tblW w:w="4932" w:type="pct"/>
        <w:jc w:val="center"/>
        <w:tblLook w:val="04A0" w:firstRow="1" w:lastRow="0" w:firstColumn="1" w:lastColumn="0" w:noHBand="0" w:noVBand="1"/>
      </w:tblPr>
      <w:tblGrid>
        <w:gridCol w:w="528"/>
        <w:gridCol w:w="1043"/>
        <w:gridCol w:w="4626"/>
        <w:gridCol w:w="868"/>
        <w:gridCol w:w="2991"/>
      </w:tblGrid>
      <w:tr w:rsidR="006734D4" w:rsidRPr="00D86DD9" w14:paraId="7CD83276" w14:textId="0DF97D1F" w:rsidTr="00F77C50">
        <w:trPr>
          <w:trHeight w:val="20"/>
          <w:tblHeader/>
          <w:jc w:val="center"/>
        </w:trPr>
        <w:tc>
          <w:tcPr>
            <w:tcW w:w="282" w:type="pct"/>
            <w:hideMark/>
          </w:tcPr>
          <w:p w14:paraId="70689920" w14:textId="77777777" w:rsidR="006734D4" w:rsidRPr="00D86DD9" w:rsidRDefault="006734D4" w:rsidP="006734D4">
            <w:pPr>
              <w:pStyle w:val="affffffffff4"/>
              <w:ind w:right="-35"/>
              <w:rPr>
                <w:szCs w:val="22"/>
              </w:rPr>
            </w:pPr>
            <w:r w:rsidRPr="00D86DD9">
              <w:rPr>
                <w:rFonts w:eastAsia="Calibri"/>
                <w:szCs w:val="22"/>
              </w:rPr>
              <w:t>№ п/п</w:t>
            </w:r>
          </w:p>
        </w:tc>
        <w:tc>
          <w:tcPr>
            <w:tcW w:w="493" w:type="pct"/>
            <w:hideMark/>
          </w:tcPr>
          <w:p w14:paraId="342E558B" w14:textId="119D1CFF" w:rsidR="006734D4" w:rsidRPr="00D86DD9" w:rsidRDefault="006734D4" w:rsidP="006734D4">
            <w:pPr>
              <w:pStyle w:val="affffffffff4"/>
              <w:ind w:left="-159" w:right="-93"/>
              <w:rPr>
                <w:szCs w:val="22"/>
              </w:rPr>
            </w:pPr>
            <w:r w:rsidRPr="00D86DD9">
              <w:rPr>
                <w:szCs w:val="22"/>
              </w:rPr>
              <w:t>№ пожарного водоема</w:t>
            </w:r>
          </w:p>
        </w:tc>
        <w:tc>
          <w:tcPr>
            <w:tcW w:w="2319" w:type="pct"/>
            <w:hideMark/>
          </w:tcPr>
          <w:p w14:paraId="7094854B" w14:textId="40A9A789" w:rsidR="006734D4" w:rsidRPr="00D86DD9" w:rsidRDefault="006734D4" w:rsidP="00F77C50">
            <w:pPr>
              <w:pStyle w:val="affffffffff4"/>
              <w:rPr>
                <w:szCs w:val="22"/>
              </w:rPr>
            </w:pPr>
            <w:r w:rsidRPr="00D86DD9">
              <w:rPr>
                <w:szCs w:val="22"/>
              </w:rPr>
              <w:t>Место расположение пожарного водоема</w:t>
            </w:r>
          </w:p>
        </w:tc>
        <w:tc>
          <w:tcPr>
            <w:tcW w:w="400" w:type="pct"/>
            <w:hideMark/>
          </w:tcPr>
          <w:p w14:paraId="4E9A280C" w14:textId="448F5AF9" w:rsidR="006734D4" w:rsidRPr="00D86DD9" w:rsidRDefault="006734D4" w:rsidP="00F77C50">
            <w:pPr>
              <w:pStyle w:val="affffffffff4"/>
              <w:rPr>
                <w:szCs w:val="22"/>
              </w:rPr>
            </w:pPr>
            <w:r w:rsidRPr="00D86DD9">
              <w:rPr>
                <w:szCs w:val="22"/>
              </w:rPr>
              <w:t>Объем, м</w:t>
            </w:r>
            <w:r w:rsidRPr="00D86DD9">
              <w:rPr>
                <w:szCs w:val="22"/>
                <w:vertAlign w:val="superscript"/>
              </w:rPr>
              <w:t>3</w:t>
            </w:r>
          </w:p>
        </w:tc>
        <w:tc>
          <w:tcPr>
            <w:tcW w:w="1506" w:type="pct"/>
          </w:tcPr>
          <w:p w14:paraId="3CBDB883" w14:textId="5EF8F393" w:rsidR="006734D4" w:rsidRPr="00D86DD9" w:rsidRDefault="006734D4" w:rsidP="00F77C50">
            <w:pPr>
              <w:pStyle w:val="affffffffff4"/>
              <w:rPr>
                <w:szCs w:val="22"/>
              </w:rPr>
            </w:pPr>
            <w:r w:rsidRPr="00D86DD9">
              <w:rPr>
                <w:szCs w:val="22"/>
              </w:rPr>
              <w:t>Примечание</w:t>
            </w:r>
          </w:p>
        </w:tc>
      </w:tr>
      <w:tr w:rsidR="006734D4" w:rsidRPr="00D86DD9" w14:paraId="3E851C53" w14:textId="6FC96BCE" w:rsidTr="00F77C50">
        <w:trPr>
          <w:trHeight w:val="20"/>
          <w:jc w:val="center"/>
        </w:trPr>
        <w:tc>
          <w:tcPr>
            <w:tcW w:w="5000" w:type="pct"/>
            <w:gridSpan w:val="5"/>
          </w:tcPr>
          <w:p w14:paraId="515FF1F2" w14:textId="10561FC0" w:rsidR="006734D4" w:rsidRPr="00D86DD9" w:rsidRDefault="006734D4" w:rsidP="00F77C50">
            <w:pPr>
              <w:pStyle w:val="affffffffff"/>
              <w:ind w:right="-35"/>
              <w:jc w:val="left"/>
              <w:rPr>
                <w:bCs/>
                <w:szCs w:val="22"/>
              </w:rPr>
            </w:pPr>
            <w:r w:rsidRPr="00D86DD9">
              <w:rPr>
                <w:bCs/>
                <w:szCs w:val="22"/>
              </w:rPr>
              <w:t>р.п. Коноша микрорайон «Молодежный»</w:t>
            </w:r>
          </w:p>
        </w:tc>
      </w:tr>
      <w:tr w:rsidR="00F77C50" w:rsidRPr="00D86DD9" w14:paraId="55B33E76" w14:textId="77777777" w:rsidTr="00F77C50">
        <w:trPr>
          <w:trHeight w:val="20"/>
          <w:jc w:val="center"/>
        </w:trPr>
        <w:tc>
          <w:tcPr>
            <w:tcW w:w="282" w:type="pct"/>
          </w:tcPr>
          <w:p w14:paraId="36DD3281"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5EE750FC" w14:textId="5F3C4AA1" w:rsidR="006734D4" w:rsidRPr="00D86DD9" w:rsidRDefault="006734D4" w:rsidP="006734D4">
            <w:pPr>
              <w:pStyle w:val="affffffffff"/>
              <w:jc w:val="left"/>
              <w:rPr>
                <w:bCs/>
                <w:szCs w:val="22"/>
              </w:rPr>
            </w:pPr>
            <w:r w:rsidRPr="00D86DD9">
              <w:rPr>
                <w:bCs/>
                <w:szCs w:val="22"/>
              </w:rPr>
              <w:t>8</w:t>
            </w:r>
          </w:p>
        </w:tc>
        <w:tc>
          <w:tcPr>
            <w:tcW w:w="2319" w:type="pct"/>
            <w:vAlign w:val="top"/>
          </w:tcPr>
          <w:p w14:paraId="6B1AB061" w14:textId="71838838" w:rsidR="006734D4" w:rsidRPr="00D86DD9" w:rsidRDefault="006734D4" w:rsidP="006734D4">
            <w:pPr>
              <w:pStyle w:val="affffffffff"/>
              <w:jc w:val="left"/>
              <w:rPr>
                <w:bCs/>
                <w:szCs w:val="22"/>
              </w:rPr>
            </w:pPr>
            <w:r w:rsidRPr="00D86DD9">
              <w:rPr>
                <w:bCs/>
                <w:szCs w:val="22"/>
              </w:rPr>
              <w:t>ул. Космонавтов</w:t>
            </w:r>
            <w:r w:rsidR="00F77C50" w:rsidRPr="00D86DD9">
              <w:rPr>
                <w:bCs/>
                <w:szCs w:val="22"/>
              </w:rPr>
              <w:t>,</w:t>
            </w:r>
            <w:r w:rsidRPr="00D86DD9">
              <w:rPr>
                <w:bCs/>
                <w:szCs w:val="22"/>
              </w:rPr>
              <w:t xml:space="preserve"> 2</w:t>
            </w:r>
          </w:p>
        </w:tc>
        <w:tc>
          <w:tcPr>
            <w:tcW w:w="400" w:type="pct"/>
            <w:vAlign w:val="top"/>
          </w:tcPr>
          <w:p w14:paraId="79ED7B76" w14:textId="04541306" w:rsidR="006734D4" w:rsidRPr="00D86DD9" w:rsidRDefault="006734D4" w:rsidP="006734D4">
            <w:pPr>
              <w:pStyle w:val="affffffffff"/>
              <w:jc w:val="left"/>
              <w:rPr>
                <w:bCs/>
                <w:szCs w:val="22"/>
              </w:rPr>
            </w:pPr>
            <w:r w:rsidRPr="00D86DD9">
              <w:rPr>
                <w:bCs/>
                <w:szCs w:val="22"/>
              </w:rPr>
              <w:t>150</w:t>
            </w:r>
          </w:p>
        </w:tc>
        <w:tc>
          <w:tcPr>
            <w:tcW w:w="1506" w:type="pct"/>
            <w:vAlign w:val="top"/>
          </w:tcPr>
          <w:p w14:paraId="26A65262" w14:textId="547644B9" w:rsidR="006734D4" w:rsidRPr="00D86DD9" w:rsidRDefault="006734D4" w:rsidP="006734D4">
            <w:pPr>
              <w:pStyle w:val="affffffffff"/>
              <w:jc w:val="left"/>
              <w:rPr>
                <w:bCs/>
                <w:szCs w:val="22"/>
              </w:rPr>
            </w:pPr>
          </w:p>
        </w:tc>
      </w:tr>
      <w:tr w:rsidR="00F77C50" w:rsidRPr="00D86DD9" w14:paraId="7264A2E0" w14:textId="77777777" w:rsidTr="00F77C50">
        <w:trPr>
          <w:trHeight w:val="20"/>
          <w:jc w:val="center"/>
        </w:trPr>
        <w:tc>
          <w:tcPr>
            <w:tcW w:w="282" w:type="pct"/>
          </w:tcPr>
          <w:p w14:paraId="0913D88A"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5966DD6E" w14:textId="74C186FE" w:rsidR="006734D4" w:rsidRPr="00D86DD9" w:rsidRDefault="006734D4" w:rsidP="006734D4">
            <w:pPr>
              <w:pStyle w:val="affffffffff"/>
              <w:jc w:val="left"/>
              <w:rPr>
                <w:bCs/>
                <w:szCs w:val="22"/>
              </w:rPr>
            </w:pPr>
            <w:r w:rsidRPr="00D86DD9">
              <w:rPr>
                <w:bCs/>
                <w:szCs w:val="22"/>
              </w:rPr>
              <w:t>10</w:t>
            </w:r>
          </w:p>
        </w:tc>
        <w:tc>
          <w:tcPr>
            <w:tcW w:w="2319" w:type="pct"/>
            <w:vAlign w:val="top"/>
          </w:tcPr>
          <w:p w14:paraId="5A49A0BF" w14:textId="453F6A32" w:rsidR="006734D4" w:rsidRPr="00D86DD9" w:rsidRDefault="006734D4" w:rsidP="006734D4">
            <w:pPr>
              <w:pStyle w:val="affffffffff"/>
              <w:jc w:val="left"/>
              <w:rPr>
                <w:bCs/>
                <w:szCs w:val="22"/>
              </w:rPr>
            </w:pPr>
            <w:r w:rsidRPr="00D86DD9">
              <w:rPr>
                <w:bCs/>
                <w:szCs w:val="22"/>
              </w:rPr>
              <w:t>ул. Молодежная</w:t>
            </w:r>
            <w:r w:rsidR="00F77C50" w:rsidRPr="00D86DD9">
              <w:rPr>
                <w:bCs/>
                <w:szCs w:val="22"/>
              </w:rPr>
              <w:t>,</w:t>
            </w:r>
            <w:r w:rsidRPr="00D86DD9">
              <w:rPr>
                <w:bCs/>
                <w:szCs w:val="22"/>
              </w:rPr>
              <w:t xml:space="preserve"> 18</w:t>
            </w:r>
          </w:p>
        </w:tc>
        <w:tc>
          <w:tcPr>
            <w:tcW w:w="400" w:type="pct"/>
            <w:vAlign w:val="top"/>
          </w:tcPr>
          <w:p w14:paraId="55A8ACC8" w14:textId="286A6FE0" w:rsidR="006734D4" w:rsidRPr="00D86DD9" w:rsidRDefault="006734D4" w:rsidP="006734D4">
            <w:pPr>
              <w:pStyle w:val="affffffffff"/>
              <w:jc w:val="left"/>
              <w:rPr>
                <w:bCs/>
                <w:szCs w:val="22"/>
              </w:rPr>
            </w:pPr>
            <w:r w:rsidRPr="00D86DD9">
              <w:rPr>
                <w:bCs/>
                <w:szCs w:val="22"/>
              </w:rPr>
              <w:t>100</w:t>
            </w:r>
          </w:p>
        </w:tc>
        <w:tc>
          <w:tcPr>
            <w:tcW w:w="1506" w:type="pct"/>
            <w:vAlign w:val="top"/>
          </w:tcPr>
          <w:p w14:paraId="42F955FD" w14:textId="583752CF" w:rsidR="006734D4" w:rsidRPr="00D86DD9" w:rsidRDefault="006734D4" w:rsidP="006734D4">
            <w:pPr>
              <w:pStyle w:val="affffffffff"/>
              <w:jc w:val="left"/>
              <w:rPr>
                <w:bCs/>
                <w:szCs w:val="22"/>
              </w:rPr>
            </w:pPr>
          </w:p>
        </w:tc>
      </w:tr>
      <w:tr w:rsidR="00F77C50" w:rsidRPr="00D86DD9" w14:paraId="406CC940" w14:textId="77777777" w:rsidTr="00F77C50">
        <w:trPr>
          <w:trHeight w:val="20"/>
          <w:jc w:val="center"/>
        </w:trPr>
        <w:tc>
          <w:tcPr>
            <w:tcW w:w="282" w:type="pct"/>
          </w:tcPr>
          <w:p w14:paraId="51390FA2"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1519AB72" w14:textId="127FB0FB" w:rsidR="006734D4" w:rsidRPr="00D86DD9" w:rsidRDefault="00F77C50" w:rsidP="006734D4">
            <w:pPr>
              <w:pStyle w:val="affffffffff"/>
              <w:jc w:val="left"/>
              <w:rPr>
                <w:bCs/>
                <w:szCs w:val="22"/>
              </w:rPr>
            </w:pPr>
            <w:r w:rsidRPr="00D86DD9">
              <w:rPr>
                <w:bCs/>
                <w:szCs w:val="22"/>
              </w:rPr>
              <w:t>-</w:t>
            </w:r>
          </w:p>
        </w:tc>
        <w:tc>
          <w:tcPr>
            <w:tcW w:w="2319" w:type="pct"/>
            <w:vAlign w:val="top"/>
          </w:tcPr>
          <w:p w14:paraId="14D2F5FB" w14:textId="6EC16187" w:rsidR="006734D4" w:rsidRPr="00D86DD9" w:rsidRDefault="006734D4" w:rsidP="006734D4">
            <w:pPr>
              <w:pStyle w:val="affffffffff"/>
              <w:jc w:val="left"/>
              <w:rPr>
                <w:bCs/>
                <w:szCs w:val="22"/>
              </w:rPr>
            </w:pPr>
            <w:r w:rsidRPr="00D86DD9">
              <w:rPr>
                <w:bCs/>
                <w:szCs w:val="22"/>
              </w:rPr>
              <w:t>ул. Молодёжная</w:t>
            </w:r>
            <w:r w:rsidR="00F77C50" w:rsidRPr="00D86DD9">
              <w:rPr>
                <w:bCs/>
                <w:szCs w:val="22"/>
              </w:rPr>
              <w:t xml:space="preserve">, </w:t>
            </w:r>
            <w:r w:rsidRPr="00D86DD9">
              <w:rPr>
                <w:bCs/>
                <w:szCs w:val="22"/>
              </w:rPr>
              <w:t>13</w:t>
            </w:r>
          </w:p>
        </w:tc>
        <w:tc>
          <w:tcPr>
            <w:tcW w:w="400" w:type="pct"/>
            <w:vAlign w:val="top"/>
          </w:tcPr>
          <w:p w14:paraId="7C334F2F" w14:textId="16529BAD" w:rsidR="006734D4" w:rsidRPr="00D86DD9" w:rsidRDefault="006734D4" w:rsidP="006734D4">
            <w:pPr>
              <w:pStyle w:val="affffffffff"/>
              <w:jc w:val="left"/>
              <w:rPr>
                <w:bCs/>
                <w:szCs w:val="22"/>
              </w:rPr>
            </w:pPr>
            <w:r w:rsidRPr="00D86DD9">
              <w:rPr>
                <w:bCs/>
                <w:szCs w:val="22"/>
              </w:rPr>
              <w:t>100</w:t>
            </w:r>
          </w:p>
        </w:tc>
        <w:tc>
          <w:tcPr>
            <w:tcW w:w="1506" w:type="pct"/>
            <w:vAlign w:val="top"/>
          </w:tcPr>
          <w:p w14:paraId="5771B655" w14:textId="5D70B4BA" w:rsidR="006734D4" w:rsidRPr="00D86DD9" w:rsidRDefault="006734D4" w:rsidP="006734D4">
            <w:pPr>
              <w:pStyle w:val="affffffffff"/>
              <w:jc w:val="left"/>
              <w:rPr>
                <w:bCs/>
                <w:szCs w:val="22"/>
              </w:rPr>
            </w:pPr>
          </w:p>
        </w:tc>
      </w:tr>
      <w:tr w:rsidR="00F77C50" w:rsidRPr="00D86DD9" w14:paraId="1C7B434E" w14:textId="77777777" w:rsidTr="00F77C50">
        <w:trPr>
          <w:trHeight w:val="20"/>
          <w:jc w:val="center"/>
        </w:trPr>
        <w:tc>
          <w:tcPr>
            <w:tcW w:w="282" w:type="pct"/>
          </w:tcPr>
          <w:p w14:paraId="2B283F5F"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4213EE69" w14:textId="5FFDAAC8" w:rsidR="006734D4" w:rsidRPr="00D86DD9" w:rsidRDefault="006734D4" w:rsidP="006734D4">
            <w:pPr>
              <w:pStyle w:val="affffffffff"/>
              <w:jc w:val="left"/>
              <w:rPr>
                <w:bCs/>
                <w:szCs w:val="22"/>
              </w:rPr>
            </w:pPr>
            <w:r w:rsidRPr="00D86DD9">
              <w:rPr>
                <w:bCs/>
                <w:szCs w:val="22"/>
              </w:rPr>
              <w:t>9</w:t>
            </w:r>
          </w:p>
        </w:tc>
        <w:tc>
          <w:tcPr>
            <w:tcW w:w="2319" w:type="pct"/>
            <w:vAlign w:val="top"/>
          </w:tcPr>
          <w:p w14:paraId="11AE1640" w14:textId="46C2D06F" w:rsidR="006734D4" w:rsidRPr="00D86DD9" w:rsidRDefault="006734D4" w:rsidP="006734D4">
            <w:pPr>
              <w:pStyle w:val="affffffffff"/>
              <w:jc w:val="left"/>
              <w:rPr>
                <w:bCs/>
                <w:szCs w:val="22"/>
              </w:rPr>
            </w:pPr>
            <w:r w:rsidRPr="00D86DD9">
              <w:rPr>
                <w:bCs/>
                <w:szCs w:val="22"/>
              </w:rPr>
              <w:t>ул. Труда</w:t>
            </w:r>
            <w:r w:rsidR="00F77C50" w:rsidRPr="00D86DD9">
              <w:rPr>
                <w:bCs/>
                <w:szCs w:val="22"/>
              </w:rPr>
              <w:t>,</w:t>
            </w:r>
            <w:r w:rsidRPr="00D86DD9">
              <w:rPr>
                <w:bCs/>
                <w:szCs w:val="22"/>
              </w:rPr>
              <w:t xml:space="preserve"> 13</w:t>
            </w:r>
          </w:p>
        </w:tc>
        <w:tc>
          <w:tcPr>
            <w:tcW w:w="400" w:type="pct"/>
            <w:vAlign w:val="top"/>
          </w:tcPr>
          <w:p w14:paraId="5E986280" w14:textId="7A2AF145" w:rsidR="006734D4" w:rsidRPr="00D86DD9" w:rsidRDefault="006734D4" w:rsidP="006734D4">
            <w:pPr>
              <w:pStyle w:val="affffffffff"/>
              <w:jc w:val="left"/>
              <w:rPr>
                <w:bCs/>
                <w:szCs w:val="22"/>
              </w:rPr>
            </w:pPr>
            <w:r w:rsidRPr="00D86DD9">
              <w:rPr>
                <w:bCs/>
                <w:szCs w:val="22"/>
              </w:rPr>
              <w:t>100</w:t>
            </w:r>
          </w:p>
        </w:tc>
        <w:tc>
          <w:tcPr>
            <w:tcW w:w="1506" w:type="pct"/>
            <w:vAlign w:val="top"/>
          </w:tcPr>
          <w:p w14:paraId="1707ACC2" w14:textId="47D22221" w:rsidR="006734D4" w:rsidRPr="00D86DD9" w:rsidRDefault="006734D4" w:rsidP="006734D4">
            <w:pPr>
              <w:pStyle w:val="affffffffff"/>
              <w:jc w:val="left"/>
              <w:rPr>
                <w:bCs/>
                <w:szCs w:val="22"/>
              </w:rPr>
            </w:pPr>
          </w:p>
        </w:tc>
      </w:tr>
      <w:tr w:rsidR="00F77C50" w:rsidRPr="00D86DD9" w14:paraId="0DAE8C22" w14:textId="77777777" w:rsidTr="00F77C50">
        <w:trPr>
          <w:trHeight w:val="20"/>
          <w:jc w:val="center"/>
        </w:trPr>
        <w:tc>
          <w:tcPr>
            <w:tcW w:w="282" w:type="pct"/>
          </w:tcPr>
          <w:p w14:paraId="2359E673"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4AEA91A2" w14:textId="53D0AC68" w:rsidR="006734D4" w:rsidRPr="00D86DD9" w:rsidRDefault="006734D4" w:rsidP="006734D4">
            <w:pPr>
              <w:pStyle w:val="affffffffff"/>
              <w:jc w:val="left"/>
              <w:rPr>
                <w:bCs/>
                <w:szCs w:val="22"/>
              </w:rPr>
            </w:pPr>
            <w:r w:rsidRPr="00D86DD9">
              <w:rPr>
                <w:bCs/>
                <w:szCs w:val="22"/>
              </w:rPr>
              <w:t>11</w:t>
            </w:r>
          </w:p>
        </w:tc>
        <w:tc>
          <w:tcPr>
            <w:tcW w:w="2319" w:type="pct"/>
            <w:vAlign w:val="top"/>
          </w:tcPr>
          <w:p w14:paraId="23E1D51C" w14:textId="471FC5F3" w:rsidR="006734D4" w:rsidRPr="00D86DD9" w:rsidRDefault="006734D4" w:rsidP="006734D4">
            <w:pPr>
              <w:pStyle w:val="affffffffff"/>
              <w:jc w:val="left"/>
              <w:rPr>
                <w:bCs/>
                <w:szCs w:val="22"/>
              </w:rPr>
            </w:pPr>
            <w:r w:rsidRPr="00D86DD9">
              <w:rPr>
                <w:bCs/>
                <w:szCs w:val="22"/>
              </w:rPr>
              <w:t>ул. Молодёжная</w:t>
            </w:r>
            <w:r w:rsidR="00F77C50" w:rsidRPr="00D86DD9">
              <w:rPr>
                <w:bCs/>
                <w:szCs w:val="22"/>
              </w:rPr>
              <w:t xml:space="preserve">, </w:t>
            </w:r>
            <w:r w:rsidRPr="00D86DD9">
              <w:rPr>
                <w:bCs/>
                <w:szCs w:val="22"/>
              </w:rPr>
              <w:t>7А</w:t>
            </w:r>
          </w:p>
        </w:tc>
        <w:tc>
          <w:tcPr>
            <w:tcW w:w="400" w:type="pct"/>
            <w:vAlign w:val="top"/>
          </w:tcPr>
          <w:p w14:paraId="29B9642C" w14:textId="5C76D176" w:rsidR="006734D4" w:rsidRPr="00D86DD9" w:rsidRDefault="006734D4" w:rsidP="006734D4">
            <w:pPr>
              <w:pStyle w:val="affffffffff"/>
              <w:jc w:val="left"/>
              <w:rPr>
                <w:bCs/>
                <w:szCs w:val="22"/>
              </w:rPr>
            </w:pPr>
            <w:r w:rsidRPr="00D86DD9">
              <w:rPr>
                <w:bCs/>
                <w:szCs w:val="22"/>
              </w:rPr>
              <w:t>100</w:t>
            </w:r>
          </w:p>
        </w:tc>
        <w:tc>
          <w:tcPr>
            <w:tcW w:w="1506" w:type="pct"/>
            <w:vAlign w:val="top"/>
          </w:tcPr>
          <w:p w14:paraId="4844AD06" w14:textId="63742EAB" w:rsidR="006734D4" w:rsidRPr="00D86DD9" w:rsidRDefault="006734D4" w:rsidP="006734D4">
            <w:pPr>
              <w:pStyle w:val="affffffffff"/>
              <w:jc w:val="left"/>
              <w:rPr>
                <w:bCs/>
                <w:szCs w:val="22"/>
              </w:rPr>
            </w:pPr>
          </w:p>
        </w:tc>
      </w:tr>
      <w:tr w:rsidR="00F77C50" w:rsidRPr="00D86DD9" w14:paraId="3701E10F" w14:textId="77777777" w:rsidTr="00F77C50">
        <w:trPr>
          <w:trHeight w:val="20"/>
          <w:jc w:val="center"/>
        </w:trPr>
        <w:tc>
          <w:tcPr>
            <w:tcW w:w="282" w:type="pct"/>
          </w:tcPr>
          <w:p w14:paraId="7BF9CAEE"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38EAFEBA" w14:textId="5E810789" w:rsidR="006734D4" w:rsidRPr="00D86DD9" w:rsidRDefault="006734D4" w:rsidP="006734D4">
            <w:pPr>
              <w:pStyle w:val="affffffffff"/>
              <w:jc w:val="left"/>
              <w:rPr>
                <w:bCs/>
                <w:szCs w:val="22"/>
              </w:rPr>
            </w:pPr>
            <w:r w:rsidRPr="00D86DD9">
              <w:rPr>
                <w:bCs/>
                <w:szCs w:val="22"/>
              </w:rPr>
              <w:t>98</w:t>
            </w:r>
          </w:p>
        </w:tc>
        <w:tc>
          <w:tcPr>
            <w:tcW w:w="2319" w:type="pct"/>
            <w:vAlign w:val="top"/>
          </w:tcPr>
          <w:p w14:paraId="2A3AFF90" w14:textId="129D2C37"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Дачная</w:t>
            </w:r>
            <w:r w:rsidR="00F77C50" w:rsidRPr="00D86DD9">
              <w:rPr>
                <w:bCs/>
                <w:szCs w:val="22"/>
              </w:rPr>
              <w:t xml:space="preserve">, </w:t>
            </w:r>
            <w:r w:rsidRPr="00D86DD9">
              <w:rPr>
                <w:bCs/>
                <w:szCs w:val="22"/>
              </w:rPr>
              <w:t>2,</w:t>
            </w:r>
            <w:r w:rsidR="00F77C50" w:rsidRPr="00D86DD9">
              <w:rPr>
                <w:bCs/>
                <w:szCs w:val="22"/>
              </w:rPr>
              <w:t xml:space="preserve"> </w:t>
            </w:r>
            <w:r w:rsidRPr="00D86DD9">
              <w:rPr>
                <w:bCs/>
                <w:szCs w:val="22"/>
              </w:rPr>
              <w:t>(</w:t>
            </w:r>
            <w:r w:rsidR="00F77C50" w:rsidRPr="00D86DD9">
              <w:rPr>
                <w:bCs/>
                <w:szCs w:val="22"/>
              </w:rPr>
              <w:t xml:space="preserve">ул. </w:t>
            </w:r>
            <w:r w:rsidRPr="00D86DD9">
              <w:rPr>
                <w:bCs/>
                <w:szCs w:val="22"/>
              </w:rPr>
              <w:t>Труда, 10)</w:t>
            </w:r>
          </w:p>
        </w:tc>
        <w:tc>
          <w:tcPr>
            <w:tcW w:w="400" w:type="pct"/>
            <w:vAlign w:val="top"/>
          </w:tcPr>
          <w:p w14:paraId="346AF08F" w14:textId="554E7D33" w:rsidR="006734D4" w:rsidRPr="00D86DD9" w:rsidRDefault="006734D4" w:rsidP="006734D4">
            <w:pPr>
              <w:pStyle w:val="affffffffff"/>
              <w:jc w:val="left"/>
              <w:rPr>
                <w:bCs/>
                <w:szCs w:val="22"/>
              </w:rPr>
            </w:pPr>
            <w:r w:rsidRPr="00D86DD9">
              <w:rPr>
                <w:bCs/>
                <w:szCs w:val="22"/>
              </w:rPr>
              <w:t>100</w:t>
            </w:r>
          </w:p>
        </w:tc>
        <w:tc>
          <w:tcPr>
            <w:tcW w:w="1506" w:type="pct"/>
            <w:vAlign w:val="top"/>
          </w:tcPr>
          <w:p w14:paraId="059B6F1A" w14:textId="7B2F386C" w:rsidR="006734D4" w:rsidRPr="00D86DD9" w:rsidRDefault="006734D4" w:rsidP="006734D4">
            <w:pPr>
              <w:pStyle w:val="affffffffff"/>
              <w:jc w:val="left"/>
              <w:rPr>
                <w:bCs/>
                <w:szCs w:val="22"/>
              </w:rPr>
            </w:pPr>
          </w:p>
        </w:tc>
      </w:tr>
      <w:tr w:rsidR="00F77C50" w:rsidRPr="00D86DD9" w14:paraId="058DFBE6" w14:textId="77777777" w:rsidTr="00F77C50">
        <w:trPr>
          <w:trHeight w:val="20"/>
          <w:jc w:val="center"/>
        </w:trPr>
        <w:tc>
          <w:tcPr>
            <w:tcW w:w="282" w:type="pct"/>
          </w:tcPr>
          <w:p w14:paraId="5E23C128"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1CB60B07" w14:textId="1C6588D7" w:rsidR="006734D4" w:rsidRPr="00D86DD9" w:rsidRDefault="006734D4" w:rsidP="006734D4">
            <w:pPr>
              <w:pStyle w:val="affffffffff"/>
              <w:jc w:val="left"/>
              <w:rPr>
                <w:bCs/>
                <w:szCs w:val="22"/>
              </w:rPr>
            </w:pPr>
            <w:r w:rsidRPr="00D86DD9">
              <w:rPr>
                <w:bCs/>
                <w:szCs w:val="22"/>
              </w:rPr>
              <w:t xml:space="preserve">6 </w:t>
            </w:r>
          </w:p>
        </w:tc>
        <w:tc>
          <w:tcPr>
            <w:tcW w:w="2319" w:type="pct"/>
            <w:vAlign w:val="top"/>
          </w:tcPr>
          <w:p w14:paraId="0ED1C9D0" w14:textId="7528B374" w:rsidR="006734D4" w:rsidRPr="00D86DD9" w:rsidRDefault="006734D4" w:rsidP="006734D4">
            <w:pPr>
              <w:pStyle w:val="affffffffff"/>
              <w:jc w:val="left"/>
              <w:rPr>
                <w:bCs/>
                <w:szCs w:val="22"/>
              </w:rPr>
            </w:pPr>
            <w:r w:rsidRPr="00D86DD9">
              <w:rPr>
                <w:bCs/>
                <w:szCs w:val="22"/>
              </w:rPr>
              <w:t>ул. Труда</w:t>
            </w:r>
            <w:r w:rsidR="00F77C50" w:rsidRPr="00D86DD9">
              <w:rPr>
                <w:bCs/>
                <w:szCs w:val="22"/>
              </w:rPr>
              <w:t>,</w:t>
            </w:r>
            <w:r w:rsidRPr="00D86DD9">
              <w:rPr>
                <w:bCs/>
                <w:szCs w:val="22"/>
              </w:rPr>
              <w:t xml:space="preserve"> 7</w:t>
            </w:r>
          </w:p>
        </w:tc>
        <w:tc>
          <w:tcPr>
            <w:tcW w:w="400" w:type="pct"/>
            <w:vAlign w:val="top"/>
          </w:tcPr>
          <w:p w14:paraId="2137E1DE" w14:textId="3F25E57E" w:rsidR="006734D4" w:rsidRPr="00D86DD9" w:rsidRDefault="006734D4" w:rsidP="006734D4">
            <w:pPr>
              <w:pStyle w:val="affffffffff"/>
              <w:jc w:val="left"/>
              <w:rPr>
                <w:bCs/>
                <w:szCs w:val="22"/>
              </w:rPr>
            </w:pPr>
            <w:r w:rsidRPr="00D86DD9">
              <w:rPr>
                <w:bCs/>
                <w:szCs w:val="22"/>
              </w:rPr>
              <w:t>150</w:t>
            </w:r>
          </w:p>
        </w:tc>
        <w:tc>
          <w:tcPr>
            <w:tcW w:w="1506" w:type="pct"/>
            <w:vAlign w:val="top"/>
          </w:tcPr>
          <w:p w14:paraId="77E0C90D" w14:textId="5D94936C" w:rsidR="006734D4" w:rsidRPr="00D86DD9" w:rsidRDefault="006734D4" w:rsidP="006734D4">
            <w:pPr>
              <w:pStyle w:val="affffffffff"/>
              <w:jc w:val="left"/>
              <w:rPr>
                <w:bCs/>
                <w:szCs w:val="22"/>
              </w:rPr>
            </w:pPr>
          </w:p>
        </w:tc>
      </w:tr>
      <w:tr w:rsidR="00F77C50" w:rsidRPr="00D86DD9" w14:paraId="23D6E057" w14:textId="77777777" w:rsidTr="00F77C50">
        <w:trPr>
          <w:trHeight w:val="20"/>
          <w:jc w:val="center"/>
        </w:trPr>
        <w:tc>
          <w:tcPr>
            <w:tcW w:w="282" w:type="pct"/>
          </w:tcPr>
          <w:p w14:paraId="330569EB"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71BD1B29" w14:textId="63449573" w:rsidR="006734D4" w:rsidRPr="00D86DD9" w:rsidRDefault="006734D4" w:rsidP="006734D4">
            <w:pPr>
              <w:pStyle w:val="affffffffff"/>
              <w:jc w:val="left"/>
              <w:rPr>
                <w:bCs/>
                <w:szCs w:val="22"/>
              </w:rPr>
            </w:pPr>
            <w:r w:rsidRPr="00D86DD9">
              <w:rPr>
                <w:bCs/>
                <w:szCs w:val="22"/>
              </w:rPr>
              <w:t>7</w:t>
            </w:r>
          </w:p>
        </w:tc>
        <w:tc>
          <w:tcPr>
            <w:tcW w:w="2319" w:type="pct"/>
            <w:vAlign w:val="top"/>
          </w:tcPr>
          <w:p w14:paraId="7EC7D5F9" w14:textId="7548CAAC" w:rsidR="006734D4" w:rsidRPr="00D86DD9" w:rsidRDefault="006734D4" w:rsidP="006734D4">
            <w:pPr>
              <w:pStyle w:val="affffffffff"/>
              <w:jc w:val="left"/>
              <w:rPr>
                <w:bCs/>
                <w:szCs w:val="22"/>
              </w:rPr>
            </w:pPr>
            <w:r w:rsidRPr="00D86DD9">
              <w:rPr>
                <w:bCs/>
                <w:szCs w:val="22"/>
              </w:rPr>
              <w:t>ул. Космонавтов</w:t>
            </w:r>
            <w:r w:rsidR="00F77C50" w:rsidRPr="00D86DD9">
              <w:rPr>
                <w:bCs/>
                <w:szCs w:val="22"/>
              </w:rPr>
              <w:t xml:space="preserve">, </w:t>
            </w:r>
            <w:r w:rsidRPr="00D86DD9">
              <w:rPr>
                <w:bCs/>
                <w:szCs w:val="22"/>
              </w:rPr>
              <w:t>5</w:t>
            </w:r>
          </w:p>
        </w:tc>
        <w:tc>
          <w:tcPr>
            <w:tcW w:w="400" w:type="pct"/>
            <w:vAlign w:val="top"/>
          </w:tcPr>
          <w:p w14:paraId="5368A8D1" w14:textId="2BE1F60E" w:rsidR="006734D4" w:rsidRPr="00D86DD9" w:rsidRDefault="006734D4" w:rsidP="006734D4">
            <w:pPr>
              <w:pStyle w:val="affffffffff"/>
              <w:jc w:val="left"/>
              <w:rPr>
                <w:bCs/>
                <w:szCs w:val="22"/>
              </w:rPr>
            </w:pPr>
            <w:r w:rsidRPr="00D86DD9">
              <w:rPr>
                <w:bCs/>
                <w:szCs w:val="22"/>
              </w:rPr>
              <w:t>100</w:t>
            </w:r>
          </w:p>
        </w:tc>
        <w:tc>
          <w:tcPr>
            <w:tcW w:w="1506" w:type="pct"/>
            <w:vAlign w:val="top"/>
          </w:tcPr>
          <w:p w14:paraId="71214166" w14:textId="00D45BF0" w:rsidR="006734D4" w:rsidRPr="00D86DD9" w:rsidRDefault="006734D4" w:rsidP="006734D4">
            <w:pPr>
              <w:pStyle w:val="affffffffff"/>
              <w:jc w:val="left"/>
              <w:rPr>
                <w:bCs/>
                <w:szCs w:val="22"/>
              </w:rPr>
            </w:pPr>
            <w:r w:rsidRPr="00D86DD9">
              <w:rPr>
                <w:bCs/>
                <w:szCs w:val="22"/>
              </w:rPr>
              <w:t>Требует капитального ремонта</w:t>
            </w:r>
          </w:p>
        </w:tc>
      </w:tr>
      <w:tr w:rsidR="00F77C50" w:rsidRPr="00D86DD9" w14:paraId="03C7D87E" w14:textId="77777777" w:rsidTr="00F77C50">
        <w:trPr>
          <w:trHeight w:val="20"/>
          <w:jc w:val="center"/>
        </w:trPr>
        <w:tc>
          <w:tcPr>
            <w:tcW w:w="282" w:type="pct"/>
          </w:tcPr>
          <w:p w14:paraId="05692DDE"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2F116355" w14:textId="2A211C0A" w:rsidR="006734D4" w:rsidRPr="00D86DD9" w:rsidRDefault="006734D4" w:rsidP="006734D4">
            <w:pPr>
              <w:pStyle w:val="affffffffff"/>
              <w:jc w:val="left"/>
              <w:rPr>
                <w:bCs/>
                <w:szCs w:val="22"/>
              </w:rPr>
            </w:pPr>
            <w:r w:rsidRPr="00D86DD9">
              <w:rPr>
                <w:bCs/>
                <w:szCs w:val="22"/>
              </w:rPr>
              <w:t>1</w:t>
            </w:r>
          </w:p>
        </w:tc>
        <w:tc>
          <w:tcPr>
            <w:tcW w:w="2319" w:type="pct"/>
            <w:vAlign w:val="top"/>
          </w:tcPr>
          <w:p w14:paraId="491C8ADF" w14:textId="26536DA6" w:rsidR="006734D4" w:rsidRPr="00D86DD9" w:rsidRDefault="006734D4" w:rsidP="006734D4">
            <w:pPr>
              <w:pStyle w:val="affffffffff"/>
              <w:jc w:val="left"/>
              <w:rPr>
                <w:bCs/>
                <w:szCs w:val="22"/>
              </w:rPr>
            </w:pPr>
            <w:r w:rsidRPr="00D86DD9">
              <w:rPr>
                <w:bCs/>
                <w:szCs w:val="22"/>
              </w:rPr>
              <w:t>ул.  Архангельская</w:t>
            </w:r>
            <w:r w:rsidR="00F77C50" w:rsidRPr="00D86DD9">
              <w:rPr>
                <w:bCs/>
                <w:szCs w:val="22"/>
              </w:rPr>
              <w:t>,</w:t>
            </w:r>
            <w:r w:rsidRPr="00D86DD9">
              <w:rPr>
                <w:bCs/>
                <w:szCs w:val="22"/>
              </w:rPr>
              <w:t xml:space="preserve"> 2</w:t>
            </w:r>
          </w:p>
        </w:tc>
        <w:tc>
          <w:tcPr>
            <w:tcW w:w="400" w:type="pct"/>
            <w:vAlign w:val="top"/>
          </w:tcPr>
          <w:p w14:paraId="6708626E" w14:textId="16A9446A" w:rsidR="006734D4" w:rsidRPr="00D86DD9" w:rsidRDefault="006734D4" w:rsidP="006734D4">
            <w:pPr>
              <w:pStyle w:val="affffffffff"/>
              <w:jc w:val="left"/>
              <w:rPr>
                <w:bCs/>
                <w:szCs w:val="22"/>
              </w:rPr>
            </w:pPr>
            <w:r w:rsidRPr="00D86DD9">
              <w:rPr>
                <w:bCs/>
                <w:szCs w:val="22"/>
              </w:rPr>
              <w:t>100</w:t>
            </w:r>
          </w:p>
        </w:tc>
        <w:tc>
          <w:tcPr>
            <w:tcW w:w="1506" w:type="pct"/>
            <w:vAlign w:val="top"/>
          </w:tcPr>
          <w:p w14:paraId="47B4F27F" w14:textId="27E890BE" w:rsidR="006734D4" w:rsidRPr="00D86DD9" w:rsidRDefault="006734D4" w:rsidP="006734D4">
            <w:pPr>
              <w:pStyle w:val="affffffffff"/>
              <w:jc w:val="left"/>
              <w:rPr>
                <w:bCs/>
                <w:szCs w:val="22"/>
              </w:rPr>
            </w:pPr>
          </w:p>
        </w:tc>
      </w:tr>
      <w:tr w:rsidR="00F77C50" w:rsidRPr="00D86DD9" w14:paraId="5B822D32" w14:textId="77777777" w:rsidTr="00F77C50">
        <w:trPr>
          <w:trHeight w:val="20"/>
          <w:jc w:val="center"/>
        </w:trPr>
        <w:tc>
          <w:tcPr>
            <w:tcW w:w="282" w:type="pct"/>
          </w:tcPr>
          <w:p w14:paraId="24C911E6"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50C059E7" w14:textId="75343E4E" w:rsidR="006734D4" w:rsidRPr="00D86DD9" w:rsidRDefault="006734D4" w:rsidP="006734D4">
            <w:pPr>
              <w:pStyle w:val="affffffffff"/>
              <w:jc w:val="left"/>
              <w:rPr>
                <w:bCs/>
                <w:szCs w:val="22"/>
              </w:rPr>
            </w:pPr>
            <w:r w:rsidRPr="00D86DD9">
              <w:rPr>
                <w:bCs/>
                <w:szCs w:val="22"/>
              </w:rPr>
              <w:t>73</w:t>
            </w:r>
          </w:p>
        </w:tc>
        <w:tc>
          <w:tcPr>
            <w:tcW w:w="2319" w:type="pct"/>
            <w:vAlign w:val="top"/>
          </w:tcPr>
          <w:p w14:paraId="7E45D957" w14:textId="0F26B4C5"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Дачная</w:t>
            </w:r>
            <w:r w:rsidR="00F77C50" w:rsidRPr="00D86DD9">
              <w:rPr>
                <w:bCs/>
                <w:szCs w:val="22"/>
              </w:rPr>
              <w:t>,</w:t>
            </w:r>
            <w:r w:rsidRPr="00D86DD9">
              <w:rPr>
                <w:bCs/>
                <w:szCs w:val="22"/>
              </w:rPr>
              <w:t xml:space="preserve"> 6</w:t>
            </w:r>
          </w:p>
        </w:tc>
        <w:tc>
          <w:tcPr>
            <w:tcW w:w="400" w:type="pct"/>
            <w:vAlign w:val="top"/>
          </w:tcPr>
          <w:p w14:paraId="58AFEA6C" w14:textId="76B25B5D" w:rsidR="006734D4" w:rsidRPr="00D86DD9" w:rsidRDefault="006734D4" w:rsidP="006734D4">
            <w:pPr>
              <w:pStyle w:val="affffffffff"/>
              <w:jc w:val="left"/>
              <w:rPr>
                <w:bCs/>
                <w:szCs w:val="22"/>
              </w:rPr>
            </w:pPr>
            <w:r w:rsidRPr="00D86DD9">
              <w:rPr>
                <w:bCs/>
                <w:szCs w:val="22"/>
              </w:rPr>
              <w:t>100</w:t>
            </w:r>
          </w:p>
        </w:tc>
        <w:tc>
          <w:tcPr>
            <w:tcW w:w="1506" w:type="pct"/>
            <w:vAlign w:val="top"/>
          </w:tcPr>
          <w:p w14:paraId="6FC108F9" w14:textId="2005A231" w:rsidR="006734D4" w:rsidRPr="00D86DD9" w:rsidRDefault="006734D4" w:rsidP="006734D4">
            <w:pPr>
              <w:pStyle w:val="affffffffff"/>
              <w:jc w:val="left"/>
              <w:rPr>
                <w:bCs/>
                <w:szCs w:val="22"/>
              </w:rPr>
            </w:pPr>
          </w:p>
        </w:tc>
      </w:tr>
      <w:tr w:rsidR="00F77C50" w:rsidRPr="00D86DD9" w14:paraId="750CF8D1" w14:textId="77777777" w:rsidTr="00F77C50">
        <w:trPr>
          <w:trHeight w:val="20"/>
          <w:jc w:val="center"/>
        </w:trPr>
        <w:tc>
          <w:tcPr>
            <w:tcW w:w="282" w:type="pct"/>
          </w:tcPr>
          <w:p w14:paraId="2C0CB101"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7DEF4508" w14:textId="766EA49A" w:rsidR="006734D4" w:rsidRPr="00D86DD9" w:rsidRDefault="006734D4" w:rsidP="006734D4">
            <w:pPr>
              <w:pStyle w:val="affffffffff"/>
              <w:jc w:val="left"/>
              <w:rPr>
                <w:bCs/>
                <w:szCs w:val="22"/>
              </w:rPr>
            </w:pPr>
            <w:r w:rsidRPr="00D86DD9">
              <w:rPr>
                <w:bCs/>
                <w:szCs w:val="22"/>
              </w:rPr>
              <w:t>72</w:t>
            </w:r>
          </w:p>
        </w:tc>
        <w:tc>
          <w:tcPr>
            <w:tcW w:w="2319" w:type="pct"/>
            <w:vAlign w:val="top"/>
          </w:tcPr>
          <w:p w14:paraId="5F3843A8" w14:textId="644D342D"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Солнечная</w:t>
            </w:r>
            <w:r w:rsidR="00F77C50" w:rsidRPr="00D86DD9">
              <w:rPr>
                <w:bCs/>
                <w:szCs w:val="22"/>
              </w:rPr>
              <w:t>,</w:t>
            </w:r>
            <w:r w:rsidRPr="00D86DD9">
              <w:rPr>
                <w:bCs/>
                <w:szCs w:val="22"/>
              </w:rPr>
              <w:t xml:space="preserve"> 1</w:t>
            </w:r>
          </w:p>
        </w:tc>
        <w:tc>
          <w:tcPr>
            <w:tcW w:w="400" w:type="pct"/>
            <w:vAlign w:val="top"/>
          </w:tcPr>
          <w:p w14:paraId="0C8878B3" w14:textId="3367FC37" w:rsidR="006734D4" w:rsidRPr="00D86DD9" w:rsidRDefault="006734D4" w:rsidP="006734D4">
            <w:pPr>
              <w:pStyle w:val="affffffffff"/>
              <w:jc w:val="left"/>
              <w:rPr>
                <w:bCs/>
                <w:szCs w:val="22"/>
              </w:rPr>
            </w:pPr>
            <w:r w:rsidRPr="00D86DD9">
              <w:rPr>
                <w:bCs/>
                <w:szCs w:val="22"/>
              </w:rPr>
              <w:t>100</w:t>
            </w:r>
          </w:p>
        </w:tc>
        <w:tc>
          <w:tcPr>
            <w:tcW w:w="1506" w:type="pct"/>
            <w:vAlign w:val="top"/>
          </w:tcPr>
          <w:p w14:paraId="6A8B1762" w14:textId="132BEB20" w:rsidR="006734D4" w:rsidRPr="00D86DD9" w:rsidRDefault="006734D4" w:rsidP="006734D4">
            <w:pPr>
              <w:pStyle w:val="affffffffff"/>
              <w:jc w:val="left"/>
              <w:rPr>
                <w:bCs/>
                <w:szCs w:val="22"/>
              </w:rPr>
            </w:pPr>
          </w:p>
        </w:tc>
      </w:tr>
      <w:tr w:rsidR="00F77C50" w:rsidRPr="00D86DD9" w14:paraId="7F1FEC3F" w14:textId="77777777" w:rsidTr="00F77C50">
        <w:trPr>
          <w:trHeight w:val="20"/>
          <w:jc w:val="center"/>
        </w:trPr>
        <w:tc>
          <w:tcPr>
            <w:tcW w:w="282" w:type="pct"/>
          </w:tcPr>
          <w:p w14:paraId="28259E0C"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462CEC81" w14:textId="58B41B96" w:rsidR="006734D4" w:rsidRPr="00D86DD9" w:rsidRDefault="006734D4" w:rsidP="006734D4">
            <w:pPr>
              <w:pStyle w:val="affffffffff"/>
              <w:jc w:val="left"/>
              <w:rPr>
                <w:bCs/>
                <w:szCs w:val="22"/>
              </w:rPr>
            </w:pPr>
            <w:r w:rsidRPr="00D86DD9">
              <w:rPr>
                <w:bCs/>
                <w:szCs w:val="22"/>
              </w:rPr>
              <w:t>37</w:t>
            </w:r>
          </w:p>
        </w:tc>
        <w:tc>
          <w:tcPr>
            <w:tcW w:w="2319" w:type="pct"/>
            <w:vAlign w:val="top"/>
          </w:tcPr>
          <w:p w14:paraId="4479E8E7" w14:textId="7D999615" w:rsidR="006734D4" w:rsidRPr="00D86DD9" w:rsidRDefault="006734D4" w:rsidP="006734D4">
            <w:pPr>
              <w:pStyle w:val="affffffffff"/>
              <w:jc w:val="left"/>
              <w:rPr>
                <w:bCs/>
                <w:szCs w:val="22"/>
              </w:rPr>
            </w:pPr>
            <w:r w:rsidRPr="00D86DD9">
              <w:rPr>
                <w:bCs/>
                <w:szCs w:val="22"/>
              </w:rPr>
              <w:t>ул. Железнодорожная</w:t>
            </w:r>
            <w:r w:rsidR="00F77C50" w:rsidRPr="00D86DD9">
              <w:rPr>
                <w:bCs/>
                <w:szCs w:val="22"/>
              </w:rPr>
              <w:t>,</w:t>
            </w:r>
            <w:r w:rsidRPr="00D86DD9">
              <w:rPr>
                <w:bCs/>
                <w:szCs w:val="22"/>
              </w:rPr>
              <w:t xml:space="preserve"> 1</w:t>
            </w:r>
          </w:p>
        </w:tc>
        <w:tc>
          <w:tcPr>
            <w:tcW w:w="400" w:type="pct"/>
            <w:vAlign w:val="top"/>
          </w:tcPr>
          <w:p w14:paraId="13E8D02B" w14:textId="77777777" w:rsidR="006734D4" w:rsidRPr="00D86DD9" w:rsidRDefault="006734D4" w:rsidP="006734D4">
            <w:pPr>
              <w:pStyle w:val="affffffffff"/>
              <w:jc w:val="left"/>
              <w:rPr>
                <w:bCs/>
                <w:szCs w:val="22"/>
              </w:rPr>
            </w:pPr>
          </w:p>
        </w:tc>
        <w:tc>
          <w:tcPr>
            <w:tcW w:w="1506" w:type="pct"/>
            <w:vAlign w:val="top"/>
          </w:tcPr>
          <w:p w14:paraId="6586CAD3" w14:textId="3913D870" w:rsidR="006734D4" w:rsidRPr="00D86DD9" w:rsidRDefault="006734D4" w:rsidP="006734D4">
            <w:pPr>
              <w:pStyle w:val="affffffffff"/>
              <w:jc w:val="left"/>
              <w:rPr>
                <w:bCs/>
                <w:szCs w:val="22"/>
              </w:rPr>
            </w:pPr>
            <w:r w:rsidRPr="00D86DD9">
              <w:rPr>
                <w:bCs/>
                <w:szCs w:val="22"/>
              </w:rPr>
              <w:t>Открытый пруд</w:t>
            </w:r>
          </w:p>
        </w:tc>
      </w:tr>
      <w:tr w:rsidR="00F77C50" w:rsidRPr="00D86DD9" w14:paraId="5BC27A86" w14:textId="77777777" w:rsidTr="00F77C50">
        <w:trPr>
          <w:trHeight w:val="20"/>
          <w:jc w:val="center"/>
        </w:trPr>
        <w:tc>
          <w:tcPr>
            <w:tcW w:w="282" w:type="pct"/>
          </w:tcPr>
          <w:p w14:paraId="06B726CD"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3B5827F7" w14:textId="7A90C516" w:rsidR="006734D4" w:rsidRPr="00D86DD9" w:rsidRDefault="006734D4" w:rsidP="006734D4">
            <w:pPr>
              <w:pStyle w:val="affffffffff"/>
              <w:jc w:val="left"/>
              <w:rPr>
                <w:bCs/>
                <w:szCs w:val="22"/>
              </w:rPr>
            </w:pPr>
            <w:r w:rsidRPr="00D86DD9">
              <w:rPr>
                <w:bCs/>
                <w:szCs w:val="22"/>
              </w:rPr>
              <w:t>81</w:t>
            </w:r>
          </w:p>
        </w:tc>
        <w:tc>
          <w:tcPr>
            <w:tcW w:w="2319" w:type="pct"/>
            <w:vAlign w:val="top"/>
          </w:tcPr>
          <w:p w14:paraId="40020FFD" w14:textId="42D5A2E0"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Советская</w:t>
            </w:r>
            <w:r w:rsidR="00F77C50" w:rsidRPr="00D86DD9">
              <w:rPr>
                <w:bCs/>
                <w:szCs w:val="22"/>
              </w:rPr>
              <w:t xml:space="preserve">, </w:t>
            </w:r>
            <w:r w:rsidRPr="00D86DD9">
              <w:rPr>
                <w:bCs/>
                <w:szCs w:val="22"/>
              </w:rPr>
              <w:t>116</w:t>
            </w:r>
          </w:p>
        </w:tc>
        <w:tc>
          <w:tcPr>
            <w:tcW w:w="400" w:type="pct"/>
            <w:vAlign w:val="top"/>
          </w:tcPr>
          <w:p w14:paraId="2A2C2DE9" w14:textId="3743A685" w:rsidR="006734D4" w:rsidRPr="00D86DD9" w:rsidRDefault="006734D4" w:rsidP="006734D4">
            <w:pPr>
              <w:pStyle w:val="affffffffff"/>
              <w:jc w:val="left"/>
              <w:rPr>
                <w:bCs/>
                <w:szCs w:val="22"/>
              </w:rPr>
            </w:pPr>
            <w:r w:rsidRPr="00D86DD9">
              <w:rPr>
                <w:bCs/>
                <w:szCs w:val="22"/>
              </w:rPr>
              <w:t>250</w:t>
            </w:r>
          </w:p>
        </w:tc>
        <w:tc>
          <w:tcPr>
            <w:tcW w:w="1506" w:type="pct"/>
            <w:vAlign w:val="top"/>
          </w:tcPr>
          <w:p w14:paraId="7BEA04AE" w14:textId="77777777" w:rsidR="006734D4" w:rsidRPr="00D86DD9" w:rsidRDefault="006734D4" w:rsidP="006734D4">
            <w:pPr>
              <w:pStyle w:val="affffffffff"/>
              <w:jc w:val="left"/>
              <w:rPr>
                <w:bCs/>
                <w:szCs w:val="22"/>
              </w:rPr>
            </w:pPr>
          </w:p>
        </w:tc>
      </w:tr>
      <w:tr w:rsidR="00F77C50" w:rsidRPr="00D86DD9" w14:paraId="1BD20263" w14:textId="77777777" w:rsidTr="00F77C50">
        <w:trPr>
          <w:trHeight w:val="20"/>
          <w:jc w:val="center"/>
        </w:trPr>
        <w:tc>
          <w:tcPr>
            <w:tcW w:w="282" w:type="pct"/>
          </w:tcPr>
          <w:p w14:paraId="4EE3557F"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0253DBC8" w14:textId="7388F727" w:rsidR="006734D4" w:rsidRPr="00D86DD9" w:rsidRDefault="006734D4" w:rsidP="006734D4">
            <w:pPr>
              <w:pStyle w:val="affffffffff"/>
              <w:jc w:val="left"/>
              <w:rPr>
                <w:bCs/>
                <w:szCs w:val="22"/>
              </w:rPr>
            </w:pPr>
            <w:r w:rsidRPr="00D86DD9">
              <w:rPr>
                <w:bCs/>
                <w:szCs w:val="22"/>
              </w:rPr>
              <w:t>67</w:t>
            </w:r>
          </w:p>
        </w:tc>
        <w:tc>
          <w:tcPr>
            <w:tcW w:w="2319" w:type="pct"/>
            <w:vAlign w:val="top"/>
          </w:tcPr>
          <w:p w14:paraId="662337AF" w14:textId="29C2E142"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Советская</w:t>
            </w:r>
            <w:r w:rsidR="00F77C50" w:rsidRPr="00D86DD9">
              <w:rPr>
                <w:bCs/>
                <w:szCs w:val="22"/>
              </w:rPr>
              <w:t xml:space="preserve">, </w:t>
            </w:r>
            <w:r w:rsidRPr="00D86DD9">
              <w:rPr>
                <w:bCs/>
                <w:szCs w:val="22"/>
              </w:rPr>
              <w:t>97</w:t>
            </w:r>
          </w:p>
        </w:tc>
        <w:tc>
          <w:tcPr>
            <w:tcW w:w="400" w:type="pct"/>
            <w:vAlign w:val="top"/>
          </w:tcPr>
          <w:p w14:paraId="701C1EF9" w14:textId="18F7F5CA" w:rsidR="006734D4" w:rsidRPr="00D86DD9" w:rsidRDefault="006734D4" w:rsidP="006734D4">
            <w:pPr>
              <w:pStyle w:val="affffffffff"/>
              <w:jc w:val="left"/>
              <w:rPr>
                <w:bCs/>
                <w:szCs w:val="22"/>
              </w:rPr>
            </w:pPr>
            <w:r w:rsidRPr="00D86DD9">
              <w:rPr>
                <w:bCs/>
                <w:szCs w:val="22"/>
              </w:rPr>
              <w:t>2×60</w:t>
            </w:r>
          </w:p>
        </w:tc>
        <w:tc>
          <w:tcPr>
            <w:tcW w:w="1506" w:type="pct"/>
            <w:vAlign w:val="top"/>
          </w:tcPr>
          <w:p w14:paraId="01DD249B" w14:textId="77777777" w:rsidR="006734D4" w:rsidRPr="00D86DD9" w:rsidRDefault="006734D4" w:rsidP="006734D4">
            <w:pPr>
              <w:pStyle w:val="affffffffff"/>
              <w:jc w:val="left"/>
              <w:rPr>
                <w:bCs/>
                <w:szCs w:val="22"/>
              </w:rPr>
            </w:pPr>
          </w:p>
        </w:tc>
      </w:tr>
      <w:tr w:rsidR="00F77C50" w:rsidRPr="00D86DD9" w14:paraId="58071627" w14:textId="77777777" w:rsidTr="00F77C50">
        <w:trPr>
          <w:trHeight w:val="20"/>
          <w:jc w:val="center"/>
        </w:trPr>
        <w:tc>
          <w:tcPr>
            <w:tcW w:w="282" w:type="pct"/>
          </w:tcPr>
          <w:p w14:paraId="62B24CA8"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6D33BED1" w14:textId="588FB05D" w:rsidR="006734D4" w:rsidRPr="00D86DD9" w:rsidRDefault="006734D4" w:rsidP="006734D4">
            <w:pPr>
              <w:pStyle w:val="affffffffff"/>
              <w:jc w:val="left"/>
              <w:rPr>
                <w:bCs/>
                <w:szCs w:val="22"/>
              </w:rPr>
            </w:pPr>
            <w:r w:rsidRPr="00D86DD9">
              <w:rPr>
                <w:bCs/>
                <w:szCs w:val="22"/>
              </w:rPr>
              <w:t>66</w:t>
            </w:r>
          </w:p>
        </w:tc>
        <w:tc>
          <w:tcPr>
            <w:tcW w:w="2319" w:type="pct"/>
            <w:vAlign w:val="top"/>
          </w:tcPr>
          <w:p w14:paraId="752C4671" w14:textId="52496B07"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Советская</w:t>
            </w:r>
            <w:r w:rsidR="00F77C50" w:rsidRPr="00D86DD9">
              <w:rPr>
                <w:bCs/>
                <w:szCs w:val="22"/>
              </w:rPr>
              <w:t xml:space="preserve">, </w:t>
            </w:r>
            <w:r w:rsidRPr="00D86DD9">
              <w:rPr>
                <w:bCs/>
                <w:szCs w:val="22"/>
              </w:rPr>
              <w:t>95</w:t>
            </w:r>
          </w:p>
        </w:tc>
        <w:tc>
          <w:tcPr>
            <w:tcW w:w="400" w:type="pct"/>
            <w:vAlign w:val="top"/>
          </w:tcPr>
          <w:p w14:paraId="3E975A42" w14:textId="7F771AD1" w:rsidR="006734D4" w:rsidRPr="00D86DD9" w:rsidRDefault="006734D4" w:rsidP="006734D4">
            <w:pPr>
              <w:pStyle w:val="affffffffff"/>
              <w:jc w:val="left"/>
              <w:rPr>
                <w:bCs/>
                <w:szCs w:val="22"/>
              </w:rPr>
            </w:pPr>
            <w:r w:rsidRPr="00D86DD9">
              <w:rPr>
                <w:bCs/>
                <w:szCs w:val="22"/>
              </w:rPr>
              <w:t xml:space="preserve">150 </w:t>
            </w:r>
          </w:p>
        </w:tc>
        <w:tc>
          <w:tcPr>
            <w:tcW w:w="1506" w:type="pct"/>
            <w:vAlign w:val="top"/>
          </w:tcPr>
          <w:p w14:paraId="4F6E5D88" w14:textId="4963125C" w:rsidR="006734D4" w:rsidRPr="00D86DD9" w:rsidRDefault="006734D4" w:rsidP="006734D4">
            <w:pPr>
              <w:pStyle w:val="affffffffff"/>
              <w:jc w:val="left"/>
              <w:rPr>
                <w:bCs/>
                <w:szCs w:val="22"/>
              </w:rPr>
            </w:pPr>
            <w:r w:rsidRPr="00D86DD9">
              <w:rPr>
                <w:bCs/>
                <w:szCs w:val="22"/>
              </w:rPr>
              <w:t>Бетонный</w:t>
            </w:r>
          </w:p>
        </w:tc>
      </w:tr>
      <w:tr w:rsidR="00F77C50" w:rsidRPr="00D86DD9" w14:paraId="37567134" w14:textId="77777777" w:rsidTr="00F77C50">
        <w:trPr>
          <w:trHeight w:val="20"/>
          <w:jc w:val="center"/>
        </w:trPr>
        <w:tc>
          <w:tcPr>
            <w:tcW w:w="282" w:type="pct"/>
          </w:tcPr>
          <w:p w14:paraId="22E9B7A7"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7B374134" w14:textId="5A54ADDC" w:rsidR="006734D4" w:rsidRPr="00D86DD9" w:rsidRDefault="006734D4" w:rsidP="006734D4">
            <w:pPr>
              <w:pStyle w:val="affffffffff"/>
              <w:jc w:val="left"/>
              <w:rPr>
                <w:bCs/>
                <w:szCs w:val="22"/>
              </w:rPr>
            </w:pPr>
            <w:r w:rsidRPr="00D86DD9">
              <w:rPr>
                <w:bCs/>
                <w:szCs w:val="22"/>
              </w:rPr>
              <w:t>69</w:t>
            </w:r>
          </w:p>
        </w:tc>
        <w:tc>
          <w:tcPr>
            <w:tcW w:w="2319" w:type="pct"/>
            <w:vAlign w:val="top"/>
          </w:tcPr>
          <w:p w14:paraId="11CD694C" w14:textId="757F2284"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Советская</w:t>
            </w:r>
            <w:r w:rsidR="00F77C50" w:rsidRPr="00D86DD9">
              <w:rPr>
                <w:bCs/>
                <w:szCs w:val="22"/>
              </w:rPr>
              <w:t>,</w:t>
            </w:r>
            <w:r w:rsidRPr="00D86DD9">
              <w:rPr>
                <w:bCs/>
                <w:szCs w:val="22"/>
              </w:rPr>
              <w:t xml:space="preserve"> 99</w:t>
            </w:r>
          </w:p>
        </w:tc>
        <w:tc>
          <w:tcPr>
            <w:tcW w:w="400" w:type="pct"/>
            <w:vAlign w:val="top"/>
          </w:tcPr>
          <w:p w14:paraId="104D3066" w14:textId="174CC601" w:rsidR="006734D4" w:rsidRPr="00D86DD9" w:rsidRDefault="006734D4" w:rsidP="006734D4">
            <w:pPr>
              <w:pStyle w:val="affffffffff"/>
              <w:jc w:val="left"/>
              <w:rPr>
                <w:bCs/>
                <w:szCs w:val="22"/>
              </w:rPr>
            </w:pPr>
            <w:r w:rsidRPr="00D86DD9">
              <w:rPr>
                <w:bCs/>
                <w:szCs w:val="22"/>
              </w:rPr>
              <w:t xml:space="preserve">60 </w:t>
            </w:r>
          </w:p>
        </w:tc>
        <w:tc>
          <w:tcPr>
            <w:tcW w:w="1506" w:type="pct"/>
            <w:vAlign w:val="top"/>
          </w:tcPr>
          <w:p w14:paraId="7C467DD6" w14:textId="16E7DC61" w:rsidR="006734D4" w:rsidRPr="00D86DD9" w:rsidRDefault="006734D4" w:rsidP="006734D4">
            <w:pPr>
              <w:pStyle w:val="affffffffff"/>
              <w:jc w:val="left"/>
              <w:rPr>
                <w:bCs/>
                <w:szCs w:val="22"/>
              </w:rPr>
            </w:pPr>
          </w:p>
        </w:tc>
      </w:tr>
      <w:tr w:rsidR="00F77C50" w:rsidRPr="00D86DD9" w14:paraId="56C058B4" w14:textId="77777777" w:rsidTr="00F77C50">
        <w:trPr>
          <w:trHeight w:val="20"/>
          <w:jc w:val="center"/>
        </w:trPr>
        <w:tc>
          <w:tcPr>
            <w:tcW w:w="282" w:type="pct"/>
          </w:tcPr>
          <w:p w14:paraId="0A41B87A"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164ED8F8" w14:textId="4A1B373F" w:rsidR="006734D4" w:rsidRPr="00D86DD9" w:rsidRDefault="006734D4" w:rsidP="006734D4">
            <w:pPr>
              <w:pStyle w:val="affffffffff"/>
              <w:jc w:val="left"/>
              <w:rPr>
                <w:bCs/>
                <w:szCs w:val="22"/>
              </w:rPr>
            </w:pPr>
            <w:r w:rsidRPr="00D86DD9">
              <w:rPr>
                <w:bCs/>
                <w:szCs w:val="22"/>
              </w:rPr>
              <w:t>68</w:t>
            </w:r>
          </w:p>
        </w:tc>
        <w:tc>
          <w:tcPr>
            <w:tcW w:w="2319" w:type="pct"/>
            <w:vAlign w:val="top"/>
          </w:tcPr>
          <w:p w14:paraId="69E661DB" w14:textId="003D81D5"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Советская</w:t>
            </w:r>
            <w:r w:rsidR="00F77C50" w:rsidRPr="00D86DD9">
              <w:rPr>
                <w:bCs/>
                <w:szCs w:val="22"/>
              </w:rPr>
              <w:t xml:space="preserve">, </w:t>
            </w:r>
            <w:r w:rsidRPr="00D86DD9">
              <w:rPr>
                <w:bCs/>
                <w:szCs w:val="22"/>
              </w:rPr>
              <w:t>162</w:t>
            </w:r>
          </w:p>
        </w:tc>
        <w:tc>
          <w:tcPr>
            <w:tcW w:w="400" w:type="pct"/>
            <w:vAlign w:val="top"/>
          </w:tcPr>
          <w:p w14:paraId="4644FE80" w14:textId="7754D46D" w:rsidR="006734D4" w:rsidRPr="00D86DD9" w:rsidRDefault="006734D4" w:rsidP="006734D4">
            <w:pPr>
              <w:pStyle w:val="affffffffff"/>
              <w:jc w:val="left"/>
              <w:rPr>
                <w:bCs/>
                <w:szCs w:val="22"/>
              </w:rPr>
            </w:pPr>
            <w:r w:rsidRPr="00D86DD9">
              <w:rPr>
                <w:bCs/>
                <w:szCs w:val="22"/>
              </w:rPr>
              <w:t>100</w:t>
            </w:r>
          </w:p>
        </w:tc>
        <w:tc>
          <w:tcPr>
            <w:tcW w:w="1506" w:type="pct"/>
            <w:vAlign w:val="top"/>
          </w:tcPr>
          <w:p w14:paraId="5FE45C93" w14:textId="57FE4017" w:rsidR="006734D4" w:rsidRPr="00D86DD9" w:rsidRDefault="006734D4" w:rsidP="006734D4">
            <w:pPr>
              <w:pStyle w:val="affffffffff"/>
              <w:jc w:val="left"/>
              <w:rPr>
                <w:bCs/>
                <w:szCs w:val="22"/>
              </w:rPr>
            </w:pPr>
          </w:p>
        </w:tc>
      </w:tr>
      <w:tr w:rsidR="00F77C50" w:rsidRPr="00D86DD9" w14:paraId="405C10C3" w14:textId="77777777" w:rsidTr="00F77C50">
        <w:trPr>
          <w:trHeight w:val="20"/>
          <w:jc w:val="center"/>
        </w:trPr>
        <w:tc>
          <w:tcPr>
            <w:tcW w:w="282" w:type="pct"/>
          </w:tcPr>
          <w:p w14:paraId="239EFBF2"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253445F0" w14:textId="4C55DE80" w:rsidR="006734D4" w:rsidRPr="00D86DD9" w:rsidRDefault="006734D4" w:rsidP="006734D4">
            <w:pPr>
              <w:pStyle w:val="affffffffff"/>
              <w:jc w:val="left"/>
              <w:rPr>
                <w:bCs/>
                <w:szCs w:val="22"/>
              </w:rPr>
            </w:pPr>
            <w:r w:rsidRPr="00D86DD9">
              <w:rPr>
                <w:bCs/>
                <w:szCs w:val="22"/>
              </w:rPr>
              <w:t>84</w:t>
            </w:r>
          </w:p>
        </w:tc>
        <w:tc>
          <w:tcPr>
            <w:tcW w:w="2319" w:type="pct"/>
            <w:vAlign w:val="top"/>
          </w:tcPr>
          <w:p w14:paraId="616BC58D" w14:textId="1545AFD7" w:rsidR="006734D4" w:rsidRPr="00D86DD9" w:rsidRDefault="006734D4" w:rsidP="006734D4">
            <w:pPr>
              <w:pStyle w:val="affffffffff"/>
              <w:jc w:val="left"/>
              <w:rPr>
                <w:bCs/>
                <w:szCs w:val="22"/>
              </w:rPr>
            </w:pPr>
            <w:r w:rsidRPr="00D86DD9">
              <w:rPr>
                <w:bCs/>
                <w:szCs w:val="22"/>
              </w:rPr>
              <w:t>ул. Полярная, 12</w:t>
            </w:r>
          </w:p>
        </w:tc>
        <w:tc>
          <w:tcPr>
            <w:tcW w:w="400" w:type="pct"/>
            <w:vAlign w:val="top"/>
          </w:tcPr>
          <w:p w14:paraId="7E86A95B" w14:textId="498DAD77" w:rsidR="006734D4" w:rsidRPr="00D86DD9" w:rsidRDefault="006734D4" w:rsidP="006734D4">
            <w:pPr>
              <w:pStyle w:val="affffffffff"/>
              <w:jc w:val="left"/>
              <w:rPr>
                <w:bCs/>
                <w:szCs w:val="22"/>
              </w:rPr>
            </w:pPr>
            <w:r w:rsidRPr="00D86DD9">
              <w:rPr>
                <w:bCs/>
                <w:szCs w:val="22"/>
              </w:rPr>
              <w:t>100</w:t>
            </w:r>
          </w:p>
        </w:tc>
        <w:tc>
          <w:tcPr>
            <w:tcW w:w="1506" w:type="pct"/>
            <w:vAlign w:val="top"/>
          </w:tcPr>
          <w:p w14:paraId="0F1C00EC" w14:textId="4FED9DCD" w:rsidR="006734D4" w:rsidRPr="00D86DD9" w:rsidRDefault="006734D4" w:rsidP="006734D4">
            <w:pPr>
              <w:pStyle w:val="affffffffff"/>
              <w:jc w:val="left"/>
              <w:rPr>
                <w:bCs/>
                <w:szCs w:val="22"/>
              </w:rPr>
            </w:pPr>
          </w:p>
        </w:tc>
      </w:tr>
      <w:tr w:rsidR="006734D4" w:rsidRPr="00D86DD9" w14:paraId="14067F6E" w14:textId="77777777" w:rsidTr="00F77C50">
        <w:trPr>
          <w:trHeight w:val="20"/>
          <w:jc w:val="center"/>
        </w:trPr>
        <w:tc>
          <w:tcPr>
            <w:tcW w:w="5000" w:type="pct"/>
            <w:gridSpan w:val="5"/>
          </w:tcPr>
          <w:p w14:paraId="6B937BEF" w14:textId="7FEFCD09" w:rsidR="006734D4" w:rsidRPr="00D86DD9" w:rsidRDefault="006734D4" w:rsidP="006734D4">
            <w:pPr>
              <w:pStyle w:val="affffffffff"/>
              <w:jc w:val="left"/>
              <w:rPr>
                <w:bCs/>
                <w:szCs w:val="22"/>
              </w:rPr>
            </w:pPr>
            <w:r w:rsidRPr="00D86DD9">
              <w:rPr>
                <w:bCs/>
                <w:szCs w:val="22"/>
              </w:rPr>
              <w:t>р.п. Коноша, центр и микрорайон больницы</w:t>
            </w:r>
          </w:p>
        </w:tc>
      </w:tr>
      <w:tr w:rsidR="00F77C50" w:rsidRPr="00D86DD9" w14:paraId="6FDE7A99" w14:textId="77777777" w:rsidTr="00F77C50">
        <w:trPr>
          <w:trHeight w:val="20"/>
          <w:jc w:val="center"/>
        </w:trPr>
        <w:tc>
          <w:tcPr>
            <w:tcW w:w="282" w:type="pct"/>
          </w:tcPr>
          <w:p w14:paraId="58535F53"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117CCE1E" w14:textId="3E304208" w:rsidR="006734D4" w:rsidRPr="00D86DD9" w:rsidRDefault="006734D4" w:rsidP="006734D4">
            <w:pPr>
              <w:pStyle w:val="affffffffff"/>
              <w:jc w:val="left"/>
              <w:rPr>
                <w:bCs/>
                <w:szCs w:val="22"/>
              </w:rPr>
            </w:pPr>
            <w:r w:rsidRPr="00D86DD9">
              <w:rPr>
                <w:bCs/>
                <w:szCs w:val="22"/>
              </w:rPr>
              <w:t>2</w:t>
            </w:r>
          </w:p>
        </w:tc>
        <w:tc>
          <w:tcPr>
            <w:tcW w:w="2319" w:type="pct"/>
            <w:vAlign w:val="top"/>
          </w:tcPr>
          <w:p w14:paraId="7BFC1C01" w14:textId="2CF1D268" w:rsidR="006734D4" w:rsidRPr="00D86DD9" w:rsidRDefault="006734D4" w:rsidP="006734D4">
            <w:pPr>
              <w:pStyle w:val="affffffffff"/>
              <w:jc w:val="left"/>
              <w:rPr>
                <w:bCs/>
                <w:szCs w:val="22"/>
              </w:rPr>
            </w:pPr>
            <w:r w:rsidRPr="00D86DD9">
              <w:rPr>
                <w:bCs/>
                <w:szCs w:val="22"/>
              </w:rPr>
              <w:t>пр.</w:t>
            </w:r>
            <w:r w:rsidR="00F77C50" w:rsidRPr="00D86DD9">
              <w:rPr>
                <w:bCs/>
                <w:szCs w:val="22"/>
              </w:rPr>
              <w:t xml:space="preserve"> </w:t>
            </w:r>
            <w:r w:rsidRPr="00D86DD9">
              <w:rPr>
                <w:bCs/>
                <w:szCs w:val="22"/>
              </w:rPr>
              <w:t>Октябрьский</w:t>
            </w:r>
            <w:r w:rsidR="00F77C50" w:rsidRPr="00D86DD9">
              <w:rPr>
                <w:bCs/>
                <w:szCs w:val="22"/>
              </w:rPr>
              <w:t xml:space="preserve">, </w:t>
            </w:r>
            <w:r w:rsidRPr="00D86DD9">
              <w:rPr>
                <w:bCs/>
                <w:szCs w:val="22"/>
              </w:rPr>
              <w:t>7</w:t>
            </w:r>
          </w:p>
        </w:tc>
        <w:tc>
          <w:tcPr>
            <w:tcW w:w="400" w:type="pct"/>
            <w:vAlign w:val="top"/>
          </w:tcPr>
          <w:p w14:paraId="11CB3AAB" w14:textId="687B1EDC" w:rsidR="006734D4" w:rsidRPr="00D86DD9" w:rsidRDefault="006734D4" w:rsidP="006734D4">
            <w:pPr>
              <w:pStyle w:val="affffffffff"/>
              <w:jc w:val="left"/>
              <w:rPr>
                <w:bCs/>
                <w:szCs w:val="22"/>
              </w:rPr>
            </w:pPr>
            <w:r w:rsidRPr="00D86DD9">
              <w:rPr>
                <w:bCs/>
                <w:szCs w:val="22"/>
              </w:rPr>
              <w:t>100</w:t>
            </w:r>
          </w:p>
        </w:tc>
        <w:tc>
          <w:tcPr>
            <w:tcW w:w="1506" w:type="pct"/>
            <w:vAlign w:val="top"/>
          </w:tcPr>
          <w:p w14:paraId="3C965F9A" w14:textId="77777777" w:rsidR="006734D4" w:rsidRPr="00D86DD9" w:rsidRDefault="006734D4" w:rsidP="006734D4">
            <w:pPr>
              <w:pStyle w:val="affffffffff"/>
              <w:jc w:val="left"/>
              <w:rPr>
                <w:bCs/>
                <w:szCs w:val="22"/>
              </w:rPr>
            </w:pPr>
          </w:p>
        </w:tc>
      </w:tr>
      <w:tr w:rsidR="00F77C50" w:rsidRPr="00D86DD9" w14:paraId="1ADB877B" w14:textId="77777777" w:rsidTr="00F77C50">
        <w:trPr>
          <w:trHeight w:val="20"/>
          <w:jc w:val="center"/>
        </w:trPr>
        <w:tc>
          <w:tcPr>
            <w:tcW w:w="282" w:type="pct"/>
          </w:tcPr>
          <w:p w14:paraId="45122FC0"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65BEAF71" w14:textId="39BD6722" w:rsidR="006734D4" w:rsidRPr="00D86DD9" w:rsidRDefault="006734D4" w:rsidP="006734D4">
            <w:pPr>
              <w:pStyle w:val="affffffffff"/>
              <w:jc w:val="left"/>
              <w:rPr>
                <w:bCs/>
                <w:szCs w:val="22"/>
              </w:rPr>
            </w:pPr>
            <w:r w:rsidRPr="00D86DD9">
              <w:rPr>
                <w:bCs/>
                <w:szCs w:val="22"/>
              </w:rPr>
              <w:t>4</w:t>
            </w:r>
          </w:p>
        </w:tc>
        <w:tc>
          <w:tcPr>
            <w:tcW w:w="2319" w:type="pct"/>
            <w:vAlign w:val="top"/>
          </w:tcPr>
          <w:p w14:paraId="5F5D61F5" w14:textId="51328CC2"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Коллективизации</w:t>
            </w:r>
            <w:r w:rsidR="00F77C50" w:rsidRPr="00D86DD9">
              <w:rPr>
                <w:bCs/>
                <w:szCs w:val="22"/>
              </w:rPr>
              <w:t xml:space="preserve">, </w:t>
            </w:r>
            <w:r w:rsidRPr="00D86DD9">
              <w:rPr>
                <w:bCs/>
                <w:szCs w:val="22"/>
              </w:rPr>
              <w:t>1</w:t>
            </w:r>
          </w:p>
        </w:tc>
        <w:tc>
          <w:tcPr>
            <w:tcW w:w="400" w:type="pct"/>
            <w:vAlign w:val="top"/>
          </w:tcPr>
          <w:p w14:paraId="1C83E107" w14:textId="565BD6EE" w:rsidR="006734D4" w:rsidRPr="00D86DD9" w:rsidRDefault="006734D4" w:rsidP="006734D4">
            <w:pPr>
              <w:pStyle w:val="affffffffff"/>
              <w:jc w:val="left"/>
              <w:rPr>
                <w:bCs/>
                <w:szCs w:val="22"/>
              </w:rPr>
            </w:pPr>
            <w:r w:rsidRPr="00D86DD9">
              <w:rPr>
                <w:bCs/>
                <w:szCs w:val="22"/>
              </w:rPr>
              <w:t>50</w:t>
            </w:r>
          </w:p>
        </w:tc>
        <w:tc>
          <w:tcPr>
            <w:tcW w:w="1506" w:type="pct"/>
            <w:vAlign w:val="top"/>
          </w:tcPr>
          <w:p w14:paraId="0A5C8809" w14:textId="0AF899BB" w:rsidR="006734D4" w:rsidRPr="00D86DD9" w:rsidRDefault="006734D4" w:rsidP="006734D4">
            <w:pPr>
              <w:pStyle w:val="affffffffff"/>
              <w:jc w:val="left"/>
              <w:rPr>
                <w:bCs/>
                <w:szCs w:val="22"/>
              </w:rPr>
            </w:pPr>
          </w:p>
        </w:tc>
      </w:tr>
      <w:tr w:rsidR="00F77C50" w:rsidRPr="00D86DD9" w14:paraId="192DFF9C" w14:textId="77777777" w:rsidTr="00F77C50">
        <w:trPr>
          <w:trHeight w:val="20"/>
          <w:jc w:val="center"/>
        </w:trPr>
        <w:tc>
          <w:tcPr>
            <w:tcW w:w="282" w:type="pct"/>
          </w:tcPr>
          <w:p w14:paraId="72E934B9"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7798A280" w14:textId="1EEF8AD8" w:rsidR="006734D4" w:rsidRPr="00D86DD9" w:rsidRDefault="006734D4" w:rsidP="006734D4">
            <w:pPr>
              <w:pStyle w:val="affffffffff"/>
              <w:jc w:val="left"/>
              <w:rPr>
                <w:bCs/>
                <w:szCs w:val="22"/>
              </w:rPr>
            </w:pPr>
            <w:r w:rsidRPr="00D86DD9">
              <w:rPr>
                <w:bCs/>
                <w:szCs w:val="22"/>
              </w:rPr>
              <w:t>29</w:t>
            </w:r>
          </w:p>
        </w:tc>
        <w:tc>
          <w:tcPr>
            <w:tcW w:w="2319" w:type="pct"/>
            <w:vAlign w:val="top"/>
          </w:tcPr>
          <w:p w14:paraId="359F0E19" w14:textId="461B0265"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Ломоносова</w:t>
            </w:r>
            <w:r w:rsidR="00F77C50" w:rsidRPr="00D86DD9">
              <w:rPr>
                <w:bCs/>
                <w:szCs w:val="22"/>
              </w:rPr>
              <w:t xml:space="preserve">, </w:t>
            </w:r>
            <w:r w:rsidRPr="00D86DD9">
              <w:rPr>
                <w:bCs/>
                <w:szCs w:val="22"/>
              </w:rPr>
              <w:t xml:space="preserve">6 </w:t>
            </w:r>
          </w:p>
        </w:tc>
        <w:tc>
          <w:tcPr>
            <w:tcW w:w="400" w:type="pct"/>
            <w:vAlign w:val="top"/>
          </w:tcPr>
          <w:p w14:paraId="31ECA9D4" w14:textId="1C514FB7" w:rsidR="006734D4" w:rsidRPr="00D86DD9" w:rsidRDefault="006734D4" w:rsidP="006734D4">
            <w:pPr>
              <w:pStyle w:val="affffffffff"/>
              <w:jc w:val="left"/>
              <w:rPr>
                <w:bCs/>
                <w:szCs w:val="22"/>
              </w:rPr>
            </w:pPr>
            <w:r w:rsidRPr="00D86DD9">
              <w:rPr>
                <w:bCs/>
                <w:szCs w:val="22"/>
              </w:rPr>
              <w:t>100</w:t>
            </w:r>
          </w:p>
        </w:tc>
        <w:tc>
          <w:tcPr>
            <w:tcW w:w="1506" w:type="pct"/>
            <w:vAlign w:val="top"/>
          </w:tcPr>
          <w:p w14:paraId="5F3BEE33" w14:textId="7E2E433E" w:rsidR="006734D4" w:rsidRPr="00D86DD9" w:rsidRDefault="006734D4" w:rsidP="006734D4">
            <w:pPr>
              <w:pStyle w:val="affffffffff"/>
              <w:jc w:val="left"/>
              <w:rPr>
                <w:bCs/>
                <w:szCs w:val="22"/>
              </w:rPr>
            </w:pPr>
          </w:p>
        </w:tc>
      </w:tr>
      <w:tr w:rsidR="00F77C50" w:rsidRPr="00D86DD9" w14:paraId="72DDBC76" w14:textId="77777777" w:rsidTr="00F77C50">
        <w:trPr>
          <w:trHeight w:val="20"/>
          <w:jc w:val="center"/>
        </w:trPr>
        <w:tc>
          <w:tcPr>
            <w:tcW w:w="282" w:type="pct"/>
          </w:tcPr>
          <w:p w14:paraId="14B3B86D"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4DB6DC47" w14:textId="47C8D185" w:rsidR="006734D4" w:rsidRPr="00D86DD9" w:rsidRDefault="006734D4" w:rsidP="006734D4">
            <w:pPr>
              <w:pStyle w:val="affffffffff"/>
              <w:jc w:val="left"/>
              <w:rPr>
                <w:bCs/>
                <w:szCs w:val="22"/>
              </w:rPr>
            </w:pPr>
            <w:r w:rsidRPr="00D86DD9">
              <w:rPr>
                <w:bCs/>
                <w:szCs w:val="22"/>
              </w:rPr>
              <w:t>31</w:t>
            </w:r>
          </w:p>
        </w:tc>
        <w:tc>
          <w:tcPr>
            <w:tcW w:w="2319" w:type="pct"/>
            <w:vAlign w:val="top"/>
          </w:tcPr>
          <w:p w14:paraId="7B2D6FD9" w14:textId="25203D84" w:rsidR="006734D4" w:rsidRPr="00D86DD9" w:rsidRDefault="006734D4" w:rsidP="006734D4">
            <w:pPr>
              <w:pStyle w:val="affffffffff"/>
              <w:jc w:val="left"/>
              <w:rPr>
                <w:bCs/>
                <w:szCs w:val="22"/>
              </w:rPr>
            </w:pPr>
            <w:r w:rsidRPr="00D86DD9">
              <w:rPr>
                <w:bCs/>
                <w:szCs w:val="22"/>
              </w:rPr>
              <w:t>пр.</w:t>
            </w:r>
            <w:r w:rsidR="00F77C50" w:rsidRPr="00D86DD9">
              <w:rPr>
                <w:bCs/>
                <w:szCs w:val="22"/>
              </w:rPr>
              <w:t xml:space="preserve"> </w:t>
            </w:r>
            <w:r w:rsidRPr="00D86DD9">
              <w:rPr>
                <w:bCs/>
                <w:szCs w:val="22"/>
              </w:rPr>
              <w:t>Октябрьский</w:t>
            </w:r>
            <w:r w:rsidR="00F77C50" w:rsidRPr="00D86DD9">
              <w:rPr>
                <w:bCs/>
                <w:szCs w:val="22"/>
              </w:rPr>
              <w:t>,</w:t>
            </w:r>
            <w:r w:rsidRPr="00D86DD9">
              <w:rPr>
                <w:bCs/>
                <w:szCs w:val="22"/>
              </w:rPr>
              <w:t xml:space="preserve"> 14</w:t>
            </w:r>
          </w:p>
        </w:tc>
        <w:tc>
          <w:tcPr>
            <w:tcW w:w="400" w:type="pct"/>
            <w:vAlign w:val="top"/>
          </w:tcPr>
          <w:p w14:paraId="1928D2CB" w14:textId="766BDE7E" w:rsidR="006734D4" w:rsidRPr="00D86DD9" w:rsidRDefault="006734D4" w:rsidP="006734D4">
            <w:pPr>
              <w:pStyle w:val="affffffffff"/>
              <w:jc w:val="left"/>
              <w:rPr>
                <w:bCs/>
                <w:szCs w:val="22"/>
              </w:rPr>
            </w:pPr>
            <w:r w:rsidRPr="00D86DD9">
              <w:rPr>
                <w:bCs/>
                <w:szCs w:val="22"/>
              </w:rPr>
              <w:t>300</w:t>
            </w:r>
          </w:p>
        </w:tc>
        <w:tc>
          <w:tcPr>
            <w:tcW w:w="1506" w:type="pct"/>
            <w:vAlign w:val="top"/>
          </w:tcPr>
          <w:p w14:paraId="4E2B6C12" w14:textId="4FD69716" w:rsidR="006734D4" w:rsidRPr="00D86DD9" w:rsidRDefault="006734D4" w:rsidP="006734D4">
            <w:pPr>
              <w:pStyle w:val="affffffffff"/>
              <w:jc w:val="left"/>
              <w:rPr>
                <w:bCs/>
                <w:szCs w:val="22"/>
              </w:rPr>
            </w:pPr>
          </w:p>
        </w:tc>
      </w:tr>
      <w:tr w:rsidR="00F77C50" w:rsidRPr="00D86DD9" w14:paraId="116CF3FF" w14:textId="77777777" w:rsidTr="00F77C50">
        <w:trPr>
          <w:trHeight w:val="20"/>
          <w:jc w:val="center"/>
        </w:trPr>
        <w:tc>
          <w:tcPr>
            <w:tcW w:w="282" w:type="pct"/>
          </w:tcPr>
          <w:p w14:paraId="3F93F779"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2A89B97F" w14:textId="62E3A2D9" w:rsidR="006734D4" w:rsidRPr="00D86DD9" w:rsidRDefault="006734D4" w:rsidP="006734D4">
            <w:pPr>
              <w:pStyle w:val="affffffffff"/>
              <w:jc w:val="left"/>
              <w:rPr>
                <w:bCs/>
                <w:szCs w:val="22"/>
              </w:rPr>
            </w:pPr>
            <w:r w:rsidRPr="00D86DD9">
              <w:rPr>
                <w:bCs/>
                <w:szCs w:val="22"/>
              </w:rPr>
              <w:t>3</w:t>
            </w:r>
          </w:p>
        </w:tc>
        <w:tc>
          <w:tcPr>
            <w:tcW w:w="2319" w:type="pct"/>
            <w:vAlign w:val="top"/>
          </w:tcPr>
          <w:p w14:paraId="009DFD21" w14:textId="35A15F81"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Коллективизации</w:t>
            </w:r>
            <w:r w:rsidR="00F77C50" w:rsidRPr="00D86DD9">
              <w:rPr>
                <w:bCs/>
                <w:szCs w:val="22"/>
              </w:rPr>
              <w:t xml:space="preserve">, </w:t>
            </w:r>
            <w:r w:rsidRPr="00D86DD9">
              <w:rPr>
                <w:bCs/>
                <w:szCs w:val="22"/>
              </w:rPr>
              <w:t>25</w:t>
            </w:r>
          </w:p>
        </w:tc>
        <w:tc>
          <w:tcPr>
            <w:tcW w:w="400" w:type="pct"/>
            <w:vAlign w:val="top"/>
          </w:tcPr>
          <w:p w14:paraId="4804931C" w14:textId="23437EC3" w:rsidR="006734D4" w:rsidRPr="00D86DD9" w:rsidRDefault="006734D4" w:rsidP="006734D4">
            <w:pPr>
              <w:pStyle w:val="affffffffff"/>
              <w:jc w:val="left"/>
              <w:rPr>
                <w:bCs/>
                <w:szCs w:val="22"/>
              </w:rPr>
            </w:pPr>
            <w:r w:rsidRPr="00D86DD9">
              <w:rPr>
                <w:bCs/>
                <w:szCs w:val="22"/>
              </w:rPr>
              <w:t>100</w:t>
            </w:r>
          </w:p>
        </w:tc>
        <w:tc>
          <w:tcPr>
            <w:tcW w:w="1506" w:type="pct"/>
            <w:vAlign w:val="top"/>
          </w:tcPr>
          <w:p w14:paraId="728C74E2" w14:textId="70427CE2" w:rsidR="006734D4" w:rsidRPr="00D86DD9" w:rsidRDefault="00352ECD" w:rsidP="006734D4">
            <w:pPr>
              <w:pStyle w:val="affffffffff"/>
              <w:jc w:val="left"/>
              <w:rPr>
                <w:bCs/>
                <w:szCs w:val="22"/>
              </w:rPr>
            </w:pPr>
            <w:r>
              <w:rPr>
                <w:bCs/>
                <w:szCs w:val="22"/>
              </w:rPr>
              <w:t>Т</w:t>
            </w:r>
            <w:r w:rsidR="006734D4" w:rsidRPr="00D86DD9">
              <w:rPr>
                <w:bCs/>
                <w:szCs w:val="22"/>
              </w:rPr>
              <w:t>ребует ремонт</w:t>
            </w:r>
            <w:r>
              <w:rPr>
                <w:bCs/>
                <w:szCs w:val="22"/>
              </w:rPr>
              <w:t>а</w:t>
            </w:r>
          </w:p>
        </w:tc>
      </w:tr>
      <w:tr w:rsidR="00F77C50" w:rsidRPr="00D86DD9" w14:paraId="65AB8E1F" w14:textId="77777777" w:rsidTr="00F77C50">
        <w:trPr>
          <w:trHeight w:val="20"/>
          <w:jc w:val="center"/>
        </w:trPr>
        <w:tc>
          <w:tcPr>
            <w:tcW w:w="282" w:type="pct"/>
          </w:tcPr>
          <w:p w14:paraId="1BD934B6"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76C7F0FF" w14:textId="484BABC2" w:rsidR="006734D4" w:rsidRPr="00D86DD9" w:rsidRDefault="006734D4" w:rsidP="006734D4">
            <w:pPr>
              <w:pStyle w:val="affffffffff"/>
              <w:jc w:val="left"/>
              <w:rPr>
                <w:bCs/>
                <w:szCs w:val="22"/>
              </w:rPr>
            </w:pPr>
            <w:r w:rsidRPr="00D86DD9">
              <w:rPr>
                <w:bCs/>
                <w:szCs w:val="22"/>
              </w:rPr>
              <w:t>83</w:t>
            </w:r>
          </w:p>
        </w:tc>
        <w:tc>
          <w:tcPr>
            <w:tcW w:w="2319" w:type="pct"/>
            <w:vAlign w:val="top"/>
          </w:tcPr>
          <w:p w14:paraId="6F756065" w14:textId="17340D65" w:rsidR="006734D4" w:rsidRPr="00D86DD9" w:rsidRDefault="006734D4" w:rsidP="006734D4">
            <w:pPr>
              <w:pStyle w:val="affffffffff"/>
              <w:jc w:val="left"/>
              <w:rPr>
                <w:bCs/>
                <w:szCs w:val="22"/>
              </w:rPr>
            </w:pPr>
            <w:r w:rsidRPr="00D86DD9">
              <w:rPr>
                <w:bCs/>
                <w:szCs w:val="22"/>
              </w:rPr>
              <w:t>пр. Октябрьский</w:t>
            </w:r>
            <w:r w:rsidR="00F77C50" w:rsidRPr="00D86DD9">
              <w:rPr>
                <w:bCs/>
                <w:szCs w:val="22"/>
              </w:rPr>
              <w:t xml:space="preserve">, </w:t>
            </w:r>
            <w:r w:rsidRPr="00D86DD9">
              <w:rPr>
                <w:bCs/>
                <w:szCs w:val="22"/>
              </w:rPr>
              <w:t>46</w:t>
            </w:r>
          </w:p>
        </w:tc>
        <w:tc>
          <w:tcPr>
            <w:tcW w:w="400" w:type="pct"/>
            <w:vAlign w:val="top"/>
          </w:tcPr>
          <w:p w14:paraId="04FFE2FA" w14:textId="6F62C366" w:rsidR="006734D4" w:rsidRPr="00D86DD9" w:rsidRDefault="006734D4" w:rsidP="006734D4">
            <w:pPr>
              <w:pStyle w:val="affffffffff"/>
              <w:jc w:val="left"/>
              <w:rPr>
                <w:bCs/>
                <w:szCs w:val="22"/>
              </w:rPr>
            </w:pPr>
            <w:r w:rsidRPr="00D86DD9">
              <w:rPr>
                <w:bCs/>
                <w:szCs w:val="22"/>
              </w:rPr>
              <w:t>100</w:t>
            </w:r>
          </w:p>
        </w:tc>
        <w:tc>
          <w:tcPr>
            <w:tcW w:w="1506" w:type="pct"/>
            <w:vAlign w:val="top"/>
          </w:tcPr>
          <w:p w14:paraId="67B35407" w14:textId="766F00AE" w:rsidR="006734D4" w:rsidRPr="00D86DD9" w:rsidRDefault="006734D4" w:rsidP="006734D4">
            <w:pPr>
              <w:pStyle w:val="affffffffff"/>
              <w:jc w:val="left"/>
              <w:rPr>
                <w:bCs/>
                <w:szCs w:val="22"/>
              </w:rPr>
            </w:pPr>
          </w:p>
        </w:tc>
      </w:tr>
      <w:tr w:rsidR="00F77C50" w:rsidRPr="00D86DD9" w14:paraId="5736328B" w14:textId="77777777" w:rsidTr="00F77C50">
        <w:trPr>
          <w:trHeight w:val="20"/>
          <w:jc w:val="center"/>
        </w:trPr>
        <w:tc>
          <w:tcPr>
            <w:tcW w:w="282" w:type="pct"/>
          </w:tcPr>
          <w:p w14:paraId="01782597"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7946BBAA" w14:textId="69F25DDA" w:rsidR="006734D4" w:rsidRPr="00D86DD9" w:rsidRDefault="006734D4" w:rsidP="006734D4">
            <w:pPr>
              <w:pStyle w:val="affffffffff"/>
              <w:jc w:val="left"/>
              <w:rPr>
                <w:bCs/>
                <w:szCs w:val="22"/>
              </w:rPr>
            </w:pPr>
            <w:r w:rsidRPr="00D86DD9">
              <w:rPr>
                <w:bCs/>
                <w:szCs w:val="22"/>
              </w:rPr>
              <w:t>40</w:t>
            </w:r>
          </w:p>
        </w:tc>
        <w:tc>
          <w:tcPr>
            <w:tcW w:w="2319" w:type="pct"/>
            <w:vAlign w:val="top"/>
          </w:tcPr>
          <w:p w14:paraId="299A503D" w14:textId="2785269D"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Советская</w:t>
            </w:r>
            <w:r w:rsidR="00F77C50" w:rsidRPr="00D86DD9">
              <w:rPr>
                <w:bCs/>
                <w:szCs w:val="22"/>
              </w:rPr>
              <w:t>,</w:t>
            </w:r>
            <w:r w:rsidRPr="00D86DD9">
              <w:rPr>
                <w:bCs/>
                <w:szCs w:val="22"/>
              </w:rPr>
              <w:t xml:space="preserve"> 64</w:t>
            </w:r>
          </w:p>
        </w:tc>
        <w:tc>
          <w:tcPr>
            <w:tcW w:w="400" w:type="pct"/>
            <w:vAlign w:val="top"/>
          </w:tcPr>
          <w:p w14:paraId="2004ED55" w14:textId="3AEF019D" w:rsidR="006734D4" w:rsidRPr="00D86DD9" w:rsidRDefault="006734D4" w:rsidP="006734D4">
            <w:pPr>
              <w:pStyle w:val="affffffffff"/>
              <w:jc w:val="left"/>
              <w:rPr>
                <w:bCs/>
                <w:szCs w:val="22"/>
              </w:rPr>
            </w:pPr>
            <w:r w:rsidRPr="00D86DD9">
              <w:rPr>
                <w:bCs/>
                <w:szCs w:val="22"/>
              </w:rPr>
              <w:t>100</w:t>
            </w:r>
          </w:p>
        </w:tc>
        <w:tc>
          <w:tcPr>
            <w:tcW w:w="1506" w:type="pct"/>
            <w:vAlign w:val="top"/>
          </w:tcPr>
          <w:p w14:paraId="7811A00E" w14:textId="1B79FD50" w:rsidR="006734D4" w:rsidRPr="00D86DD9" w:rsidRDefault="006734D4" w:rsidP="006734D4">
            <w:pPr>
              <w:pStyle w:val="affffffffff"/>
              <w:jc w:val="left"/>
              <w:rPr>
                <w:bCs/>
                <w:szCs w:val="22"/>
              </w:rPr>
            </w:pPr>
          </w:p>
        </w:tc>
      </w:tr>
      <w:tr w:rsidR="00F77C50" w:rsidRPr="00D86DD9" w14:paraId="7D377579" w14:textId="77777777" w:rsidTr="00F77C50">
        <w:trPr>
          <w:trHeight w:val="20"/>
          <w:jc w:val="center"/>
        </w:trPr>
        <w:tc>
          <w:tcPr>
            <w:tcW w:w="282" w:type="pct"/>
          </w:tcPr>
          <w:p w14:paraId="553DE945"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432ACFB0" w14:textId="403A9F0F" w:rsidR="006734D4" w:rsidRPr="00D86DD9" w:rsidRDefault="006734D4" w:rsidP="006734D4">
            <w:pPr>
              <w:pStyle w:val="affffffffff"/>
              <w:jc w:val="left"/>
              <w:rPr>
                <w:bCs/>
                <w:szCs w:val="22"/>
              </w:rPr>
            </w:pPr>
            <w:r w:rsidRPr="00D86DD9">
              <w:rPr>
                <w:bCs/>
                <w:szCs w:val="22"/>
              </w:rPr>
              <w:t>36</w:t>
            </w:r>
          </w:p>
        </w:tc>
        <w:tc>
          <w:tcPr>
            <w:tcW w:w="2319" w:type="pct"/>
            <w:vAlign w:val="top"/>
          </w:tcPr>
          <w:p w14:paraId="5C6E61B0" w14:textId="70A0B16F"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Красные Зори</w:t>
            </w:r>
            <w:r w:rsidR="00F77C50" w:rsidRPr="00D86DD9">
              <w:rPr>
                <w:bCs/>
                <w:szCs w:val="22"/>
              </w:rPr>
              <w:t>,</w:t>
            </w:r>
            <w:r w:rsidRPr="00D86DD9">
              <w:rPr>
                <w:bCs/>
                <w:szCs w:val="22"/>
              </w:rPr>
              <w:t xml:space="preserve"> 5</w:t>
            </w:r>
          </w:p>
        </w:tc>
        <w:tc>
          <w:tcPr>
            <w:tcW w:w="400" w:type="pct"/>
            <w:vAlign w:val="top"/>
          </w:tcPr>
          <w:p w14:paraId="11A6731C" w14:textId="7E1DAAB0" w:rsidR="006734D4" w:rsidRPr="00D86DD9" w:rsidRDefault="006734D4" w:rsidP="006734D4">
            <w:pPr>
              <w:pStyle w:val="affffffffff"/>
              <w:jc w:val="left"/>
              <w:rPr>
                <w:bCs/>
                <w:szCs w:val="22"/>
              </w:rPr>
            </w:pPr>
            <w:r w:rsidRPr="00D86DD9">
              <w:rPr>
                <w:bCs/>
                <w:szCs w:val="22"/>
              </w:rPr>
              <w:t>100</w:t>
            </w:r>
          </w:p>
        </w:tc>
        <w:tc>
          <w:tcPr>
            <w:tcW w:w="1506" w:type="pct"/>
            <w:vAlign w:val="top"/>
          </w:tcPr>
          <w:p w14:paraId="399AA84D" w14:textId="31F7A155" w:rsidR="006734D4" w:rsidRPr="00D86DD9" w:rsidRDefault="006734D4" w:rsidP="006734D4">
            <w:pPr>
              <w:pStyle w:val="affffffffff"/>
              <w:jc w:val="left"/>
              <w:rPr>
                <w:bCs/>
                <w:szCs w:val="22"/>
              </w:rPr>
            </w:pPr>
          </w:p>
        </w:tc>
      </w:tr>
      <w:tr w:rsidR="00F77C50" w:rsidRPr="00D86DD9" w14:paraId="3CFB3ADA" w14:textId="77777777" w:rsidTr="00F77C50">
        <w:trPr>
          <w:trHeight w:val="20"/>
          <w:jc w:val="center"/>
        </w:trPr>
        <w:tc>
          <w:tcPr>
            <w:tcW w:w="282" w:type="pct"/>
          </w:tcPr>
          <w:p w14:paraId="53A2AB8D"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229C1F29" w14:textId="02CDDEE8" w:rsidR="006734D4" w:rsidRPr="00D86DD9" w:rsidRDefault="006734D4" w:rsidP="006734D4">
            <w:pPr>
              <w:pStyle w:val="affffffffff"/>
              <w:jc w:val="left"/>
              <w:rPr>
                <w:bCs/>
                <w:szCs w:val="22"/>
              </w:rPr>
            </w:pPr>
            <w:r w:rsidRPr="00D86DD9">
              <w:rPr>
                <w:bCs/>
                <w:szCs w:val="22"/>
              </w:rPr>
              <w:t>33</w:t>
            </w:r>
          </w:p>
        </w:tc>
        <w:tc>
          <w:tcPr>
            <w:tcW w:w="2319" w:type="pct"/>
            <w:vAlign w:val="top"/>
          </w:tcPr>
          <w:p w14:paraId="5A6420B0" w14:textId="1B19FD42"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Лесная</w:t>
            </w:r>
            <w:r w:rsidR="00F77C50" w:rsidRPr="00D86DD9">
              <w:rPr>
                <w:bCs/>
                <w:szCs w:val="22"/>
              </w:rPr>
              <w:t>,</w:t>
            </w:r>
            <w:r w:rsidRPr="00D86DD9">
              <w:rPr>
                <w:bCs/>
                <w:szCs w:val="22"/>
              </w:rPr>
              <w:t xml:space="preserve"> 16</w:t>
            </w:r>
          </w:p>
        </w:tc>
        <w:tc>
          <w:tcPr>
            <w:tcW w:w="400" w:type="pct"/>
            <w:vAlign w:val="top"/>
          </w:tcPr>
          <w:p w14:paraId="4E46F400" w14:textId="532A2D27" w:rsidR="006734D4" w:rsidRPr="00D86DD9" w:rsidRDefault="006734D4" w:rsidP="006734D4">
            <w:pPr>
              <w:pStyle w:val="affffffffff"/>
              <w:jc w:val="left"/>
              <w:rPr>
                <w:bCs/>
                <w:szCs w:val="22"/>
              </w:rPr>
            </w:pPr>
            <w:r w:rsidRPr="00D86DD9">
              <w:rPr>
                <w:bCs/>
                <w:szCs w:val="22"/>
              </w:rPr>
              <w:t>50</w:t>
            </w:r>
          </w:p>
        </w:tc>
        <w:tc>
          <w:tcPr>
            <w:tcW w:w="1506" w:type="pct"/>
            <w:vAlign w:val="top"/>
          </w:tcPr>
          <w:p w14:paraId="130B8BB4" w14:textId="03F5075C" w:rsidR="006734D4" w:rsidRPr="00D86DD9" w:rsidRDefault="006734D4" w:rsidP="006734D4">
            <w:pPr>
              <w:pStyle w:val="affffffffff"/>
              <w:jc w:val="left"/>
              <w:rPr>
                <w:bCs/>
                <w:szCs w:val="22"/>
              </w:rPr>
            </w:pPr>
          </w:p>
        </w:tc>
      </w:tr>
      <w:tr w:rsidR="00F77C50" w:rsidRPr="00D86DD9" w14:paraId="0E8ACFD2" w14:textId="77777777" w:rsidTr="00F77C50">
        <w:trPr>
          <w:trHeight w:val="20"/>
          <w:jc w:val="center"/>
        </w:trPr>
        <w:tc>
          <w:tcPr>
            <w:tcW w:w="282" w:type="pct"/>
          </w:tcPr>
          <w:p w14:paraId="0D0D9B75"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5E119E4F" w14:textId="573448D3" w:rsidR="006734D4" w:rsidRPr="00D86DD9" w:rsidRDefault="006734D4" w:rsidP="006734D4">
            <w:pPr>
              <w:pStyle w:val="affffffffff"/>
              <w:jc w:val="left"/>
              <w:rPr>
                <w:bCs/>
                <w:szCs w:val="22"/>
              </w:rPr>
            </w:pPr>
            <w:r w:rsidRPr="00D86DD9">
              <w:rPr>
                <w:bCs/>
                <w:szCs w:val="22"/>
              </w:rPr>
              <w:t>42</w:t>
            </w:r>
          </w:p>
        </w:tc>
        <w:tc>
          <w:tcPr>
            <w:tcW w:w="2319" w:type="pct"/>
            <w:vAlign w:val="top"/>
          </w:tcPr>
          <w:p w14:paraId="64F32F7D" w14:textId="54068E71" w:rsidR="006734D4" w:rsidRPr="00D86DD9" w:rsidRDefault="006734D4" w:rsidP="006734D4">
            <w:pPr>
              <w:pStyle w:val="affffffffff"/>
              <w:jc w:val="left"/>
              <w:rPr>
                <w:bCs/>
                <w:szCs w:val="22"/>
              </w:rPr>
            </w:pPr>
            <w:r w:rsidRPr="00D86DD9">
              <w:rPr>
                <w:bCs/>
                <w:szCs w:val="22"/>
              </w:rPr>
              <w:t>ул. Лесная, 33</w:t>
            </w:r>
          </w:p>
        </w:tc>
        <w:tc>
          <w:tcPr>
            <w:tcW w:w="400" w:type="pct"/>
            <w:vAlign w:val="top"/>
          </w:tcPr>
          <w:p w14:paraId="6071B2BD" w14:textId="14131DE4" w:rsidR="006734D4" w:rsidRPr="00D86DD9" w:rsidRDefault="006734D4" w:rsidP="006734D4">
            <w:pPr>
              <w:pStyle w:val="affffffffff"/>
              <w:jc w:val="left"/>
              <w:rPr>
                <w:bCs/>
                <w:szCs w:val="22"/>
              </w:rPr>
            </w:pPr>
            <w:r w:rsidRPr="00D86DD9">
              <w:rPr>
                <w:bCs/>
                <w:szCs w:val="22"/>
              </w:rPr>
              <w:t>100</w:t>
            </w:r>
          </w:p>
        </w:tc>
        <w:tc>
          <w:tcPr>
            <w:tcW w:w="1506" w:type="pct"/>
            <w:vAlign w:val="top"/>
          </w:tcPr>
          <w:p w14:paraId="04E2DED2" w14:textId="6A2800DA" w:rsidR="006734D4" w:rsidRPr="00D86DD9" w:rsidRDefault="006734D4" w:rsidP="006734D4">
            <w:pPr>
              <w:pStyle w:val="affffffffff"/>
              <w:jc w:val="left"/>
              <w:rPr>
                <w:bCs/>
                <w:szCs w:val="22"/>
              </w:rPr>
            </w:pPr>
          </w:p>
        </w:tc>
      </w:tr>
      <w:tr w:rsidR="00F77C50" w:rsidRPr="00D86DD9" w14:paraId="0FD59094" w14:textId="77777777" w:rsidTr="00F77C50">
        <w:trPr>
          <w:trHeight w:val="20"/>
          <w:jc w:val="center"/>
        </w:trPr>
        <w:tc>
          <w:tcPr>
            <w:tcW w:w="282" w:type="pct"/>
          </w:tcPr>
          <w:p w14:paraId="7E53613C"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5FC6329B" w14:textId="609BCD4B" w:rsidR="006734D4" w:rsidRPr="00D86DD9" w:rsidRDefault="006734D4" w:rsidP="006734D4">
            <w:pPr>
              <w:pStyle w:val="affffffffff"/>
              <w:jc w:val="left"/>
              <w:rPr>
                <w:bCs/>
                <w:szCs w:val="22"/>
              </w:rPr>
            </w:pPr>
            <w:r w:rsidRPr="00D86DD9">
              <w:rPr>
                <w:bCs/>
                <w:szCs w:val="22"/>
              </w:rPr>
              <w:t>41</w:t>
            </w:r>
          </w:p>
        </w:tc>
        <w:tc>
          <w:tcPr>
            <w:tcW w:w="2319" w:type="pct"/>
            <w:vAlign w:val="top"/>
          </w:tcPr>
          <w:p w14:paraId="51904F3B" w14:textId="7D03D8A7"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Правды</w:t>
            </w:r>
            <w:r w:rsidR="00F77C50" w:rsidRPr="00D86DD9">
              <w:rPr>
                <w:bCs/>
                <w:szCs w:val="22"/>
              </w:rPr>
              <w:t>,</w:t>
            </w:r>
            <w:r w:rsidRPr="00D86DD9">
              <w:rPr>
                <w:bCs/>
                <w:szCs w:val="22"/>
              </w:rPr>
              <w:t xml:space="preserve"> 17</w:t>
            </w:r>
          </w:p>
        </w:tc>
        <w:tc>
          <w:tcPr>
            <w:tcW w:w="400" w:type="pct"/>
            <w:vAlign w:val="top"/>
          </w:tcPr>
          <w:p w14:paraId="283C6BFE" w14:textId="3C6E7CCF" w:rsidR="006734D4" w:rsidRPr="00D86DD9" w:rsidRDefault="006734D4" w:rsidP="006734D4">
            <w:pPr>
              <w:pStyle w:val="affffffffff"/>
              <w:jc w:val="left"/>
              <w:rPr>
                <w:bCs/>
                <w:szCs w:val="22"/>
              </w:rPr>
            </w:pPr>
            <w:r w:rsidRPr="00D86DD9">
              <w:rPr>
                <w:bCs/>
                <w:szCs w:val="22"/>
              </w:rPr>
              <w:t>З. у.</w:t>
            </w:r>
          </w:p>
        </w:tc>
        <w:tc>
          <w:tcPr>
            <w:tcW w:w="1506" w:type="pct"/>
            <w:vAlign w:val="top"/>
          </w:tcPr>
          <w:p w14:paraId="3107B5C8" w14:textId="30560D21" w:rsidR="006734D4" w:rsidRPr="00D86DD9" w:rsidRDefault="00352ECD" w:rsidP="006734D4">
            <w:pPr>
              <w:pStyle w:val="affffffffff"/>
              <w:jc w:val="left"/>
              <w:rPr>
                <w:bCs/>
                <w:szCs w:val="22"/>
              </w:rPr>
            </w:pPr>
            <w:r>
              <w:rPr>
                <w:bCs/>
                <w:szCs w:val="22"/>
              </w:rPr>
              <w:t>Б</w:t>
            </w:r>
            <w:r w:rsidR="006734D4" w:rsidRPr="00D86DD9">
              <w:rPr>
                <w:bCs/>
                <w:szCs w:val="22"/>
              </w:rPr>
              <w:t>аза РММ «Коношалес»</w:t>
            </w:r>
          </w:p>
        </w:tc>
      </w:tr>
      <w:tr w:rsidR="00F77C50" w:rsidRPr="00D86DD9" w14:paraId="545759A0" w14:textId="77777777" w:rsidTr="00F77C50">
        <w:trPr>
          <w:trHeight w:val="20"/>
          <w:jc w:val="center"/>
        </w:trPr>
        <w:tc>
          <w:tcPr>
            <w:tcW w:w="282" w:type="pct"/>
          </w:tcPr>
          <w:p w14:paraId="0F1825DB"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2C70FCDB" w14:textId="5B9F39E0" w:rsidR="006734D4" w:rsidRPr="00D86DD9" w:rsidRDefault="006734D4" w:rsidP="006734D4">
            <w:pPr>
              <w:pStyle w:val="affffffffff"/>
              <w:jc w:val="left"/>
              <w:rPr>
                <w:bCs/>
                <w:szCs w:val="22"/>
              </w:rPr>
            </w:pPr>
            <w:r w:rsidRPr="00D86DD9">
              <w:rPr>
                <w:bCs/>
                <w:szCs w:val="22"/>
              </w:rPr>
              <w:t>43</w:t>
            </w:r>
          </w:p>
        </w:tc>
        <w:tc>
          <w:tcPr>
            <w:tcW w:w="2319" w:type="pct"/>
            <w:vAlign w:val="top"/>
          </w:tcPr>
          <w:p w14:paraId="05A11D2D" w14:textId="179B6E2A"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Красные Зори</w:t>
            </w:r>
            <w:r w:rsidR="00F77C50" w:rsidRPr="00D86DD9">
              <w:rPr>
                <w:bCs/>
                <w:szCs w:val="22"/>
              </w:rPr>
              <w:t>,</w:t>
            </w:r>
            <w:r w:rsidRPr="00D86DD9">
              <w:rPr>
                <w:bCs/>
                <w:szCs w:val="22"/>
              </w:rPr>
              <w:t xml:space="preserve"> 31А</w:t>
            </w:r>
          </w:p>
        </w:tc>
        <w:tc>
          <w:tcPr>
            <w:tcW w:w="400" w:type="pct"/>
            <w:vAlign w:val="top"/>
          </w:tcPr>
          <w:p w14:paraId="10E902FE" w14:textId="75B6E7E3" w:rsidR="006734D4" w:rsidRPr="00D86DD9" w:rsidRDefault="006734D4" w:rsidP="006734D4">
            <w:pPr>
              <w:pStyle w:val="affffffffff"/>
              <w:jc w:val="left"/>
              <w:rPr>
                <w:bCs/>
                <w:szCs w:val="22"/>
              </w:rPr>
            </w:pPr>
            <w:r w:rsidRPr="00D86DD9">
              <w:rPr>
                <w:bCs/>
                <w:szCs w:val="22"/>
              </w:rPr>
              <w:t>100</w:t>
            </w:r>
          </w:p>
        </w:tc>
        <w:tc>
          <w:tcPr>
            <w:tcW w:w="1506" w:type="pct"/>
            <w:vAlign w:val="top"/>
          </w:tcPr>
          <w:p w14:paraId="5624943A" w14:textId="1BB5A063" w:rsidR="006734D4" w:rsidRPr="00D86DD9" w:rsidRDefault="006734D4" w:rsidP="006734D4">
            <w:pPr>
              <w:pStyle w:val="affffffffff"/>
              <w:jc w:val="left"/>
              <w:rPr>
                <w:bCs/>
                <w:szCs w:val="22"/>
              </w:rPr>
            </w:pPr>
          </w:p>
        </w:tc>
      </w:tr>
      <w:tr w:rsidR="00F77C50" w:rsidRPr="00D86DD9" w14:paraId="442122E7" w14:textId="77777777" w:rsidTr="00F77C50">
        <w:trPr>
          <w:trHeight w:val="20"/>
          <w:jc w:val="center"/>
        </w:trPr>
        <w:tc>
          <w:tcPr>
            <w:tcW w:w="282" w:type="pct"/>
          </w:tcPr>
          <w:p w14:paraId="36161FD3"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09CFAD2F" w14:textId="661A2B0D" w:rsidR="006734D4" w:rsidRPr="00D86DD9" w:rsidRDefault="006734D4" w:rsidP="006734D4">
            <w:pPr>
              <w:pStyle w:val="affffffffff"/>
              <w:jc w:val="left"/>
              <w:rPr>
                <w:bCs/>
                <w:szCs w:val="22"/>
              </w:rPr>
            </w:pPr>
            <w:r w:rsidRPr="00D86DD9">
              <w:rPr>
                <w:bCs/>
                <w:szCs w:val="22"/>
              </w:rPr>
              <w:t>45</w:t>
            </w:r>
          </w:p>
        </w:tc>
        <w:tc>
          <w:tcPr>
            <w:tcW w:w="2319" w:type="pct"/>
            <w:vAlign w:val="top"/>
          </w:tcPr>
          <w:p w14:paraId="7F339B25" w14:textId="1FA08F59" w:rsidR="006734D4" w:rsidRPr="00D86DD9" w:rsidRDefault="006734D4" w:rsidP="006734D4">
            <w:pPr>
              <w:pStyle w:val="affffffffff"/>
              <w:jc w:val="left"/>
              <w:rPr>
                <w:bCs/>
                <w:szCs w:val="22"/>
              </w:rPr>
            </w:pPr>
            <w:r w:rsidRPr="00D86DD9">
              <w:rPr>
                <w:bCs/>
                <w:szCs w:val="22"/>
              </w:rPr>
              <w:t>пр.</w:t>
            </w:r>
            <w:r w:rsidR="00F77C50" w:rsidRPr="00D86DD9">
              <w:rPr>
                <w:bCs/>
                <w:szCs w:val="22"/>
              </w:rPr>
              <w:t xml:space="preserve"> </w:t>
            </w:r>
            <w:r w:rsidRPr="00D86DD9">
              <w:rPr>
                <w:bCs/>
                <w:szCs w:val="22"/>
              </w:rPr>
              <w:t>Октябрьский</w:t>
            </w:r>
            <w:r w:rsidR="00F77C50" w:rsidRPr="00D86DD9">
              <w:rPr>
                <w:bCs/>
                <w:szCs w:val="22"/>
              </w:rPr>
              <w:t>,</w:t>
            </w:r>
            <w:r w:rsidRPr="00D86DD9">
              <w:rPr>
                <w:bCs/>
                <w:szCs w:val="22"/>
              </w:rPr>
              <w:t xml:space="preserve"> 52</w:t>
            </w:r>
          </w:p>
        </w:tc>
        <w:tc>
          <w:tcPr>
            <w:tcW w:w="400" w:type="pct"/>
            <w:vAlign w:val="top"/>
          </w:tcPr>
          <w:p w14:paraId="79D3C7AF" w14:textId="04EAF5BE" w:rsidR="006734D4" w:rsidRPr="00D86DD9" w:rsidRDefault="006734D4" w:rsidP="006734D4">
            <w:pPr>
              <w:pStyle w:val="affffffffff"/>
              <w:jc w:val="left"/>
              <w:rPr>
                <w:bCs/>
                <w:szCs w:val="22"/>
              </w:rPr>
            </w:pPr>
            <w:r w:rsidRPr="00D86DD9">
              <w:rPr>
                <w:bCs/>
                <w:szCs w:val="22"/>
              </w:rPr>
              <w:t>100</w:t>
            </w:r>
          </w:p>
        </w:tc>
        <w:tc>
          <w:tcPr>
            <w:tcW w:w="1506" w:type="pct"/>
            <w:vAlign w:val="top"/>
          </w:tcPr>
          <w:p w14:paraId="4CA07E7B" w14:textId="21D6ACBD" w:rsidR="006734D4" w:rsidRPr="00D86DD9" w:rsidRDefault="006734D4" w:rsidP="006734D4">
            <w:pPr>
              <w:pStyle w:val="affffffffff"/>
              <w:jc w:val="left"/>
              <w:rPr>
                <w:bCs/>
                <w:szCs w:val="22"/>
              </w:rPr>
            </w:pPr>
          </w:p>
        </w:tc>
      </w:tr>
      <w:tr w:rsidR="00F77C50" w:rsidRPr="00D86DD9" w14:paraId="48847D58" w14:textId="77777777" w:rsidTr="00F77C50">
        <w:trPr>
          <w:trHeight w:val="20"/>
          <w:jc w:val="center"/>
        </w:trPr>
        <w:tc>
          <w:tcPr>
            <w:tcW w:w="282" w:type="pct"/>
          </w:tcPr>
          <w:p w14:paraId="4644D92D"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5A4C6458" w14:textId="36767E0F" w:rsidR="006734D4" w:rsidRPr="00D86DD9" w:rsidRDefault="006734D4" w:rsidP="006734D4">
            <w:pPr>
              <w:pStyle w:val="affffffffff"/>
              <w:jc w:val="left"/>
              <w:rPr>
                <w:bCs/>
                <w:szCs w:val="22"/>
              </w:rPr>
            </w:pPr>
            <w:r w:rsidRPr="00D86DD9">
              <w:rPr>
                <w:bCs/>
                <w:szCs w:val="22"/>
              </w:rPr>
              <w:t>47</w:t>
            </w:r>
          </w:p>
        </w:tc>
        <w:tc>
          <w:tcPr>
            <w:tcW w:w="2319" w:type="pct"/>
            <w:vAlign w:val="top"/>
          </w:tcPr>
          <w:p w14:paraId="3FB26B5F" w14:textId="32F9E552" w:rsidR="006734D4" w:rsidRPr="00D86DD9" w:rsidRDefault="006734D4" w:rsidP="006734D4">
            <w:pPr>
              <w:pStyle w:val="affffffffff"/>
              <w:jc w:val="left"/>
              <w:rPr>
                <w:bCs/>
                <w:szCs w:val="22"/>
              </w:rPr>
            </w:pPr>
            <w:r w:rsidRPr="00D86DD9">
              <w:rPr>
                <w:bCs/>
                <w:szCs w:val="22"/>
              </w:rPr>
              <w:t>пр.</w:t>
            </w:r>
            <w:r w:rsidR="00F77C50" w:rsidRPr="00D86DD9">
              <w:rPr>
                <w:bCs/>
                <w:szCs w:val="22"/>
              </w:rPr>
              <w:t xml:space="preserve"> </w:t>
            </w:r>
            <w:r w:rsidRPr="00D86DD9">
              <w:rPr>
                <w:bCs/>
                <w:szCs w:val="22"/>
              </w:rPr>
              <w:t>Октябрьский</w:t>
            </w:r>
            <w:r w:rsidR="00F77C50" w:rsidRPr="00D86DD9">
              <w:rPr>
                <w:bCs/>
                <w:szCs w:val="22"/>
              </w:rPr>
              <w:t>,</w:t>
            </w:r>
            <w:r w:rsidRPr="00D86DD9">
              <w:rPr>
                <w:bCs/>
                <w:szCs w:val="22"/>
              </w:rPr>
              <w:t xml:space="preserve"> 99</w:t>
            </w:r>
          </w:p>
        </w:tc>
        <w:tc>
          <w:tcPr>
            <w:tcW w:w="400" w:type="pct"/>
            <w:vAlign w:val="top"/>
          </w:tcPr>
          <w:p w14:paraId="3ACDE877" w14:textId="44E21A51" w:rsidR="006734D4" w:rsidRPr="00D86DD9" w:rsidRDefault="006734D4" w:rsidP="006734D4">
            <w:pPr>
              <w:pStyle w:val="affffffffff"/>
              <w:jc w:val="left"/>
              <w:rPr>
                <w:bCs/>
                <w:szCs w:val="22"/>
              </w:rPr>
            </w:pPr>
            <w:r w:rsidRPr="00D86DD9">
              <w:rPr>
                <w:bCs/>
                <w:szCs w:val="22"/>
              </w:rPr>
              <w:t>150</w:t>
            </w:r>
          </w:p>
        </w:tc>
        <w:tc>
          <w:tcPr>
            <w:tcW w:w="1506" w:type="pct"/>
            <w:vAlign w:val="top"/>
          </w:tcPr>
          <w:p w14:paraId="085BE59D" w14:textId="43ADA008" w:rsidR="006734D4" w:rsidRPr="00D86DD9" w:rsidRDefault="006734D4" w:rsidP="006734D4">
            <w:pPr>
              <w:pStyle w:val="affffffffff"/>
              <w:jc w:val="left"/>
              <w:rPr>
                <w:bCs/>
                <w:szCs w:val="22"/>
              </w:rPr>
            </w:pPr>
          </w:p>
        </w:tc>
      </w:tr>
      <w:tr w:rsidR="00F77C50" w:rsidRPr="00D86DD9" w14:paraId="04759CCE" w14:textId="77777777" w:rsidTr="00F77C50">
        <w:trPr>
          <w:trHeight w:val="20"/>
          <w:jc w:val="center"/>
        </w:trPr>
        <w:tc>
          <w:tcPr>
            <w:tcW w:w="282" w:type="pct"/>
          </w:tcPr>
          <w:p w14:paraId="1DC9737C"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54601FB5" w14:textId="6B5C2271" w:rsidR="006734D4" w:rsidRPr="00D86DD9" w:rsidRDefault="006734D4" w:rsidP="006734D4">
            <w:pPr>
              <w:pStyle w:val="affffffffff"/>
              <w:jc w:val="left"/>
              <w:rPr>
                <w:bCs/>
                <w:szCs w:val="22"/>
              </w:rPr>
            </w:pPr>
            <w:r w:rsidRPr="00D86DD9">
              <w:rPr>
                <w:bCs/>
                <w:szCs w:val="22"/>
              </w:rPr>
              <w:t>48</w:t>
            </w:r>
          </w:p>
        </w:tc>
        <w:tc>
          <w:tcPr>
            <w:tcW w:w="2319" w:type="pct"/>
            <w:vAlign w:val="top"/>
          </w:tcPr>
          <w:p w14:paraId="06AD3D6C" w14:textId="09B0C4DA" w:rsidR="006734D4" w:rsidRPr="00D86DD9" w:rsidRDefault="006734D4" w:rsidP="006734D4">
            <w:pPr>
              <w:pStyle w:val="affffffffff"/>
              <w:jc w:val="left"/>
              <w:rPr>
                <w:bCs/>
                <w:szCs w:val="22"/>
              </w:rPr>
            </w:pPr>
            <w:r w:rsidRPr="00D86DD9">
              <w:rPr>
                <w:bCs/>
                <w:szCs w:val="22"/>
              </w:rPr>
              <w:t>пр.</w:t>
            </w:r>
            <w:r w:rsidR="00F77C50" w:rsidRPr="00D86DD9">
              <w:rPr>
                <w:bCs/>
                <w:szCs w:val="22"/>
              </w:rPr>
              <w:t xml:space="preserve"> </w:t>
            </w:r>
            <w:r w:rsidRPr="00D86DD9">
              <w:rPr>
                <w:bCs/>
                <w:szCs w:val="22"/>
              </w:rPr>
              <w:t>Октябрьский</w:t>
            </w:r>
            <w:r w:rsidR="00F77C50" w:rsidRPr="00D86DD9">
              <w:rPr>
                <w:bCs/>
                <w:szCs w:val="22"/>
              </w:rPr>
              <w:t>,</w:t>
            </w:r>
            <w:r w:rsidRPr="00D86DD9">
              <w:rPr>
                <w:bCs/>
                <w:szCs w:val="22"/>
              </w:rPr>
              <w:t xml:space="preserve"> 19</w:t>
            </w:r>
          </w:p>
        </w:tc>
        <w:tc>
          <w:tcPr>
            <w:tcW w:w="400" w:type="pct"/>
            <w:vAlign w:val="top"/>
          </w:tcPr>
          <w:p w14:paraId="3F1A0378" w14:textId="31187A48" w:rsidR="006734D4" w:rsidRPr="00D86DD9" w:rsidRDefault="006734D4" w:rsidP="006734D4">
            <w:pPr>
              <w:pStyle w:val="affffffffff"/>
              <w:jc w:val="left"/>
              <w:rPr>
                <w:bCs/>
                <w:szCs w:val="22"/>
              </w:rPr>
            </w:pPr>
            <w:r w:rsidRPr="00D86DD9">
              <w:rPr>
                <w:bCs/>
                <w:szCs w:val="22"/>
              </w:rPr>
              <w:t xml:space="preserve"> 150</w:t>
            </w:r>
          </w:p>
        </w:tc>
        <w:tc>
          <w:tcPr>
            <w:tcW w:w="1506" w:type="pct"/>
            <w:vAlign w:val="top"/>
          </w:tcPr>
          <w:p w14:paraId="6403E503" w14:textId="76E136C8" w:rsidR="006734D4" w:rsidRPr="00D86DD9" w:rsidRDefault="006734D4" w:rsidP="006734D4">
            <w:pPr>
              <w:pStyle w:val="affffffffff"/>
              <w:jc w:val="left"/>
              <w:rPr>
                <w:bCs/>
                <w:szCs w:val="22"/>
              </w:rPr>
            </w:pPr>
          </w:p>
        </w:tc>
      </w:tr>
      <w:tr w:rsidR="00F77C50" w:rsidRPr="00D86DD9" w14:paraId="3BABD3FF" w14:textId="77777777" w:rsidTr="00F77C50">
        <w:trPr>
          <w:trHeight w:val="20"/>
          <w:jc w:val="center"/>
        </w:trPr>
        <w:tc>
          <w:tcPr>
            <w:tcW w:w="282" w:type="pct"/>
          </w:tcPr>
          <w:p w14:paraId="2F0D2FDA"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27F18DB2" w14:textId="14E6D41B" w:rsidR="006734D4" w:rsidRPr="00D86DD9" w:rsidRDefault="006734D4" w:rsidP="006734D4">
            <w:pPr>
              <w:pStyle w:val="affffffffff"/>
              <w:jc w:val="left"/>
              <w:rPr>
                <w:bCs/>
                <w:szCs w:val="22"/>
              </w:rPr>
            </w:pPr>
            <w:r w:rsidRPr="00D86DD9">
              <w:rPr>
                <w:bCs/>
                <w:szCs w:val="22"/>
              </w:rPr>
              <w:t>50</w:t>
            </w:r>
          </w:p>
        </w:tc>
        <w:tc>
          <w:tcPr>
            <w:tcW w:w="2319" w:type="pct"/>
            <w:vAlign w:val="top"/>
          </w:tcPr>
          <w:p w14:paraId="78D5B4C9" w14:textId="15BCBB98" w:rsidR="006734D4" w:rsidRPr="00D86DD9" w:rsidRDefault="006734D4" w:rsidP="006734D4">
            <w:pPr>
              <w:pStyle w:val="affffffffff"/>
              <w:jc w:val="left"/>
              <w:rPr>
                <w:bCs/>
                <w:szCs w:val="22"/>
              </w:rPr>
            </w:pPr>
            <w:r w:rsidRPr="00D86DD9">
              <w:rPr>
                <w:bCs/>
                <w:szCs w:val="22"/>
              </w:rPr>
              <w:t>пр.</w:t>
            </w:r>
            <w:r w:rsidR="00F77C50" w:rsidRPr="00D86DD9">
              <w:rPr>
                <w:bCs/>
                <w:szCs w:val="22"/>
              </w:rPr>
              <w:t xml:space="preserve"> </w:t>
            </w:r>
            <w:r w:rsidRPr="00D86DD9">
              <w:rPr>
                <w:bCs/>
                <w:szCs w:val="22"/>
              </w:rPr>
              <w:t>Октябрьский</w:t>
            </w:r>
            <w:r w:rsidR="00F77C50" w:rsidRPr="00D86DD9">
              <w:rPr>
                <w:bCs/>
                <w:szCs w:val="22"/>
              </w:rPr>
              <w:t xml:space="preserve">, </w:t>
            </w:r>
            <w:r w:rsidRPr="00D86DD9">
              <w:rPr>
                <w:bCs/>
                <w:szCs w:val="22"/>
              </w:rPr>
              <w:t>102</w:t>
            </w:r>
          </w:p>
        </w:tc>
        <w:tc>
          <w:tcPr>
            <w:tcW w:w="400" w:type="pct"/>
            <w:vAlign w:val="top"/>
          </w:tcPr>
          <w:p w14:paraId="39857C08" w14:textId="1317E25E" w:rsidR="006734D4" w:rsidRPr="00D86DD9" w:rsidRDefault="006734D4" w:rsidP="006734D4">
            <w:pPr>
              <w:pStyle w:val="affffffffff"/>
              <w:jc w:val="left"/>
              <w:rPr>
                <w:bCs/>
                <w:szCs w:val="22"/>
              </w:rPr>
            </w:pPr>
            <w:r w:rsidRPr="00D86DD9">
              <w:rPr>
                <w:bCs/>
                <w:szCs w:val="22"/>
              </w:rPr>
              <w:t>150</w:t>
            </w:r>
          </w:p>
        </w:tc>
        <w:tc>
          <w:tcPr>
            <w:tcW w:w="1506" w:type="pct"/>
            <w:vAlign w:val="top"/>
          </w:tcPr>
          <w:p w14:paraId="50F3FFDE" w14:textId="38FF9BBB" w:rsidR="006734D4" w:rsidRPr="00D86DD9" w:rsidRDefault="006734D4" w:rsidP="006734D4">
            <w:pPr>
              <w:pStyle w:val="affffffffff"/>
              <w:jc w:val="left"/>
              <w:rPr>
                <w:bCs/>
                <w:szCs w:val="22"/>
              </w:rPr>
            </w:pPr>
          </w:p>
        </w:tc>
      </w:tr>
      <w:tr w:rsidR="00F77C50" w:rsidRPr="00D86DD9" w14:paraId="6FC4E3AD" w14:textId="77777777" w:rsidTr="00F77C50">
        <w:trPr>
          <w:trHeight w:val="20"/>
          <w:jc w:val="center"/>
        </w:trPr>
        <w:tc>
          <w:tcPr>
            <w:tcW w:w="282" w:type="pct"/>
          </w:tcPr>
          <w:p w14:paraId="49F0AA23"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30BBEC03" w14:textId="6C057C2A" w:rsidR="006734D4" w:rsidRPr="00D86DD9" w:rsidRDefault="006734D4" w:rsidP="006734D4">
            <w:pPr>
              <w:pStyle w:val="affffffffff"/>
              <w:jc w:val="left"/>
              <w:rPr>
                <w:bCs/>
                <w:szCs w:val="22"/>
              </w:rPr>
            </w:pPr>
            <w:r w:rsidRPr="00D86DD9">
              <w:rPr>
                <w:bCs/>
                <w:szCs w:val="22"/>
              </w:rPr>
              <w:t>51</w:t>
            </w:r>
          </w:p>
        </w:tc>
        <w:tc>
          <w:tcPr>
            <w:tcW w:w="2319" w:type="pct"/>
            <w:vAlign w:val="top"/>
          </w:tcPr>
          <w:p w14:paraId="345A0D20" w14:textId="032DF92C" w:rsidR="006734D4" w:rsidRPr="00D86DD9" w:rsidRDefault="00F77C50" w:rsidP="006734D4">
            <w:pPr>
              <w:pStyle w:val="affffffffff"/>
              <w:jc w:val="left"/>
              <w:rPr>
                <w:bCs/>
                <w:szCs w:val="22"/>
              </w:rPr>
            </w:pPr>
            <w:r w:rsidRPr="00D86DD9">
              <w:rPr>
                <w:bCs/>
                <w:szCs w:val="22"/>
              </w:rPr>
              <w:t>пр</w:t>
            </w:r>
            <w:r w:rsidR="006734D4" w:rsidRPr="00D86DD9">
              <w:rPr>
                <w:bCs/>
                <w:szCs w:val="22"/>
              </w:rPr>
              <w:t>.</w:t>
            </w:r>
            <w:r w:rsidRPr="00D86DD9">
              <w:rPr>
                <w:bCs/>
                <w:szCs w:val="22"/>
              </w:rPr>
              <w:t xml:space="preserve"> </w:t>
            </w:r>
            <w:r w:rsidR="006734D4" w:rsidRPr="00D86DD9">
              <w:rPr>
                <w:bCs/>
                <w:szCs w:val="22"/>
              </w:rPr>
              <w:t>Октябрьский</w:t>
            </w:r>
            <w:r w:rsidRPr="00D86DD9">
              <w:rPr>
                <w:bCs/>
                <w:szCs w:val="22"/>
              </w:rPr>
              <w:t xml:space="preserve">, </w:t>
            </w:r>
            <w:r w:rsidR="006734D4" w:rsidRPr="00D86DD9">
              <w:rPr>
                <w:bCs/>
                <w:szCs w:val="22"/>
              </w:rPr>
              <w:t>109А</w:t>
            </w:r>
          </w:p>
        </w:tc>
        <w:tc>
          <w:tcPr>
            <w:tcW w:w="400" w:type="pct"/>
            <w:vAlign w:val="top"/>
          </w:tcPr>
          <w:p w14:paraId="7DB65CE3" w14:textId="77777777" w:rsidR="006734D4" w:rsidRPr="00D86DD9" w:rsidRDefault="006734D4" w:rsidP="006734D4">
            <w:pPr>
              <w:pStyle w:val="affffffffff"/>
              <w:jc w:val="left"/>
              <w:rPr>
                <w:bCs/>
                <w:szCs w:val="22"/>
              </w:rPr>
            </w:pPr>
          </w:p>
        </w:tc>
        <w:tc>
          <w:tcPr>
            <w:tcW w:w="1506" w:type="pct"/>
            <w:vAlign w:val="top"/>
          </w:tcPr>
          <w:p w14:paraId="58166F9E" w14:textId="77777777" w:rsidR="006734D4" w:rsidRPr="00D86DD9" w:rsidRDefault="006734D4" w:rsidP="006734D4">
            <w:pPr>
              <w:pStyle w:val="affffffffff"/>
              <w:jc w:val="left"/>
              <w:rPr>
                <w:bCs/>
                <w:szCs w:val="22"/>
              </w:rPr>
            </w:pPr>
          </w:p>
        </w:tc>
      </w:tr>
      <w:tr w:rsidR="00F77C50" w:rsidRPr="00D86DD9" w14:paraId="355E24A1" w14:textId="77777777" w:rsidTr="00F77C50">
        <w:trPr>
          <w:trHeight w:val="20"/>
          <w:jc w:val="center"/>
        </w:trPr>
        <w:tc>
          <w:tcPr>
            <w:tcW w:w="282" w:type="pct"/>
          </w:tcPr>
          <w:p w14:paraId="1D9764D6"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54041FF6" w14:textId="2C03BF4F" w:rsidR="006734D4" w:rsidRPr="00D86DD9" w:rsidRDefault="006734D4" w:rsidP="006734D4">
            <w:pPr>
              <w:pStyle w:val="affffffffff"/>
              <w:jc w:val="left"/>
              <w:rPr>
                <w:bCs/>
                <w:szCs w:val="22"/>
              </w:rPr>
            </w:pPr>
            <w:r w:rsidRPr="00D86DD9">
              <w:rPr>
                <w:bCs/>
                <w:szCs w:val="22"/>
              </w:rPr>
              <w:t>52</w:t>
            </w:r>
          </w:p>
        </w:tc>
        <w:tc>
          <w:tcPr>
            <w:tcW w:w="2319" w:type="pct"/>
            <w:vAlign w:val="top"/>
          </w:tcPr>
          <w:p w14:paraId="3D4AFF60" w14:textId="0FC7E878" w:rsidR="006734D4" w:rsidRPr="00D86DD9" w:rsidRDefault="006734D4" w:rsidP="006734D4">
            <w:pPr>
              <w:pStyle w:val="affffffffff"/>
              <w:jc w:val="left"/>
              <w:rPr>
                <w:bCs/>
                <w:szCs w:val="22"/>
              </w:rPr>
            </w:pPr>
            <w:r w:rsidRPr="00D86DD9">
              <w:rPr>
                <w:bCs/>
                <w:szCs w:val="22"/>
              </w:rPr>
              <w:t>пр.</w:t>
            </w:r>
            <w:r w:rsidR="00F77C50" w:rsidRPr="00D86DD9">
              <w:rPr>
                <w:bCs/>
                <w:szCs w:val="22"/>
              </w:rPr>
              <w:t xml:space="preserve"> </w:t>
            </w:r>
            <w:r w:rsidRPr="00D86DD9">
              <w:rPr>
                <w:bCs/>
                <w:szCs w:val="22"/>
              </w:rPr>
              <w:t>Октябрьский</w:t>
            </w:r>
            <w:r w:rsidR="00F77C50" w:rsidRPr="00D86DD9">
              <w:rPr>
                <w:bCs/>
                <w:szCs w:val="22"/>
              </w:rPr>
              <w:t xml:space="preserve">, </w:t>
            </w:r>
            <w:r w:rsidRPr="00D86DD9">
              <w:rPr>
                <w:bCs/>
                <w:szCs w:val="22"/>
              </w:rPr>
              <w:t>127</w:t>
            </w:r>
          </w:p>
        </w:tc>
        <w:tc>
          <w:tcPr>
            <w:tcW w:w="400" w:type="pct"/>
            <w:vAlign w:val="top"/>
          </w:tcPr>
          <w:p w14:paraId="0133EC02" w14:textId="1653EB32" w:rsidR="006734D4" w:rsidRPr="00D86DD9" w:rsidRDefault="006734D4" w:rsidP="006734D4">
            <w:pPr>
              <w:pStyle w:val="affffffffff"/>
              <w:jc w:val="left"/>
              <w:rPr>
                <w:bCs/>
                <w:szCs w:val="22"/>
              </w:rPr>
            </w:pPr>
            <w:r w:rsidRPr="00D86DD9">
              <w:rPr>
                <w:bCs/>
                <w:szCs w:val="22"/>
              </w:rPr>
              <w:t>100</w:t>
            </w:r>
          </w:p>
        </w:tc>
        <w:tc>
          <w:tcPr>
            <w:tcW w:w="1506" w:type="pct"/>
            <w:vAlign w:val="top"/>
          </w:tcPr>
          <w:p w14:paraId="3FF1ABF1" w14:textId="41061F30" w:rsidR="006734D4" w:rsidRPr="00D86DD9" w:rsidRDefault="006734D4" w:rsidP="006734D4">
            <w:pPr>
              <w:pStyle w:val="affffffffff"/>
              <w:jc w:val="left"/>
              <w:rPr>
                <w:bCs/>
                <w:szCs w:val="22"/>
              </w:rPr>
            </w:pPr>
          </w:p>
        </w:tc>
      </w:tr>
      <w:tr w:rsidR="00F77C50" w:rsidRPr="00D86DD9" w14:paraId="44AD120B" w14:textId="77777777" w:rsidTr="00F77C50">
        <w:trPr>
          <w:trHeight w:val="20"/>
          <w:jc w:val="center"/>
        </w:trPr>
        <w:tc>
          <w:tcPr>
            <w:tcW w:w="282" w:type="pct"/>
          </w:tcPr>
          <w:p w14:paraId="77AFFEE4"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35D258D4" w14:textId="702212D4" w:rsidR="006734D4" w:rsidRPr="00D86DD9" w:rsidRDefault="006734D4" w:rsidP="006734D4">
            <w:pPr>
              <w:pStyle w:val="affffffffff"/>
              <w:jc w:val="left"/>
              <w:rPr>
                <w:bCs/>
                <w:szCs w:val="22"/>
              </w:rPr>
            </w:pPr>
            <w:r w:rsidRPr="00D86DD9">
              <w:rPr>
                <w:bCs/>
                <w:szCs w:val="22"/>
              </w:rPr>
              <w:t>53</w:t>
            </w:r>
          </w:p>
        </w:tc>
        <w:tc>
          <w:tcPr>
            <w:tcW w:w="2319" w:type="pct"/>
            <w:vAlign w:val="top"/>
          </w:tcPr>
          <w:p w14:paraId="61A69B59" w14:textId="70412F7E" w:rsidR="006734D4" w:rsidRPr="00D86DD9" w:rsidRDefault="00F77C50" w:rsidP="006734D4">
            <w:pPr>
              <w:pStyle w:val="affffffffff"/>
              <w:jc w:val="left"/>
              <w:rPr>
                <w:bCs/>
                <w:szCs w:val="22"/>
              </w:rPr>
            </w:pPr>
            <w:r w:rsidRPr="00D86DD9">
              <w:rPr>
                <w:bCs/>
                <w:szCs w:val="22"/>
              </w:rPr>
              <w:t xml:space="preserve">пр. </w:t>
            </w:r>
            <w:r w:rsidR="006734D4" w:rsidRPr="00D86DD9">
              <w:rPr>
                <w:bCs/>
                <w:szCs w:val="22"/>
              </w:rPr>
              <w:t>Октябрьский</w:t>
            </w:r>
            <w:r w:rsidRPr="00D86DD9">
              <w:rPr>
                <w:bCs/>
                <w:szCs w:val="22"/>
              </w:rPr>
              <w:t xml:space="preserve">, </w:t>
            </w:r>
            <w:r w:rsidR="006734D4" w:rsidRPr="00D86DD9">
              <w:rPr>
                <w:bCs/>
                <w:szCs w:val="22"/>
              </w:rPr>
              <w:t>108А</w:t>
            </w:r>
          </w:p>
        </w:tc>
        <w:tc>
          <w:tcPr>
            <w:tcW w:w="400" w:type="pct"/>
            <w:vAlign w:val="top"/>
          </w:tcPr>
          <w:p w14:paraId="4FA29978" w14:textId="2C7295BD" w:rsidR="006734D4" w:rsidRPr="00D86DD9" w:rsidRDefault="006734D4" w:rsidP="006734D4">
            <w:pPr>
              <w:pStyle w:val="affffffffff"/>
              <w:jc w:val="left"/>
              <w:rPr>
                <w:bCs/>
                <w:szCs w:val="22"/>
              </w:rPr>
            </w:pPr>
            <w:r w:rsidRPr="00D86DD9">
              <w:rPr>
                <w:bCs/>
                <w:szCs w:val="22"/>
              </w:rPr>
              <w:t>100</w:t>
            </w:r>
          </w:p>
        </w:tc>
        <w:tc>
          <w:tcPr>
            <w:tcW w:w="1506" w:type="pct"/>
            <w:vAlign w:val="top"/>
          </w:tcPr>
          <w:p w14:paraId="2BE67F44" w14:textId="15E5483E" w:rsidR="006734D4" w:rsidRPr="00D86DD9" w:rsidRDefault="00352ECD" w:rsidP="006734D4">
            <w:pPr>
              <w:pStyle w:val="affffffffff"/>
              <w:jc w:val="left"/>
              <w:rPr>
                <w:bCs/>
                <w:szCs w:val="22"/>
              </w:rPr>
            </w:pPr>
            <w:r>
              <w:rPr>
                <w:bCs/>
                <w:szCs w:val="22"/>
              </w:rPr>
              <w:t>П</w:t>
            </w:r>
            <w:r w:rsidR="006734D4" w:rsidRPr="00D86DD9">
              <w:rPr>
                <w:bCs/>
                <w:szCs w:val="22"/>
              </w:rPr>
              <w:t>еред въездом</w:t>
            </w:r>
          </w:p>
        </w:tc>
      </w:tr>
      <w:tr w:rsidR="00F77C50" w:rsidRPr="00D86DD9" w14:paraId="1034F223" w14:textId="77777777" w:rsidTr="00F77C50">
        <w:trPr>
          <w:trHeight w:val="20"/>
          <w:jc w:val="center"/>
        </w:trPr>
        <w:tc>
          <w:tcPr>
            <w:tcW w:w="282" w:type="pct"/>
          </w:tcPr>
          <w:p w14:paraId="3E9A0EA2"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37302023" w14:textId="3F814A70" w:rsidR="006734D4" w:rsidRPr="00D86DD9" w:rsidRDefault="006734D4" w:rsidP="006734D4">
            <w:pPr>
              <w:pStyle w:val="affffffffff"/>
              <w:jc w:val="left"/>
              <w:rPr>
                <w:bCs/>
                <w:szCs w:val="22"/>
              </w:rPr>
            </w:pPr>
            <w:r w:rsidRPr="00D86DD9">
              <w:rPr>
                <w:bCs/>
                <w:szCs w:val="22"/>
              </w:rPr>
              <w:t>54</w:t>
            </w:r>
          </w:p>
        </w:tc>
        <w:tc>
          <w:tcPr>
            <w:tcW w:w="2319" w:type="pct"/>
            <w:vAlign w:val="top"/>
          </w:tcPr>
          <w:p w14:paraId="4C4DBCE6" w14:textId="55ACF491" w:rsidR="006734D4" w:rsidRPr="00D86DD9" w:rsidRDefault="006734D4" w:rsidP="006734D4">
            <w:pPr>
              <w:pStyle w:val="affffffffff"/>
              <w:jc w:val="left"/>
              <w:rPr>
                <w:bCs/>
                <w:szCs w:val="22"/>
              </w:rPr>
            </w:pPr>
            <w:r w:rsidRPr="00D86DD9">
              <w:rPr>
                <w:bCs/>
                <w:szCs w:val="22"/>
              </w:rPr>
              <w:t>Коллективизаци</w:t>
            </w:r>
            <w:r w:rsidR="00F77C50" w:rsidRPr="00D86DD9">
              <w:rPr>
                <w:bCs/>
                <w:szCs w:val="22"/>
              </w:rPr>
              <w:t xml:space="preserve">и, </w:t>
            </w:r>
            <w:r w:rsidRPr="00D86DD9">
              <w:rPr>
                <w:bCs/>
                <w:szCs w:val="22"/>
              </w:rPr>
              <w:t>68</w:t>
            </w:r>
          </w:p>
        </w:tc>
        <w:tc>
          <w:tcPr>
            <w:tcW w:w="400" w:type="pct"/>
            <w:vAlign w:val="top"/>
          </w:tcPr>
          <w:p w14:paraId="5D54A9C1" w14:textId="42E72C75" w:rsidR="006734D4" w:rsidRPr="00D86DD9" w:rsidRDefault="006734D4" w:rsidP="006734D4">
            <w:pPr>
              <w:pStyle w:val="affffffffff"/>
              <w:jc w:val="left"/>
              <w:rPr>
                <w:bCs/>
                <w:szCs w:val="22"/>
              </w:rPr>
            </w:pPr>
            <w:r w:rsidRPr="00D86DD9">
              <w:rPr>
                <w:bCs/>
                <w:szCs w:val="22"/>
              </w:rPr>
              <w:t>100</w:t>
            </w:r>
          </w:p>
        </w:tc>
        <w:tc>
          <w:tcPr>
            <w:tcW w:w="1506" w:type="pct"/>
            <w:vAlign w:val="top"/>
          </w:tcPr>
          <w:p w14:paraId="14014807" w14:textId="03259F4B" w:rsidR="006734D4" w:rsidRPr="00D86DD9" w:rsidRDefault="00352ECD" w:rsidP="006734D4">
            <w:pPr>
              <w:pStyle w:val="affffffffff"/>
              <w:jc w:val="left"/>
              <w:rPr>
                <w:bCs/>
                <w:szCs w:val="22"/>
              </w:rPr>
            </w:pPr>
            <w:r>
              <w:rPr>
                <w:bCs/>
                <w:szCs w:val="22"/>
              </w:rPr>
              <w:t>Н</w:t>
            </w:r>
            <w:r w:rsidR="006734D4" w:rsidRPr="00D86DD9">
              <w:rPr>
                <w:bCs/>
                <w:szCs w:val="22"/>
              </w:rPr>
              <w:t>а территории базы</w:t>
            </w:r>
          </w:p>
        </w:tc>
      </w:tr>
      <w:tr w:rsidR="00F77C50" w:rsidRPr="00D86DD9" w14:paraId="1A527F7B" w14:textId="77777777" w:rsidTr="00F77C50">
        <w:trPr>
          <w:trHeight w:val="20"/>
          <w:jc w:val="center"/>
        </w:trPr>
        <w:tc>
          <w:tcPr>
            <w:tcW w:w="282" w:type="pct"/>
          </w:tcPr>
          <w:p w14:paraId="5A39E807"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7A874109" w14:textId="62101576" w:rsidR="006734D4" w:rsidRPr="00D86DD9" w:rsidRDefault="006734D4" w:rsidP="006734D4">
            <w:pPr>
              <w:pStyle w:val="affffffffff"/>
              <w:jc w:val="left"/>
              <w:rPr>
                <w:bCs/>
                <w:szCs w:val="22"/>
              </w:rPr>
            </w:pPr>
            <w:r w:rsidRPr="00D86DD9">
              <w:rPr>
                <w:bCs/>
                <w:szCs w:val="22"/>
              </w:rPr>
              <w:t>55</w:t>
            </w:r>
          </w:p>
        </w:tc>
        <w:tc>
          <w:tcPr>
            <w:tcW w:w="2319" w:type="pct"/>
            <w:vAlign w:val="top"/>
          </w:tcPr>
          <w:p w14:paraId="31D6F713" w14:textId="3A400616"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Совхозная</w:t>
            </w:r>
            <w:r w:rsidR="00F77C50" w:rsidRPr="00D86DD9">
              <w:rPr>
                <w:bCs/>
                <w:szCs w:val="22"/>
              </w:rPr>
              <w:t>,</w:t>
            </w:r>
            <w:r w:rsidRPr="00D86DD9">
              <w:rPr>
                <w:bCs/>
                <w:szCs w:val="22"/>
              </w:rPr>
              <w:t xml:space="preserve"> 4</w:t>
            </w:r>
          </w:p>
        </w:tc>
        <w:tc>
          <w:tcPr>
            <w:tcW w:w="400" w:type="pct"/>
            <w:vAlign w:val="top"/>
          </w:tcPr>
          <w:p w14:paraId="1ED150AC" w14:textId="39A15235" w:rsidR="006734D4" w:rsidRPr="00D86DD9" w:rsidRDefault="006734D4" w:rsidP="006734D4">
            <w:pPr>
              <w:pStyle w:val="affffffffff"/>
              <w:jc w:val="left"/>
              <w:rPr>
                <w:bCs/>
                <w:szCs w:val="22"/>
              </w:rPr>
            </w:pPr>
            <w:r w:rsidRPr="00D86DD9">
              <w:rPr>
                <w:bCs/>
                <w:szCs w:val="22"/>
              </w:rPr>
              <w:t>100</w:t>
            </w:r>
          </w:p>
        </w:tc>
        <w:tc>
          <w:tcPr>
            <w:tcW w:w="1506" w:type="pct"/>
            <w:vAlign w:val="top"/>
          </w:tcPr>
          <w:p w14:paraId="5F1095DF" w14:textId="22E74E81" w:rsidR="006734D4" w:rsidRPr="00D86DD9" w:rsidRDefault="006734D4" w:rsidP="006734D4">
            <w:pPr>
              <w:pStyle w:val="affffffffff"/>
              <w:jc w:val="left"/>
              <w:rPr>
                <w:bCs/>
                <w:szCs w:val="22"/>
              </w:rPr>
            </w:pPr>
          </w:p>
        </w:tc>
      </w:tr>
      <w:tr w:rsidR="00F77C50" w:rsidRPr="00D86DD9" w14:paraId="409ACF5C" w14:textId="77777777" w:rsidTr="00F77C50">
        <w:trPr>
          <w:trHeight w:val="20"/>
          <w:jc w:val="center"/>
        </w:trPr>
        <w:tc>
          <w:tcPr>
            <w:tcW w:w="282" w:type="pct"/>
          </w:tcPr>
          <w:p w14:paraId="69F141A3"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676FEDA5" w14:textId="0A428BE2" w:rsidR="006734D4" w:rsidRPr="00D86DD9" w:rsidRDefault="006734D4" w:rsidP="006734D4">
            <w:pPr>
              <w:pStyle w:val="affffffffff"/>
              <w:jc w:val="left"/>
              <w:rPr>
                <w:bCs/>
                <w:szCs w:val="22"/>
              </w:rPr>
            </w:pPr>
            <w:r w:rsidRPr="00D86DD9">
              <w:rPr>
                <w:bCs/>
                <w:szCs w:val="22"/>
              </w:rPr>
              <w:t>56</w:t>
            </w:r>
          </w:p>
        </w:tc>
        <w:tc>
          <w:tcPr>
            <w:tcW w:w="2319" w:type="pct"/>
            <w:vAlign w:val="top"/>
          </w:tcPr>
          <w:p w14:paraId="4BFCAE34" w14:textId="7652B888"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Совхозная</w:t>
            </w:r>
            <w:r w:rsidR="00F77C50" w:rsidRPr="00D86DD9">
              <w:rPr>
                <w:bCs/>
                <w:szCs w:val="22"/>
              </w:rPr>
              <w:t xml:space="preserve">, </w:t>
            </w:r>
            <w:r w:rsidRPr="00D86DD9">
              <w:rPr>
                <w:bCs/>
                <w:szCs w:val="22"/>
              </w:rPr>
              <w:t>4 Г</w:t>
            </w:r>
          </w:p>
        </w:tc>
        <w:tc>
          <w:tcPr>
            <w:tcW w:w="400" w:type="pct"/>
            <w:vAlign w:val="top"/>
          </w:tcPr>
          <w:p w14:paraId="37B3E3DF" w14:textId="77777777" w:rsidR="006734D4" w:rsidRPr="00D86DD9" w:rsidRDefault="006734D4" w:rsidP="006734D4">
            <w:pPr>
              <w:pStyle w:val="affffffffff"/>
              <w:jc w:val="left"/>
              <w:rPr>
                <w:bCs/>
                <w:szCs w:val="22"/>
              </w:rPr>
            </w:pPr>
          </w:p>
        </w:tc>
        <w:tc>
          <w:tcPr>
            <w:tcW w:w="1506" w:type="pct"/>
            <w:vAlign w:val="top"/>
          </w:tcPr>
          <w:p w14:paraId="0B39B9D5" w14:textId="62199E5A" w:rsidR="006734D4" w:rsidRPr="00D86DD9" w:rsidRDefault="00352ECD" w:rsidP="006734D4">
            <w:pPr>
              <w:pStyle w:val="affffffffff"/>
              <w:jc w:val="left"/>
              <w:rPr>
                <w:bCs/>
                <w:szCs w:val="22"/>
              </w:rPr>
            </w:pPr>
            <w:r>
              <w:rPr>
                <w:bCs/>
                <w:szCs w:val="22"/>
              </w:rPr>
              <w:t>О</w:t>
            </w:r>
            <w:r w:rsidR="006734D4" w:rsidRPr="00D86DD9">
              <w:rPr>
                <w:bCs/>
                <w:szCs w:val="22"/>
              </w:rPr>
              <w:t>ткрытый пруд</w:t>
            </w:r>
          </w:p>
        </w:tc>
      </w:tr>
      <w:tr w:rsidR="00F77C50" w:rsidRPr="00D86DD9" w14:paraId="02FD9F5E" w14:textId="77777777" w:rsidTr="00F77C50">
        <w:trPr>
          <w:trHeight w:val="20"/>
          <w:jc w:val="center"/>
        </w:trPr>
        <w:tc>
          <w:tcPr>
            <w:tcW w:w="282" w:type="pct"/>
          </w:tcPr>
          <w:p w14:paraId="0E11D1FE"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5CB1C162" w14:textId="466986D8" w:rsidR="006734D4" w:rsidRPr="00D86DD9" w:rsidRDefault="006734D4" w:rsidP="006734D4">
            <w:pPr>
              <w:pStyle w:val="affffffffff"/>
              <w:jc w:val="left"/>
              <w:rPr>
                <w:bCs/>
                <w:szCs w:val="22"/>
              </w:rPr>
            </w:pPr>
            <w:r w:rsidRPr="00D86DD9">
              <w:rPr>
                <w:bCs/>
                <w:szCs w:val="22"/>
              </w:rPr>
              <w:t>57</w:t>
            </w:r>
          </w:p>
        </w:tc>
        <w:tc>
          <w:tcPr>
            <w:tcW w:w="2319" w:type="pct"/>
            <w:vAlign w:val="top"/>
          </w:tcPr>
          <w:p w14:paraId="2A54AAB7" w14:textId="5260314B" w:rsidR="006734D4" w:rsidRPr="00D86DD9" w:rsidRDefault="006734D4" w:rsidP="006734D4">
            <w:pPr>
              <w:pStyle w:val="affffffffff"/>
              <w:jc w:val="left"/>
              <w:rPr>
                <w:bCs/>
                <w:szCs w:val="22"/>
              </w:rPr>
            </w:pPr>
            <w:r w:rsidRPr="00D86DD9">
              <w:rPr>
                <w:bCs/>
                <w:szCs w:val="22"/>
              </w:rPr>
              <w:t>ул. Совхозная</w:t>
            </w:r>
            <w:r w:rsidR="00F77C50" w:rsidRPr="00D86DD9">
              <w:rPr>
                <w:bCs/>
                <w:szCs w:val="22"/>
              </w:rPr>
              <w:t xml:space="preserve">, </w:t>
            </w:r>
            <w:r w:rsidRPr="00D86DD9">
              <w:rPr>
                <w:bCs/>
                <w:szCs w:val="22"/>
              </w:rPr>
              <w:t>6</w:t>
            </w:r>
          </w:p>
        </w:tc>
        <w:tc>
          <w:tcPr>
            <w:tcW w:w="400" w:type="pct"/>
            <w:vAlign w:val="top"/>
          </w:tcPr>
          <w:p w14:paraId="0D25E75B" w14:textId="7CDB7C97" w:rsidR="006734D4" w:rsidRPr="00D86DD9" w:rsidRDefault="006734D4" w:rsidP="006734D4">
            <w:pPr>
              <w:pStyle w:val="affffffffff"/>
              <w:jc w:val="left"/>
              <w:rPr>
                <w:bCs/>
                <w:szCs w:val="22"/>
              </w:rPr>
            </w:pPr>
            <w:r w:rsidRPr="00D86DD9">
              <w:rPr>
                <w:bCs/>
                <w:szCs w:val="22"/>
              </w:rPr>
              <w:t>100</w:t>
            </w:r>
          </w:p>
        </w:tc>
        <w:tc>
          <w:tcPr>
            <w:tcW w:w="1506" w:type="pct"/>
            <w:vAlign w:val="top"/>
          </w:tcPr>
          <w:p w14:paraId="02293C5E" w14:textId="1EBB6B14" w:rsidR="006734D4" w:rsidRPr="00D86DD9" w:rsidRDefault="006734D4" w:rsidP="006734D4">
            <w:pPr>
              <w:pStyle w:val="affffffffff"/>
              <w:jc w:val="left"/>
              <w:rPr>
                <w:bCs/>
                <w:szCs w:val="22"/>
              </w:rPr>
            </w:pPr>
          </w:p>
        </w:tc>
      </w:tr>
      <w:tr w:rsidR="00F77C50" w:rsidRPr="00D86DD9" w14:paraId="46AC22BC" w14:textId="77777777" w:rsidTr="00F77C50">
        <w:trPr>
          <w:trHeight w:val="20"/>
          <w:jc w:val="center"/>
        </w:trPr>
        <w:tc>
          <w:tcPr>
            <w:tcW w:w="282" w:type="pct"/>
          </w:tcPr>
          <w:p w14:paraId="56D79BFC"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28880449" w14:textId="5E1979CA" w:rsidR="006734D4" w:rsidRPr="00D86DD9" w:rsidRDefault="006734D4" w:rsidP="006734D4">
            <w:pPr>
              <w:pStyle w:val="affffffffff"/>
              <w:jc w:val="left"/>
              <w:rPr>
                <w:bCs/>
                <w:szCs w:val="22"/>
              </w:rPr>
            </w:pPr>
            <w:r w:rsidRPr="00D86DD9">
              <w:rPr>
                <w:bCs/>
                <w:szCs w:val="22"/>
              </w:rPr>
              <w:t>58</w:t>
            </w:r>
          </w:p>
        </w:tc>
        <w:tc>
          <w:tcPr>
            <w:tcW w:w="2319" w:type="pct"/>
            <w:vAlign w:val="top"/>
          </w:tcPr>
          <w:p w14:paraId="05192C61" w14:textId="1D20D471"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Энтузиастов</w:t>
            </w:r>
            <w:r w:rsidR="00F77C50" w:rsidRPr="00D86DD9">
              <w:rPr>
                <w:bCs/>
                <w:szCs w:val="22"/>
              </w:rPr>
              <w:t>,</w:t>
            </w:r>
            <w:r w:rsidRPr="00D86DD9">
              <w:rPr>
                <w:bCs/>
                <w:szCs w:val="22"/>
              </w:rPr>
              <w:t xml:space="preserve"> 7</w:t>
            </w:r>
          </w:p>
        </w:tc>
        <w:tc>
          <w:tcPr>
            <w:tcW w:w="400" w:type="pct"/>
            <w:vAlign w:val="top"/>
          </w:tcPr>
          <w:p w14:paraId="31C84022" w14:textId="0B4795AF" w:rsidR="006734D4" w:rsidRPr="00D86DD9" w:rsidRDefault="006734D4" w:rsidP="006734D4">
            <w:pPr>
              <w:pStyle w:val="affffffffff"/>
              <w:jc w:val="left"/>
              <w:rPr>
                <w:bCs/>
                <w:szCs w:val="22"/>
              </w:rPr>
            </w:pPr>
            <w:r w:rsidRPr="00D86DD9">
              <w:rPr>
                <w:bCs/>
                <w:szCs w:val="22"/>
              </w:rPr>
              <w:t>100</w:t>
            </w:r>
          </w:p>
        </w:tc>
        <w:tc>
          <w:tcPr>
            <w:tcW w:w="1506" w:type="pct"/>
            <w:vAlign w:val="top"/>
          </w:tcPr>
          <w:p w14:paraId="6A512959" w14:textId="1707AB4B" w:rsidR="006734D4" w:rsidRPr="00D86DD9" w:rsidRDefault="006734D4" w:rsidP="006734D4">
            <w:pPr>
              <w:pStyle w:val="affffffffff"/>
              <w:jc w:val="left"/>
              <w:rPr>
                <w:bCs/>
                <w:szCs w:val="22"/>
              </w:rPr>
            </w:pPr>
          </w:p>
        </w:tc>
      </w:tr>
      <w:tr w:rsidR="00F77C50" w:rsidRPr="00D86DD9" w14:paraId="67A32DC1" w14:textId="77777777" w:rsidTr="00F77C50">
        <w:trPr>
          <w:trHeight w:val="20"/>
          <w:jc w:val="center"/>
        </w:trPr>
        <w:tc>
          <w:tcPr>
            <w:tcW w:w="282" w:type="pct"/>
          </w:tcPr>
          <w:p w14:paraId="54BD533F"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7E2F86A1" w14:textId="591BAFF4" w:rsidR="006734D4" w:rsidRPr="00D86DD9" w:rsidRDefault="006734D4" w:rsidP="006734D4">
            <w:pPr>
              <w:pStyle w:val="affffffffff"/>
              <w:jc w:val="left"/>
              <w:rPr>
                <w:bCs/>
                <w:szCs w:val="22"/>
              </w:rPr>
            </w:pPr>
            <w:r w:rsidRPr="00D86DD9">
              <w:rPr>
                <w:bCs/>
                <w:szCs w:val="22"/>
              </w:rPr>
              <w:t>59</w:t>
            </w:r>
          </w:p>
        </w:tc>
        <w:tc>
          <w:tcPr>
            <w:tcW w:w="2319" w:type="pct"/>
            <w:vAlign w:val="top"/>
          </w:tcPr>
          <w:p w14:paraId="004CBA2A" w14:textId="169E103E" w:rsidR="006734D4" w:rsidRPr="00D86DD9" w:rsidRDefault="006734D4" w:rsidP="006734D4">
            <w:pPr>
              <w:pStyle w:val="affffffffff"/>
              <w:jc w:val="left"/>
              <w:rPr>
                <w:bCs/>
                <w:szCs w:val="22"/>
              </w:rPr>
            </w:pPr>
            <w:r w:rsidRPr="00D86DD9">
              <w:rPr>
                <w:bCs/>
                <w:szCs w:val="22"/>
              </w:rPr>
              <w:t>у дома ул.</w:t>
            </w:r>
            <w:r w:rsidR="00F77C50" w:rsidRPr="00D86DD9">
              <w:rPr>
                <w:bCs/>
                <w:szCs w:val="22"/>
              </w:rPr>
              <w:t xml:space="preserve"> </w:t>
            </w:r>
            <w:r w:rsidRPr="00D86DD9">
              <w:rPr>
                <w:bCs/>
                <w:szCs w:val="22"/>
              </w:rPr>
              <w:t>Энтузиастов</w:t>
            </w:r>
            <w:r w:rsidR="00F77C50" w:rsidRPr="00D86DD9">
              <w:rPr>
                <w:bCs/>
                <w:szCs w:val="22"/>
              </w:rPr>
              <w:t>,</w:t>
            </w:r>
            <w:r w:rsidRPr="00D86DD9">
              <w:rPr>
                <w:bCs/>
                <w:szCs w:val="22"/>
              </w:rPr>
              <w:t xml:space="preserve"> 3</w:t>
            </w:r>
          </w:p>
        </w:tc>
        <w:tc>
          <w:tcPr>
            <w:tcW w:w="400" w:type="pct"/>
            <w:vAlign w:val="top"/>
          </w:tcPr>
          <w:p w14:paraId="1A8E917C" w14:textId="77777777" w:rsidR="006734D4" w:rsidRPr="00D86DD9" w:rsidRDefault="006734D4" w:rsidP="006734D4">
            <w:pPr>
              <w:pStyle w:val="affffffffff"/>
              <w:jc w:val="left"/>
              <w:rPr>
                <w:bCs/>
                <w:szCs w:val="22"/>
              </w:rPr>
            </w:pPr>
          </w:p>
        </w:tc>
        <w:tc>
          <w:tcPr>
            <w:tcW w:w="1506" w:type="pct"/>
            <w:vAlign w:val="top"/>
          </w:tcPr>
          <w:p w14:paraId="6A700CAD" w14:textId="1D432740" w:rsidR="006734D4" w:rsidRPr="00D86DD9" w:rsidRDefault="006734D4" w:rsidP="006734D4">
            <w:pPr>
              <w:pStyle w:val="affffffffff"/>
              <w:jc w:val="left"/>
              <w:rPr>
                <w:bCs/>
                <w:szCs w:val="22"/>
              </w:rPr>
            </w:pPr>
            <w:r w:rsidRPr="00D86DD9">
              <w:rPr>
                <w:bCs/>
                <w:szCs w:val="22"/>
              </w:rPr>
              <w:t>Открытый пруд</w:t>
            </w:r>
          </w:p>
        </w:tc>
      </w:tr>
      <w:tr w:rsidR="00F77C50" w:rsidRPr="00D86DD9" w14:paraId="7E4C8362" w14:textId="77777777" w:rsidTr="00F77C50">
        <w:trPr>
          <w:trHeight w:val="20"/>
          <w:jc w:val="center"/>
        </w:trPr>
        <w:tc>
          <w:tcPr>
            <w:tcW w:w="282" w:type="pct"/>
          </w:tcPr>
          <w:p w14:paraId="7A1F4084"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1BFB0E61" w14:textId="4BBAF277" w:rsidR="006734D4" w:rsidRPr="00D86DD9" w:rsidRDefault="006734D4" w:rsidP="006734D4">
            <w:pPr>
              <w:pStyle w:val="affffffffff"/>
              <w:jc w:val="left"/>
              <w:rPr>
                <w:bCs/>
                <w:szCs w:val="22"/>
              </w:rPr>
            </w:pPr>
            <w:r w:rsidRPr="00D86DD9">
              <w:rPr>
                <w:bCs/>
                <w:szCs w:val="22"/>
              </w:rPr>
              <w:t>60</w:t>
            </w:r>
          </w:p>
        </w:tc>
        <w:tc>
          <w:tcPr>
            <w:tcW w:w="2319" w:type="pct"/>
            <w:vAlign w:val="top"/>
          </w:tcPr>
          <w:p w14:paraId="09634D9F" w14:textId="469E17A1" w:rsidR="006734D4" w:rsidRPr="00D86DD9" w:rsidRDefault="006734D4" w:rsidP="006734D4">
            <w:pPr>
              <w:pStyle w:val="affffffffff"/>
              <w:jc w:val="left"/>
              <w:rPr>
                <w:bCs/>
                <w:szCs w:val="22"/>
              </w:rPr>
            </w:pPr>
            <w:r w:rsidRPr="00D86DD9">
              <w:rPr>
                <w:bCs/>
                <w:szCs w:val="22"/>
              </w:rPr>
              <w:t>пр.</w:t>
            </w:r>
            <w:r w:rsidR="00F77C50" w:rsidRPr="00D86DD9">
              <w:rPr>
                <w:bCs/>
                <w:szCs w:val="22"/>
              </w:rPr>
              <w:t xml:space="preserve"> </w:t>
            </w:r>
            <w:r w:rsidRPr="00D86DD9">
              <w:rPr>
                <w:bCs/>
                <w:szCs w:val="22"/>
              </w:rPr>
              <w:t>Октябрьский</w:t>
            </w:r>
            <w:r w:rsidR="00F77C50" w:rsidRPr="00D86DD9">
              <w:rPr>
                <w:bCs/>
                <w:szCs w:val="22"/>
              </w:rPr>
              <w:t xml:space="preserve">, </w:t>
            </w:r>
            <w:r w:rsidRPr="00D86DD9">
              <w:rPr>
                <w:bCs/>
                <w:szCs w:val="22"/>
              </w:rPr>
              <w:t>121</w:t>
            </w:r>
          </w:p>
        </w:tc>
        <w:tc>
          <w:tcPr>
            <w:tcW w:w="400" w:type="pct"/>
            <w:vAlign w:val="top"/>
          </w:tcPr>
          <w:p w14:paraId="41A590F2" w14:textId="5446128B" w:rsidR="006734D4" w:rsidRPr="00D86DD9" w:rsidRDefault="006734D4" w:rsidP="006734D4">
            <w:pPr>
              <w:pStyle w:val="affffffffff"/>
              <w:jc w:val="left"/>
              <w:rPr>
                <w:bCs/>
                <w:szCs w:val="22"/>
              </w:rPr>
            </w:pPr>
            <w:r w:rsidRPr="00D86DD9">
              <w:rPr>
                <w:bCs/>
                <w:szCs w:val="22"/>
              </w:rPr>
              <w:t>60</w:t>
            </w:r>
          </w:p>
        </w:tc>
        <w:tc>
          <w:tcPr>
            <w:tcW w:w="1506" w:type="pct"/>
            <w:vAlign w:val="top"/>
          </w:tcPr>
          <w:p w14:paraId="07B678FF" w14:textId="2C9065CD" w:rsidR="006734D4" w:rsidRPr="00D86DD9" w:rsidRDefault="00352ECD" w:rsidP="006734D4">
            <w:pPr>
              <w:pStyle w:val="affffffffff"/>
              <w:jc w:val="left"/>
              <w:rPr>
                <w:bCs/>
                <w:szCs w:val="22"/>
              </w:rPr>
            </w:pPr>
            <w:r>
              <w:rPr>
                <w:bCs/>
                <w:szCs w:val="22"/>
              </w:rPr>
              <w:t>Н</w:t>
            </w:r>
            <w:r w:rsidR="006734D4" w:rsidRPr="00D86DD9">
              <w:rPr>
                <w:bCs/>
                <w:szCs w:val="22"/>
              </w:rPr>
              <w:t>а базе ООО «Лидер»</w:t>
            </w:r>
          </w:p>
        </w:tc>
      </w:tr>
      <w:tr w:rsidR="00F77C50" w:rsidRPr="00D86DD9" w14:paraId="6FA2BB00" w14:textId="77777777" w:rsidTr="00F77C50">
        <w:trPr>
          <w:trHeight w:val="20"/>
          <w:jc w:val="center"/>
        </w:trPr>
        <w:tc>
          <w:tcPr>
            <w:tcW w:w="282" w:type="pct"/>
          </w:tcPr>
          <w:p w14:paraId="58594202"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734626DB" w14:textId="0B7BBAE5" w:rsidR="006734D4" w:rsidRPr="00D86DD9" w:rsidRDefault="006734D4" w:rsidP="006734D4">
            <w:pPr>
              <w:pStyle w:val="affffffffff"/>
              <w:jc w:val="left"/>
              <w:rPr>
                <w:bCs/>
                <w:szCs w:val="22"/>
              </w:rPr>
            </w:pPr>
            <w:r w:rsidRPr="00D86DD9">
              <w:rPr>
                <w:bCs/>
                <w:szCs w:val="22"/>
              </w:rPr>
              <w:t>62</w:t>
            </w:r>
          </w:p>
        </w:tc>
        <w:tc>
          <w:tcPr>
            <w:tcW w:w="2319" w:type="pct"/>
            <w:vAlign w:val="top"/>
          </w:tcPr>
          <w:p w14:paraId="654DA17B" w14:textId="73FDAA89"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Речная</w:t>
            </w:r>
            <w:r w:rsidR="00F77C50" w:rsidRPr="00D86DD9">
              <w:rPr>
                <w:bCs/>
                <w:szCs w:val="22"/>
              </w:rPr>
              <w:t>,</w:t>
            </w:r>
            <w:r w:rsidRPr="00D86DD9">
              <w:rPr>
                <w:bCs/>
                <w:szCs w:val="22"/>
              </w:rPr>
              <w:t xml:space="preserve"> 24</w:t>
            </w:r>
          </w:p>
        </w:tc>
        <w:tc>
          <w:tcPr>
            <w:tcW w:w="400" w:type="pct"/>
            <w:vAlign w:val="top"/>
          </w:tcPr>
          <w:p w14:paraId="6E38EAAF" w14:textId="1F4252A3" w:rsidR="006734D4" w:rsidRPr="00D86DD9" w:rsidRDefault="006734D4" w:rsidP="006734D4">
            <w:pPr>
              <w:pStyle w:val="affffffffff"/>
              <w:jc w:val="left"/>
              <w:rPr>
                <w:bCs/>
                <w:szCs w:val="22"/>
              </w:rPr>
            </w:pPr>
            <w:r w:rsidRPr="00D86DD9">
              <w:rPr>
                <w:bCs/>
                <w:szCs w:val="22"/>
              </w:rPr>
              <w:t>100</w:t>
            </w:r>
          </w:p>
        </w:tc>
        <w:tc>
          <w:tcPr>
            <w:tcW w:w="1506" w:type="pct"/>
            <w:vAlign w:val="top"/>
          </w:tcPr>
          <w:p w14:paraId="18903735" w14:textId="6050565C" w:rsidR="006734D4" w:rsidRPr="00D86DD9" w:rsidRDefault="00352ECD" w:rsidP="006734D4">
            <w:pPr>
              <w:pStyle w:val="affffffffff"/>
              <w:jc w:val="left"/>
              <w:rPr>
                <w:bCs/>
                <w:szCs w:val="22"/>
              </w:rPr>
            </w:pPr>
            <w:r>
              <w:rPr>
                <w:bCs/>
                <w:szCs w:val="22"/>
              </w:rPr>
              <w:t>Н</w:t>
            </w:r>
            <w:r w:rsidR="006734D4" w:rsidRPr="00D86DD9">
              <w:rPr>
                <w:bCs/>
                <w:szCs w:val="22"/>
              </w:rPr>
              <w:t>апротив «Радушеньки»</w:t>
            </w:r>
          </w:p>
        </w:tc>
      </w:tr>
      <w:tr w:rsidR="00F77C50" w:rsidRPr="00D86DD9" w14:paraId="43667878" w14:textId="77777777" w:rsidTr="00F77C50">
        <w:trPr>
          <w:trHeight w:val="20"/>
          <w:jc w:val="center"/>
        </w:trPr>
        <w:tc>
          <w:tcPr>
            <w:tcW w:w="282" w:type="pct"/>
          </w:tcPr>
          <w:p w14:paraId="50ECEB88"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2C14960D" w14:textId="1A803651" w:rsidR="006734D4" w:rsidRPr="00D86DD9" w:rsidRDefault="006734D4" w:rsidP="006734D4">
            <w:pPr>
              <w:pStyle w:val="affffffffff"/>
              <w:jc w:val="left"/>
              <w:rPr>
                <w:bCs/>
                <w:szCs w:val="22"/>
              </w:rPr>
            </w:pPr>
            <w:r w:rsidRPr="00D86DD9">
              <w:rPr>
                <w:bCs/>
                <w:szCs w:val="22"/>
              </w:rPr>
              <w:t>64</w:t>
            </w:r>
          </w:p>
        </w:tc>
        <w:tc>
          <w:tcPr>
            <w:tcW w:w="2319" w:type="pct"/>
            <w:vAlign w:val="top"/>
          </w:tcPr>
          <w:p w14:paraId="2CCD3BCD" w14:textId="27BE2EB7"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Советская</w:t>
            </w:r>
            <w:r w:rsidR="00F77C50" w:rsidRPr="00D86DD9">
              <w:rPr>
                <w:bCs/>
                <w:szCs w:val="22"/>
              </w:rPr>
              <w:t>,</w:t>
            </w:r>
            <w:r w:rsidRPr="00D86DD9">
              <w:rPr>
                <w:bCs/>
                <w:szCs w:val="22"/>
              </w:rPr>
              <w:t xml:space="preserve"> 49А</w:t>
            </w:r>
          </w:p>
        </w:tc>
        <w:tc>
          <w:tcPr>
            <w:tcW w:w="400" w:type="pct"/>
            <w:vAlign w:val="top"/>
          </w:tcPr>
          <w:p w14:paraId="587C0176" w14:textId="77777777" w:rsidR="006734D4" w:rsidRPr="00D86DD9" w:rsidRDefault="006734D4" w:rsidP="006734D4">
            <w:pPr>
              <w:pStyle w:val="affffffffff"/>
              <w:jc w:val="left"/>
              <w:rPr>
                <w:bCs/>
                <w:szCs w:val="22"/>
              </w:rPr>
            </w:pPr>
          </w:p>
        </w:tc>
        <w:tc>
          <w:tcPr>
            <w:tcW w:w="1506" w:type="pct"/>
            <w:vAlign w:val="top"/>
          </w:tcPr>
          <w:p w14:paraId="2850EB7A" w14:textId="02B53FED" w:rsidR="006734D4" w:rsidRPr="00D86DD9" w:rsidRDefault="00352ECD" w:rsidP="006734D4">
            <w:pPr>
              <w:pStyle w:val="affffffffff"/>
              <w:jc w:val="left"/>
              <w:rPr>
                <w:bCs/>
                <w:szCs w:val="22"/>
              </w:rPr>
            </w:pPr>
            <w:r>
              <w:rPr>
                <w:bCs/>
                <w:szCs w:val="22"/>
              </w:rPr>
              <w:t>У</w:t>
            </w:r>
            <w:r w:rsidR="006734D4" w:rsidRPr="00D86DD9">
              <w:rPr>
                <w:bCs/>
                <w:szCs w:val="22"/>
              </w:rPr>
              <w:t xml:space="preserve"> въезда к гаражам</w:t>
            </w:r>
          </w:p>
        </w:tc>
      </w:tr>
      <w:tr w:rsidR="00F77C50" w:rsidRPr="00D86DD9" w14:paraId="0AACE37C" w14:textId="77777777" w:rsidTr="00F77C50">
        <w:trPr>
          <w:trHeight w:val="20"/>
          <w:jc w:val="center"/>
        </w:trPr>
        <w:tc>
          <w:tcPr>
            <w:tcW w:w="282" w:type="pct"/>
          </w:tcPr>
          <w:p w14:paraId="4D286291"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215A3FC0" w14:textId="68417CE2" w:rsidR="006734D4" w:rsidRPr="00D86DD9" w:rsidRDefault="006734D4" w:rsidP="006734D4">
            <w:pPr>
              <w:pStyle w:val="affffffffff"/>
              <w:jc w:val="left"/>
              <w:rPr>
                <w:bCs/>
                <w:szCs w:val="22"/>
              </w:rPr>
            </w:pPr>
            <w:r w:rsidRPr="00D86DD9">
              <w:rPr>
                <w:bCs/>
                <w:szCs w:val="22"/>
              </w:rPr>
              <w:t>65</w:t>
            </w:r>
          </w:p>
        </w:tc>
        <w:tc>
          <w:tcPr>
            <w:tcW w:w="2319" w:type="pct"/>
            <w:vAlign w:val="top"/>
          </w:tcPr>
          <w:p w14:paraId="1E4C71E2" w14:textId="487C588F" w:rsidR="006734D4" w:rsidRPr="00D86DD9" w:rsidRDefault="006734D4" w:rsidP="006734D4">
            <w:pPr>
              <w:pStyle w:val="affffffffff"/>
              <w:jc w:val="left"/>
              <w:rPr>
                <w:bCs/>
                <w:szCs w:val="22"/>
              </w:rPr>
            </w:pPr>
            <w:r w:rsidRPr="00D86DD9">
              <w:rPr>
                <w:bCs/>
                <w:szCs w:val="22"/>
              </w:rPr>
              <w:t>у дома ул.</w:t>
            </w:r>
            <w:r w:rsidR="00F77C50" w:rsidRPr="00D86DD9">
              <w:rPr>
                <w:bCs/>
                <w:szCs w:val="22"/>
              </w:rPr>
              <w:t xml:space="preserve"> </w:t>
            </w:r>
            <w:r w:rsidRPr="00D86DD9">
              <w:rPr>
                <w:bCs/>
                <w:szCs w:val="22"/>
              </w:rPr>
              <w:t>Садовая</w:t>
            </w:r>
            <w:r w:rsidR="00F77C50" w:rsidRPr="00D86DD9">
              <w:rPr>
                <w:bCs/>
                <w:szCs w:val="22"/>
              </w:rPr>
              <w:t>,</w:t>
            </w:r>
            <w:r w:rsidRPr="00D86DD9">
              <w:rPr>
                <w:bCs/>
                <w:szCs w:val="22"/>
              </w:rPr>
              <w:t xml:space="preserve"> 1А</w:t>
            </w:r>
          </w:p>
        </w:tc>
        <w:tc>
          <w:tcPr>
            <w:tcW w:w="400" w:type="pct"/>
            <w:vAlign w:val="top"/>
          </w:tcPr>
          <w:p w14:paraId="75B9A95D" w14:textId="4E68FF85" w:rsidR="006734D4" w:rsidRPr="00D86DD9" w:rsidRDefault="006734D4" w:rsidP="006734D4">
            <w:pPr>
              <w:pStyle w:val="affffffffff"/>
              <w:jc w:val="left"/>
              <w:rPr>
                <w:bCs/>
                <w:szCs w:val="22"/>
              </w:rPr>
            </w:pPr>
            <w:r w:rsidRPr="00D86DD9">
              <w:rPr>
                <w:bCs/>
                <w:szCs w:val="22"/>
              </w:rPr>
              <w:t>ПГ</w:t>
            </w:r>
          </w:p>
        </w:tc>
        <w:tc>
          <w:tcPr>
            <w:tcW w:w="1506" w:type="pct"/>
            <w:vAlign w:val="top"/>
          </w:tcPr>
          <w:p w14:paraId="6EA352D0" w14:textId="6E0E780F" w:rsidR="006734D4" w:rsidRPr="00D86DD9" w:rsidRDefault="00352ECD" w:rsidP="006734D4">
            <w:pPr>
              <w:pStyle w:val="affffffffff"/>
              <w:jc w:val="left"/>
              <w:rPr>
                <w:bCs/>
                <w:szCs w:val="22"/>
              </w:rPr>
            </w:pPr>
            <w:r>
              <w:rPr>
                <w:bCs/>
                <w:szCs w:val="22"/>
              </w:rPr>
              <w:t>П</w:t>
            </w:r>
            <w:r w:rsidR="006734D4" w:rsidRPr="00D86DD9">
              <w:rPr>
                <w:bCs/>
                <w:szCs w:val="22"/>
              </w:rPr>
              <w:t>еред школой</w:t>
            </w:r>
          </w:p>
        </w:tc>
      </w:tr>
      <w:tr w:rsidR="00F77C50" w:rsidRPr="00D86DD9" w14:paraId="041FCF80" w14:textId="77777777" w:rsidTr="00F77C50">
        <w:trPr>
          <w:trHeight w:val="20"/>
          <w:jc w:val="center"/>
        </w:trPr>
        <w:tc>
          <w:tcPr>
            <w:tcW w:w="282" w:type="pct"/>
          </w:tcPr>
          <w:p w14:paraId="259FD182"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7F352A4F" w14:textId="257181E2" w:rsidR="006734D4" w:rsidRPr="00D86DD9" w:rsidRDefault="006734D4" w:rsidP="006734D4">
            <w:pPr>
              <w:pStyle w:val="affffffffff"/>
              <w:jc w:val="left"/>
              <w:rPr>
                <w:bCs/>
                <w:szCs w:val="22"/>
              </w:rPr>
            </w:pPr>
            <w:r w:rsidRPr="00D86DD9">
              <w:rPr>
                <w:bCs/>
                <w:szCs w:val="22"/>
              </w:rPr>
              <w:t>70</w:t>
            </w:r>
          </w:p>
        </w:tc>
        <w:tc>
          <w:tcPr>
            <w:tcW w:w="2319" w:type="pct"/>
            <w:vAlign w:val="top"/>
          </w:tcPr>
          <w:p w14:paraId="35A520D8" w14:textId="34E9B9FE"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Садовая</w:t>
            </w:r>
            <w:r w:rsidR="00F77C50" w:rsidRPr="00D86DD9">
              <w:rPr>
                <w:bCs/>
                <w:szCs w:val="22"/>
              </w:rPr>
              <w:t xml:space="preserve">, </w:t>
            </w:r>
            <w:r w:rsidRPr="00D86DD9">
              <w:rPr>
                <w:bCs/>
                <w:szCs w:val="22"/>
              </w:rPr>
              <w:t>1А</w:t>
            </w:r>
          </w:p>
        </w:tc>
        <w:tc>
          <w:tcPr>
            <w:tcW w:w="400" w:type="pct"/>
            <w:vAlign w:val="top"/>
          </w:tcPr>
          <w:p w14:paraId="1AE9D9F5" w14:textId="77777777" w:rsidR="006734D4" w:rsidRPr="00D86DD9" w:rsidRDefault="006734D4" w:rsidP="006734D4">
            <w:pPr>
              <w:pStyle w:val="affffffffff"/>
              <w:jc w:val="left"/>
              <w:rPr>
                <w:bCs/>
                <w:szCs w:val="22"/>
              </w:rPr>
            </w:pPr>
          </w:p>
        </w:tc>
        <w:tc>
          <w:tcPr>
            <w:tcW w:w="1506" w:type="pct"/>
            <w:vAlign w:val="top"/>
          </w:tcPr>
          <w:p w14:paraId="185B5D87" w14:textId="2164A054" w:rsidR="006734D4" w:rsidRPr="00D86DD9" w:rsidRDefault="00352ECD" w:rsidP="006734D4">
            <w:pPr>
              <w:pStyle w:val="affffffffff"/>
              <w:jc w:val="left"/>
              <w:rPr>
                <w:bCs/>
                <w:szCs w:val="22"/>
              </w:rPr>
            </w:pPr>
            <w:r>
              <w:rPr>
                <w:bCs/>
                <w:szCs w:val="22"/>
              </w:rPr>
              <w:t>З</w:t>
            </w:r>
            <w:r w:rsidR="006734D4" w:rsidRPr="00D86DD9">
              <w:rPr>
                <w:bCs/>
                <w:szCs w:val="22"/>
              </w:rPr>
              <w:t xml:space="preserve">а школой </w:t>
            </w:r>
          </w:p>
        </w:tc>
      </w:tr>
      <w:tr w:rsidR="00F77C50" w:rsidRPr="00D86DD9" w14:paraId="061135AA" w14:textId="77777777" w:rsidTr="00F77C50">
        <w:trPr>
          <w:trHeight w:val="20"/>
          <w:jc w:val="center"/>
        </w:trPr>
        <w:tc>
          <w:tcPr>
            <w:tcW w:w="282" w:type="pct"/>
          </w:tcPr>
          <w:p w14:paraId="5368119A"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5A78324F" w14:textId="5A8C6049" w:rsidR="006734D4" w:rsidRPr="00D86DD9" w:rsidRDefault="006734D4" w:rsidP="006734D4">
            <w:pPr>
              <w:pStyle w:val="affffffffff"/>
              <w:jc w:val="left"/>
              <w:rPr>
                <w:bCs/>
                <w:szCs w:val="22"/>
              </w:rPr>
            </w:pPr>
            <w:r w:rsidRPr="00D86DD9">
              <w:rPr>
                <w:bCs/>
                <w:szCs w:val="22"/>
              </w:rPr>
              <w:t>80</w:t>
            </w:r>
          </w:p>
        </w:tc>
        <w:tc>
          <w:tcPr>
            <w:tcW w:w="2319" w:type="pct"/>
            <w:vAlign w:val="top"/>
          </w:tcPr>
          <w:p w14:paraId="502EFA15" w14:textId="7EB8C9B5" w:rsidR="006734D4" w:rsidRPr="00D86DD9" w:rsidRDefault="006734D4" w:rsidP="006734D4">
            <w:pPr>
              <w:pStyle w:val="affffffffff"/>
              <w:jc w:val="left"/>
              <w:rPr>
                <w:bCs/>
                <w:szCs w:val="22"/>
              </w:rPr>
            </w:pPr>
            <w:r w:rsidRPr="00D86DD9">
              <w:rPr>
                <w:bCs/>
                <w:szCs w:val="22"/>
              </w:rPr>
              <w:t>пр. Октябрьский</w:t>
            </w:r>
            <w:r w:rsidR="00F77C50" w:rsidRPr="00D86DD9">
              <w:rPr>
                <w:bCs/>
                <w:szCs w:val="22"/>
              </w:rPr>
              <w:t xml:space="preserve">, </w:t>
            </w:r>
            <w:r w:rsidRPr="00D86DD9">
              <w:rPr>
                <w:bCs/>
                <w:szCs w:val="22"/>
              </w:rPr>
              <w:t>34</w:t>
            </w:r>
          </w:p>
        </w:tc>
        <w:tc>
          <w:tcPr>
            <w:tcW w:w="400" w:type="pct"/>
            <w:vAlign w:val="top"/>
          </w:tcPr>
          <w:p w14:paraId="353CDB5C" w14:textId="2D1F7606" w:rsidR="006734D4" w:rsidRPr="00D86DD9" w:rsidRDefault="006734D4" w:rsidP="006734D4">
            <w:pPr>
              <w:pStyle w:val="affffffffff"/>
              <w:jc w:val="left"/>
              <w:rPr>
                <w:bCs/>
                <w:szCs w:val="22"/>
              </w:rPr>
            </w:pPr>
            <w:r w:rsidRPr="00D86DD9">
              <w:rPr>
                <w:bCs/>
                <w:szCs w:val="22"/>
              </w:rPr>
              <w:t>100</w:t>
            </w:r>
          </w:p>
        </w:tc>
        <w:tc>
          <w:tcPr>
            <w:tcW w:w="1506" w:type="pct"/>
            <w:vAlign w:val="top"/>
          </w:tcPr>
          <w:p w14:paraId="7AB82931" w14:textId="77777777" w:rsidR="006734D4" w:rsidRPr="00D86DD9" w:rsidRDefault="006734D4" w:rsidP="006734D4">
            <w:pPr>
              <w:pStyle w:val="affffffffff"/>
              <w:jc w:val="left"/>
              <w:rPr>
                <w:bCs/>
                <w:szCs w:val="22"/>
              </w:rPr>
            </w:pPr>
          </w:p>
        </w:tc>
      </w:tr>
      <w:tr w:rsidR="00F77C50" w:rsidRPr="00D86DD9" w14:paraId="6D1240DA" w14:textId="77777777" w:rsidTr="00F77C50">
        <w:trPr>
          <w:trHeight w:val="20"/>
          <w:jc w:val="center"/>
        </w:trPr>
        <w:tc>
          <w:tcPr>
            <w:tcW w:w="282" w:type="pct"/>
          </w:tcPr>
          <w:p w14:paraId="5D446DC8"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2534863F" w14:textId="54E3C7D4" w:rsidR="006734D4" w:rsidRPr="00D86DD9" w:rsidRDefault="006734D4" w:rsidP="006734D4">
            <w:pPr>
              <w:pStyle w:val="affffffffff"/>
              <w:jc w:val="left"/>
              <w:rPr>
                <w:bCs/>
                <w:szCs w:val="22"/>
              </w:rPr>
            </w:pPr>
            <w:r w:rsidRPr="00D86DD9">
              <w:rPr>
                <w:bCs/>
                <w:szCs w:val="22"/>
              </w:rPr>
              <w:t>87</w:t>
            </w:r>
          </w:p>
        </w:tc>
        <w:tc>
          <w:tcPr>
            <w:tcW w:w="2319" w:type="pct"/>
            <w:vAlign w:val="top"/>
          </w:tcPr>
          <w:p w14:paraId="6B0EEAA3" w14:textId="669189FA" w:rsidR="006734D4" w:rsidRPr="00D86DD9" w:rsidRDefault="006734D4" w:rsidP="006734D4">
            <w:pPr>
              <w:pStyle w:val="affffffffff"/>
              <w:jc w:val="left"/>
              <w:rPr>
                <w:bCs/>
                <w:szCs w:val="22"/>
              </w:rPr>
            </w:pPr>
            <w:r w:rsidRPr="00D86DD9">
              <w:rPr>
                <w:bCs/>
                <w:szCs w:val="22"/>
              </w:rPr>
              <w:t>ул. Первомайская</w:t>
            </w:r>
            <w:r w:rsidR="00F77C50" w:rsidRPr="00D86DD9">
              <w:rPr>
                <w:bCs/>
                <w:szCs w:val="22"/>
              </w:rPr>
              <w:t xml:space="preserve">, </w:t>
            </w:r>
            <w:r w:rsidRPr="00D86DD9">
              <w:rPr>
                <w:bCs/>
                <w:szCs w:val="22"/>
              </w:rPr>
              <w:t>30</w:t>
            </w:r>
          </w:p>
        </w:tc>
        <w:tc>
          <w:tcPr>
            <w:tcW w:w="400" w:type="pct"/>
            <w:vAlign w:val="top"/>
          </w:tcPr>
          <w:p w14:paraId="364C618E" w14:textId="2AFF7C74" w:rsidR="006734D4" w:rsidRPr="00D86DD9" w:rsidRDefault="006734D4" w:rsidP="006734D4">
            <w:pPr>
              <w:pStyle w:val="affffffffff"/>
              <w:jc w:val="left"/>
              <w:rPr>
                <w:bCs/>
                <w:szCs w:val="22"/>
              </w:rPr>
            </w:pPr>
            <w:r w:rsidRPr="00D86DD9">
              <w:rPr>
                <w:bCs/>
                <w:szCs w:val="22"/>
              </w:rPr>
              <w:t>ПГ</w:t>
            </w:r>
          </w:p>
        </w:tc>
        <w:tc>
          <w:tcPr>
            <w:tcW w:w="1506" w:type="pct"/>
            <w:vAlign w:val="top"/>
          </w:tcPr>
          <w:p w14:paraId="2B47659F" w14:textId="77777777" w:rsidR="006734D4" w:rsidRPr="00D86DD9" w:rsidRDefault="006734D4" w:rsidP="006734D4">
            <w:pPr>
              <w:pStyle w:val="affffffffff"/>
              <w:jc w:val="left"/>
              <w:rPr>
                <w:bCs/>
                <w:szCs w:val="22"/>
              </w:rPr>
            </w:pPr>
          </w:p>
        </w:tc>
      </w:tr>
      <w:tr w:rsidR="00F77C50" w:rsidRPr="00D86DD9" w14:paraId="483C8F89" w14:textId="77777777" w:rsidTr="00F77C50">
        <w:trPr>
          <w:trHeight w:val="20"/>
          <w:jc w:val="center"/>
        </w:trPr>
        <w:tc>
          <w:tcPr>
            <w:tcW w:w="282" w:type="pct"/>
          </w:tcPr>
          <w:p w14:paraId="704EDEF5"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1CCC4F46" w14:textId="630C6E91" w:rsidR="006734D4" w:rsidRPr="00D86DD9" w:rsidRDefault="006734D4" w:rsidP="006734D4">
            <w:pPr>
              <w:pStyle w:val="affffffffff"/>
              <w:jc w:val="left"/>
              <w:rPr>
                <w:bCs/>
                <w:szCs w:val="22"/>
              </w:rPr>
            </w:pPr>
            <w:r w:rsidRPr="00D86DD9">
              <w:rPr>
                <w:bCs/>
                <w:szCs w:val="22"/>
              </w:rPr>
              <w:t>100</w:t>
            </w:r>
          </w:p>
        </w:tc>
        <w:tc>
          <w:tcPr>
            <w:tcW w:w="2319" w:type="pct"/>
            <w:vAlign w:val="top"/>
          </w:tcPr>
          <w:p w14:paraId="6509E40E" w14:textId="00B91DEE" w:rsidR="006734D4" w:rsidRPr="00D86DD9" w:rsidRDefault="006734D4" w:rsidP="006734D4">
            <w:pPr>
              <w:pStyle w:val="affffffffff"/>
              <w:jc w:val="left"/>
              <w:rPr>
                <w:bCs/>
                <w:szCs w:val="22"/>
              </w:rPr>
            </w:pPr>
            <w:r w:rsidRPr="00D86DD9">
              <w:rPr>
                <w:bCs/>
                <w:szCs w:val="22"/>
              </w:rPr>
              <w:t>пр. Октябрьский</w:t>
            </w:r>
            <w:r w:rsidR="00F77C50" w:rsidRPr="00D86DD9">
              <w:rPr>
                <w:bCs/>
                <w:szCs w:val="22"/>
              </w:rPr>
              <w:t xml:space="preserve">, </w:t>
            </w:r>
            <w:r w:rsidRPr="00D86DD9">
              <w:rPr>
                <w:bCs/>
                <w:szCs w:val="22"/>
              </w:rPr>
              <w:t>2 Ж</w:t>
            </w:r>
          </w:p>
        </w:tc>
        <w:tc>
          <w:tcPr>
            <w:tcW w:w="400" w:type="pct"/>
            <w:vAlign w:val="top"/>
          </w:tcPr>
          <w:p w14:paraId="477ECCB2" w14:textId="2656316E" w:rsidR="006734D4" w:rsidRPr="00D86DD9" w:rsidRDefault="006734D4" w:rsidP="006734D4">
            <w:pPr>
              <w:pStyle w:val="affffffffff"/>
              <w:jc w:val="left"/>
              <w:rPr>
                <w:bCs/>
                <w:szCs w:val="22"/>
              </w:rPr>
            </w:pPr>
            <w:r w:rsidRPr="00D86DD9">
              <w:rPr>
                <w:bCs/>
                <w:szCs w:val="22"/>
              </w:rPr>
              <w:t>100</w:t>
            </w:r>
          </w:p>
        </w:tc>
        <w:tc>
          <w:tcPr>
            <w:tcW w:w="1506" w:type="pct"/>
            <w:vAlign w:val="top"/>
          </w:tcPr>
          <w:p w14:paraId="667F99CF" w14:textId="77777777" w:rsidR="006734D4" w:rsidRPr="00D86DD9" w:rsidRDefault="006734D4" w:rsidP="006734D4">
            <w:pPr>
              <w:pStyle w:val="affffffffff"/>
              <w:jc w:val="left"/>
              <w:rPr>
                <w:bCs/>
                <w:szCs w:val="22"/>
              </w:rPr>
            </w:pPr>
          </w:p>
        </w:tc>
      </w:tr>
      <w:tr w:rsidR="00F77C50" w:rsidRPr="00D86DD9" w14:paraId="0BF3F5E9" w14:textId="77777777" w:rsidTr="00F77C50">
        <w:trPr>
          <w:trHeight w:val="20"/>
          <w:jc w:val="center"/>
        </w:trPr>
        <w:tc>
          <w:tcPr>
            <w:tcW w:w="282" w:type="pct"/>
          </w:tcPr>
          <w:p w14:paraId="565B65D7"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0B5ED89A" w14:textId="47B545C1" w:rsidR="006734D4" w:rsidRPr="00D86DD9" w:rsidRDefault="00F77C50" w:rsidP="006734D4">
            <w:pPr>
              <w:pStyle w:val="affffffffff"/>
              <w:jc w:val="left"/>
              <w:rPr>
                <w:bCs/>
                <w:szCs w:val="22"/>
              </w:rPr>
            </w:pPr>
            <w:r w:rsidRPr="00D86DD9">
              <w:rPr>
                <w:bCs/>
                <w:szCs w:val="22"/>
              </w:rPr>
              <w:t>-</w:t>
            </w:r>
          </w:p>
        </w:tc>
        <w:tc>
          <w:tcPr>
            <w:tcW w:w="2319" w:type="pct"/>
            <w:vAlign w:val="top"/>
          </w:tcPr>
          <w:p w14:paraId="50A84A36" w14:textId="58BDEBF5" w:rsidR="006734D4" w:rsidRPr="00D86DD9" w:rsidRDefault="006734D4" w:rsidP="006734D4">
            <w:pPr>
              <w:pStyle w:val="affffffffff"/>
              <w:jc w:val="left"/>
              <w:rPr>
                <w:bCs/>
                <w:szCs w:val="22"/>
              </w:rPr>
            </w:pPr>
            <w:r w:rsidRPr="00D86DD9">
              <w:rPr>
                <w:bCs/>
                <w:szCs w:val="22"/>
              </w:rPr>
              <w:t>ул. Первомайская,</w:t>
            </w:r>
            <w:r w:rsidR="00F77C50" w:rsidRPr="00D86DD9">
              <w:rPr>
                <w:bCs/>
                <w:szCs w:val="22"/>
              </w:rPr>
              <w:t xml:space="preserve"> </w:t>
            </w:r>
            <w:r w:rsidRPr="00D86DD9">
              <w:rPr>
                <w:bCs/>
                <w:szCs w:val="22"/>
              </w:rPr>
              <w:t>33</w:t>
            </w:r>
          </w:p>
        </w:tc>
        <w:tc>
          <w:tcPr>
            <w:tcW w:w="400" w:type="pct"/>
            <w:vAlign w:val="top"/>
          </w:tcPr>
          <w:p w14:paraId="6333D148" w14:textId="53B300C8" w:rsidR="006734D4" w:rsidRPr="00D86DD9" w:rsidRDefault="006734D4" w:rsidP="006734D4">
            <w:pPr>
              <w:pStyle w:val="affffffffff"/>
              <w:jc w:val="left"/>
              <w:rPr>
                <w:bCs/>
                <w:szCs w:val="22"/>
              </w:rPr>
            </w:pPr>
            <w:r w:rsidRPr="00D86DD9">
              <w:rPr>
                <w:bCs/>
                <w:szCs w:val="22"/>
              </w:rPr>
              <w:t>100</w:t>
            </w:r>
          </w:p>
        </w:tc>
        <w:tc>
          <w:tcPr>
            <w:tcW w:w="1506" w:type="pct"/>
            <w:vAlign w:val="top"/>
          </w:tcPr>
          <w:p w14:paraId="55F0A4ED" w14:textId="77777777" w:rsidR="006734D4" w:rsidRPr="00D86DD9" w:rsidRDefault="006734D4" w:rsidP="006734D4">
            <w:pPr>
              <w:pStyle w:val="affffffffff"/>
              <w:jc w:val="left"/>
              <w:rPr>
                <w:bCs/>
                <w:szCs w:val="22"/>
              </w:rPr>
            </w:pPr>
          </w:p>
        </w:tc>
      </w:tr>
      <w:tr w:rsidR="00F77C50" w:rsidRPr="00D86DD9" w14:paraId="783470DE" w14:textId="77777777" w:rsidTr="00F77C50">
        <w:trPr>
          <w:trHeight w:val="20"/>
          <w:jc w:val="center"/>
        </w:trPr>
        <w:tc>
          <w:tcPr>
            <w:tcW w:w="282" w:type="pct"/>
          </w:tcPr>
          <w:p w14:paraId="292DAF02"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589F9E84" w14:textId="1041DC47" w:rsidR="006734D4" w:rsidRPr="00D86DD9" w:rsidRDefault="00F77C50" w:rsidP="006734D4">
            <w:pPr>
              <w:pStyle w:val="affffffffff"/>
              <w:jc w:val="left"/>
              <w:rPr>
                <w:bCs/>
                <w:szCs w:val="22"/>
              </w:rPr>
            </w:pPr>
            <w:r w:rsidRPr="00D86DD9">
              <w:rPr>
                <w:bCs/>
                <w:szCs w:val="22"/>
              </w:rPr>
              <w:t>-</w:t>
            </w:r>
          </w:p>
        </w:tc>
        <w:tc>
          <w:tcPr>
            <w:tcW w:w="2319" w:type="pct"/>
            <w:vAlign w:val="top"/>
          </w:tcPr>
          <w:p w14:paraId="7E911008" w14:textId="0911EE33" w:rsidR="006734D4" w:rsidRPr="00D86DD9" w:rsidRDefault="006734D4" w:rsidP="006734D4">
            <w:pPr>
              <w:pStyle w:val="affffffffff"/>
              <w:jc w:val="left"/>
              <w:rPr>
                <w:bCs/>
                <w:szCs w:val="22"/>
              </w:rPr>
            </w:pPr>
            <w:r w:rsidRPr="00D86DD9">
              <w:rPr>
                <w:bCs/>
                <w:szCs w:val="22"/>
              </w:rPr>
              <w:t>ул. Первомайская,</w:t>
            </w:r>
            <w:r w:rsidR="00F77C50" w:rsidRPr="00D86DD9">
              <w:rPr>
                <w:bCs/>
                <w:szCs w:val="22"/>
              </w:rPr>
              <w:t xml:space="preserve"> </w:t>
            </w:r>
            <w:r w:rsidRPr="00D86DD9">
              <w:rPr>
                <w:bCs/>
                <w:szCs w:val="22"/>
              </w:rPr>
              <w:t>31</w:t>
            </w:r>
          </w:p>
        </w:tc>
        <w:tc>
          <w:tcPr>
            <w:tcW w:w="400" w:type="pct"/>
            <w:vAlign w:val="top"/>
          </w:tcPr>
          <w:p w14:paraId="1E20FA32" w14:textId="1531DEDD" w:rsidR="006734D4" w:rsidRPr="00D86DD9" w:rsidRDefault="006734D4" w:rsidP="006734D4">
            <w:pPr>
              <w:pStyle w:val="affffffffff"/>
              <w:jc w:val="left"/>
              <w:rPr>
                <w:bCs/>
                <w:szCs w:val="22"/>
              </w:rPr>
            </w:pPr>
            <w:r w:rsidRPr="00D86DD9">
              <w:rPr>
                <w:bCs/>
                <w:szCs w:val="22"/>
              </w:rPr>
              <w:t>100</w:t>
            </w:r>
          </w:p>
        </w:tc>
        <w:tc>
          <w:tcPr>
            <w:tcW w:w="1506" w:type="pct"/>
            <w:vAlign w:val="top"/>
          </w:tcPr>
          <w:p w14:paraId="722B0A3B" w14:textId="77777777" w:rsidR="006734D4" w:rsidRPr="00D86DD9" w:rsidRDefault="006734D4" w:rsidP="006734D4">
            <w:pPr>
              <w:pStyle w:val="affffffffff"/>
              <w:jc w:val="left"/>
              <w:rPr>
                <w:bCs/>
                <w:szCs w:val="22"/>
              </w:rPr>
            </w:pPr>
          </w:p>
        </w:tc>
      </w:tr>
      <w:tr w:rsidR="00F77C50" w:rsidRPr="00D86DD9" w14:paraId="72ACD7DA" w14:textId="77777777" w:rsidTr="00F77C50">
        <w:trPr>
          <w:trHeight w:val="20"/>
          <w:jc w:val="center"/>
        </w:trPr>
        <w:tc>
          <w:tcPr>
            <w:tcW w:w="282" w:type="pct"/>
          </w:tcPr>
          <w:p w14:paraId="214AA69E"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47E6C8F3" w14:textId="49AC3721" w:rsidR="006734D4" w:rsidRPr="00D86DD9" w:rsidRDefault="00F77C50" w:rsidP="006734D4">
            <w:pPr>
              <w:pStyle w:val="affffffffff"/>
              <w:jc w:val="left"/>
              <w:rPr>
                <w:bCs/>
                <w:szCs w:val="22"/>
              </w:rPr>
            </w:pPr>
            <w:r w:rsidRPr="00D86DD9">
              <w:rPr>
                <w:bCs/>
                <w:szCs w:val="22"/>
              </w:rPr>
              <w:t>-</w:t>
            </w:r>
          </w:p>
        </w:tc>
        <w:tc>
          <w:tcPr>
            <w:tcW w:w="2319" w:type="pct"/>
            <w:vAlign w:val="top"/>
          </w:tcPr>
          <w:p w14:paraId="7BB7EC0A" w14:textId="418C5A35" w:rsidR="006734D4" w:rsidRPr="00D86DD9" w:rsidRDefault="006734D4" w:rsidP="006734D4">
            <w:pPr>
              <w:pStyle w:val="affffffffff"/>
              <w:jc w:val="left"/>
              <w:rPr>
                <w:bCs/>
                <w:szCs w:val="22"/>
              </w:rPr>
            </w:pPr>
            <w:r w:rsidRPr="00D86DD9">
              <w:rPr>
                <w:bCs/>
                <w:szCs w:val="22"/>
              </w:rPr>
              <w:t>ул. Пионерская, 6</w:t>
            </w:r>
          </w:p>
        </w:tc>
        <w:tc>
          <w:tcPr>
            <w:tcW w:w="400" w:type="pct"/>
            <w:vAlign w:val="top"/>
          </w:tcPr>
          <w:p w14:paraId="59E72CB3" w14:textId="353F6E79" w:rsidR="006734D4" w:rsidRPr="00D86DD9" w:rsidRDefault="006734D4" w:rsidP="006734D4">
            <w:pPr>
              <w:pStyle w:val="affffffffff"/>
              <w:jc w:val="left"/>
              <w:rPr>
                <w:bCs/>
                <w:szCs w:val="22"/>
              </w:rPr>
            </w:pPr>
            <w:r w:rsidRPr="00D86DD9">
              <w:rPr>
                <w:bCs/>
                <w:szCs w:val="22"/>
              </w:rPr>
              <w:t>100</w:t>
            </w:r>
          </w:p>
        </w:tc>
        <w:tc>
          <w:tcPr>
            <w:tcW w:w="1506" w:type="pct"/>
            <w:vAlign w:val="top"/>
          </w:tcPr>
          <w:p w14:paraId="14AAAC9E" w14:textId="1C432B99" w:rsidR="006734D4" w:rsidRPr="00D86DD9" w:rsidRDefault="006734D4" w:rsidP="006734D4">
            <w:pPr>
              <w:pStyle w:val="affffffffff"/>
              <w:jc w:val="left"/>
              <w:rPr>
                <w:bCs/>
                <w:szCs w:val="22"/>
              </w:rPr>
            </w:pPr>
          </w:p>
        </w:tc>
      </w:tr>
      <w:tr w:rsidR="006734D4" w:rsidRPr="00D86DD9" w14:paraId="66097757" w14:textId="77777777" w:rsidTr="00F77C50">
        <w:trPr>
          <w:trHeight w:val="20"/>
          <w:jc w:val="center"/>
        </w:trPr>
        <w:tc>
          <w:tcPr>
            <w:tcW w:w="5000" w:type="pct"/>
            <w:gridSpan w:val="5"/>
          </w:tcPr>
          <w:p w14:paraId="78A827BD" w14:textId="3F6BDF05" w:rsidR="006734D4" w:rsidRPr="00D86DD9" w:rsidRDefault="006734D4" w:rsidP="006734D4">
            <w:pPr>
              <w:pStyle w:val="affffffffff"/>
              <w:jc w:val="left"/>
              <w:rPr>
                <w:bCs/>
                <w:szCs w:val="22"/>
              </w:rPr>
            </w:pPr>
            <w:r w:rsidRPr="00D86DD9">
              <w:rPr>
                <w:bCs/>
                <w:szCs w:val="22"/>
              </w:rPr>
              <w:t>р.п. Коноша, район СХТ</w:t>
            </w:r>
          </w:p>
        </w:tc>
      </w:tr>
      <w:tr w:rsidR="00F77C50" w:rsidRPr="00D86DD9" w14:paraId="04C79565" w14:textId="77777777" w:rsidTr="00F77C50">
        <w:trPr>
          <w:trHeight w:val="20"/>
          <w:jc w:val="center"/>
        </w:trPr>
        <w:tc>
          <w:tcPr>
            <w:tcW w:w="282" w:type="pct"/>
          </w:tcPr>
          <w:p w14:paraId="14344436"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34298BE8" w14:textId="09BD0C1A" w:rsidR="006734D4" w:rsidRPr="00D86DD9" w:rsidRDefault="006734D4" w:rsidP="006734D4">
            <w:pPr>
              <w:pStyle w:val="affffffffff"/>
              <w:jc w:val="left"/>
              <w:rPr>
                <w:bCs/>
                <w:szCs w:val="22"/>
              </w:rPr>
            </w:pPr>
            <w:r w:rsidRPr="00D86DD9">
              <w:rPr>
                <w:bCs/>
                <w:szCs w:val="22"/>
              </w:rPr>
              <w:t>15</w:t>
            </w:r>
          </w:p>
        </w:tc>
        <w:tc>
          <w:tcPr>
            <w:tcW w:w="2319" w:type="pct"/>
            <w:vAlign w:val="top"/>
          </w:tcPr>
          <w:p w14:paraId="38E91747" w14:textId="64CF0816"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Западная</w:t>
            </w:r>
            <w:r w:rsidR="00F77C50" w:rsidRPr="00D86DD9">
              <w:rPr>
                <w:bCs/>
                <w:szCs w:val="22"/>
              </w:rPr>
              <w:t>,</w:t>
            </w:r>
            <w:r w:rsidRPr="00D86DD9">
              <w:rPr>
                <w:bCs/>
                <w:szCs w:val="22"/>
              </w:rPr>
              <w:t xml:space="preserve"> 10Б</w:t>
            </w:r>
          </w:p>
        </w:tc>
        <w:tc>
          <w:tcPr>
            <w:tcW w:w="400" w:type="pct"/>
            <w:vAlign w:val="top"/>
          </w:tcPr>
          <w:p w14:paraId="612ECA05" w14:textId="283C1401" w:rsidR="006734D4" w:rsidRPr="00D86DD9" w:rsidRDefault="006734D4" w:rsidP="006734D4">
            <w:pPr>
              <w:pStyle w:val="affffffffff"/>
              <w:jc w:val="left"/>
              <w:rPr>
                <w:bCs/>
                <w:szCs w:val="22"/>
              </w:rPr>
            </w:pPr>
            <w:r w:rsidRPr="00D86DD9">
              <w:rPr>
                <w:bCs/>
                <w:szCs w:val="22"/>
              </w:rPr>
              <w:t>100</w:t>
            </w:r>
          </w:p>
        </w:tc>
        <w:tc>
          <w:tcPr>
            <w:tcW w:w="1506" w:type="pct"/>
          </w:tcPr>
          <w:p w14:paraId="5B0909BE" w14:textId="77777777" w:rsidR="006734D4" w:rsidRPr="00D86DD9" w:rsidRDefault="006734D4" w:rsidP="006734D4">
            <w:pPr>
              <w:pStyle w:val="affffffffff"/>
              <w:jc w:val="left"/>
              <w:rPr>
                <w:bCs/>
                <w:szCs w:val="22"/>
              </w:rPr>
            </w:pPr>
          </w:p>
        </w:tc>
      </w:tr>
      <w:tr w:rsidR="00F77C50" w:rsidRPr="00D86DD9" w14:paraId="72DE6778" w14:textId="77777777" w:rsidTr="00F77C50">
        <w:trPr>
          <w:trHeight w:val="20"/>
          <w:jc w:val="center"/>
        </w:trPr>
        <w:tc>
          <w:tcPr>
            <w:tcW w:w="282" w:type="pct"/>
          </w:tcPr>
          <w:p w14:paraId="77BAEF39"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59784C00" w14:textId="149B762E" w:rsidR="006734D4" w:rsidRPr="00D86DD9" w:rsidRDefault="006734D4" w:rsidP="006734D4">
            <w:pPr>
              <w:pStyle w:val="affffffffff"/>
              <w:jc w:val="left"/>
              <w:rPr>
                <w:bCs/>
                <w:szCs w:val="22"/>
              </w:rPr>
            </w:pPr>
            <w:r w:rsidRPr="00D86DD9">
              <w:rPr>
                <w:bCs/>
                <w:szCs w:val="22"/>
              </w:rPr>
              <w:t>17</w:t>
            </w:r>
          </w:p>
        </w:tc>
        <w:tc>
          <w:tcPr>
            <w:tcW w:w="2319" w:type="pct"/>
            <w:vAlign w:val="top"/>
          </w:tcPr>
          <w:p w14:paraId="77088439" w14:textId="4D4272F2"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Западная</w:t>
            </w:r>
            <w:r w:rsidR="00F77C50" w:rsidRPr="00D86DD9">
              <w:rPr>
                <w:bCs/>
                <w:szCs w:val="22"/>
              </w:rPr>
              <w:t>,</w:t>
            </w:r>
            <w:r w:rsidRPr="00D86DD9">
              <w:rPr>
                <w:bCs/>
                <w:szCs w:val="22"/>
              </w:rPr>
              <w:t xml:space="preserve"> 14А</w:t>
            </w:r>
          </w:p>
        </w:tc>
        <w:tc>
          <w:tcPr>
            <w:tcW w:w="400" w:type="pct"/>
            <w:vAlign w:val="top"/>
          </w:tcPr>
          <w:p w14:paraId="1CC571F3" w14:textId="23D83F09" w:rsidR="006734D4" w:rsidRPr="00D86DD9" w:rsidRDefault="006734D4" w:rsidP="006734D4">
            <w:pPr>
              <w:pStyle w:val="affffffffff"/>
              <w:jc w:val="left"/>
              <w:rPr>
                <w:bCs/>
                <w:szCs w:val="22"/>
              </w:rPr>
            </w:pPr>
            <w:r w:rsidRPr="00D86DD9">
              <w:rPr>
                <w:bCs/>
                <w:szCs w:val="22"/>
              </w:rPr>
              <w:t>100</w:t>
            </w:r>
          </w:p>
        </w:tc>
        <w:tc>
          <w:tcPr>
            <w:tcW w:w="1506" w:type="pct"/>
          </w:tcPr>
          <w:p w14:paraId="5DB138D7" w14:textId="77777777" w:rsidR="006734D4" w:rsidRPr="00D86DD9" w:rsidRDefault="006734D4" w:rsidP="006734D4">
            <w:pPr>
              <w:pStyle w:val="affffffffff"/>
              <w:jc w:val="left"/>
              <w:rPr>
                <w:bCs/>
                <w:szCs w:val="22"/>
              </w:rPr>
            </w:pPr>
          </w:p>
        </w:tc>
      </w:tr>
      <w:tr w:rsidR="00F77C50" w:rsidRPr="00D86DD9" w14:paraId="254E1327" w14:textId="77777777" w:rsidTr="00F77C50">
        <w:trPr>
          <w:trHeight w:val="20"/>
          <w:jc w:val="center"/>
        </w:trPr>
        <w:tc>
          <w:tcPr>
            <w:tcW w:w="282" w:type="pct"/>
          </w:tcPr>
          <w:p w14:paraId="59345EDA"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4927BF90" w14:textId="5C063209" w:rsidR="006734D4" w:rsidRPr="00D86DD9" w:rsidRDefault="006734D4" w:rsidP="006734D4">
            <w:pPr>
              <w:pStyle w:val="affffffffff"/>
              <w:jc w:val="left"/>
              <w:rPr>
                <w:bCs/>
                <w:szCs w:val="22"/>
              </w:rPr>
            </w:pPr>
            <w:r w:rsidRPr="00D86DD9">
              <w:rPr>
                <w:bCs/>
                <w:szCs w:val="22"/>
              </w:rPr>
              <w:t>89</w:t>
            </w:r>
          </w:p>
        </w:tc>
        <w:tc>
          <w:tcPr>
            <w:tcW w:w="2319" w:type="pct"/>
            <w:vAlign w:val="top"/>
          </w:tcPr>
          <w:p w14:paraId="14ECE682" w14:textId="1E07513B" w:rsidR="006734D4" w:rsidRPr="00D86DD9" w:rsidRDefault="006734D4" w:rsidP="006734D4">
            <w:pPr>
              <w:pStyle w:val="affffffffff"/>
              <w:jc w:val="left"/>
              <w:rPr>
                <w:bCs/>
                <w:szCs w:val="22"/>
              </w:rPr>
            </w:pPr>
            <w:r w:rsidRPr="00D86DD9">
              <w:rPr>
                <w:bCs/>
                <w:szCs w:val="22"/>
              </w:rPr>
              <w:t>ул. Механизаторов</w:t>
            </w:r>
            <w:r w:rsidR="00F77C50" w:rsidRPr="00D86DD9">
              <w:rPr>
                <w:bCs/>
                <w:szCs w:val="22"/>
              </w:rPr>
              <w:t xml:space="preserve">, </w:t>
            </w:r>
            <w:r w:rsidRPr="00D86DD9">
              <w:rPr>
                <w:bCs/>
                <w:szCs w:val="22"/>
              </w:rPr>
              <w:t>5</w:t>
            </w:r>
          </w:p>
        </w:tc>
        <w:tc>
          <w:tcPr>
            <w:tcW w:w="400" w:type="pct"/>
            <w:vAlign w:val="top"/>
          </w:tcPr>
          <w:p w14:paraId="5F53D1FB" w14:textId="39F6F97D" w:rsidR="006734D4" w:rsidRPr="00D86DD9" w:rsidRDefault="006734D4" w:rsidP="006734D4">
            <w:pPr>
              <w:pStyle w:val="affffffffff"/>
              <w:jc w:val="left"/>
              <w:rPr>
                <w:bCs/>
                <w:szCs w:val="22"/>
              </w:rPr>
            </w:pPr>
            <w:r w:rsidRPr="00D86DD9">
              <w:rPr>
                <w:bCs/>
                <w:szCs w:val="22"/>
              </w:rPr>
              <w:t>60</w:t>
            </w:r>
          </w:p>
        </w:tc>
        <w:tc>
          <w:tcPr>
            <w:tcW w:w="1506" w:type="pct"/>
          </w:tcPr>
          <w:p w14:paraId="2DAB7256" w14:textId="77777777" w:rsidR="006734D4" w:rsidRPr="00D86DD9" w:rsidRDefault="006734D4" w:rsidP="006734D4">
            <w:pPr>
              <w:pStyle w:val="affffffffff"/>
              <w:jc w:val="left"/>
              <w:rPr>
                <w:bCs/>
                <w:szCs w:val="22"/>
              </w:rPr>
            </w:pPr>
          </w:p>
        </w:tc>
      </w:tr>
      <w:tr w:rsidR="00F77C50" w:rsidRPr="00D86DD9" w14:paraId="768F4035" w14:textId="77777777" w:rsidTr="00F77C50">
        <w:trPr>
          <w:trHeight w:val="20"/>
          <w:jc w:val="center"/>
        </w:trPr>
        <w:tc>
          <w:tcPr>
            <w:tcW w:w="282" w:type="pct"/>
          </w:tcPr>
          <w:p w14:paraId="3F4184B4"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4F8CB672" w14:textId="2BEC1459" w:rsidR="006734D4" w:rsidRPr="00D86DD9" w:rsidRDefault="006734D4" w:rsidP="006734D4">
            <w:pPr>
              <w:pStyle w:val="affffffffff"/>
              <w:jc w:val="left"/>
              <w:rPr>
                <w:bCs/>
                <w:szCs w:val="22"/>
              </w:rPr>
            </w:pPr>
            <w:r w:rsidRPr="00D86DD9">
              <w:rPr>
                <w:bCs/>
                <w:szCs w:val="22"/>
              </w:rPr>
              <w:t>19</w:t>
            </w:r>
          </w:p>
        </w:tc>
        <w:tc>
          <w:tcPr>
            <w:tcW w:w="2319" w:type="pct"/>
            <w:vAlign w:val="top"/>
          </w:tcPr>
          <w:p w14:paraId="64401113" w14:textId="0CA8C6D9" w:rsidR="006734D4" w:rsidRPr="00D86DD9" w:rsidRDefault="006734D4" w:rsidP="006734D4">
            <w:pPr>
              <w:pStyle w:val="affffffffff"/>
              <w:jc w:val="left"/>
              <w:rPr>
                <w:bCs/>
                <w:szCs w:val="22"/>
              </w:rPr>
            </w:pPr>
            <w:r w:rsidRPr="00D86DD9">
              <w:rPr>
                <w:bCs/>
                <w:szCs w:val="22"/>
              </w:rPr>
              <w:t>ул.</w:t>
            </w:r>
            <w:r w:rsidR="00F77C50" w:rsidRPr="00D86DD9">
              <w:rPr>
                <w:bCs/>
                <w:szCs w:val="22"/>
              </w:rPr>
              <w:t xml:space="preserve"> </w:t>
            </w:r>
            <w:r w:rsidRPr="00D86DD9">
              <w:rPr>
                <w:bCs/>
                <w:szCs w:val="22"/>
              </w:rPr>
              <w:t>Механизаторов</w:t>
            </w:r>
            <w:r w:rsidR="00F77C50" w:rsidRPr="00D86DD9">
              <w:rPr>
                <w:bCs/>
                <w:szCs w:val="22"/>
              </w:rPr>
              <w:t xml:space="preserve">, </w:t>
            </w:r>
            <w:r w:rsidRPr="00D86DD9">
              <w:rPr>
                <w:bCs/>
                <w:szCs w:val="22"/>
              </w:rPr>
              <w:t>19</w:t>
            </w:r>
          </w:p>
        </w:tc>
        <w:tc>
          <w:tcPr>
            <w:tcW w:w="400" w:type="pct"/>
            <w:vAlign w:val="top"/>
          </w:tcPr>
          <w:p w14:paraId="08DBE1B1" w14:textId="52CDF33F" w:rsidR="006734D4" w:rsidRPr="00D86DD9" w:rsidRDefault="006734D4" w:rsidP="006734D4">
            <w:pPr>
              <w:pStyle w:val="affffffffff"/>
              <w:jc w:val="left"/>
              <w:rPr>
                <w:bCs/>
                <w:szCs w:val="22"/>
              </w:rPr>
            </w:pPr>
            <w:r w:rsidRPr="00D86DD9">
              <w:rPr>
                <w:bCs/>
                <w:szCs w:val="22"/>
              </w:rPr>
              <w:t>150</w:t>
            </w:r>
          </w:p>
        </w:tc>
        <w:tc>
          <w:tcPr>
            <w:tcW w:w="1506" w:type="pct"/>
          </w:tcPr>
          <w:p w14:paraId="766E0A54" w14:textId="77777777" w:rsidR="006734D4" w:rsidRPr="00D86DD9" w:rsidRDefault="006734D4" w:rsidP="006734D4">
            <w:pPr>
              <w:pStyle w:val="affffffffff"/>
              <w:jc w:val="left"/>
              <w:rPr>
                <w:bCs/>
                <w:szCs w:val="22"/>
              </w:rPr>
            </w:pPr>
          </w:p>
        </w:tc>
      </w:tr>
      <w:tr w:rsidR="00F77C50" w:rsidRPr="00D86DD9" w14:paraId="1BEB8C24" w14:textId="77777777" w:rsidTr="00F77C50">
        <w:trPr>
          <w:trHeight w:val="20"/>
          <w:jc w:val="center"/>
        </w:trPr>
        <w:tc>
          <w:tcPr>
            <w:tcW w:w="282" w:type="pct"/>
          </w:tcPr>
          <w:p w14:paraId="709F2FA8"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25F42A5B" w14:textId="0558C164" w:rsidR="006734D4" w:rsidRPr="00D86DD9" w:rsidRDefault="006734D4" w:rsidP="006734D4">
            <w:pPr>
              <w:pStyle w:val="affffffffff"/>
              <w:jc w:val="left"/>
              <w:rPr>
                <w:bCs/>
                <w:szCs w:val="22"/>
              </w:rPr>
            </w:pPr>
            <w:r w:rsidRPr="00D86DD9">
              <w:rPr>
                <w:bCs/>
                <w:szCs w:val="22"/>
              </w:rPr>
              <w:t>90</w:t>
            </w:r>
          </w:p>
        </w:tc>
        <w:tc>
          <w:tcPr>
            <w:tcW w:w="2319" w:type="pct"/>
            <w:vAlign w:val="top"/>
          </w:tcPr>
          <w:p w14:paraId="2309B54F" w14:textId="703249F1" w:rsidR="006734D4" w:rsidRPr="00D86DD9" w:rsidRDefault="006734D4" w:rsidP="006734D4">
            <w:pPr>
              <w:pStyle w:val="affffffffff"/>
              <w:jc w:val="left"/>
              <w:rPr>
                <w:bCs/>
                <w:szCs w:val="22"/>
              </w:rPr>
            </w:pPr>
            <w:r w:rsidRPr="00D86DD9">
              <w:rPr>
                <w:bCs/>
                <w:szCs w:val="22"/>
              </w:rPr>
              <w:t>ул. Механизаторов</w:t>
            </w:r>
            <w:r w:rsidR="00F77C50" w:rsidRPr="00D86DD9">
              <w:rPr>
                <w:bCs/>
                <w:szCs w:val="22"/>
              </w:rPr>
              <w:t xml:space="preserve">, </w:t>
            </w:r>
            <w:r w:rsidRPr="00D86DD9">
              <w:rPr>
                <w:bCs/>
                <w:szCs w:val="22"/>
              </w:rPr>
              <w:t>29</w:t>
            </w:r>
          </w:p>
        </w:tc>
        <w:tc>
          <w:tcPr>
            <w:tcW w:w="400" w:type="pct"/>
            <w:vAlign w:val="top"/>
          </w:tcPr>
          <w:p w14:paraId="467D5FC8" w14:textId="41F992A0" w:rsidR="006734D4" w:rsidRPr="00D86DD9" w:rsidRDefault="006734D4" w:rsidP="006734D4">
            <w:pPr>
              <w:pStyle w:val="affffffffff"/>
              <w:jc w:val="left"/>
              <w:rPr>
                <w:bCs/>
                <w:szCs w:val="22"/>
              </w:rPr>
            </w:pPr>
            <w:r w:rsidRPr="00D86DD9">
              <w:rPr>
                <w:bCs/>
                <w:szCs w:val="22"/>
              </w:rPr>
              <w:t>100</w:t>
            </w:r>
          </w:p>
        </w:tc>
        <w:tc>
          <w:tcPr>
            <w:tcW w:w="1506" w:type="pct"/>
          </w:tcPr>
          <w:p w14:paraId="52D04B74" w14:textId="77777777" w:rsidR="006734D4" w:rsidRPr="00D86DD9" w:rsidRDefault="006734D4" w:rsidP="006734D4">
            <w:pPr>
              <w:pStyle w:val="affffffffff"/>
              <w:jc w:val="left"/>
              <w:rPr>
                <w:bCs/>
                <w:szCs w:val="22"/>
              </w:rPr>
            </w:pPr>
          </w:p>
        </w:tc>
      </w:tr>
      <w:tr w:rsidR="00F77C50" w:rsidRPr="00D86DD9" w14:paraId="3BB4DE34" w14:textId="77777777" w:rsidTr="00F77C50">
        <w:trPr>
          <w:trHeight w:val="20"/>
          <w:jc w:val="center"/>
        </w:trPr>
        <w:tc>
          <w:tcPr>
            <w:tcW w:w="282" w:type="pct"/>
          </w:tcPr>
          <w:p w14:paraId="366C033E" w14:textId="77777777" w:rsidR="006734D4" w:rsidRPr="00D86DD9" w:rsidRDefault="006734D4" w:rsidP="006734D4">
            <w:pPr>
              <w:pStyle w:val="affffffffff"/>
              <w:numPr>
                <w:ilvl w:val="0"/>
                <w:numId w:val="52"/>
              </w:numPr>
              <w:ind w:left="0" w:right="-35" w:firstLine="0"/>
              <w:rPr>
                <w:bCs/>
                <w:szCs w:val="22"/>
              </w:rPr>
            </w:pPr>
          </w:p>
        </w:tc>
        <w:tc>
          <w:tcPr>
            <w:tcW w:w="493" w:type="pct"/>
            <w:vAlign w:val="top"/>
          </w:tcPr>
          <w:p w14:paraId="68C523E8" w14:textId="48218F5A" w:rsidR="006734D4" w:rsidRPr="00D86DD9" w:rsidRDefault="006734D4" w:rsidP="006734D4">
            <w:pPr>
              <w:pStyle w:val="affffffffff"/>
              <w:jc w:val="left"/>
              <w:rPr>
                <w:bCs/>
                <w:szCs w:val="22"/>
              </w:rPr>
            </w:pPr>
            <w:r w:rsidRPr="00D86DD9">
              <w:rPr>
                <w:bCs/>
                <w:szCs w:val="22"/>
              </w:rPr>
              <w:t>91</w:t>
            </w:r>
          </w:p>
        </w:tc>
        <w:tc>
          <w:tcPr>
            <w:tcW w:w="2319" w:type="pct"/>
            <w:vAlign w:val="top"/>
          </w:tcPr>
          <w:p w14:paraId="6DFF78EF" w14:textId="2747FBA2" w:rsidR="006734D4" w:rsidRPr="00D86DD9" w:rsidRDefault="006734D4" w:rsidP="006734D4">
            <w:pPr>
              <w:pStyle w:val="affffffffff"/>
              <w:jc w:val="left"/>
              <w:rPr>
                <w:bCs/>
                <w:szCs w:val="22"/>
              </w:rPr>
            </w:pPr>
            <w:r w:rsidRPr="00D86DD9">
              <w:rPr>
                <w:bCs/>
                <w:szCs w:val="22"/>
              </w:rPr>
              <w:t>ул. Западная</w:t>
            </w:r>
            <w:r w:rsidR="00F77C50" w:rsidRPr="00D86DD9">
              <w:rPr>
                <w:bCs/>
                <w:szCs w:val="22"/>
              </w:rPr>
              <w:t xml:space="preserve">, </w:t>
            </w:r>
            <w:r w:rsidRPr="00D86DD9">
              <w:rPr>
                <w:bCs/>
                <w:szCs w:val="22"/>
              </w:rPr>
              <w:t>2, стр</w:t>
            </w:r>
            <w:r w:rsidR="00F77C50" w:rsidRPr="00D86DD9">
              <w:rPr>
                <w:bCs/>
                <w:szCs w:val="22"/>
              </w:rPr>
              <w:t xml:space="preserve">оение </w:t>
            </w:r>
            <w:r w:rsidRPr="00D86DD9">
              <w:rPr>
                <w:bCs/>
                <w:szCs w:val="22"/>
              </w:rPr>
              <w:t>2</w:t>
            </w:r>
          </w:p>
        </w:tc>
        <w:tc>
          <w:tcPr>
            <w:tcW w:w="400" w:type="pct"/>
            <w:vAlign w:val="top"/>
          </w:tcPr>
          <w:p w14:paraId="7CCF5A1D" w14:textId="77777777" w:rsidR="006734D4" w:rsidRPr="00D86DD9" w:rsidRDefault="006734D4" w:rsidP="006734D4">
            <w:pPr>
              <w:pStyle w:val="affffffffff"/>
              <w:jc w:val="left"/>
              <w:rPr>
                <w:bCs/>
                <w:szCs w:val="22"/>
              </w:rPr>
            </w:pPr>
          </w:p>
        </w:tc>
        <w:tc>
          <w:tcPr>
            <w:tcW w:w="1506" w:type="pct"/>
          </w:tcPr>
          <w:p w14:paraId="39C0FCF4" w14:textId="2C678A23" w:rsidR="006734D4" w:rsidRPr="00D86DD9" w:rsidRDefault="00F77C50" w:rsidP="006734D4">
            <w:pPr>
              <w:pStyle w:val="affffffffff"/>
              <w:jc w:val="left"/>
              <w:rPr>
                <w:bCs/>
                <w:szCs w:val="22"/>
              </w:rPr>
            </w:pPr>
            <w:r w:rsidRPr="00D86DD9">
              <w:rPr>
                <w:bCs/>
                <w:szCs w:val="22"/>
              </w:rPr>
              <w:t>Н</w:t>
            </w:r>
            <w:r w:rsidR="006734D4" w:rsidRPr="00D86DD9">
              <w:rPr>
                <w:bCs/>
                <w:szCs w:val="22"/>
              </w:rPr>
              <w:t>а въезде к РМЗ</w:t>
            </w:r>
          </w:p>
        </w:tc>
      </w:tr>
      <w:tr w:rsidR="006734D4" w:rsidRPr="00D86DD9" w14:paraId="5466D836" w14:textId="77777777" w:rsidTr="00F77C50">
        <w:trPr>
          <w:trHeight w:val="20"/>
          <w:jc w:val="center"/>
        </w:trPr>
        <w:tc>
          <w:tcPr>
            <w:tcW w:w="5000" w:type="pct"/>
            <w:gridSpan w:val="5"/>
          </w:tcPr>
          <w:p w14:paraId="2A13CB31" w14:textId="0C5D0388" w:rsidR="006734D4" w:rsidRPr="00D86DD9" w:rsidRDefault="006734D4" w:rsidP="006734D4">
            <w:pPr>
              <w:pStyle w:val="affffffffff"/>
              <w:jc w:val="left"/>
              <w:rPr>
                <w:bCs/>
                <w:szCs w:val="22"/>
              </w:rPr>
            </w:pPr>
            <w:r w:rsidRPr="00D86DD9">
              <w:rPr>
                <w:bCs/>
                <w:szCs w:val="22"/>
              </w:rPr>
              <w:t>р.п. Коноша, район «Лесозавода»</w:t>
            </w:r>
          </w:p>
        </w:tc>
      </w:tr>
      <w:tr w:rsidR="00F77C50" w:rsidRPr="00D86DD9" w14:paraId="62B9E9B0" w14:textId="77777777" w:rsidTr="00F77C50">
        <w:trPr>
          <w:trHeight w:val="20"/>
          <w:jc w:val="center"/>
        </w:trPr>
        <w:tc>
          <w:tcPr>
            <w:tcW w:w="282" w:type="pct"/>
          </w:tcPr>
          <w:p w14:paraId="08817F6A"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6B01B948" w14:textId="1004293B" w:rsidR="00F77C50" w:rsidRPr="00D86DD9" w:rsidRDefault="00F77C50" w:rsidP="00F77C50">
            <w:pPr>
              <w:pStyle w:val="affffffffff"/>
              <w:jc w:val="left"/>
              <w:rPr>
                <w:bCs/>
                <w:szCs w:val="22"/>
              </w:rPr>
            </w:pPr>
            <w:r w:rsidRPr="00D86DD9">
              <w:rPr>
                <w:bCs/>
                <w:szCs w:val="22"/>
              </w:rPr>
              <w:t>14</w:t>
            </w:r>
          </w:p>
        </w:tc>
        <w:tc>
          <w:tcPr>
            <w:tcW w:w="2319" w:type="pct"/>
            <w:vAlign w:val="top"/>
          </w:tcPr>
          <w:p w14:paraId="3C2DECB4" w14:textId="4BF15FB6" w:rsidR="00F77C50" w:rsidRPr="00D86DD9" w:rsidRDefault="00F77C50" w:rsidP="00F77C50">
            <w:pPr>
              <w:pStyle w:val="affffffffff"/>
              <w:jc w:val="left"/>
              <w:rPr>
                <w:bCs/>
                <w:szCs w:val="22"/>
              </w:rPr>
            </w:pPr>
            <w:r w:rsidRPr="00D86DD9">
              <w:rPr>
                <w:bCs/>
                <w:szCs w:val="22"/>
              </w:rPr>
              <w:t>ул. Олимпийская, 9</w:t>
            </w:r>
          </w:p>
        </w:tc>
        <w:tc>
          <w:tcPr>
            <w:tcW w:w="400" w:type="pct"/>
            <w:vAlign w:val="top"/>
          </w:tcPr>
          <w:p w14:paraId="48DE7E72" w14:textId="41EA4C8B" w:rsidR="00F77C50" w:rsidRPr="00D86DD9" w:rsidRDefault="00F77C50" w:rsidP="00F77C50">
            <w:pPr>
              <w:pStyle w:val="affffffffff"/>
              <w:jc w:val="left"/>
              <w:rPr>
                <w:bCs/>
                <w:szCs w:val="22"/>
              </w:rPr>
            </w:pPr>
            <w:r w:rsidRPr="00D86DD9">
              <w:rPr>
                <w:bCs/>
                <w:szCs w:val="22"/>
              </w:rPr>
              <w:t>100</w:t>
            </w:r>
          </w:p>
        </w:tc>
        <w:tc>
          <w:tcPr>
            <w:tcW w:w="1506" w:type="pct"/>
            <w:vAlign w:val="top"/>
          </w:tcPr>
          <w:p w14:paraId="1AA5B914" w14:textId="07D4B2A9" w:rsidR="00F77C50" w:rsidRPr="00D86DD9" w:rsidRDefault="00F77C50" w:rsidP="00F77C50">
            <w:pPr>
              <w:pStyle w:val="affffffffff"/>
              <w:jc w:val="left"/>
              <w:rPr>
                <w:bCs/>
                <w:szCs w:val="22"/>
              </w:rPr>
            </w:pPr>
          </w:p>
        </w:tc>
      </w:tr>
      <w:tr w:rsidR="00F77C50" w:rsidRPr="00D86DD9" w14:paraId="2A168DD1" w14:textId="77777777" w:rsidTr="00F77C50">
        <w:trPr>
          <w:trHeight w:val="20"/>
          <w:jc w:val="center"/>
        </w:trPr>
        <w:tc>
          <w:tcPr>
            <w:tcW w:w="282" w:type="pct"/>
          </w:tcPr>
          <w:p w14:paraId="1146F256"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69CB8835" w14:textId="63247700" w:rsidR="00F77C50" w:rsidRPr="00D86DD9" w:rsidRDefault="00F77C50" w:rsidP="00F77C50">
            <w:pPr>
              <w:pStyle w:val="affffffffff"/>
              <w:jc w:val="left"/>
              <w:rPr>
                <w:bCs/>
                <w:szCs w:val="22"/>
              </w:rPr>
            </w:pPr>
            <w:r w:rsidRPr="00D86DD9">
              <w:rPr>
                <w:bCs/>
                <w:szCs w:val="22"/>
              </w:rPr>
              <w:t>20</w:t>
            </w:r>
          </w:p>
        </w:tc>
        <w:tc>
          <w:tcPr>
            <w:tcW w:w="2319" w:type="pct"/>
            <w:vAlign w:val="top"/>
          </w:tcPr>
          <w:p w14:paraId="40355795" w14:textId="1C2831AE" w:rsidR="00F77C50" w:rsidRPr="00D86DD9" w:rsidRDefault="00F77C50" w:rsidP="00F77C50">
            <w:pPr>
              <w:pStyle w:val="affffffffff"/>
              <w:jc w:val="left"/>
              <w:rPr>
                <w:bCs/>
                <w:szCs w:val="22"/>
              </w:rPr>
            </w:pPr>
            <w:r w:rsidRPr="00D86DD9">
              <w:rPr>
                <w:bCs/>
                <w:szCs w:val="22"/>
              </w:rPr>
              <w:t>ул. Тельмана, 5</w:t>
            </w:r>
          </w:p>
        </w:tc>
        <w:tc>
          <w:tcPr>
            <w:tcW w:w="400" w:type="pct"/>
            <w:vAlign w:val="top"/>
          </w:tcPr>
          <w:p w14:paraId="596DD268" w14:textId="54874145" w:rsidR="00F77C50" w:rsidRPr="00D86DD9" w:rsidRDefault="00F77C50" w:rsidP="00F77C50">
            <w:pPr>
              <w:pStyle w:val="affffffffff"/>
              <w:jc w:val="left"/>
              <w:rPr>
                <w:bCs/>
                <w:szCs w:val="22"/>
              </w:rPr>
            </w:pPr>
            <w:r w:rsidRPr="00D86DD9">
              <w:rPr>
                <w:bCs/>
                <w:szCs w:val="22"/>
              </w:rPr>
              <w:t>100</w:t>
            </w:r>
          </w:p>
        </w:tc>
        <w:tc>
          <w:tcPr>
            <w:tcW w:w="1506" w:type="pct"/>
            <w:vAlign w:val="top"/>
          </w:tcPr>
          <w:p w14:paraId="652DD378" w14:textId="05D6AF73" w:rsidR="00F77C50" w:rsidRPr="00D86DD9" w:rsidRDefault="00F77C50" w:rsidP="00F77C50">
            <w:pPr>
              <w:pStyle w:val="affffffffff"/>
              <w:jc w:val="left"/>
              <w:rPr>
                <w:bCs/>
                <w:szCs w:val="22"/>
              </w:rPr>
            </w:pPr>
          </w:p>
        </w:tc>
      </w:tr>
      <w:tr w:rsidR="00F77C50" w:rsidRPr="00D86DD9" w14:paraId="319B62CB" w14:textId="77777777" w:rsidTr="00F77C50">
        <w:trPr>
          <w:trHeight w:val="20"/>
          <w:jc w:val="center"/>
        </w:trPr>
        <w:tc>
          <w:tcPr>
            <w:tcW w:w="282" w:type="pct"/>
          </w:tcPr>
          <w:p w14:paraId="3E4B61FE"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6CFB29A8" w14:textId="68195945" w:rsidR="00F77C50" w:rsidRPr="00D86DD9" w:rsidRDefault="00F77C50" w:rsidP="00F77C50">
            <w:pPr>
              <w:pStyle w:val="affffffffff"/>
              <w:jc w:val="left"/>
              <w:rPr>
                <w:bCs/>
                <w:szCs w:val="22"/>
              </w:rPr>
            </w:pPr>
            <w:r w:rsidRPr="00D86DD9">
              <w:rPr>
                <w:bCs/>
                <w:szCs w:val="22"/>
              </w:rPr>
              <w:t>21</w:t>
            </w:r>
          </w:p>
        </w:tc>
        <w:tc>
          <w:tcPr>
            <w:tcW w:w="2319" w:type="pct"/>
            <w:vAlign w:val="top"/>
          </w:tcPr>
          <w:p w14:paraId="7A7A10CF" w14:textId="41396C35" w:rsidR="00F77C50" w:rsidRPr="00D86DD9" w:rsidRDefault="00F77C50" w:rsidP="00F77C50">
            <w:pPr>
              <w:pStyle w:val="affffffffff"/>
              <w:jc w:val="left"/>
              <w:rPr>
                <w:bCs/>
                <w:szCs w:val="22"/>
              </w:rPr>
            </w:pPr>
            <w:r w:rsidRPr="00D86DD9">
              <w:rPr>
                <w:bCs/>
                <w:szCs w:val="22"/>
              </w:rPr>
              <w:t>ул. Мамонова, 12</w:t>
            </w:r>
          </w:p>
        </w:tc>
        <w:tc>
          <w:tcPr>
            <w:tcW w:w="400" w:type="pct"/>
            <w:vAlign w:val="top"/>
          </w:tcPr>
          <w:p w14:paraId="37E3BBED" w14:textId="63DFC690" w:rsidR="00F77C50" w:rsidRPr="00D86DD9" w:rsidRDefault="00F77C50" w:rsidP="00F77C50">
            <w:pPr>
              <w:pStyle w:val="affffffffff"/>
              <w:jc w:val="left"/>
              <w:rPr>
                <w:bCs/>
                <w:szCs w:val="22"/>
              </w:rPr>
            </w:pPr>
            <w:r w:rsidRPr="00D86DD9">
              <w:rPr>
                <w:bCs/>
                <w:szCs w:val="22"/>
              </w:rPr>
              <w:t>150</w:t>
            </w:r>
          </w:p>
        </w:tc>
        <w:tc>
          <w:tcPr>
            <w:tcW w:w="1506" w:type="pct"/>
            <w:vAlign w:val="top"/>
          </w:tcPr>
          <w:p w14:paraId="36AD4E23" w14:textId="18158F25" w:rsidR="00F77C50" w:rsidRPr="00D86DD9" w:rsidRDefault="00F77C50" w:rsidP="00F77C50">
            <w:pPr>
              <w:pStyle w:val="affffffffff"/>
              <w:jc w:val="left"/>
              <w:rPr>
                <w:bCs/>
                <w:szCs w:val="22"/>
              </w:rPr>
            </w:pPr>
          </w:p>
        </w:tc>
      </w:tr>
      <w:tr w:rsidR="00F77C50" w:rsidRPr="00D86DD9" w14:paraId="69E61B9B" w14:textId="77777777" w:rsidTr="00F77C50">
        <w:trPr>
          <w:trHeight w:val="20"/>
          <w:jc w:val="center"/>
        </w:trPr>
        <w:tc>
          <w:tcPr>
            <w:tcW w:w="282" w:type="pct"/>
          </w:tcPr>
          <w:p w14:paraId="3129C390"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2A403F89" w14:textId="3F7FCE1F" w:rsidR="00F77C50" w:rsidRPr="00D86DD9" w:rsidRDefault="00F77C50" w:rsidP="00F77C50">
            <w:pPr>
              <w:pStyle w:val="affffffffff"/>
              <w:jc w:val="left"/>
              <w:rPr>
                <w:bCs/>
                <w:szCs w:val="22"/>
              </w:rPr>
            </w:pPr>
            <w:r w:rsidRPr="00D86DD9">
              <w:rPr>
                <w:bCs/>
                <w:szCs w:val="22"/>
              </w:rPr>
              <w:t>22</w:t>
            </w:r>
          </w:p>
        </w:tc>
        <w:tc>
          <w:tcPr>
            <w:tcW w:w="2319" w:type="pct"/>
            <w:vAlign w:val="top"/>
          </w:tcPr>
          <w:p w14:paraId="7DD22489" w14:textId="1473D461" w:rsidR="00F77C50" w:rsidRPr="00D86DD9" w:rsidRDefault="00F77C50" w:rsidP="00F77C50">
            <w:pPr>
              <w:pStyle w:val="affffffffff"/>
              <w:jc w:val="left"/>
              <w:rPr>
                <w:bCs/>
                <w:szCs w:val="22"/>
              </w:rPr>
            </w:pPr>
            <w:r w:rsidRPr="00D86DD9">
              <w:rPr>
                <w:bCs/>
                <w:szCs w:val="22"/>
              </w:rPr>
              <w:t>ул. Мамонова, 49</w:t>
            </w:r>
          </w:p>
        </w:tc>
        <w:tc>
          <w:tcPr>
            <w:tcW w:w="400" w:type="pct"/>
            <w:vAlign w:val="top"/>
          </w:tcPr>
          <w:p w14:paraId="01D09DB3" w14:textId="1AD15BA1" w:rsidR="00F77C50" w:rsidRPr="00D86DD9" w:rsidRDefault="00F77C50" w:rsidP="00F77C50">
            <w:pPr>
              <w:pStyle w:val="affffffffff"/>
              <w:jc w:val="left"/>
              <w:rPr>
                <w:bCs/>
                <w:szCs w:val="22"/>
              </w:rPr>
            </w:pPr>
            <w:r w:rsidRPr="00D86DD9">
              <w:rPr>
                <w:bCs/>
                <w:szCs w:val="22"/>
              </w:rPr>
              <w:t>100</w:t>
            </w:r>
          </w:p>
        </w:tc>
        <w:tc>
          <w:tcPr>
            <w:tcW w:w="1506" w:type="pct"/>
            <w:vAlign w:val="top"/>
          </w:tcPr>
          <w:p w14:paraId="3B3E8E4E" w14:textId="0E21330B" w:rsidR="00F77C50" w:rsidRPr="00D86DD9" w:rsidRDefault="00F77C50" w:rsidP="00F77C50">
            <w:pPr>
              <w:pStyle w:val="affffffffff"/>
              <w:jc w:val="left"/>
              <w:rPr>
                <w:bCs/>
                <w:szCs w:val="22"/>
              </w:rPr>
            </w:pPr>
          </w:p>
        </w:tc>
      </w:tr>
      <w:tr w:rsidR="00F77C50" w:rsidRPr="00D86DD9" w14:paraId="1139FBB6" w14:textId="77777777" w:rsidTr="00F77C50">
        <w:trPr>
          <w:trHeight w:val="20"/>
          <w:jc w:val="center"/>
        </w:trPr>
        <w:tc>
          <w:tcPr>
            <w:tcW w:w="282" w:type="pct"/>
          </w:tcPr>
          <w:p w14:paraId="3BBDEEE9"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0083462D" w14:textId="73CB400F" w:rsidR="00F77C50" w:rsidRPr="00D86DD9" w:rsidRDefault="00F77C50" w:rsidP="00F77C50">
            <w:pPr>
              <w:pStyle w:val="affffffffff"/>
              <w:jc w:val="left"/>
              <w:rPr>
                <w:bCs/>
                <w:szCs w:val="22"/>
              </w:rPr>
            </w:pPr>
            <w:r w:rsidRPr="00D86DD9">
              <w:rPr>
                <w:bCs/>
                <w:szCs w:val="22"/>
              </w:rPr>
              <w:t>23</w:t>
            </w:r>
          </w:p>
        </w:tc>
        <w:tc>
          <w:tcPr>
            <w:tcW w:w="2319" w:type="pct"/>
            <w:vAlign w:val="top"/>
          </w:tcPr>
          <w:p w14:paraId="4727E48B" w14:textId="60984ECC" w:rsidR="00F77C50" w:rsidRPr="00D86DD9" w:rsidRDefault="00F77C50" w:rsidP="00F77C50">
            <w:pPr>
              <w:pStyle w:val="affffffffff"/>
              <w:jc w:val="left"/>
              <w:rPr>
                <w:bCs/>
                <w:szCs w:val="22"/>
              </w:rPr>
            </w:pPr>
            <w:r w:rsidRPr="00D86DD9">
              <w:rPr>
                <w:bCs/>
                <w:szCs w:val="22"/>
              </w:rPr>
              <w:t>ул. Мамонова, 54</w:t>
            </w:r>
          </w:p>
        </w:tc>
        <w:tc>
          <w:tcPr>
            <w:tcW w:w="400" w:type="pct"/>
            <w:vAlign w:val="top"/>
          </w:tcPr>
          <w:p w14:paraId="60778B2D" w14:textId="6CB4F6BE" w:rsidR="00F77C50" w:rsidRPr="00D86DD9" w:rsidRDefault="00F77C50" w:rsidP="00F77C50">
            <w:pPr>
              <w:pStyle w:val="affffffffff"/>
              <w:jc w:val="left"/>
              <w:rPr>
                <w:bCs/>
                <w:szCs w:val="22"/>
              </w:rPr>
            </w:pPr>
            <w:r w:rsidRPr="00D86DD9">
              <w:rPr>
                <w:bCs/>
                <w:szCs w:val="22"/>
              </w:rPr>
              <w:t>54</w:t>
            </w:r>
          </w:p>
        </w:tc>
        <w:tc>
          <w:tcPr>
            <w:tcW w:w="1506" w:type="pct"/>
            <w:vAlign w:val="top"/>
          </w:tcPr>
          <w:p w14:paraId="65232B1E" w14:textId="1B2B2F78" w:rsidR="00F77C50" w:rsidRPr="00D86DD9" w:rsidRDefault="00F77C50" w:rsidP="00F77C50">
            <w:pPr>
              <w:pStyle w:val="affffffffff"/>
              <w:jc w:val="left"/>
              <w:rPr>
                <w:bCs/>
                <w:szCs w:val="22"/>
              </w:rPr>
            </w:pPr>
            <w:r w:rsidRPr="00D86DD9">
              <w:rPr>
                <w:bCs/>
                <w:szCs w:val="22"/>
              </w:rPr>
              <w:t>Требует ремонт</w:t>
            </w:r>
            <w:r w:rsidR="00352ECD">
              <w:rPr>
                <w:bCs/>
                <w:szCs w:val="22"/>
              </w:rPr>
              <w:t>а</w:t>
            </w:r>
          </w:p>
        </w:tc>
      </w:tr>
      <w:tr w:rsidR="00F77C50" w:rsidRPr="00D86DD9" w14:paraId="46DB325F" w14:textId="77777777" w:rsidTr="00F77C50">
        <w:trPr>
          <w:trHeight w:val="20"/>
          <w:jc w:val="center"/>
        </w:trPr>
        <w:tc>
          <w:tcPr>
            <w:tcW w:w="282" w:type="pct"/>
          </w:tcPr>
          <w:p w14:paraId="787A3879"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03D5857A" w14:textId="6BEA7AE5" w:rsidR="00F77C50" w:rsidRPr="00D86DD9" w:rsidRDefault="00F77C50" w:rsidP="00F77C50">
            <w:pPr>
              <w:pStyle w:val="affffffffff"/>
              <w:jc w:val="left"/>
              <w:rPr>
                <w:bCs/>
                <w:szCs w:val="22"/>
              </w:rPr>
            </w:pPr>
            <w:r w:rsidRPr="00D86DD9">
              <w:rPr>
                <w:bCs/>
                <w:szCs w:val="22"/>
              </w:rPr>
              <w:t>24</w:t>
            </w:r>
          </w:p>
        </w:tc>
        <w:tc>
          <w:tcPr>
            <w:tcW w:w="2319" w:type="pct"/>
            <w:vAlign w:val="top"/>
          </w:tcPr>
          <w:p w14:paraId="316E5530" w14:textId="1F088ACB" w:rsidR="00F77C50" w:rsidRPr="00D86DD9" w:rsidRDefault="00F77C50" w:rsidP="00F77C50">
            <w:pPr>
              <w:pStyle w:val="affffffffff"/>
              <w:jc w:val="left"/>
              <w:rPr>
                <w:bCs/>
                <w:szCs w:val="22"/>
              </w:rPr>
            </w:pPr>
            <w:r w:rsidRPr="00D86DD9">
              <w:rPr>
                <w:bCs/>
                <w:szCs w:val="22"/>
              </w:rPr>
              <w:t>ул. Мамонова, 63</w:t>
            </w:r>
          </w:p>
        </w:tc>
        <w:tc>
          <w:tcPr>
            <w:tcW w:w="400" w:type="pct"/>
            <w:vAlign w:val="top"/>
          </w:tcPr>
          <w:p w14:paraId="70C6F14B" w14:textId="756ACD42" w:rsidR="00F77C50" w:rsidRPr="00D86DD9" w:rsidRDefault="00F77C50" w:rsidP="00F77C50">
            <w:pPr>
              <w:pStyle w:val="affffffffff"/>
              <w:jc w:val="left"/>
              <w:rPr>
                <w:bCs/>
                <w:szCs w:val="22"/>
              </w:rPr>
            </w:pPr>
            <w:r w:rsidRPr="00D86DD9">
              <w:rPr>
                <w:bCs/>
                <w:szCs w:val="22"/>
              </w:rPr>
              <w:t>100</w:t>
            </w:r>
          </w:p>
        </w:tc>
        <w:tc>
          <w:tcPr>
            <w:tcW w:w="1506" w:type="pct"/>
            <w:vAlign w:val="top"/>
          </w:tcPr>
          <w:p w14:paraId="1B23C8CD" w14:textId="2AAFF41B" w:rsidR="00F77C50" w:rsidRPr="00D86DD9" w:rsidRDefault="00F77C50" w:rsidP="00F77C50">
            <w:pPr>
              <w:pStyle w:val="affffffffff"/>
              <w:jc w:val="left"/>
              <w:rPr>
                <w:bCs/>
                <w:szCs w:val="22"/>
              </w:rPr>
            </w:pPr>
          </w:p>
        </w:tc>
      </w:tr>
      <w:tr w:rsidR="00F77C50" w:rsidRPr="00D86DD9" w14:paraId="4B98098E" w14:textId="77777777" w:rsidTr="00F77C50">
        <w:trPr>
          <w:trHeight w:val="20"/>
          <w:jc w:val="center"/>
        </w:trPr>
        <w:tc>
          <w:tcPr>
            <w:tcW w:w="282" w:type="pct"/>
          </w:tcPr>
          <w:p w14:paraId="62282E71"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3A8A8D47" w14:textId="5CFFDCB6" w:rsidR="00F77C50" w:rsidRPr="00D86DD9" w:rsidRDefault="00F77C50" w:rsidP="00F77C50">
            <w:pPr>
              <w:pStyle w:val="affffffffff"/>
              <w:jc w:val="left"/>
              <w:rPr>
                <w:bCs/>
                <w:szCs w:val="22"/>
              </w:rPr>
            </w:pPr>
            <w:r w:rsidRPr="00D86DD9">
              <w:rPr>
                <w:bCs/>
                <w:szCs w:val="22"/>
              </w:rPr>
              <w:t>28</w:t>
            </w:r>
          </w:p>
        </w:tc>
        <w:tc>
          <w:tcPr>
            <w:tcW w:w="2319" w:type="pct"/>
            <w:vAlign w:val="top"/>
          </w:tcPr>
          <w:p w14:paraId="705AA9AB" w14:textId="71710E38" w:rsidR="00F77C50" w:rsidRPr="00D86DD9" w:rsidRDefault="00F77C50" w:rsidP="00F77C50">
            <w:pPr>
              <w:pStyle w:val="affffffffff"/>
              <w:jc w:val="left"/>
              <w:rPr>
                <w:bCs/>
                <w:szCs w:val="22"/>
              </w:rPr>
            </w:pPr>
            <w:r w:rsidRPr="00D86DD9">
              <w:rPr>
                <w:bCs/>
                <w:szCs w:val="22"/>
              </w:rPr>
              <w:t>ул. Трубная, 16</w:t>
            </w:r>
          </w:p>
        </w:tc>
        <w:tc>
          <w:tcPr>
            <w:tcW w:w="400" w:type="pct"/>
            <w:vAlign w:val="top"/>
          </w:tcPr>
          <w:p w14:paraId="612BECE5" w14:textId="1D514F18" w:rsidR="00F77C50" w:rsidRPr="00D86DD9" w:rsidRDefault="00F77C50" w:rsidP="00F77C50">
            <w:pPr>
              <w:pStyle w:val="affffffffff"/>
              <w:jc w:val="left"/>
              <w:rPr>
                <w:bCs/>
                <w:szCs w:val="22"/>
              </w:rPr>
            </w:pPr>
            <w:r w:rsidRPr="00D86DD9">
              <w:rPr>
                <w:bCs/>
                <w:szCs w:val="22"/>
              </w:rPr>
              <w:t>100</w:t>
            </w:r>
          </w:p>
        </w:tc>
        <w:tc>
          <w:tcPr>
            <w:tcW w:w="1506" w:type="pct"/>
            <w:vAlign w:val="top"/>
          </w:tcPr>
          <w:p w14:paraId="6D2BFD0F" w14:textId="3B3471BF" w:rsidR="00F77C50" w:rsidRPr="00D86DD9" w:rsidRDefault="00F77C50" w:rsidP="00F77C50">
            <w:pPr>
              <w:pStyle w:val="affffffffff"/>
              <w:jc w:val="left"/>
              <w:rPr>
                <w:bCs/>
                <w:szCs w:val="22"/>
              </w:rPr>
            </w:pPr>
          </w:p>
        </w:tc>
      </w:tr>
      <w:tr w:rsidR="00F77C50" w:rsidRPr="00D86DD9" w14:paraId="5AD63074" w14:textId="77777777" w:rsidTr="00F77C50">
        <w:trPr>
          <w:trHeight w:val="20"/>
          <w:jc w:val="center"/>
        </w:trPr>
        <w:tc>
          <w:tcPr>
            <w:tcW w:w="282" w:type="pct"/>
          </w:tcPr>
          <w:p w14:paraId="22B37603"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59C31A5E" w14:textId="7F5A7D62" w:rsidR="00F77C50" w:rsidRPr="00D86DD9" w:rsidRDefault="00F77C50" w:rsidP="00F77C50">
            <w:pPr>
              <w:pStyle w:val="affffffffff"/>
              <w:jc w:val="left"/>
              <w:rPr>
                <w:bCs/>
                <w:szCs w:val="22"/>
              </w:rPr>
            </w:pPr>
            <w:r w:rsidRPr="00D86DD9">
              <w:rPr>
                <w:bCs/>
                <w:szCs w:val="22"/>
              </w:rPr>
              <w:t>30</w:t>
            </w:r>
          </w:p>
        </w:tc>
        <w:tc>
          <w:tcPr>
            <w:tcW w:w="2319" w:type="pct"/>
            <w:vAlign w:val="top"/>
          </w:tcPr>
          <w:p w14:paraId="2CD77AB7" w14:textId="5181D480" w:rsidR="00F77C50" w:rsidRPr="00D86DD9" w:rsidRDefault="00F77C50" w:rsidP="00F77C50">
            <w:pPr>
              <w:pStyle w:val="affffffffff"/>
              <w:jc w:val="left"/>
              <w:rPr>
                <w:bCs/>
                <w:szCs w:val="22"/>
              </w:rPr>
            </w:pPr>
            <w:r w:rsidRPr="00D86DD9">
              <w:rPr>
                <w:bCs/>
                <w:szCs w:val="22"/>
              </w:rPr>
              <w:t>пер. Ноябрьский, 7</w:t>
            </w:r>
          </w:p>
        </w:tc>
        <w:tc>
          <w:tcPr>
            <w:tcW w:w="400" w:type="pct"/>
            <w:vAlign w:val="top"/>
          </w:tcPr>
          <w:p w14:paraId="618B8DE7" w14:textId="535417C5" w:rsidR="00F77C50" w:rsidRPr="00D86DD9" w:rsidRDefault="00F77C50" w:rsidP="00F77C50">
            <w:pPr>
              <w:pStyle w:val="affffffffff"/>
              <w:jc w:val="left"/>
              <w:rPr>
                <w:bCs/>
                <w:szCs w:val="22"/>
              </w:rPr>
            </w:pPr>
            <w:r w:rsidRPr="00D86DD9">
              <w:rPr>
                <w:bCs/>
                <w:szCs w:val="22"/>
              </w:rPr>
              <w:t>54</w:t>
            </w:r>
          </w:p>
        </w:tc>
        <w:tc>
          <w:tcPr>
            <w:tcW w:w="1506" w:type="pct"/>
            <w:vAlign w:val="top"/>
          </w:tcPr>
          <w:p w14:paraId="41CFC570" w14:textId="26AFF25E" w:rsidR="00F77C50" w:rsidRPr="00D86DD9" w:rsidRDefault="00F77C50" w:rsidP="00F77C50">
            <w:pPr>
              <w:pStyle w:val="affffffffff"/>
              <w:jc w:val="left"/>
              <w:rPr>
                <w:bCs/>
                <w:szCs w:val="22"/>
              </w:rPr>
            </w:pPr>
            <w:r w:rsidRPr="00D86DD9">
              <w:rPr>
                <w:bCs/>
                <w:szCs w:val="22"/>
              </w:rPr>
              <w:t>Требует ремонт</w:t>
            </w:r>
            <w:r w:rsidR="00352ECD">
              <w:rPr>
                <w:bCs/>
                <w:szCs w:val="22"/>
              </w:rPr>
              <w:t>а</w:t>
            </w:r>
          </w:p>
        </w:tc>
      </w:tr>
      <w:tr w:rsidR="00F77C50" w:rsidRPr="00D86DD9" w14:paraId="376BFA19" w14:textId="77777777" w:rsidTr="00F77C50">
        <w:trPr>
          <w:trHeight w:val="20"/>
          <w:jc w:val="center"/>
        </w:trPr>
        <w:tc>
          <w:tcPr>
            <w:tcW w:w="282" w:type="pct"/>
          </w:tcPr>
          <w:p w14:paraId="660DB904"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377FB75B" w14:textId="1EBD51B1" w:rsidR="00F77C50" w:rsidRPr="00D86DD9" w:rsidRDefault="00F77C50" w:rsidP="00F77C50">
            <w:pPr>
              <w:pStyle w:val="affffffffff"/>
              <w:jc w:val="left"/>
              <w:rPr>
                <w:bCs/>
                <w:szCs w:val="22"/>
              </w:rPr>
            </w:pPr>
            <w:r w:rsidRPr="00D86DD9">
              <w:rPr>
                <w:bCs/>
                <w:szCs w:val="22"/>
              </w:rPr>
              <w:t>26</w:t>
            </w:r>
          </w:p>
        </w:tc>
        <w:tc>
          <w:tcPr>
            <w:tcW w:w="2319" w:type="pct"/>
            <w:vAlign w:val="top"/>
          </w:tcPr>
          <w:p w14:paraId="39A9DCED" w14:textId="1E1F1688" w:rsidR="00F77C50" w:rsidRPr="00D86DD9" w:rsidRDefault="00F77C50" w:rsidP="00F77C50">
            <w:pPr>
              <w:pStyle w:val="affffffffff"/>
              <w:jc w:val="left"/>
              <w:rPr>
                <w:bCs/>
                <w:szCs w:val="22"/>
              </w:rPr>
            </w:pPr>
            <w:r w:rsidRPr="00D86DD9">
              <w:rPr>
                <w:bCs/>
                <w:szCs w:val="22"/>
              </w:rPr>
              <w:t>ул. Зеленая, 36</w:t>
            </w:r>
          </w:p>
        </w:tc>
        <w:tc>
          <w:tcPr>
            <w:tcW w:w="400" w:type="pct"/>
            <w:vAlign w:val="top"/>
          </w:tcPr>
          <w:p w14:paraId="448D32C9" w14:textId="5C20C86A" w:rsidR="00F77C50" w:rsidRPr="00D86DD9" w:rsidRDefault="00F77C50" w:rsidP="00F77C50">
            <w:pPr>
              <w:pStyle w:val="affffffffff"/>
              <w:jc w:val="left"/>
              <w:rPr>
                <w:bCs/>
                <w:szCs w:val="22"/>
              </w:rPr>
            </w:pPr>
            <w:r w:rsidRPr="00D86DD9">
              <w:rPr>
                <w:bCs/>
                <w:szCs w:val="22"/>
              </w:rPr>
              <w:t>100</w:t>
            </w:r>
          </w:p>
        </w:tc>
        <w:tc>
          <w:tcPr>
            <w:tcW w:w="1506" w:type="pct"/>
            <w:vAlign w:val="top"/>
          </w:tcPr>
          <w:p w14:paraId="77E215D1" w14:textId="65FC803B" w:rsidR="00F77C50" w:rsidRPr="00D86DD9" w:rsidRDefault="00F77C50" w:rsidP="00F77C50">
            <w:pPr>
              <w:pStyle w:val="affffffffff"/>
              <w:jc w:val="left"/>
              <w:rPr>
                <w:bCs/>
                <w:szCs w:val="22"/>
              </w:rPr>
            </w:pPr>
          </w:p>
        </w:tc>
      </w:tr>
      <w:tr w:rsidR="00F77C50" w:rsidRPr="00D86DD9" w14:paraId="0A1AB19A" w14:textId="77777777" w:rsidTr="00F77C50">
        <w:trPr>
          <w:trHeight w:val="20"/>
          <w:jc w:val="center"/>
        </w:trPr>
        <w:tc>
          <w:tcPr>
            <w:tcW w:w="282" w:type="pct"/>
          </w:tcPr>
          <w:p w14:paraId="41894C2A"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4B3BBC87" w14:textId="24DB693B" w:rsidR="00F77C50" w:rsidRPr="00D86DD9" w:rsidRDefault="00F77C50" w:rsidP="00F77C50">
            <w:pPr>
              <w:pStyle w:val="affffffffff"/>
              <w:jc w:val="left"/>
              <w:rPr>
                <w:bCs/>
                <w:szCs w:val="22"/>
              </w:rPr>
            </w:pPr>
            <w:r w:rsidRPr="00D86DD9">
              <w:rPr>
                <w:bCs/>
                <w:szCs w:val="22"/>
              </w:rPr>
              <w:t>75</w:t>
            </w:r>
          </w:p>
        </w:tc>
        <w:tc>
          <w:tcPr>
            <w:tcW w:w="2319" w:type="pct"/>
            <w:vAlign w:val="top"/>
          </w:tcPr>
          <w:p w14:paraId="4DBC55A4" w14:textId="1D1193E0" w:rsidR="00F77C50" w:rsidRPr="00D86DD9" w:rsidRDefault="00F77C50" w:rsidP="00F77C50">
            <w:pPr>
              <w:pStyle w:val="affffffffff"/>
              <w:jc w:val="left"/>
              <w:rPr>
                <w:bCs/>
                <w:szCs w:val="22"/>
              </w:rPr>
            </w:pPr>
            <w:r w:rsidRPr="00D86DD9">
              <w:rPr>
                <w:bCs/>
                <w:szCs w:val="22"/>
              </w:rPr>
              <w:t>ул. Волошская, 3</w:t>
            </w:r>
          </w:p>
        </w:tc>
        <w:tc>
          <w:tcPr>
            <w:tcW w:w="400" w:type="pct"/>
            <w:vAlign w:val="top"/>
          </w:tcPr>
          <w:p w14:paraId="4D2E632C" w14:textId="70B58144" w:rsidR="00F77C50" w:rsidRPr="00D86DD9" w:rsidRDefault="00F77C50" w:rsidP="00F77C50">
            <w:pPr>
              <w:pStyle w:val="affffffffff"/>
              <w:jc w:val="left"/>
              <w:rPr>
                <w:bCs/>
                <w:szCs w:val="22"/>
              </w:rPr>
            </w:pPr>
            <w:r w:rsidRPr="00D86DD9">
              <w:rPr>
                <w:bCs/>
                <w:szCs w:val="22"/>
              </w:rPr>
              <w:t>100</w:t>
            </w:r>
          </w:p>
        </w:tc>
        <w:tc>
          <w:tcPr>
            <w:tcW w:w="1506" w:type="pct"/>
            <w:vAlign w:val="top"/>
          </w:tcPr>
          <w:p w14:paraId="079F6CB9" w14:textId="22D03B17" w:rsidR="00F77C50" w:rsidRPr="00D86DD9" w:rsidRDefault="00F77C50" w:rsidP="00F77C50">
            <w:pPr>
              <w:pStyle w:val="affffffffff"/>
              <w:jc w:val="left"/>
              <w:rPr>
                <w:bCs/>
                <w:szCs w:val="22"/>
              </w:rPr>
            </w:pPr>
          </w:p>
        </w:tc>
      </w:tr>
      <w:tr w:rsidR="00F77C50" w:rsidRPr="00D86DD9" w14:paraId="0D526D9C" w14:textId="77777777" w:rsidTr="00F77C50">
        <w:trPr>
          <w:trHeight w:val="20"/>
          <w:jc w:val="center"/>
        </w:trPr>
        <w:tc>
          <w:tcPr>
            <w:tcW w:w="282" w:type="pct"/>
          </w:tcPr>
          <w:p w14:paraId="3D1C23DB"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7B986A43" w14:textId="6926A55B" w:rsidR="00F77C50" w:rsidRPr="00D86DD9" w:rsidRDefault="00F77C50" w:rsidP="00F77C50">
            <w:pPr>
              <w:pStyle w:val="affffffffff"/>
              <w:jc w:val="left"/>
              <w:rPr>
                <w:bCs/>
                <w:szCs w:val="22"/>
              </w:rPr>
            </w:pPr>
            <w:r w:rsidRPr="00D86DD9">
              <w:rPr>
                <w:bCs/>
                <w:szCs w:val="22"/>
              </w:rPr>
              <w:t>76</w:t>
            </w:r>
          </w:p>
        </w:tc>
        <w:tc>
          <w:tcPr>
            <w:tcW w:w="2319" w:type="pct"/>
            <w:vAlign w:val="top"/>
          </w:tcPr>
          <w:p w14:paraId="21318726" w14:textId="12A8C891" w:rsidR="00F77C50" w:rsidRPr="00D86DD9" w:rsidRDefault="00F77C50" w:rsidP="00F77C50">
            <w:pPr>
              <w:pStyle w:val="affffffffff"/>
              <w:jc w:val="left"/>
              <w:rPr>
                <w:bCs/>
                <w:szCs w:val="22"/>
              </w:rPr>
            </w:pPr>
            <w:r w:rsidRPr="00D86DD9">
              <w:rPr>
                <w:bCs/>
                <w:szCs w:val="22"/>
              </w:rPr>
              <w:t>ул. Волошская, 7</w:t>
            </w:r>
          </w:p>
        </w:tc>
        <w:tc>
          <w:tcPr>
            <w:tcW w:w="400" w:type="pct"/>
            <w:vAlign w:val="top"/>
          </w:tcPr>
          <w:p w14:paraId="041A8B8F" w14:textId="7E2D0A15" w:rsidR="00F77C50" w:rsidRPr="00D86DD9" w:rsidRDefault="00F77C50" w:rsidP="00F77C50">
            <w:pPr>
              <w:pStyle w:val="affffffffff"/>
              <w:jc w:val="left"/>
              <w:rPr>
                <w:bCs/>
                <w:szCs w:val="22"/>
              </w:rPr>
            </w:pPr>
            <w:r w:rsidRPr="00D86DD9">
              <w:rPr>
                <w:bCs/>
                <w:szCs w:val="22"/>
              </w:rPr>
              <w:t>100</w:t>
            </w:r>
          </w:p>
        </w:tc>
        <w:tc>
          <w:tcPr>
            <w:tcW w:w="1506" w:type="pct"/>
            <w:vAlign w:val="top"/>
          </w:tcPr>
          <w:p w14:paraId="09689CC2" w14:textId="2977AB29" w:rsidR="00F77C50" w:rsidRPr="00D86DD9" w:rsidRDefault="00F77C50" w:rsidP="00F77C50">
            <w:pPr>
              <w:pStyle w:val="affffffffff"/>
              <w:jc w:val="left"/>
              <w:rPr>
                <w:bCs/>
                <w:szCs w:val="22"/>
              </w:rPr>
            </w:pPr>
          </w:p>
        </w:tc>
      </w:tr>
      <w:tr w:rsidR="00F77C50" w:rsidRPr="00D86DD9" w14:paraId="1313B3E6" w14:textId="77777777" w:rsidTr="00F77C50">
        <w:trPr>
          <w:trHeight w:val="20"/>
          <w:jc w:val="center"/>
        </w:trPr>
        <w:tc>
          <w:tcPr>
            <w:tcW w:w="282" w:type="pct"/>
          </w:tcPr>
          <w:p w14:paraId="2E43B6D1"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76C92BCA" w14:textId="187DD2C4" w:rsidR="00F77C50" w:rsidRPr="00D86DD9" w:rsidRDefault="00F77C50" w:rsidP="00F77C50">
            <w:pPr>
              <w:pStyle w:val="affffffffff"/>
              <w:jc w:val="left"/>
              <w:rPr>
                <w:bCs/>
                <w:szCs w:val="22"/>
              </w:rPr>
            </w:pPr>
            <w:r w:rsidRPr="00D86DD9">
              <w:rPr>
                <w:bCs/>
                <w:szCs w:val="22"/>
              </w:rPr>
              <w:t>77</w:t>
            </w:r>
          </w:p>
        </w:tc>
        <w:tc>
          <w:tcPr>
            <w:tcW w:w="2319" w:type="pct"/>
            <w:vAlign w:val="top"/>
          </w:tcPr>
          <w:p w14:paraId="1EA1E99C" w14:textId="7E7993C0" w:rsidR="00F77C50" w:rsidRPr="00D86DD9" w:rsidRDefault="00F77C50" w:rsidP="00F77C50">
            <w:pPr>
              <w:pStyle w:val="affffffffff"/>
              <w:jc w:val="left"/>
              <w:rPr>
                <w:bCs/>
                <w:szCs w:val="22"/>
              </w:rPr>
            </w:pPr>
            <w:r w:rsidRPr="00D86DD9">
              <w:rPr>
                <w:bCs/>
                <w:szCs w:val="22"/>
              </w:rPr>
              <w:t>ул. Мамонова, 58</w:t>
            </w:r>
          </w:p>
        </w:tc>
        <w:tc>
          <w:tcPr>
            <w:tcW w:w="400" w:type="pct"/>
            <w:vAlign w:val="top"/>
          </w:tcPr>
          <w:p w14:paraId="448BB7A6" w14:textId="2B67BA89" w:rsidR="00F77C50" w:rsidRPr="00D86DD9" w:rsidRDefault="00F77C50" w:rsidP="00F77C50">
            <w:pPr>
              <w:pStyle w:val="affffffffff"/>
              <w:jc w:val="left"/>
              <w:rPr>
                <w:bCs/>
                <w:szCs w:val="22"/>
              </w:rPr>
            </w:pPr>
            <w:r w:rsidRPr="00D86DD9">
              <w:rPr>
                <w:bCs/>
                <w:szCs w:val="22"/>
              </w:rPr>
              <w:t>-</w:t>
            </w:r>
          </w:p>
        </w:tc>
        <w:tc>
          <w:tcPr>
            <w:tcW w:w="1506" w:type="pct"/>
            <w:vAlign w:val="top"/>
          </w:tcPr>
          <w:p w14:paraId="3F113B10" w14:textId="46F1BC04" w:rsidR="00F77C50" w:rsidRPr="00D86DD9" w:rsidRDefault="00F77C50" w:rsidP="00F77C50">
            <w:pPr>
              <w:pStyle w:val="affffffffff"/>
              <w:jc w:val="left"/>
              <w:rPr>
                <w:bCs/>
                <w:szCs w:val="22"/>
              </w:rPr>
            </w:pPr>
            <w:r w:rsidRPr="00D86DD9">
              <w:rPr>
                <w:bCs/>
                <w:szCs w:val="22"/>
              </w:rPr>
              <w:t>Требует ремонт</w:t>
            </w:r>
            <w:r w:rsidR="00352ECD">
              <w:rPr>
                <w:bCs/>
                <w:szCs w:val="22"/>
              </w:rPr>
              <w:t>а</w:t>
            </w:r>
            <w:r w:rsidRPr="00D86DD9">
              <w:rPr>
                <w:bCs/>
                <w:szCs w:val="22"/>
              </w:rPr>
              <w:t xml:space="preserve"> горловины</w:t>
            </w:r>
          </w:p>
        </w:tc>
      </w:tr>
      <w:tr w:rsidR="00F77C50" w:rsidRPr="00D86DD9" w14:paraId="0262A193" w14:textId="77777777" w:rsidTr="00F77C50">
        <w:trPr>
          <w:trHeight w:val="20"/>
          <w:jc w:val="center"/>
        </w:trPr>
        <w:tc>
          <w:tcPr>
            <w:tcW w:w="282" w:type="pct"/>
          </w:tcPr>
          <w:p w14:paraId="75E94549"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1113ED58" w14:textId="082E0B83" w:rsidR="00F77C50" w:rsidRPr="00D86DD9" w:rsidRDefault="00F77C50" w:rsidP="00F77C50">
            <w:pPr>
              <w:pStyle w:val="affffffffff"/>
              <w:jc w:val="left"/>
              <w:rPr>
                <w:bCs/>
                <w:szCs w:val="22"/>
              </w:rPr>
            </w:pPr>
            <w:r w:rsidRPr="00D86DD9">
              <w:rPr>
                <w:bCs/>
                <w:szCs w:val="22"/>
              </w:rPr>
              <w:t>92</w:t>
            </w:r>
          </w:p>
        </w:tc>
        <w:tc>
          <w:tcPr>
            <w:tcW w:w="2319" w:type="pct"/>
            <w:vAlign w:val="top"/>
          </w:tcPr>
          <w:p w14:paraId="44850B21" w14:textId="2157E114" w:rsidR="00F77C50" w:rsidRPr="00D86DD9" w:rsidRDefault="00F77C50" w:rsidP="00F77C50">
            <w:pPr>
              <w:pStyle w:val="affffffffff"/>
              <w:jc w:val="left"/>
              <w:rPr>
                <w:bCs/>
                <w:szCs w:val="22"/>
              </w:rPr>
            </w:pPr>
            <w:r w:rsidRPr="00D86DD9">
              <w:rPr>
                <w:bCs/>
                <w:szCs w:val="22"/>
              </w:rPr>
              <w:t>ул. Тельмана, 12В</w:t>
            </w:r>
          </w:p>
        </w:tc>
        <w:tc>
          <w:tcPr>
            <w:tcW w:w="400" w:type="pct"/>
            <w:vAlign w:val="top"/>
          </w:tcPr>
          <w:p w14:paraId="3F08D9BD" w14:textId="2A521E78" w:rsidR="00F77C50" w:rsidRPr="00D86DD9" w:rsidRDefault="00F77C50" w:rsidP="00F77C50">
            <w:pPr>
              <w:pStyle w:val="affffffffff"/>
              <w:jc w:val="left"/>
              <w:rPr>
                <w:bCs/>
                <w:szCs w:val="22"/>
              </w:rPr>
            </w:pPr>
            <w:r w:rsidRPr="00D86DD9">
              <w:rPr>
                <w:bCs/>
                <w:szCs w:val="22"/>
              </w:rPr>
              <w:t>-</w:t>
            </w:r>
          </w:p>
        </w:tc>
        <w:tc>
          <w:tcPr>
            <w:tcW w:w="1506" w:type="pct"/>
            <w:vAlign w:val="top"/>
          </w:tcPr>
          <w:p w14:paraId="5195FEF3" w14:textId="42C6C450" w:rsidR="00F77C50" w:rsidRPr="00D86DD9" w:rsidRDefault="00F77C50" w:rsidP="00F77C50">
            <w:pPr>
              <w:pStyle w:val="affffffffff"/>
              <w:jc w:val="left"/>
              <w:rPr>
                <w:bCs/>
                <w:szCs w:val="22"/>
              </w:rPr>
            </w:pPr>
          </w:p>
        </w:tc>
      </w:tr>
      <w:tr w:rsidR="00F77C50" w:rsidRPr="00D86DD9" w14:paraId="122403EC" w14:textId="77777777" w:rsidTr="00F77C50">
        <w:trPr>
          <w:trHeight w:val="20"/>
          <w:jc w:val="center"/>
        </w:trPr>
        <w:tc>
          <w:tcPr>
            <w:tcW w:w="282" w:type="pct"/>
          </w:tcPr>
          <w:p w14:paraId="1CDD2A18"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6BA49C35" w14:textId="615E8599" w:rsidR="00F77C50" w:rsidRPr="00D86DD9" w:rsidRDefault="00F77C50" w:rsidP="00F77C50">
            <w:pPr>
              <w:pStyle w:val="affffffffff"/>
              <w:jc w:val="left"/>
              <w:rPr>
                <w:bCs/>
                <w:szCs w:val="22"/>
              </w:rPr>
            </w:pPr>
            <w:r w:rsidRPr="00D86DD9">
              <w:rPr>
                <w:bCs/>
                <w:szCs w:val="22"/>
              </w:rPr>
              <w:t>93</w:t>
            </w:r>
          </w:p>
        </w:tc>
        <w:tc>
          <w:tcPr>
            <w:tcW w:w="2319" w:type="pct"/>
            <w:vAlign w:val="top"/>
          </w:tcPr>
          <w:p w14:paraId="250984A8" w14:textId="691D822C" w:rsidR="00F77C50" w:rsidRPr="00D86DD9" w:rsidRDefault="00F77C50" w:rsidP="00F77C50">
            <w:pPr>
              <w:pStyle w:val="affffffffff"/>
              <w:jc w:val="left"/>
              <w:rPr>
                <w:bCs/>
                <w:szCs w:val="22"/>
              </w:rPr>
            </w:pPr>
            <w:r w:rsidRPr="00D86DD9">
              <w:rPr>
                <w:bCs/>
                <w:szCs w:val="22"/>
              </w:rPr>
              <w:t>ул. Заводская, 14</w:t>
            </w:r>
          </w:p>
        </w:tc>
        <w:tc>
          <w:tcPr>
            <w:tcW w:w="400" w:type="pct"/>
            <w:vAlign w:val="top"/>
          </w:tcPr>
          <w:p w14:paraId="7932EDFB" w14:textId="20E8B58D" w:rsidR="00F77C50" w:rsidRPr="00D86DD9" w:rsidRDefault="00F77C50" w:rsidP="00F77C50">
            <w:pPr>
              <w:pStyle w:val="affffffffff"/>
              <w:jc w:val="left"/>
              <w:rPr>
                <w:bCs/>
                <w:szCs w:val="22"/>
              </w:rPr>
            </w:pPr>
            <w:r w:rsidRPr="00D86DD9">
              <w:rPr>
                <w:bCs/>
                <w:szCs w:val="22"/>
              </w:rPr>
              <w:t>50</w:t>
            </w:r>
          </w:p>
        </w:tc>
        <w:tc>
          <w:tcPr>
            <w:tcW w:w="1506" w:type="pct"/>
            <w:vAlign w:val="top"/>
          </w:tcPr>
          <w:p w14:paraId="31E0A4EE" w14:textId="6EEE1A82" w:rsidR="00F77C50" w:rsidRPr="00D86DD9" w:rsidRDefault="00F77C50" w:rsidP="00F77C50">
            <w:pPr>
              <w:pStyle w:val="affffffffff"/>
              <w:jc w:val="left"/>
              <w:rPr>
                <w:bCs/>
                <w:szCs w:val="22"/>
              </w:rPr>
            </w:pPr>
          </w:p>
        </w:tc>
      </w:tr>
      <w:tr w:rsidR="00F77C50" w:rsidRPr="00D86DD9" w14:paraId="7B0CCDC0" w14:textId="77777777" w:rsidTr="00F77C50">
        <w:trPr>
          <w:trHeight w:val="20"/>
          <w:jc w:val="center"/>
        </w:trPr>
        <w:tc>
          <w:tcPr>
            <w:tcW w:w="282" w:type="pct"/>
          </w:tcPr>
          <w:p w14:paraId="0AB736D3"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31BEF812" w14:textId="3DA6120D" w:rsidR="00F77C50" w:rsidRPr="00D86DD9" w:rsidRDefault="00F77C50" w:rsidP="00F77C50">
            <w:pPr>
              <w:pStyle w:val="affffffffff"/>
              <w:jc w:val="left"/>
              <w:rPr>
                <w:bCs/>
                <w:szCs w:val="22"/>
              </w:rPr>
            </w:pPr>
            <w:r w:rsidRPr="00D86DD9">
              <w:rPr>
                <w:bCs/>
                <w:szCs w:val="22"/>
              </w:rPr>
              <w:t>108</w:t>
            </w:r>
          </w:p>
        </w:tc>
        <w:tc>
          <w:tcPr>
            <w:tcW w:w="2319" w:type="pct"/>
            <w:vAlign w:val="top"/>
          </w:tcPr>
          <w:p w14:paraId="063FA5F5" w14:textId="1857AD94" w:rsidR="00F77C50" w:rsidRPr="00D86DD9" w:rsidRDefault="00F77C50" w:rsidP="00F77C50">
            <w:pPr>
              <w:pStyle w:val="affffffffff"/>
              <w:jc w:val="left"/>
              <w:rPr>
                <w:bCs/>
                <w:szCs w:val="22"/>
              </w:rPr>
            </w:pPr>
            <w:r w:rsidRPr="00D86DD9">
              <w:rPr>
                <w:bCs/>
                <w:szCs w:val="22"/>
              </w:rPr>
              <w:t>ул. Театральная, 79</w:t>
            </w:r>
          </w:p>
        </w:tc>
        <w:tc>
          <w:tcPr>
            <w:tcW w:w="400" w:type="pct"/>
            <w:vAlign w:val="top"/>
          </w:tcPr>
          <w:p w14:paraId="52CE4C32" w14:textId="1A89A7AF" w:rsidR="00F77C50" w:rsidRPr="00D86DD9" w:rsidRDefault="00F77C50" w:rsidP="00F77C50">
            <w:pPr>
              <w:pStyle w:val="affffffffff"/>
              <w:jc w:val="left"/>
              <w:rPr>
                <w:bCs/>
                <w:szCs w:val="22"/>
              </w:rPr>
            </w:pPr>
            <w:r w:rsidRPr="00D86DD9">
              <w:rPr>
                <w:bCs/>
                <w:szCs w:val="22"/>
              </w:rPr>
              <w:t>ПГ</w:t>
            </w:r>
          </w:p>
        </w:tc>
        <w:tc>
          <w:tcPr>
            <w:tcW w:w="1506" w:type="pct"/>
            <w:vAlign w:val="top"/>
          </w:tcPr>
          <w:p w14:paraId="4F4DE9BD" w14:textId="77777777" w:rsidR="00F77C50" w:rsidRPr="00D86DD9" w:rsidRDefault="00F77C50" w:rsidP="00F77C50">
            <w:pPr>
              <w:pStyle w:val="affffffffff"/>
              <w:jc w:val="left"/>
              <w:rPr>
                <w:bCs/>
                <w:szCs w:val="22"/>
              </w:rPr>
            </w:pPr>
          </w:p>
        </w:tc>
      </w:tr>
      <w:tr w:rsidR="00F77C50" w:rsidRPr="00D86DD9" w14:paraId="67BDF605" w14:textId="77777777" w:rsidTr="00F77C50">
        <w:trPr>
          <w:trHeight w:val="20"/>
          <w:jc w:val="center"/>
        </w:trPr>
        <w:tc>
          <w:tcPr>
            <w:tcW w:w="5000" w:type="pct"/>
            <w:gridSpan w:val="5"/>
          </w:tcPr>
          <w:p w14:paraId="731AD72E" w14:textId="7D95587A" w:rsidR="00F77C50" w:rsidRPr="00D86DD9" w:rsidRDefault="00F77C50" w:rsidP="006734D4">
            <w:pPr>
              <w:pStyle w:val="affffffffff"/>
              <w:jc w:val="left"/>
              <w:rPr>
                <w:bCs/>
                <w:szCs w:val="22"/>
              </w:rPr>
            </w:pPr>
            <w:r w:rsidRPr="00D86DD9">
              <w:rPr>
                <w:bCs/>
                <w:szCs w:val="22"/>
              </w:rPr>
              <w:t>р.п. Коноша, район ПГС</w:t>
            </w:r>
          </w:p>
        </w:tc>
      </w:tr>
      <w:tr w:rsidR="00F77C50" w:rsidRPr="00D86DD9" w14:paraId="054ECAB7" w14:textId="77777777" w:rsidTr="00F77C50">
        <w:trPr>
          <w:trHeight w:val="20"/>
          <w:jc w:val="center"/>
        </w:trPr>
        <w:tc>
          <w:tcPr>
            <w:tcW w:w="282" w:type="pct"/>
          </w:tcPr>
          <w:p w14:paraId="587D9C9C"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65EDE10A" w14:textId="42755F29" w:rsidR="00F77C50" w:rsidRPr="00D86DD9" w:rsidRDefault="00F77C50" w:rsidP="00F77C50">
            <w:pPr>
              <w:pStyle w:val="affffffffff"/>
              <w:jc w:val="left"/>
              <w:rPr>
                <w:bCs/>
                <w:szCs w:val="22"/>
              </w:rPr>
            </w:pPr>
            <w:r w:rsidRPr="00D86DD9">
              <w:rPr>
                <w:bCs/>
                <w:szCs w:val="22"/>
              </w:rPr>
              <w:t>85</w:t>
            </w:r>
          </w:p>
        </w:tc>
        <w:tc>
          <w:tcPr>
            <w:tcW w:w="2319" w:type="pct"/>
            <w:vAlign w:val="top"/>
          </w:tcPr>
          <w:p w14:paraId="71DF2AB3" w14:textId="2BD07765" w:rsidR="00F77C50" w:rsidRPr="00D86DD9" w:rsidRDefault="00F77C50" w:rsidP="00F77C50">
            <w:pPr>
              <w:pStyle w:val="affffffffff"/>
              <w:jc w:val="left"/>
              <w:rPr>
                <w:bCs/>
                <w:szCs w:val="22"/>
              </w:rPr>
            </w:pPr>
            <w:r w:rsidRPr="00D86DD9">
              <w:rPr>
                <w:bCs/>
                <w:szCs w:val="22"/>
              </w:rPr>
              <w:t>ул. Новолесная</w:t>
            </w:r>
          </w:p>
        </w:tc>
        <w:tc>
          <w:tcPr>
            <w:tcW w:w="400" w:type="pct"/>
          </w:tcPr>
          <w:p w14:paraId="19760EB7" w14:textId="40EEF5A2" w:rsidR="00F77C50" w:rsidRPr="00D86DD9" w:rsidRDefault="00F77C50" w:rsidP="00F77C50">
            <w:pPr>
              <w:pStyle w:val="affffffffff"/>
              <w:jc w:val="left"/>
              <w:rPr>
                <w:bCs/>
                <w:szCs w:val="22"/>
              </w:rPr>
            </w:pPr>
            <w:r w:rsidRPr="00D86DD9">
              <w:rPr>
                <w:bCs/>
                <w:szCs w:val="22"/>
              </w:rPr>
              <w:t>-</w:t>
            </w:r>
          </w:p>
        </w:tc>
        <w:tc>
          <w:tcPr>
            <w:tcW w:w="1506" w:type="pct"/>
          </w:tcPr>
          <w:p w14:paraId="611F355B" w14:textId="1DD2C165" w:rsidR="00F77C50" w:rsidRPr="00D86DD9" w:rsidRDefault="00F77C50" w:rsidP="00F77C50">
            <w:pPr>
              <w:pStyle w:val="affffffffff"/>
              <w:jc w:val="left"/>
              <w:rPr>
                <w:bCs/>
                <w:szCs w:val="22"/>
              </w:rPr>
            </w:pPr>
            <w:r w:rsidRPr="00D86DD9">
              <w:rPr>
                <w:bCs/>
                <w:szCs w:val="22"/>
              </w:rPr>
              <w:t>Открытый пруд</w:t>
            </w:r>
          </w:p>
        </w:tc>
      </w:tr>
      <w:tr w:rsidR="00D86DD9" w:rsidRPr="00D86DD9" w14:paraId="0DD55AFD" w14:textId="77777777" w:rsidTr="00D86DD9">
        <w:trPr>
          <w:trHeight w:val="20"/>
          <w:jc w:val="center"/>
        </w:trPr>
        <w:tc>
          <w:tcPr>
            <w:tcW w:w="5000" w:type="pct"/>
            <w:gridSpan w:val="5"/>
          </w:tcPr>
          <w:p w14:paraId="0821A576" w14:textId="029289F1" w:rsidR="00D86DD9" w:rsidRPr="00D86DD9" w:rsidRDefault="00D86DD9" w:rsidP="00F77C50">
            <w:pPr>
              <w:pStyle w:val="affffffffff"/>
              <w:jc w:val="left"/>
              <w:rPr>
                <w:bCs/>
                <w:szCs w:val="22"/>
              </w:rPr>
            </w:pPr>
            <w:r w:rsidRPr="00D86DD9">
              <w:rPr>
                <w:bCs/>
                <w:szCs w:val="22"/>
              </w:rPr>
              <w:t>р.п. Коноша, район Коношеозерский</w:t>
            </w:r>
          </w:p>
        </w:tc>
      </w:tr>
      <w:tr w:rsidR="00D86DD9" w:rsidRPr="00D86DD9" w14:paraId="710B1731" w14:textId="77777777" w:rsidTr="00F77C50">
        <w:trPr>
          <w:trHeight w:val="20"/>
          <w:jc w:val="center"/>
        </w:trPr>
        <w:tc>
          <w:tcPr>
            <w:tcW w:w="282" w:type="pct"/>
          </w:tcPr>
          <w:p w14:paraId="505C3B98" w14:textId="77777777" w:rsidR="00D86DD9" w:rsidRPr="00D86DD9" w:rsidRDefault="00D86DD9" w:rsidP="00D86DD9">
            <w:pPr>
              <w:pStyle w:val="affffffffff"/>
              <w:numPr>
                <w:ilvl w:val="0"/>
                <w:numId w:val="52"/>
              </w:numPr>
              <w:ind w:left="0" w:right="-35" w:firstLine="0"/>
              <w:rPr>
                <w:bCs/>
                <w:szCs w:val="22"/>
              </w:rPr>
            </w:pPr>
          </w:p>
        </w:tc>
        <w:tc>
          <w:tcPr>
            <w:tcW w:w="493" w:type="pct"/>
            <w:vAlign w:val="top"/>
          </w:tcPr>
          <w:p w14:paraId="7D6711C7" w14:textId="57C1412A" w:rsidR="00D86DD9" w:rsidRPr="00D86DD9" w:rsidRDefault="00D86DD9" w:rsidP="00D86DD9">
            <w:pPr>
              <w:pStyle w:val="affffffffff"/>
              <w:jc w:val="left"/>
              <w:rPr>
                <w:bCs/>
                <w:szCs w:val="22"/>
              </w:rPr>
            </w:pPr>
            <w:r w:rsidRPr="00D86DD9">
              <w:rPr>
                <w:bCs/>
                <w:szCs w:val="22"/>
              </w:rPr>
              <w:t>97</w:t>
            </w:r>
          </w:p>
        </w:tc>
        <w:tc>
          <w:tcPr>
            <w:tcW w:w="2319" w:type="pct"/>
            <w:vAlign w:val="top"/>
          </w:tcPr>
          <w:p w14:paraId="7621FE25" w14:textId="2BEDC7DE" w:rsidR="00D86DD9" w:rsidRPr="00D86DD9" w:rsidRDefault="00D86DD9" w:rsidP="00D86DD9">
            <w:pPr>
              <w:pStyle w:val="affffffffff"/>
              <w:jc w:val="left"/>
              <w:rPr>
                <w:bCs/>
                <w:szCs w:val="22"/>
              </w:rPr>
            </w:pPr>
            <w:r w:rsidRPr="00D86DD9">
              <w:rPr>
                <w:bCs/>
                <w:szCs w:val="22"/>
              </w:rPr>
              <w:t>ул. Коношеозерская, 30</w:t>
            </w:r>
          </w:p>
        </w:tc>
        <w:tc>
          <w:tcPr>
            <w:tcW w:w="400" w:type="pct"/>
          </w:tcPr>
          <w:p w14:paraId="111FBF37" w14:textId="5C1960CB" w:rsidR="00D86DD9" w:rsidRPr="00D86DD9" w:rsidRDefault="00D86DD9" w:rsidP="00D86DD9">
            <w:pPr>
              <w:pStyle w:val="affffffffff"/>
              <w:jc w:val="left"/>
              <w:rPr>
                <w:bCs/>
                <w:szCs w:val="22"/>
              </w:rPr>
            </w:pPr>
            <w:r w:rsidRPr="00D86DD9">
              <w:rPr>
                <w:bCs/>
                <w:szCs w:val="22"/>
              </w:rPr>
              <w:t>100</w:t>
            </w:r>
          </w:p>
        </w:tc>
        <w:tc>
          <w:tcPr>
            <w:tcW w:w="1506" w:type="pct"/>
          </w:tcPr>
          <w:p w14:paraId="09F75882" w14:textId="77777777" w:rsidR="00D86DD9" w:rsidRPr="00D86DD9" w:rsidRDefault="00D86DD9" w:rsidP="00D86DD9">
            <w:pPr>
              <w:pStyle w:val="affffffffff"/>
              <w:jc w:val="left"/>
              <w:rPr>
                <w:bCs/>
                <w:szCs w:val="22"/>
              </w:rPr>
            </w:pPr>
          </w:p>
        </w:tc>
      </w:tr>
      <w:tr w:rsidR="00F77C50" w:rsidRPr="00D86DD9" w14:paraId="62B03FD3" w14:textId="77777777" w:rsidTr="00F77C50">
        <w:trPr>
          <w:trHeight w:val="20"/>
          <w:jc w:val="center"/>
        </w:trPr>
        <w:tc>
          <w:tcPr>
            <w:tcW w:w="5000" w:type="pct"/>
            <w:gridSpan w:val="5"/>
          </w:tcPr>
          <w:p w14:paraId="080FD6CE" w14:textId="5E782EBC" w:rsidR="00F77C50" w:rsidRPr="00D86DD9" w:rsidRDefault="00F77C50" w:rsidP="006734D4">
            <w:pPr>
              <w:pStyle w:val="affffffffff"/>
              <w:jc w:val="left"/>
              <w:rPr>
                <w:bCs/>
                <w:szCs w:val="22"/>
              </w:rPr>
            </w:pPr>
            <w:r w:rsidRPr="00D86DD9">
              <w:rPr>
                <w:bCs/>
                <w:szCs w:val="22"/>
              </w:rPr>
              <w:t>п. Заречный</w:t>
            </w:r>
          </w:p>
        </w:tc>
      </w:tr>
      <w:tr w:rsidR="00F77C50" w:rsidRPr="00D86DD9" w14:paraId="4406BE14" w14:textId="77777777" w:rsidTr="00F77C50">
        <w:trPr>
          <w:trHeight w:val="20"/>
          <w:jc w:val="center"/>
        </w:trPr>
        <w:tc>
          <w:tcPr>
            <w:tcW w:w="282" w:type="pct"/>
          </w:tcPr>
          <w:p w14:paraId="1E8D7B30"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34BBABBE" w14:textId="61FDA4ED" w:rsidR="00F77C50" w:rsidRPr="00D86DD9" w:rsidRDefault="00F77C50" w:rsidP="00F77C50">
            <w:pPr>
              <w:pStyle w:val="affffffffff"/>
              <w:jc w:val="left"/>
              <w:rPr>
                <w:bCs/>
                <w:szCs w:val="22"/>
              </w:rPr>
            </w:pPr>
            <w:r w:rsidRPr="00D86DD9">
              <w:rPr>
                <w:bCs/>
                <w:szCs w:val="22"/>
              </w:rPr>
              <w:t>102</w:t>
            </w:r>
          </w:p>
        </w:tc>
        <w:tc>
          <w:tcPr>
            <w:tcW w:w="2319" w:type="pct"/>
            <w:vAlign w:val="top"/>
          </w:tcPr>
          <w:p w14:paraId="1EB8608E" w14:textId="036A1942" w:rsidR="00F77C50" w:rsidRPr="00D86DD9" w:rsidRDefault="00F77C50" w:rsidP="00F77C50">
            <w:pPr>
              <w:pStyle w:val="affffffffff"/>
              <w:jc w:val="left"/>
              <w:rPr>
                <w:bCs/>
                <w:szCs w:val="22"/>
              </w:rPr>
            </w:pPr>
            <w:r w:rsidRPr="00D86DD9">
              <w:rPr>
                <w:bCs/>
                <w:szCs w:val="22"/>
              </w:rPr>
              <w:t>п. Заречный, 2</w:t>
            </w:r>
          </w:p>
        </w:tc>
        <w:tc>
          <w:tcPr>
            <w:tcW w:w="400" w:type="pct"/>
          </w:tcPr>
          <w:p w14:paraId="225CFAD5" w14:textId="4BD4EA34" w:rsidR="00F77C50" w:rsidRPr="00D86DD9" w:rsidRDefault="00F77C50" w:rsidP="00F77C50">
            <w:pPr>
              <w:pStyle w:val="affffffffff"/>
              <w:jc w:val="left"/>
              <w:rPr>
                <w:bCs/>
                <w:szCs w:val="22"/>
              </w:rPr>
            </w:pPr>
            <w:r w:rsidRPr="00D86DD9">
              <w:rPr>
                <w:bCs/>
                <w:szCs w:val="22"/>
              </w:rPr>
              <w:t>100</w:t>
            </w:r>
          </w:p>
        </w:tc>
        <w:tc>
          <w:tcPr>
            <w:tcW w:w="1506" w:type="pct"/>
          </w:tcPr>
          <w:p w14:paraId="640F8FA6" w14:textId="3D8DC06E" w:rsidR="00F77C50" w:rsidRPr="00D86DD9" w:rsidRDefault="00F77C50" w:rsidP="00F77C50">
            <w:pPr>
              <w:pStyle w:val="affffffffff"/>
              <w:jc w:val="left"/>
              <w:rPr>
                <w:bCs/>
                <w:szCs w:val="22"/>
              </w:rPr>
            </w:pPr>
            <w:r w:rsidRPr="00D86DD9">
              <w:rPr>
                <w:bCs/>
                <w:szCs w:val="22"/>
              </w:rPr>
              <w:t>Во дворе дома</w:t>
            </w:r>
          </w:p>
        </w:tc>
      </w:tr>
      <w:tr w:rsidR="00F77C50" w:rsidRPr="00D86DD9" w14:paraId="323F778C" w14:textId="77777777" w:rsidTr="00F77C50">
        <w:trPr>
          <w:trHeight w:val="20"/>
          <w:jc w:val="center"/>
        </w:trPr>
        <w:tc>
          <w:tcPr>
            <w:tcW w:w="282" w:type="pct"/>
          </w:tcPr>
          <w:p w14:paraId="51B6D8E3"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6EAB4B36" w14:textId="38824D95" w:rsidR="00F77C50" w:rsidRPr="00D86DD9" w:rsidRDefault="00F77C50" w:rsidP="00F77C50">
            <w:pPr>
              <w:pStyle w:val="affffffffff"/>
              <w:jc w:val="left"/>
              <w:rPr>
                <w:bCs/>
                <w:szCs w:val="22"/>
              </w:rPr>
            </w:pPr>
            <w:r w:rsidRPr="00D86DD9">
              <w:rPr>
                <w:bCs/>
                <w:szCs w:val="22"/>
              </w:rPr>
              <w:t>79</w:t>
            </w:r>
          </w:p>
        </w:tc>
        <w:tc>
          <w:tcPr>
            <w:tcW w:w="2319" w:type="pct"/>
            <w:vAlign w:val="top"/>
          </w:tcPr>
          <w:p w14:paraId="3C715326" w14:textId="176E251D" w:rsidR="00F77C50" w:rsidRPr="00D86DD9" w:rsidRDefault="00352ECD" w:rsidP="00F77C50">
            <w:pPr>
              <w:pStyle w:val="affffffffff"/>
              <w:jc w:val="left"/>
              <w:rPr>
                <w:bCs/>
                <w:szCs w:val="22"/>
              </w:rPr>
            </w:pPr>
            <w:r>
              <w:rPr>
                <w:bCs/>
                <w:szCs w:val="22"/>
              </w:rPr>
              <w:t xml:space="preserve">п. </w:t>
            </w:r>
            <w:r w:rsidRPr="00D86DD9">
              <w:rPr>
                <w:bCs/>
                <w:szCs w:val="22"/>
              </w:rPr>
              <w:t>Заречный, 9</w:t>
            </w:r>
            <w:r>
              <w:rPr>
                <w:bCs/>
                <w:szCs w:val="22"/>
              </w:rPr>
              <w:t xml:space="preserve"> </w:t>
            </w:r>
            <w:r w:rsidR="00F77C50" w:rsidRPr="00D86DD9">
              <w:rPr>
                <w:bCs/>
                <w:szCs w:val="22"/>
              </w:rPr>
              <w:t xml:space="preserve">у ФУП «Полярник» </w:t>
            </w:r>
          </w:p>
        </w:tc>
        <w:tc>
          <w:tcPr>
            <w:tcW w:w="400" w:type="pct"/>
          </w:tcPr>
          <w:p w14:paraId="628FAE72" w14:textId="249ADF6D" w:rsidR="00F77C50" w:rsidRPr="00D86DD9" w:rsidRDefault="00F77C50" w:rsidP="00F77C50">
            <w:pPr>
              <w:pStyle w:val="affffffffff"/>
              <w:jc w:val="left"/>
              <w:rPr>
                <w:bCs/>
                <w:szCs w:val="22"/>
              </w:rPr>
            </w:pPr>
            <w:r w:rsidRPr="00D86DD9">
              <w:rPr>
                <w:bCs/>
                <w:szCs w:val="22"/>
              </w:rPr>
              <w:t>500</w:t>
            </w:r>
          </w:p>
        </w:tc>
        <w:tc>
          <w:tcPr>
            <w:tcW w:w="1506" w:type="pct"/>
          </w:tcPr>
          <w:p w14:paraId="3D243CDB" w14:textId="77777777" w:rsidR="00F77C50" w:rsidRPr="00D86DD9" w:rsidRDefault="00F77C50" w:rsidP="00F77C50">
            <w:pPr>
              <w:pStyle w:val="affffffffff"/>
              <w:jc w:val="left"/>
              <w:rPr>
                <w:bCs/>
                <w:szCs w:val="22"/>
              </w:rPr>
            </w:pPr>
          </w:p>
        </w:tc>
      </w:tr>
      <w:tr w:rsidR="00F77C50" w:rsidRPr="00D86DD9" w14:paraId="74845380" w14:textId="77777777" w:rsidTr="00F77C50">
        <w:trPr>
          <w:trHeight w:val="20"/>
          <w:jc w:val="center"/>
        </w:trPr>
        <w:tc>
          <w:tcPr>
            <w:tcW w:w="5000" w:type="pct"/>
            <w:gridSpan w:val="5"/>
          </w:tcPr>
          <w:p w14:paraId="5B2D50DF" w14:textId="2E337FE4" w:rsidR="00F77C50" w:rsidRPr="00D86DD9" w:rsidRDefault="00F77C50" w:rsidP="00F77C50">
            <w:pPr>
              <w:tabs>
                <w:tab w:val="left" w:pos="5595"/>
              </w:tabs>
              <w:jc w:val="left"/>
              <w:rPr>
                <w:bCs/>
                <w:sz w:val="22"/>
                <w:szCs w:val="22"/>
              </w:rPr>
            </w:pPr>
            <w:r w:rsidRPr="00D86DD9">
              <w:rPr>
                <w:bCs/>
                <w:sz w:val="22"/>
                <w:szCs w:val="22"/>
              </w:rPr>
              <w:t>п. Вересово</w:t>
            </w:r>
          </w:p>
        </w:tc>
      </w:tr>
      <w:tr w:rsidR="00F77C50" w:rsidRPr="00D86DD9" w14:paraId="377FCEB3" w14:textId="77777777" w:rsidTr="00F77C50">
        <w:trPr>
          <w:trHeight w:val="20"/>
          <w:jc w:val="center"/>
        </w:trPr>
        <w:tc>
          <w:tcPr>
            <w:tcW w:w="282" w:type="pct"/>
          </w:tcPr>
          <w:p w14:paraId="13844333"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5412AC01" w14:textId="2FEFA329" w:rsidR="00F77C50" w:rsidRPr="00D86DD9" w:rsidRDefault="00F77C50" w:rsidP="00F77C50">
            <w:pPr>
              <w:pStyle w:val="affffffffff"/>
              <w:jc w:val="left"/>
              <w:rPr>
                <w:bCs/>
                <w:szCs w:val="22"/>
              </w:rPr>
            </w:pPr>
            <w:r w:rsidRPr="00D86DD9">
              <w:rPr>
                <w:bCs/>
                <w:szCs w:val="22"/>
              </w:rPr>
              <w:t>104</w:t>
            </w:r>
          </w:p>
        </w:tc>
        <w:tc>
          <w:tcPr>
            <w:tcW w:w="2319" w:type="pct"/>
            <w:vAlign w:val="top"/>
          </w:tcPr>
          <w:p w14:paraId="6B5D9035" w14:textId="02CB7DDA" w:rsidR="00F77C50" w:rsidRPr="00D86DD9" w:rsidRDefault="00F77C50" w:rsidP="00F77C50">
            <w:pPr>
              <w:pStyle w:val="affffffffff"/>
              <w:jc w:val="left"/>
              <w:rPr>
                <w:bCs/>
                <w:szCs w:val="22"/>
              </w:rPr>
            </w:pPr>
            <w:r w:rsidRPr="00D86DD9">
              <w:rPr>
                <w:bCs/>
                <w:szCs w:val="22"/>
              </w:rPr>
              <w:t>ул. Культуры, 3</w:t>
            </w:r>
          </w:p>
        </w:tc>
        <w:tc>
          <w:tcPr>
            <w:tcW w:w="400" w:type="pct"/>
          </w:tcPr>
          <w:p w14:paraId="7F722607" w14:textId="0B2ED352" w:rsidR="00F77C50" w:rsidRPr="00D86DD9" w:rsidRDefault="00F77C50" w:rsidP="00F77C50">
            <w:pPr>
              <w:pStyle w:val="affffffffff"/>
              <w:jc w:val="left"/>
              <w:rPr>
                <w:bCs/>
                <w:szCs w:val="22"/>
              </w:rPr>
            </w:pPr>
            <w:r w:rsidRPr="00D86DD9">
              <w:rPr>
                <w:bCs/>
                <w:szCs w:val="22"/>
              </w:rPr>
              <w:t>100</w:t>
            </w:r>
          </w:p>
        </w:tc>
        <w:tc>
          <w:tcPr>
            <w:tcW w:w="1506" w:type="pct"/>
          </w:tcPr>
          <w:p w14:paraId="5929E695" w14:textId="77777777" w:rsidR="00F77C50" w:rsidRPr="00D86DD9" w:rsidRDefault="00F77C50" w:rsidP="00F77C50">
            <w:pPr>
              <w:pStyle w:val="affffffffff"/>
              <w:jc w:val="left"/>
              <w:rPr>
                <w:bCs/>
                <w:szCs w:val="22"/>
              </w:rPr>
            </w:pPr>
          </w:p>
        </w:tc>
      </w:tr>
      <w:tr w:rsidR="00F77C50" w:rsidRPr="00D86DD9" w14:paraId="36B13DBB" w14:textId="77777777" w:rsidTr="00F77C50">
        <w:trPr>
          <w:trHeight w:val="20"/>
          <w:jc w:val="center"/>
        </w:trPr>
        <w:tc>
          <w:tcPr>
            <w:tcW w:w="5000" w:type="pct"/>
            <w:gridSpan w:val="5"/>
          </w:tcPr>
          <w:p w14:paraId="7B1A3006" w14:textId="64AA9EA2" w:rsidR="00F77C50" w:rsidRPr="00D86DD9" w:rsidRDefault="00F77C50" w:rsidP="006734D4">
            <w:pPr>
              <w:pStyle w:val="affffffffff"/>
              <w:jc w:val="left"/>
              <w:rPr>
                <w:bCs/>
                <w:szCs w:val="22"/>
              </w:rPr>
            </w:pPr>
            <w:r w:rsidRPr="00D86DD9">
              <w:rPr>
                <w:bCs/>
                <w:szCs w:val="22"/>
              </w:rPr>
              <w:t>д. Пархачевская</w:t>
            </w:r>
          </w:p>
        </w:tc>
      </w:tr>
      <w:tr w:rsidR="00F77C50" w:rsidRPr="00D86DD9" w14:paraId="755FAACF" w14:textId="77777777" w:rsidTr="00F77C50">
        <w:trPr>
          <w:trHeight w:val="20"/>
          <w:jc w:val="center"/>
        </w:trPr>
        <w:tc>
          <w:tcPr>
            <w:tcW w:w="282" w:type="pct"/>
          </w:tcPr>
          <w:p w14:paraId="489A09F9" w14:textId="77777777" w:rsidR="00F77C50" w:rsidRPr="00D86DD9" w:rsidRDefault="00F77C50" w:rsidP="00F77C50">
            <w:pPr>
              <w:pStyle w:val="affffffffff"/>
              <w:numPr>
                <w:ilvl w:val="0"/>
                <w:numId w:val="52"/>
              </w:numPr>
              <w:ind w:left="0" w:right="-35" w:firstLine="0"/>
              <w:rPr>
                <w:bCs/>
                <w:szCs w:val="22"/>
              </w:rPr>
            </w:pPr>
          </w:p>
        </w:tc>
        <w:tc>
          <w:tcPr>
            <w:tcW w:w="493" w:type="pct"/>
            <w:vAlign w:val="top"/>
          </w:tcPr>
          <w:p w14:paraId="587D6388" w14:textId="2B7819BE" w:rsidR="00F77C50" w:rsidRPr="00D86DD9" w:rsidRDefault="00F77C50" w:rsidP="00F77C50">
            <w:pPr>
              <w:pStyle w:val="affffffffff"/>
              <w:jc w:val="left"/>
              <w:rPr>
                <w:bCs/>
                <w:szCs w:val="22"/>
              </w:rPr>
            </w:pPr>
            <w:r w:rsidRPr="00D86DD9">
              <w:rPr>
                <w:bCs/>
                <w:szCs w:val="22"/>
              </w:rPr>
              <w:t>105</w:t>
            </w:r>
          </w:p>
        </w:tc>
        <w:tc>
          <w:tcPr>
            <w:tcW w:w="2319" w:type="pct"/>
            <w:vAlign w:val="top"/>
          </w:tcPr>
          <w:p w14:paraId="5D603C95" w14:textId="0CC008C0" w:rsidR="00F77C50" w:rsidRPr="00D86DD9" w:rsidRDefault="00F77C50" w:rsidP="00F77C50">
            <w:pPr>
              <w:pStyle w:val="affffffffff"/>
              <w:jc w:val="left"/>
              <w:rPr>
                <w:bCs/>
                <w:szCs w:val="22"/>
              </w:rPr>
            </w:pPr>
            <w:r w:rsidRPr="00D86DD9">
              <w:rPr>
                <w:bCs/>
                <w:szCs w:val="22"/>
              </w:rPr>
              <w:t>д. Пархачевская, у пилорамы</w:t>
            </w:r>
          </w:p>
        </w:tc>
        <w:tc>
          <w:tcPr>
            <w:tcW w:w="400" w:type="pct"/>
          </w:tcPr>
          <w:p w14:paraId="50011AB6" w14:textId="429DF5E4" w:rsidR="00F77C50" w:rsidRPr="00D86DD9" w:rsidRDefault="00F77C50" w:rsidP="00F77C50">
            <w:pPr>
              <w:pStyle w:val="affffffffff"/>
              <w:jc w:val="left"/>
              <w:rPr>
                <w:bCs/>
                <w:szCs w:val="22"/>
              </w:rPr>
            </w:pPr>
            <w:r w:rsidRPr="00D86DD9">
              <w:rPr>
                <w:bCs/>
                <w:szCs w:val="22"/>
              </w:rPr>
              <w:t>100</w:t>
            </w:r>
          </w:p>
        </w:tc>
        <w:tc>
          <w:tcPr>
            <w:tcW w:w="1506" w:type="pct"/>
          </w:tcPr>
          <w:p w14:paraId="556A9840" w14:textId="77777777" w:rsidR="00F77C50" w:rsidRPr="00D86DD9" w:rsidRDefault="00F77C50" w:rsidP="00F77C50">
            <w:pPr>
              <w:pStyle w:val="affffffffff"/>
              <w:jc w:val="left"/>
              <w:rPr>
                <w:bCs/>
                <w:szCs w:val="22"/>
              </w:rPr>
            </w:pPr>
          </w:p>
        </w:tc>
      </w:tr>
    </w:tbl>
    <w:p w14:paraId="48D6B75B" w14:textId="4C889B85" w:rsidR="006734D4" w:rsidRPr="002568BC" w:rsidRDefault="00F77C50" w:rsidP="006734D4">
      <w:pPr>
        <w:spacing w:before="120" w:after="120" w:line="276" w:lineRule="auto"/>
        <w:ind w:firstLine="709"/>
        <w:jc w:val="both"/>
      </w:pPr>
      <w:r>
        <w:t>Пожарными гидрантами оборудованы территории р.п. Коноша, д. Чублак, д. Кремлево</w:t>
      </w:r>
      <w:r w:rsidR="00D86DD9">
        <w:t>.</w:t>
      </w:r>
    </w:p>
    <w:p w14:paraId="4DAD7FD3" w14:textId="77777777" w:rsidR="0055615E" w:rsidRPr="00D86DD9" w:rsidRDefault="0055615E" w:rsidP="0055615E">
      <w:pPr>
        <w:spacing w:before="120" w:after="120" w:line="276" w:lineRule="auto"/>
        <w:ind w:firstLine="709"/>
        <w:jc w:val="both"/>
      </w:pPr>
      <w:r w:rsidRPr="00D86DD9">
        <w:t>Мероприятия по обеспечению пожарной безопасности:</w:t>
      </w:r>
    </w:p>
    <w:p w14:paraId="68D0E56B" w14:textId="5AE12082" w:rsidR="0055615E" w:rsidRPr="00D86DD9" w:rsidRDefault="0055615E" w:rsidP="00783C85">
      <w:pPr>
        <w:pStyle w:val="affff8"/>
        <w:numPr>
          <w:ilvl w:val="0"/>
          <w:numId w:val="46"/>
        </w:numPr>
        <w:spacing w:after="0"/>
        <w:jc w:val="both"/>
        <w:rPr>
          <w:rFonts w:ascii="Times New Roman" w:hAnsi="Times New Roman"/>
          <w:sz w:val="24"/>
          <w:szCs w:val="24"/>
        </w:rPr>
      </w:pPr>
      <w:r w:rsidRPr="00D86DD9">
        <w:rPr>
          <w:rFonts w:ascii="Times New Roman" w:hAnsi="Times New Roman"/>
          <w:sz w:val="24"/>
          <w:szCs w:val="24"/>
        </w:rPr>
        <w:t>разработка и выполнение мероприятий, исключающих возможность переброса огня при лесных пожарах на здания и сооружения (устройство защитных противопожарных полос, посадка лиственных насаждений, удаление в летний период сухой растительности и другие) для населенных пунктов, расположенных в лесных массивах;</w:t>
      </w:r>
    </w:p>
    <w:p w14:paraId="20EA8066" w14:textId="18C1A136" w:rsidR="0055615E" w:rsidRPr="00D86DD9" w:rsidRDefault="0055615E" w:rsidP="00783C85">
      <w:pPr>
        <w:pStyle w:val="affff8"/>
        <w:numPr>
          <w:ilvl w:val="0"/>
          <w:numId w:val="46"/>
        </w:numPr>
        <w:spacing w:after="0"/>
        <w:jc w:val="both"/>
        <w:rPr>
          <w:rFonts w:ascii="Times New Roman" w:hAnsi="Times New Roman"/>
          <w:sz w:val="24"/>
          <w:szCs w:val="24"/>
        </w:rPr>
      </w:pPr>
      <w:r w:rsidRPr="00D86DD9">
        <w:rPr>
          <w:rFonts w:ascii="Times New Roman" w:hAnsi="Times New Roman"/>
          <w:sz w:val="24"/>
          <w:szCs w:val="24"/>
        </w:rPr>
        <w:t xml:space="preserve">на территории сельских населенных пунктов, дачных и садоводческих поселков должны устанавливаться средства звуковой сигнализации для оповещения людей на случай пожара и </w:t>
      </w:r>
      <w:r w:rsidRPr="00D86DD9">
        <w:rPr>
          <w:rFonts w:ascii="Times New Roman" w:hAnsi="Times New Roman"/>
          <w:sz w:val="24"/>
          <w:szCs w:val="24"/>
        </w:rPr>
        <w:lastRenderedPageBreak/>
        <w:t>иметься запасы воды для целей пожаротушения, а также должен быть определен порядок вызова пожарной охраны;</w:t>
      </w:r>
    </w:p>
    <w:p w14:paraId="5F4C9914" w14:textId="0D3F7464" w:rsidR="0055615E" w:rsidRPr="00D86DD9" w:rsidRDefault="0055615E" w:rsidP="00783C85">
      <w:pPr>
        <w:pStyle w:val="affff8"/>
        <w:numPr>
          <w:ilvl w:val="0"/>
          <w:numId w:val="46"/>
        </w:numPr>
        <w:spacing w:after="0"/>
        <w:jc w:val="both"/>
        <w:rPr>
          <w:rFonts w:ascii="Times New Roman" w:hAnsi="Times New Roman"/>
          <w:sz w:val="24"/>
          <w:szCs w:val="24"/>
        </w:rPr>
      </w:pPr>
      <w:r w:rsidRPr="00D86DD9">
        <w:rPr>
          <w:rFonts w:ascii="Times New Roman" w:hAnsi="Times New Roman"/>
          <w:sz w:val="24"/>
          <w:szCs w:val="24"/>
        </w:rPr>
        <w:t>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противопожарных правил, нормативов;</w:t>
      </w:r>
    </w:p>
    <w:p w14:paraId="18996DCF" w14:textId="7B3ECE6F" w:rsidR="0055615E" w:rsidRPr="00D86DD9" w:rsidRDefault="0055615E" w:rsidP="00783C85">
      <w:pPr>
        <w:pStyle w:val="affff8"/>
        <w:numPr>
          <w:ilvl w:val="0"/>
          <w:numId w:val="46"/>
        </w:numPr>
        <w:spacing w:after="0"/>
        <w:jc w:val="both"/>
        <w:rPr>
          <w:rFonts w:ascii="Times New Roman" w:hAnsi="Times New Roman"/>
          <w:sz w:val="24"/>
          <w:szCs w:val="24"/>
        </w:rPr>
      </w:pPr>
      <w:r w:rsidRPr="00D86DD9">
        <w:rPr>
          <w:rFonts w:ascii="Times New Roman" w:hAnsi="Times New Roman"/>
          <w:sz w:val="24"/>
          <w:szCs w:val="24"/>
        </w:rPr>
        <w:t>укрепление материально-технической базы подразделений противопожарной службы, капитальный ремонт и обновление пожарных автомобилей;</w:t>
      </w:r>
    </w:p>
    <w:p w14:paraId="511653FF" w14:textId="5676F584" w:rsidR="0055615E" w:rsidRPr="00D86DD9" w:rsidRDefault="0055615E" w:rsidP="00783C85">
      <w:pPr>
        <w:pStyle w:val="affff8"/>
        <w:numPr>
          <w:ilvl w:val="0"/>
          <w:numId w:val="46"/>
        </w:numPr>
        <w:spacing w:after="0"/>
        <w:jc w:val="both"/>
        <w:rPr>
          <w:rFonts w:ascii="Times New Roman" w:hAnsi="Times New Roman"/>
          <w:sz w:val="24"/>
          <w:szCs w:val="24"/>
        </w:rPr>
      </w:pPr>
      <w:r w:rsidRPr="00D86DD9">
        <w:rPr>
          <w:rFonts w:ascii="Times New Roman" w:hAnsi="Times New Roman"/>
          <w:sz w:val="24"/>
          <w:szCs w:val="24"/>
        </w:rPr>
        <w:t>капитальный ремонт и реконструкция существующих объектов противопожарной службы;</w:t>
      </w:r>
    </w:p>
    <w:p w14:paraId="6E475E96" w14:textId="08F6B307" w:rsidR="00D86DD9" w:rsidRPr="00D86DD9" w:rsidRDefault="0055615E" w:rsidP="00783C85">
      <w:pPr>
        <w:pStyle w:val="affff8"/>
        <w:numPr>
          <w:ilvl w:val="0"/>
          <w:numId w:val="46"/>
        </w:numPr>
        <w:spacing w:after="0"/>
        <w:jc w:val="both"/>
        <w:rPr>
          <w:rFonts w:ascii="Times New Roman" w:hAnsi="Times New Roman"/>
          <w:sz w:val="24"/>
          <w:szCs w:val="24"/>
        </w:rPr>
      </w:pPr>
      <w:r w:rsidRPr="00D86DD9">
        <w:rPr>
          <w:rFonts w:ascii="Times New Roman" w:hAnsi="Times New Roman"/>
          <w:sz w:val="24"/>
          <w:szCs w:val="24"/>
        </w:rPr>
        <w:t xml:space="preserve">оборудование </w:t>
      </w:r>
      <w:r w:rsidR="00D86DD9" w:rsidRPr="00D86DD9">
        <w:rPr>
          <w:rFonts w:ascii="Times New Roman" w:hAnsi="Times New Roman"/>
          <w:sz w:val="24"/>
          <w:szCs w:val="24"/>
        </w:rPr>
        <w:t>пожарных водоемов и площадками для забора воды в любое время года в следующих населенных пунктах: ст. Валдеево, д. Верхняя, д. Даниловская, д. Зеленая, д. Избное, ст. Колфонд, д. Кузьминская, д. Мотылево, д. Норинская, д. Паунинская, д. Толстая, д. Тундриха, д. Харламовская;</w:t>
      </w:r>
    </w:p>
    <w:p w14:paraId="26413951" w14:textId="2E5316B1" w:rsidR="0055615E" w:rsidRPr="00D86DD9" w:rsidRDefault="0055615E" w:rsidP="00783C85">
      <w:pPr>
        <w:pStyle w:val="affff8"/>
        <w:numPr>
          <w:ilvl w:val="0"/>
          <w:numId w:val="46"/>
        </w:numPr>
        <w:spacing w:after="0"/>
        <w:jc w:val="both"/>
        <w:rPr>
          <w:rFonts w:ascii="Times New Roman" w:hAnsi="Times New Roman"/>
          <w:sz w:val="24"/>
          <w:szCs w:val="24"/>
        </w:rPr>
      </w:pPr>
      <w:r w:rsidRPr="00D86DD9">
        <w:rPr>
          <w:rFonts w:ascii="Times New Roman" w:hAnsi="Times New Roman"/>
          <w:sz w:val="24"/>
          <w:szCs w:val="24"/>
        </w:rPr>
        <w:t>своевременный ремонт и обслуживание источников противопожарного водоснабжения для поддержания их в работоспособном состоянии;</w:t>
      </w:r>
    </w:p>
    <w:p w14:paraId="57E0A69B" w14:textId="6EB3386C" w:rsidR="0055615E" w:rsidRPr="00D86DD9" w:rsidRDefault="0055615E" w:rsidP="00783C85">
      <w:pPr>
        <w:pStyle w:val="affff8"/>
        <w:numPr>
          <w:ilvl w:val="0"/>
          <w:numId w:val="46"/>
        </w:numPr>
        <w:spacing w:after="0"/>
        <w:jc w:val="both"/>
        <w:rPr>
          <w:rFonts w:ascii="Times New Roman" w:hAnsi="Times New Roman"/>
          <w:sz w:val="24"/>
          <w:szCs w:val="24"/>
        </w:rPr>
      </w:pPr>
      <w:r w:rsidRPr="00D86DD9">
        <w:rPr>
          <w:rFonts w:ascii="Times New Roman" w:hAnsi="Times New Roman"/>
          <w:sz w:val="24"/>
          <w:szCs w:val="24"/>
        </w:rPr>
        <w:t>оборудование дополнительных подъездов к естественным водоемам (пирсы) для заправки пожарных машин в любое время года.</w:t>
      </w:r>
    </w:p>
    <w:p w14:paraId="065F3438" w14:textId="77777777" w:rsidR="0055615E" w:rsidRPr="006C4861" w:rsidRDefault="0055615E" w:rsidP="00D86DD9">
      <w:pPr>
        <w:spacing w:before="120" w:after="120" w:line="276" w:lineRule="auto"/>
        <w:jc w:val="both"/>
        <w:rPr>
          <w:color w:val="FF0000"/>
        </w:rPr>
      </w:pPr>
    </w:p>
    <w:p w14:paraId="2EB31FF4" w14:textId="77777777" w:rsidR="001354A2" w:rsidRPr="006C4861" w:rsidRDefault="001354A2" w:rsidP="001354A2">
      <w:pPr>
        <w:pStyle w:val="1110"/>
        <w:keepNext/>
        <w:numPr>
          <w:ilvl w:val="0"/>
          <w:numId w:val="0"/>
        </w:numPr>
        <w:spacing w:before="120" w:after="120" w:line="276" w:lineRule="auto"/>
        <w:ind w:left="1287"/>
        <w:rPr>
          <w:color w:val="FF0000"/>
          <w:sz w:val="24"/>
          <w:szCs w:val="24"/>
        </w:rPr>
      </w:pPr>
    </w:p>
    <w:p w14:paraId="28DDAE61" w14:textId="6377EC4D" w:rsidR="00DA73B3" w:rsidRPr="0090693A" w:rsidRDefault="005E3E5D" w:rsidP="004B38FE">
      <w:pPr>
        <w:pStyle w:val="17"/>
        <w:tabs>
          <w:tab w:val="clear" w:pos="709"/>
          <w:tab w:val="clear" w:pos="928"/>
          <w:tab w:val="num" w:pos="993"/>
        </w:tabs>
        <w:spacing w:after="240" w:line="276" w:lineRule="auto"/>
        <w:ind w:left="709" w:firstLine="0"/>
        <w:rPr>
          <w:sz w:val="24"/>
          <w:szCs w:val="24"/>
        </w:rPr>
      </w:pPr>
      <w:bookmarkStart w:id="168" w:name="_Toc62116285"/>
      <w:r w:rsidRPr="0090693A">
        <w:rPr>
          <w:sz w:val="24"/>
          <w:szCs w:val="24"/>
        </w:rPr>
        <w:lastRenderedPageBreak/>
        <w:t>Перечень</w:t>
      </w:r>
      <w:r w:rsidR="00B252BA" w:rsidRPr="0090693A">
        <w:rPr>
          <w:sz w:val="24"/>
          <w:szCs w:val="24"/>
        </w:rPr>
        <w:t xml:space="preserve"> </w:t>
      </w:r>
      <w:r w:rsidRPr="0090693A">
        <w:rPr>
          <w:sz w:val="24"/>
          <w:szCs w:val="24"/>
        </w:rPr>
        <w:t>земельных</w:t>
      </w:r>
      <w:r w:rsidR="00B252BA" w:rsidRPr="0090693A">
        <w:rPr>
          <w:sz w:val="24"/>
          <w:szCs w:val="24"/>
        </w:rPr>
        <w:t xml:space="preserve"> </w:t>
      </w:r>
      <w:r w:rsidRPr="0090693A">
        <w:rPr>
          <w:sz w:val="24"/>
          <w:szCs w:val="24"/>
        </w:rPr>
        <w:t>участков,</w:t>
      </w:r>
      <w:r w:rsidR="00B252BA" w:rsidRPr="0090693A">
        <w:rPr>
          <w:sz w:val="24"/>
          <w:szCs w:val="24"/>
        </w:rPr>
        <w:t xml:space="preserve"> </w:t>
      </w:r>
      <w:r w:rsidRPr="0090693A">
        <w:rPr>
          <w:sz w:val="24"/>
          <w:szCs w:val="24"/>
        </w:rPr>
        <w:t>которые</w:t>
      </w:r>
      <w:r w:rsidR="00B252BA" w:rsidRPr="0090693A">
        <w:rPr>
          <w:sz w:val="24"/>
          <w:szCs w:val="24"/>
        </w:rPr>
        <w:t xml:space="preserve"> </w:t>
      </w:r>
      <w:r w:rsidR="00FA7836" w:rsidRPr="0090693A">
        <w:rPr>
          <w:sz w:val="24"/>
          <w:szCs w:val="24"/>
        </w:rPr>
        <w:t>исключаются</w:t>
      </w:r>
      <w:r w:rsidR="00B252BA" w:rsidRPr="0090693A">
        <w:rPr>
          <w:sz w:val="24"/>
          <w:szCs w:val="24"/>
        </w:rPr>
        <w:t xml:space="preserve"> </w:t>
      </w:r>
      <w:r w:rsidR="00FA7836" w:rsidRPr="0090693A">
        <w:rPr>
          <w:sz w:val="24"/>
          <w:szCs w:val="24"/>
        </w:rPr>
        <w:t>из</w:t>
      </w:r>
      <w:r w:rsidR="00B252BA" w:rsidRPr="0090693A">
        <w:rPr>
          <w:sz w:val="24"/>
          <w:szCs w:val="24"/>
        </w:rPr>
        <w:t xml:space="preserve"> </w:t>
      </w:r>
      <w:r w:rsidR="00FA7836" w:rsidRPr="0090693A">
        <w:rPr>
          <w:sz w:val="24"/>
          <w:szCs w:val="24"/>
        </w:rPr>
        <w:t>границ</w:t>
      </w:r>
      <w:r w:rsidR="00B252BA" w:rsidRPr="0090693A">
        <w:rPr>
          <w:sz w:val="24"/>
          <w:szCs w:val="24"/>
        </w:rPr>
        <w:t xml:space="preserve"> </w:t>
      </w:r>
      <w:r w:rsidR="00FA7836" w:rsidRPr="0090693A">
        <w:rPr>
          <w:sz w:val="24"/>
          <w:szCs w:val="24"/>
        </w:rPr>
        <w:t>населенных</w:t>
      </w:r>
      <w:r w:rsidR="00B252BA" w:rsidRPr="0090693A">
        <w:rPr>
          <w:sz w:val="24"/>
          <w:szCs w:val="24"/>
        </w:rPr>
        <w:t xml:space="preserve"> </w:t>
      </w:r>
      <w:r w:rsidR="00FA7836" w:rsidRPr="0090693A">
        <w:rPr>
          <w:sz w:val="24"/>
          <w:szCs w:val="24"/>
        </w:rPr>
        <w:t>пунктов.</w:t>
      </w:r>
      <w:r w:rsidR="00B252BA" w:rsidRPr="0090693A">
        <w:rPr>
          <w:sz w:val="24"/>
          <w:szCs w:val="24"/>
        </w:rPr>
        <w:t xml:space="preserve"> </w:t>
      </w:r>
      <w:r w:rsidR="00FA7836" w:rsidRPr="0090693A">
        <w:rPr>
          <w:sz w:val="24"/>
          <w:szCs w:val="24"/>
        </w:rPr>
        <w:t>перечень</w:t>
      </w:r>
      <w:r w:rsidR="00B252BA" w:rsidRPr="0090693A">
        <w:rPr>
          <w:sz w:val="24"/>
          <w:szCs w:val="24"/>
        </w:rPr>
        <w:t xml:space="preserve"> </w:t>
      </w:r>
      <w:r w:rsidR="00FA7836" w:rsidRPr="0090693A">
        <w:rPr>
          <w:sz w:val="24"/>
          <w:szCs w:val="24"/>
        </w:rPr>
        <w:t>земельных</w:t>
      </w:r>
      <w:r w:rsidR="00B252BA" w:rsidRPr="0090693A">
        <w:rPr>
          <w:sz w:val="24"/>
          <w:szCs w:val="24"/>
        </w:rPr>
        <w:t xml:space="preserve"> </w:t>
      </w:r>
      <w:r w:rsidR="00FA7836" w:rsidRPr="0090693A">
        <w:rPr>
          <w:sz w:val="24"/>
          <w:szCs w:val="24"/>
        </w:rPr>
        <w:t>участков,</w:t>
      </w:r>
      <w:r w:rsidR="00B252BA" w:rsidRPr="0090693A">
        <w:rPr>
          <w:sz w:val="24"/>
          <w:szCs w:val="24"/>
        </w:rPr>
        <w:t xml:space="preserve"> </w:t>
      </w:r>
      <w:r w:rsidR="00FA7836" w:rsidRPr="0090693A">
        <w:rPr>
          <w:sz w:val="24"/>
          <w:szCs w:val="24"/>
        </w:rPr>
        <w:t>которые</w:t>
      </w:r>
      <w:r w:rsidR="00B252BA" w:rsidRPr="0090693A">
        <w:rPr>
          <w:sz w:val="24"/>
          <w:szCs w:val="24"/>
        </w:rPr>
        <w:t xml:space="preserve"> </w:t>
      </w:r>
      <w:r w:rsidR="00FA7836" w:rsidRPr="0090693A">
        <w:rPr>
          <w:sz w:val="24"/>
          <w:szCs w:val="24"/>
        </w:rPr>
        <w:t>включаются</w:t>
      </w:r>
      <w:r w:rsidR="00B252BA" w:rsidRPr="0090693A">
        <w:rPr>
          <w:sz w:val="24"/>
          <w:szCs w:val="24"/>
        </w:rPr>
        <w:t xml:space="preserve"> </w:t>
      </w:r>
      <w:r w:rsidR="00FA7836" w:rsidRPr="0090693A">
        <w:rPr>
          <w:sz w:val="24"/>
          <w:szCs w:val="24"/>
        </w:rPr>
        <w:t>в</w:t>
      </w:r>
      <w:r w:rsidR="00B252BA" w:rsidRPr="0090693A">
        <w:rPr>
          <w:sz w:val="24"/>
          <w:szCs w:val="24"/>
        </w:rPr>
        <w:t xml:space="preserve"> </w:t>
      </w:r>
      <w:r w:rsidR="00FA7836" w:rsidRPr="0090693A">
        <w:rPr>
          <w:sz w:val="24"/>
          <w:szCs w:val="24"/>
        </w:rPr>
        <w:t>границы</w:t>
      </w:r>
      <w:r w:rsidR="00B252BA" w:rsidRPr="0090693A">
        <w:rPr>
          <w:sz w:val="24"/>
          <w:szCs w:val="24"/>
        </w:rPr>
        <w:t xml:space="preserve"> </w:t>
      </w:r>
      <w:r w:rsidR="00FA7836" w:rsidRPr="0090693A">
        <w:rPr>
          <w:sz w:val="24"/>
          <w:szCs w:val="24"/>
        </w:rPr>
        <w:t>населенных</w:t>
      </w:r>
      <w:r w:rsidR="00B252BA" w:rsidRPr="0090693A">
        <w:rPr>
          <w:sz w:val="24"/>
          <w:szCs w:val="24"/>
        </w:rPr>
        <w:t xml:space="preserve"> </w:t>
      </w:r>
      <w:r w:rsidR="00FA7836" w:rsidRPr="0090693A">
        <w:rPr>
          <w:sz w:val="24"/>
          <w:szCs w:val="24"/>
        </w:rPr>
        <w:t>пунктов</w:t>
      </w:r>
      <w:r w:rsidR="00B252BA" w:rsidRPr="0090693A">
        <w:rPr>
          <w:sz w:val="24"/>
          <w:szCs w:val="24"/>
        </w:rPr>
        <w:t xml:space="preserve"> </w:t>
      </w:r>
      <w:r w:rsidR="009C6E2A" w:rsidRPr="0090693A">
        <w:rPr>
          <w:sz w:val="24"/>
          <w:szCs w:val="24"/>
        </w:rPr>
        <w:t>ГОРОДСКОГО ПОСЕЛЕНИЯ «</w:t>
      </w:r>
      <w:r w:rsidR="0090693A" w:rsidRPr="0090693A">
        <w:rPr>
          <w:sz w:val="24"/>
          <w:szCs w:val="24"/>
        </w:rPr>
        <w:t>Коношское</w:t>
      </w:r>
      <w:r w:rsidR="00FA7836" w:rsidRPr="0090693A">
        <w:rPr>
          <w:sz w:val="24"/>
          <w:szCs w:val="24"/>
        </w:rPr>
        <w:t>»</w:t>
      </w:r>
      <w:bookmarkEnd w:id="168"/>
      <w:r w:rsidR="00B252BA" w:rsidRPr="0090693A">
        <w:rPr>
          <w:sz w:val="24"/>
          <w:szCs w:val="24"/>
        </w:rPr>
        <w:t xml:space="preserve">  </w:t>
      </w:r>
    </w:p>
    <w:p w14:paraId="18C304ED" w14:textId="3ECC9D84" w:rsidR="009C6E2A" w:rsidRPr="006C4861" w:rsidRDefault="0090693A" w:rsidP="00292F31">
      <w:pPr>
        <w:spacing w:before="120" w:after="120" w:line="276" w:lineRule="auto"/>
        <w:ind w:firstLine="709"/>
        <w:jc w:val="both"/>
        <w:rPr>
          <w:color w:val="FF0000"/>
        </w:rPr>
      </w:pPr>
      <w:r w:rsidRPr="007B36C9">
        <w:t>В соответствии с решениями генерального плана включение или исключение земельных участков в границы населенных пунктов, входящих в состав поселения, не предусмотрено.</w:t>
      </w:r>
    </w:p>
    <w:p w14:paraId="21830B7C" w14:textId="77777777" w:rsidR="009C6E2A" w:rsidRPr="006C4861" w:rsidRDefault="009C6E2A" w:rsidP="00FA7836">
      <w:pPr>
        <w:spacing w:before="120" w:after="120" w:line="276" w:lineRule="auto"/>
        <w:ind w:firstLine="709"/>
        <w:jc w:val="both"/>
        <w:rPr>
          <w:bCs/>
          <w:iCs/>
          <w:color w:val="FF0000"/>
        </w:rPr>
      </w:pPr>
    </w:p>
    <w:p w14:paraId="16078824" w14:textId="77777777" w:rsidR="00CC0372" w:rsidRPr="00EA06EF" w:rsidRDefault="001242D1" w:rsidP="00616BD9">
      <w:pPr>
        <w:pStyle w:val="17"/>
        <w:tabs>
          <w:tab w:val="clear" w:pos="928"/>
          <w:tab w:val="left" w:pos="993"/>
        </w:tabs>
        <w:spacing w:after="240" w:line="276" w:lineRule="auto"/>
        <w:ind w:left="709" w:firstLine="0"/>
        <w:rPr>
          <w:sz w:val="24"/>
          <w:szCs w:val="24"/>
        </w:rPr>
      </w:pPr>
      <w:bookmarkStart w:id="169" w:name="_Toc62116286"/>
      <w:r w:rsidRPr="00EA06EF">
        <w:rPr>
          <w:sz w:val="24"/>
          <w:szCs w:val="24"/>
        </w:rPr>
        <w:lastRenderedPageBreak/>
        <w:t>О</w:t>
      </w:r>
      <w:r w:rsidR="00CC0372" w:rsidRPr="00EA06EF">
        <w:rPr>
          <w:sz w:val="24"/>
          <w:szCs w:val="24"/>
        </w:rPr>
        <w:t>сновные</w:t>
      </w:r>
      <w:r w:rsidR="00B252BA" w:rsidRPr="00EA06EF">
        <w:rPr>
          <w:sz w:val="24"/>
          <w:szCs w:val="24"/>
        </w:rPr>
        <w:t xml:space="preserve"> </w:t>
      </w:r>
      <w:r w:rsidR="0007151A" w:rsidRPr="00EA06EF">
        <w:rPr>
          <w:sz w:val="24"/>
          <w:szCs w:val="24"/>
        </w:rPr>
        <w:t>т</w:t>
      </w:r>
      <w:r w:rsidR="00CC0372" w:rsidRPr="00EA06EF">
        <w:rPr>
          <w:sz w:val="24"/>
          <w:szCs w:val="24"/>
        </w:rPr>
        <w:t>ехнико-экономические</w:t>
      </w:r>
      <w:r w:rsidR="00B252BA" w:rsidRPr="00EA06EF">
        <w:rPr>
          <w:sz w:val="24"/>
          <w:szCs w:val="24"/>
        </w:rPr>
        <w:t xml:space="preserve"> </w:t>
      </w:r>
      <w:r w:rsidR="00CC0372" w:rsidRPr="00EA06EF">
        <w:rPr>
          <w:sz w:val="24"/>
          <w:szCs w:val="24"/>
        </w:rPr>
        <w:t>показатели</w:t>
      </w:r>
      <w:bookmarkEnd w:id="169"/>
      <w:r w:rsidR="00B252BA" w:rsidRPr="00EA06EF">
        <w:rPr>
          <w:sz w:val="24"/>
          <w:szCs w:val="24"/>
        </w:rPr>
        <w:t xml:space="preserve"> </w:t>
      </w:r>
    </w:p>
    <w:p w14:paraId="39FE7970" w14:textId="7D59BC59" w:rsidR="003C2164" w:rsidRPr="00EA06EF" w:rsidRDefault="003C2164" w:rsidP="003C2164">
      <w:pPr>
        <w:spacing w:before="120" w:after="120" w:line="276" w:lineRule="auto"/>
        <w:ind w:firstLine="709"/>
        <w:jc w:val="both"/>
      </w:pPr>
      <w:r w:rsidRPr="00EA06EF">
        <w:t>Основные</w:t>
      </w:r>
      <w:r w:rsidR="00B252BA" w:rsidRPr="00EA06EF">
        <w:t xml:space="preserve"> </w:t>
      </w:r>
      <w:r w:rsidRPr="00EA06EF">
        <w:t>технико-экономические</w:t>
      </w:r>
      <w:r w:rsidR="00B252BA" w:rsidRPr="00EA06EF">
        <w:t xml:space="preserve"> </w:t>
      </w:r>
      <w:r w:rsidRPr="00EA06EF">
        <w:t>показатели</w:t>
      </w:r>
      <w:r w:rsidR="00B252BA" w:rsidRPr="00EA06EF">
        <w:t xml:space="preserve"> </w:t>
      </w:r>
      <w:r w:rsidRPr="00EA06EF">
        <w:t>генерального</w:t>
      </w:r>
      <w:r w:rsidR="00B252BA" w:rsidRPr="00EA06EF">
        <w:t xml:space="preserve"> </w:t>
      </w:r>
      <w:r w:rsidRPr="00EA06EF">
        <w:t>плана</w:t>
      </w:r>
      <w:r w:rsidR="00B252BA" w:rsidRPr="00EA06EF">
        <w:t xml:space="preserve"> </w:t>
      </w:r>
      <w:r w:rsidR="00093F76" w:rsidRPr="00EA06EF">
        <w:t>городского поселения</w:t>
      </w:r>
      <w:r w:rsidR="00B252BA" w:rsidRPr="00EA06EF">
        <w:t xml:space="preserve"> </w:t>
      </w:r>
      <w:r w:rsidRPr="00EA06EF">
        <w:t>«</w:t>
      </w:r>
      <w:r w:rsidR="00EA06EF" w:rsidRPr="00EA06EF">
        <w:t>Коношское</w:t>
      </w:r>
      <w:r w:rsidRPr="00EA06EF">
        <w:t>»</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4628"/>
        <w:gridCol w:w="1394"/>
        <w:gridCol w:w="1681"/>
        <w:gridCol w:w="1426"/>
      </w:tblGrid>
      <w:tr w:rsidR="00EA06EF" w:rsidRPr="00E558A9" w14:paraId="0E40F96A" w14:textId="77777777" w:rsidTr="00B0632C">
        <w:trPr>
          <w:trHeight w:val="20"/>
          <w:tblHeader/>
        </w:trPr>
        <w:tc>
          <w:tcPr>
            <w:tcW w:w="461" w:type="pct"/>
            <w:tcBorders>
              <w:top w:val="single" w:sz="4" w:space="0" w:color="auto"/>
              <w:left w:val="single" w:sz="4" w:space="0" w:color="auto"/>
              <w:bottom w:val="single" w:sz="4" w:space="0" w:color="auto"/>
              <w:right w:val="single" w:sz="4" w:space="0" w:color="auto"/>
            </w:tcBorders>
            <w:vAlign w:val="center"/>
            <w:hideMark/>
          </w:tcPr>
          <w:p w14:paraId="1ADA9218" w14:textId="77777777" w:rsidR="00EA06EF" w:rsidRPr="00E558A9" w:rsidRDefault="00EA06EF" w:rsidP="00B0632C">
            <w:pPr>
              <w:keepNext/>
              <w:keepLines/>
              <w:jc w:val="center"/>
              <w:rPr>
                <w:b/>
                <w:sz w:val="22"/>
                <w:szCs w:val="22"/>
                <w:lang w:eastAsia="en-US"/>
              </w:rPr>
            </w:pPr>
            <w:r w:rsidRPr="00E558A9">
              <w:rPr>
                <w:b/>
                <w:sz w:val="22"/>
                <w:szCs w:val="22"/>
                <w:lang w:eastAsia="en-US"/>
              </w:rPr>
              <w:t>№ п/п</w:t>
            </w:r>
          </w:p>
        </w:tc>
        <w:tc>
          <w:tcPr>
            <w:tcW w:w="2301" w:type="pct"/>
            <w:tcBorders>
              <w:top w:val="single" w:sz="4" w:space="0" w:color="auto"/>
              <w:left w:val="single" w:sz="4" w:space="0" w:color="auto"/>
              <w:bottom w:val="single" w:sz="4" w:space="0" w:color="auto"/>
              <w:right w:val="single" w:sz="4" w:space="0" w:color="auto"/>
            </w:tcBorders>
            <w:vAlign w:val="center"/>
            <w:hideMark/>
          </w:tcPr>
          <w:p w14:paraId="4E23737E" w14:textId="77777777" w:rsidR="00EA06EF" w:rsidRPr="00E558A9" w:rsidRDefault="00EA06EF" w:rsidP="00B0632C">
            <w:pPr>
              <w:keepNext/>
              <w:keepLines/>
              <w:jc w:val="center"/>
              <w:rPr>
                <w:b/>
                <w:sz w:val="22"/>
                <w:szCs w:val="22"/>
                <w:lang w:eastAsia="en-US"/>
              </w:rPr>
            </w:pPr>
            <w:r w:rsidRPr="00E558A9">
              <w:rPr>
                <w:b/>
                <w:sz w:val="22"/>
                <w:szCs w:val="22"/>
                <w:lang w:eastAsia="en-US"/>
              </w:rPr>
              <w:t>Наименование показателя</w:t>
            </w:r>
          </w:p>
        </w:tc>
        <w:tc>
          <w:tcPr>
            <w:tcW w:w="693" w:type="pct"/>
            <w:tcBorders>
              <w:top w:val="single" w:sz="4" w:space="0" w:color="auto"/>
              <w:left w:val="single" w:sz="4" w:space="0" w:color="auto"/>
              <w:bottom w:val="single" w:sz="4" w:space="0" w:color="auto"/>
              <w:right w:val="single" w:sz="4" w:space="0" w:color="auto"/>
            </w:tcBorders>
            <w:vAlign w:val="center"/>
            <w:hideMark/>
          </w:tcPr>
          <w:p w14:paraId="41127B45" w14:textId="77777777" w:rsidR="00EA06EF" w:rsidRPr="00E558A9" w:rsidRDefault="00EA06EF" w:rsidP="00B0632C">
            <w:pPr>
              <w:keepNext/>
              <w:keepLines/>
              <w:jc w:val="center"/>
              <w:rPr>
                <w:b/>
                <w:sz w:val="22"/>
                <w:szCs w:val="22"/>
                <w:lang w:eastAsia="en-US"/>
              </w:rPr>
            </w:pPr>
            <w:r w:rsidRPr="00E558A9">
              <w:rPr>
                <w:b/>
                <w:sz w:val="22"/>
                <w:szCs w:val="22"/>
                <w:lang w:eastAsia="en-US"/>
              </w:rPr>
              <w:t>Единица измерения</w:t>
            </w:r>
          </w:p>
        </w:tc>
        <w:tc>
          <w:tcPr>
            <w:tcW w:w="836" w:type="pct"/>
            <w:tcBorders>
              <w:top w:val="single" w:sz="4" w:space="0" w:color="auto"/>
              <w:left w:val="single" w:sz="4" w:space="0" w:color="auto"/>
              <w:bottom w:val="single" w:sz="4" w:space="0" w:color="auto"/>
              <w:right w:val="single" w:sz="4" w:space="0" w:color="auto"/>
            </w:tcBorders>
            <w:vAlign w:val="center"/>
            <w:hideMark/>
          </w:tcPr>
          <w:p w14:paraId="7D0FDF61" w14:textId="77777777" w:rsidR="00EA06EF" w:rsidRPr="00E558A9" w:rsidRDefault="00EA06EF" w:rsidP="00B0632C">
            <w:pPr>
              <w:keepNext/>
              <w:keepLines/>
              <w:jc w:val="center"/>
              <w:rPr>
                <w:b/>
                <w:sz w:val="22"/>
                <w:szCs w:val="22"/>
                <w:lang w:val="en-US" w:eastAsia="en-US"/>
              </w:rPr>
            </w:pPr>
            <w:r w:rsidRPr="00E558A9">
              <w:rPr>
                <w:b/>
                <w:sz w:val="22"/>
                <w:szCs w:val="22"/>
                <w:lang w:eastAsia="en-US"/>
              </w:rPr>
              <w:t>Современное состояние</w:t>
            </w:r>
            <w:r w:rsidRPr="00E558A9">
              <w:rPr>
                <w:b/>
                <w:sz w:val="22"/>
                <w:szCs w:val="22"/>
                <w:lang w:val="en-US" w:eastAsia="en-US"/>
              </w:rPr>
              <w:t xml:space="preserve"> </w:t>
            </w:r>
          </w:p>
          <w:p w14:paraId="64F979DB" w14:textId="77777777" w:rsidR="00EA06EF" w:rsidRPr="00E558A9" w:rsidRDefault="00EA06EF" w:rsidP="00B0632C">
            <w:pPr>
              <w:keepNext/>
              <w:keepLines/>
              <w:jc w:val="center"/>
              <w:rPr>
                <w:b/>
                <w:sz w:val="22"/>
                <w:szCs w:val="22"/>
                <w:lang w:eastAsia="en-US"/>
              </w:rPr>
            </w:pPr>
            <w:r w:rsidRPr="00E558A9">
              <w:rPr>
                <w:b/>
                <w:sz w:val="22"/>
                <w:szCs w:val="22"/>
                <w:lang w:val="en-US" w:eastAsia="en-US"/>
              </w:rPr>
              <w:t>(20</w:t>
            </w:r>
            <w:r w:rsidRPr="00E558A9">
              <w:rPr>
                <w:b/>
                <w:sz w:val="22"/>
                <w:szCs w:val="22"/>
                <w:lang w:eastAsia="en-US"/>
              </w:rPr>
              <w:t>20 год)</w:t>
            </w:r>
          </w:p>
        </w:tc>
        <w:tc>
          <w:tcPr>
            <w:tcW w:w="709" w:type="pct"/>
            <w:tcBorders>
              <w:top w:val="single" w:sz="4" w:space="0" w:color="auto"/>
              <w:left w:val="single" w:sz="4" w:space="0" w:color="auto"/>
              <w:bottom w:val="single" w:sz="4" w:space="0" w:color="auto"/>
              <w:right w:val="single" w:sz="4" w:space="0" w:color="auto"/>
            </w:tcBorders>
            <w:vAlign w:val="center"/>
            <w:hideMark/>
          </w:tcPr>
          <w:p w14:paraId="51C4BCDF" w14:textId="77777777" w:rsidR="00EA06EF" w:rsidRPr="00E558A9" w:rsidRDefault="00EA06EF" w:rsidP="00B0632C">
            <w:pPr>
              <w:keepNext/>
              <w:keepLines/>
              <w:jc w:val="center"/>
              <w:rPr>
                <w:b/>
                <w:sz w:val="22"/>
                <w:szCs w:val="22"/>
                <w:lang w:eastAsia="en-US"/>
              </w:rPr>
            </w:pPr>
            <w:r w:rsidRPr="00E558A9">
              <w:rPr>
                <w:b/>
                <w:sz w:val="22"/>
                <w:szCs w:val="22"/>
                <w:lang w:eastAsia="en-US"/>
              </w:rPr>
              <w:t>Расчетный срок</w:t>
            </w:r>
          </w:p>
          <w:p w14:paraId="038E8996" w14:textId="77777777" w:rsidR="00EA06EF" w:rsidRPr="00E558A9" w:rsidRDefault="00EA06EF" w:rsidP="00B0632C">
            <w:pPr>
              <w:keepNext/>
              <w:keepLines/>
              <w:jc w:val="center"/>
              <w:rPr>
                <w:b/>
                <w:sz w:val="22"/>
                <w:szCs w:val="22"/>
                <w:lang w:eastAsia="en-US"/>
              </w:rPr>
            </w:pPr>
            <w:r w:rsidRPr="00E558A9">
              <w:rPr>
                <w:b/>
                <w:sz w:val="22"/>
                <w:szCs w:val="22"/>
                <w:lang w:eastAsia="en-US"/>
              </w:rPr>
              <w:t>(2040 год)</w:t>
            </w:r>
          </w:p>
        </w:tc>
      </w:tr>
      <w:tr w:rsidR="00EA06EF" w:rsidRPr="00E558A9" w14:paraId="594EABF5" w14:textId="77777777" w:rsidTr="00B0632C">
        <w:trPr>
          <w:trHeight w:val="271"/>
        </w:trPr>
        <w:tc>
          <w:tcPr>
            <w:tcW w:w="461" w:type="pct"/>
            <w:tcBorders>
              <w:top w:val="single" w:sz="4" w:space="0" w:color="auto"/>
              <w:left w:val="single" w:sz="4" w:space="0" w:color="auto"/>
              <w:bottom w:val="single" w:sz="4" w:space="0" w:color="auto"/>
              <w:right w:val="single" w:sz="4" w:space="0" w:color="auto"/>
            </w:tcBorders>
            <w:vAlign w:val="center"/>
          </w:tcPr>
          <w:p w14:paraId="6DAD1AA4" w14:textId="77777777" w:rsidR="00EA06EF" w:rsidRPr="00E558A9" w:rsidRDefault="00EA06EF" w:rsidP="00B0632C">
            <w:pPr>
              <w:pStyle w:val="S13"/>
              <w:numPr>
                <w:ilvl w:val="0"/>
                <w:numId w:val="42"/>
              </w:numPr>
              <w:rPr>
                <w:sz w:val="22"/>
                <w:szCs w:val="22"/>
              </w:rPr>
            </w:pPr>
          </w:p>
        </w:tc>
        <w:tc>
          <w:tcPr>
            <w:tcW w:w="4539" w:type="pct"/>
            <w:gridSpan w:val="4"/>
            <w:tcBorders>
              <w:top w:val="single" w:sz="4" w:space="0" w:color="auto"/>
              <w:left w:val="single" w:sz="4" w:space="0" w:color="auto"/>
              <w:bottom w:val="single" w:sz="4" w:space="0" w:color="auto"/>
              <w:right w:val="single" w:sz="4" w:space="0" w:color="auto"/>
            </w:tcBorders>
            <w:vAlign w:val="center"/>
            <w:hideMark/>
          </w:tcPr>
          <w:p w14:paraId="24E3FC31" w14:textId="77777777" w:rsidR="00EA06EF" w:rsidRPr="00E558A9" w:rsidRDefault="00EA06EF" w:rsidP="00B0632C">
            <w:pPr>
              <w:jc w:val="center"/>
              <w:rPr>
                <w:sz w:val="22"/>
                <w:szCs w:val="22"/>
                <w:lang w:eastAsia="en-US"/>
              </w:rPr>
            </w:pPr>
            <w:r w:rsidRPr="00E558A9">
              <w:rPr>
                <w:b/>
                <w:sz w:val="22"/>
                <w:szCs w:val="22"/>
                <w:lang w:eastAsia="en-US"/>
              </w:rPr>
              <w:t>ТЕРРИТОРИЯ</w:t>
            </w:r>
          </w:p>
        </w:tc>
      </w:tr>
      <w:tr w:rsidR="00EA06EF" w:rsidRPr="00E558A9" w14:paraId="1DABA8D0" w14:textId="77777777" w:rsidTr="00B0632C">
        <w:trPr>
          <w:trHeight w:val="20"/>
        </w:trPr>
        <w:tc>
          <w:tcPr>
            <w:tcW w:w="461" w:type="pct"/>
            <w:vMerge w:val="restart"/>
            <w:tcBorders>
              <w:top w:val="single" w:sz="4" w:space="0" w:color="auto"/>
              <w:left w:val="single" w:sz="4" w:space="0" w:color="auto"/>
              <w:bottom w:val="single" w:sz="4" w:space="0" w:color="auto"/>
              <w:right w:val="single" w:sz="4" w:space="0" w:color="auto"/>
            </w:tcBorders>
            <w:vAlign w:val="center"/>
          </w:tcPr>
          <w:p w14:paraId="3A27ACC6"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vMerge w:val="restart"/>
            <w:tcBorders>
              <w:top w:val="single" w:sz="4" w:space="0" w:color="auto"/>
              <w:left w:val="single" w:sz="4" w:space="0" w:color="auto"/>
              <w:bottom w:val="single" w:sz="4" w:space="0" w:color="auto"/>
              <w:right w:val="single" w:sz="4" w:space="0" w:color="auto"/>
            </w:tcBorders>
            <w:vAlign w:val="center"/>
            <w:hideMark/>
          </w:tcPr>
          <w:p w14:paraId="1F1BE872" w14:textId="77777777" w:rsidR="00EA06EF" w:rsidRPr="00E558A9" w:rsidRDefault="00EA06EF" w:rsidP="00B0632C">
            <w:pPr>
              <w:keepNext/>
              <w:keepLines/>
              <w:jc w:val="center"/>
              <w:rPr>
                <w:b/>
                <w:sz w:val="22"/>
                <w:szCs w:val="22"/>
                <w:lang w:eastAsia="en-US"/>
              </w:rPr>
            </w:pPr>
            <w:r w:rsidRPr="00E558A9">
              <w:rPr>
                <w:b/>
                <w:sz w:val="22"/>
                <w:szCs w:val="22"/>
                <w:lang w:eastAsia="en-US"/>
              </w:rPr>
              <w:t xml:space="preserve">Общая площадь территории </w:t>
            </w:r>
            <w:r w:rsidRPr="00E558A9">
              <w:rPr>
                <w:b/>
                <w:sz w:val="22"/>
                <w:szCs w:val="22"/>
              </w:rPr>
              <w:t>городского</w:t>
            </w:r>
            <w:r w:rsidRPr="00E558A9">
              <w:rPr>
                <w:b/>
                <w:sz w:val="22"/>
                <w:szCs w:val="22"/>
                <w:lang w:eastAsia="en-US"/>
              </w:rPr>
              <w:t xml:space="preserve"> поселения «Коношское»</w:t>
            </w:r>
          </w:p>
        </w:tc>
        <w:tc>
          <w:tcPr>
            <w:tcW w:w="693" w:type="pct"/>
            <w:tcBorders>
              <w:top w:val="single" w:sz="4" w:space="0" w:color="auto"/>
              <w:left w:val="single" w:sz="4" w:space="0" w:color="auto"/>
              <w:bottom w:val="single" w:sz="4" w:space="0" w:color="auto"/>
              <w:right w:val="single" w:sz="4" w:space="0" w:color="auto"/>
            </w:tcBorders>
            <w:hideMark/>
          </w:tcPr>
          <w:p w14:paraId="0CB11FF4" w14:textId="77777777" w:rsidR="00EA06EF" w:rsidRPr="00E558A9" w:rsidRDefault="00EA06EF" w:rsidP="00B0632C">
            <w:pPr>
              <w:jc w:val="center"/>
              <w:rPr>
                <w:b/>
                <w:sz w:val="22"/>
                <w:szCs w:val="22"/>
                <w:lang w:eastAsia="en-US"/>
              </w:rPr>
            </w:pPr>
            <w:r w:rsidRPr="00E558A9">
              <w:rPr>
                <w:b/>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02239282" w14:textId="77777777" w:rsidR="00EA06EF" w:rsidRPr="00E558A9" w:rsidRDefault="00EA06EF" w:rsidP="00B0632C">
            <w:pPr>
              <w:jc w:val="center"/>
              <w:rPr>
                <w:b/>
                <w:sz w:val="22"/>
                <w:szCs w:val="22"/>
              </w:rPr>
            </w:pPr>
            <w:r w:rsidRPr="00E558A9">
              <w:rPr>
                <w:b/>
                <w:sz w:val="22"/>
                <w:szCs w:val="22"/>
              </w:rPr>
              <w:t>83113,6</w:t>
            </w:r>
          </w:p>
        </w:tc>
        <w:tc>
          <w:tcPr>
            <w:tcW w:w="709" w:type="pct"/>
            <w:tcBorders>
              <w:top w:val="single" w:sz="4" w:space="0" w:color="auto"/>
              <w:left w:val="single" w:sz="4" w:space="0" w:color="auto"/>
              <w:bottom w:val="single" w:sz="4" w:space="0" w:color="auto"/>
              <w:right w:val="single" w:sz="4" w:space="0" w:color="auto"/>
            </w:tcBorders>
            <w:vAlign w:val="center"/>
          </w:tcPr>
          <w:p w14:paraId="29B847EA" w14:textId="77777777" w:rsidR="00EA06EF" w:rsidRPr="00E558A9" w:rsidRDefault="00EA06EF" w:rsidP="00B0632C">
            <w:pPr>
              <w:jc w:val="center"/>
              <w:rPr>
                <w:b/>
                <w:sz w:val="22"/>
                <w:szCs w:val="22"/>
              </w:rPr>
            </w:pPr>
            <w:r w:rsidRPr="00E558A9">
              <w:rPr>
                <w:b/>
                <w:sz w:val="22"/>
                <w:szCs w:val="22"/>
              </w:rPr>
              <w:t>83113,6</w:t>
            </w:r>
          </w:p>
        </w:tc>
      </w:tr>
      <w:tr w:rsidR="00EA06EF" w:rsidRPr="00E558A9" w14:paraId="259CBBD7" w14:textId="77777777" w:rsidTr="00B0632C">
        <w:trPr>
          <w:trHeight w:val="20"/>
        </w:trPr>
        <w:tc>
          <w:tcPr>
            <w:tcW w:w="461" w:type="pct"/>
            <w:vMerge/>
            <w:tcBorders>
              <w:top w:val="single" w:sz="4" w:space="0" w:color="auto"/>
              <w:left w:val="single" w:sz="4" w:space="0" w:color="auto"/>
              <w:bottom w:val="single" w:sz="4" w:space="0" w:color="auto"/>
              <w:right w:val="single" w:sz="4" w:space="0" w:color="auto"/>
            </w:tcBorders>
            <w:vAlign w:val="center"/>
            <w:hideMark/>
          </w:tcPr>
          <w:p w14:paraId="5D780502"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vMerge/>
            <w:tcBorders>
              <w:top w:val="single" w:sz="4" w:space="0" w:color="auto"/>
              <w:left w:val="single" w:sz="4" w:space="0" w:color="auto"/>
              <w:bottom w:val="single" w:sz="4" w:space="0" w:color="auto"/>
              <w:right w:val="single" w:sz="4" w:space="0" w:color="auto"/>
            </w:tcBorders>
            <w:vAlign w:val="center"/>
            <w:hideMark/>
          </w:tcPr>
          <w:p w14:paraId="60650893" w14:textId="77777777" w:rsidR="00EA06EF" w:rsidRPr="00E558A9" w:rsidRDefault="00EA06EF" w:rsidP="00B0632C">
            <w:pPr>
              <w:jc w:val="center"/>
              <w:rPr>
                <w:b/>
                <w:sz w:val="22"/>
                <w:szCs w:val="22"/>
                <w:highlight w:val="yellow"/>
                <w:lang w:eastAsia="en-US"/>
              </w:rPr>
            </w:pPr>
          </w:p>
        </w:tc>
        <w:tc>
          <w:tcPr>
            <w:tcW w:w="693" w:type="pct"/>
            <w:tcBorders>
              <w:top w:val="single" w:sz="4" w:space="0" w:color="auto"/>
              <w:left w:val="single" w:sz="4" w:space="0" w:color="auto"/>
              <w:bottom w:val="single" w:sz="4" w:space="0" w:color="auto"/>
              <w:right w:val="single" w:sz="4" w:space="0" w:color="auto"/>
            </w:tcBorders>
            <w:hideMark/>
          </w:tcPr>
          <w:p w14:paraId="1F06C9FE" w14:textId="77777777" w:rsidR="00EA06EF" w:rsidRPr="00E558A9" w:rsidRDefault="00EA06EF" w:rsidP="00B0632C">
            <w:pPr>
              <w:jc w:val="center"/>
              <w:rPr>
                <w:b/>
                <w:sz w:val="22"/>
                <w:szCs w:val="22"/>
                <w:highlight w:val="yellow"/>
                <w:lang w:eastAsia="en-US"/>
              </w:rPr>
            </w:pPr>
            <w:r w:rsidRPr="00E558A9">
              <w:rPr>
                <w:b/>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627FDFE6" w14:textId="77777777" w:rsidR="00EA06EF" w:rsidRPr="00E558A9" w:rsidRDefault="00EA06EF" w:rsidP="00B0632C">
            <w:pPr>
              <w:jc w:val="center"/>
              <w:rPr>
                <w:b/>
                <w:sz w:val="22"/>
                <w:szCs w:val="22"/>
              </w:rPr>
            </w:pPr>
            <w:r w:rsidRPr="00E558A9">
              <w:rPr>
                <w:b/>
                <w:sz w:val="22"/>
                <w:szCs w:val="22"/>
              </w:rPr>
              <w:t>100</w:t>
            </w:r>
          </w:p>
        </w:tc>
        <w:tc>
          <w:tcPr>
            <w:tcW w:w="709" w:type="pct"/>
            <w:tcBorders>
              <w:top w:val="single" w:sz="4" w:space="0" w:color="auto"/>
              <w:left w:val="single" w:sz="4" w:space="0" w:color="auto"/>
              <w:bottom w:val="single" w:sz="4" w:space="0" w:color="auto"/>
              <w:right w:val="single" w:sz="4" w:space="0" w:color="auto"/>
            </w:tcBorders>
            <w:vAlign w:val="center"/>
          </w:tcPr>
          <w:p w14:paraId="5EBD7775" w14:textId="77777777" w:rsidR="00EA06EF" w:rsidRPr="00E558A9" w:rsidRDefault="00EA06EF" w:rsidP="00B0632C">
            <w:pPr>
              <w:jc w:val="center"/>
              <w:rPr>
                <w:b/>
                <w:sz w:val="22"/>
                <w:szCs w:val="22"/>
              </w:rPr>
            </w:pPr>
            <w:r w:rsidRPr="00E558A9">
              <w:rPr>
                <w:b/>
                <w:sz w:val="22"/>
                <w:szCs w:val="22"/>
              </w:rPr>
              <w:t>100</w:t>
            </w:r>
          </w:p>
        </w:tc>
      </w:tr>
      <w:tr w:rsidR="00EA06EF" w:rsidRPr="00E558A9" w14:paraId="12F4AE8B"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08DEF602"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vMerge w:val="restart"/>
            <w:tcBorders>
              <w:top w:val="single" w:sz="4" w:space="0" w:color="auto"/>
              <w:left w:val="single" w:sz="4" w:space="0" w:color="auto"/>
              <w:right w:val="single" w:sz="4" w:space="0" w:color="auto"/>
            </w:tcBorders>
            <w:vAlign w:val="center"/>
          </w:tcPr>
          <w:p w14:paraId="6C906877" w14:textId="77777777" w:rsidR="00EA06EF" w:rsidRPr="00E558A9" w:rsidRDefault="00EA06EF" w:rsidP="00B0632C">
            <w:pPr>
              <w:jc w:val="center"/>
              <w:rPr>
                <w:b/>
                <w:sz w:val="22"/>
                <w:szCs w:val="22"/>
                <w:lang w:eastAsia="en-US"/>
              </w:rPr>
            </w:pPr>
            <w:r w:rsidRPr="00E558A9">
              <w:rPr>
                <w:b/>
                <w:sz w:val="22"/>
                <w:szCs w:val="22"/>
                <w:lang w:eastAsia="en-US"/>
              </w:rPr>
              <w:t>Общая площадь территории населенных пунктов в границах сельского поселения</w:t>
            </w:r>
          </w:p>
        </w:tc>
        <w:tc>
          <w:tcPr>
            <w:tcW w:w="693" w:type="pct"/>
            <w:tcBorders>
              <w:top w:val="single" w:sz="4" w:space="0" w:color="auto"/>
              <w:left w:val="single" w:sz="4" w:space="0" w:color="auto"/>
              <w:bottom w:val="single" w:sz="4" w:space="0" w:color="auto"/>
              <w:right w:val="single" w:sz="4" w:space="0" w:color="auto"/>
            </w:tcBorders>
            <w:vAlign w:val="center"/>
          </w:tcPr>
          <w:p w14:paraId="7B0490D7" w14:textId="77777777" w:rsidR="00EA06EF" w:rsidRPr="00E558A9" w:rsidRDefault="00EA06EF" w:rsidP="00B0632C">
            <w:pPr>
              <w:jc w:val="center"/>
              <w:rPr>
                <w:b/>
                <w:sz w:val="22"/>
                <w:szCs w:val="22"/>
                <w:lang w:eastAsia="en-US"/>
              </w:rPr>
            </w:pPr>
            <w:r w:rsidRPr="00E558A9">
              <w:rPr>
                <w:b/>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93592CB" w14:textId="0A827067" w:rsidR="00EA06EF" w:rsidRPr="000D2882" w:rsidRDefault="000D2882" w:rsidP="00B0632C">
            <w:pPr>
              <w:jc w:val="center"/>
              <w:rPr>
                <w:b/>
                <w:sz w:val="22"/>
                <w:szCs w:val="22"/>
                <w:lang w:val="en-US"/>
              </w:rPr>
            </w:pPr>
            <w:r>
              <w:rPr>
                <w:b/>
                <w:sz w:val="22"/>
                <w:szCs w:val="22"/>
              </w:rPr>
              <w:t>1834,</w:t>
            </w:r>
            <w:r>
              <w:rPr>
                <w:b/>
                <w:sz w:val="22"/>
                <w:szCs w:val="22"/>
                <w:lang w:val="en-US"/>
              </w:rPr>
              <w:t>3</w:t>
            </w:r>
          </w:p>
        </w:tc>
        <w:tc>
          <w:tcPr>
            <w:tcW w:w="709" w:type="pct"/>
            <w:tcBorders>
              <w:top w:val="single" w:sz="4" w:space="0" w:color="auto"/>
              <w:left w:val="single" w:sz="4" w:space="0" w:color="auto"/>
              <w:bottom w:val="single" w:sz="4" w:space="0" w:color="auto"/>
              <w:right w:val="single" w:sz="4" w:space="0" w:color="auto"/>
            </w:tcBorders>
            <w:vAlign w:val="center"/>
          </w:tcPr>
          <w:p w14:paraId="174D7E58" w14:textId="38EF9D3A" w:rsidR="00EA06EF" w:rsidRPr="000D2882" w:rsidRDefault="000D2882" w:rsidP="00B0632C">
            <w:pPr>
              <w:jc w:val="center"/>
              <w:rPr>
                <w:b/>
                <w:sz w:val="22"/>
                <w:szCs w:val="22"/>
                <w:lang w:val="en-US"/>
              </w:rPr>
            </w:pPr>
            <w:r>
              <w:rPr>
                <w:b/>
                <w:sz w:val="22"/>
                <w:szCs w:val="22"/>
              </w:rPr>
              <w:t>1834,</w:t>
            </w:r>
            <w:r>
              <w:rPr>
                <w:b/>
                <w:sz w:val="22"/>
                <w:szCs w:val="22"/>
                <w:lang w:val="en-US"/>
              </w:rPr>
              <w:t>3</w:t>
            </w:r>
          </w:p>
        </w:tc>
      </w:tr>
      <w:tr w:rsidR="00EA06EF" w:rsidRPr="00E558A9" w14:paraId="61213EE1"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4FD8C34B" w14:textId="77777777" w:rsidR="00EA06EF" w:rsidRPr="00E558A9" w:rsidRDefault="00EA06EF" w:rsidP="00B0632C">
            <w:pPr>
              <w:jc w:val="center"/>
              <w:rPr>
                <w:b/>
                <w:sz w:val="22"/>
                <w:szCs w:val="22"/>
                <w:highlight w:val="yellow"/>
              </w:rPr>
            </w:pPr>
          </w:p>
        </w:tc>
        <w:tc>
          <w:tcPr>
            <w:tcW w:w="2301" w:type="pct"/>
            <w:vMerge/>
            <w:tcBorders>
              <w:left w:val="single" w:sz="4" w:space="0" w:color="auto"/>
              <w:bottom w:val="single" w:sz="4" w:space="0" w:color="auto"/>
              <w:right w:val="single" w:sz="4" w:space="0" w:color="auto"/>
            </w:tcBorders>
            <w:vAlign w:val="center"/>
          </w:tcPr>
          <w:p w14:paraId="49C8E1F2" w14:textId="77777777" w:rsidR="00EA06EF" w:rsidRPr="00E558A9" w:rsidRDefault="00EA06EF" w:rsidP="00B0632C">
            <w:pPr>
              <w:jc w:val="center"/>
              <w:rPr>
                <w:b/>
                <w:sz w:val="22"/>
                <w:szCs w:val="22"/>
                <w:highlight w:val="yellow"/>
                <w:lang w:eastAsia="en-US"/>
              </w:rPr>
            </w:pPr>
          </w:p>
        </w:tc>
        <w:tc>
          <w:tcPr>
            <w:tcW w:w="693" w:type="pct"/>
            <w:tcBorders>
              <w:top w:val="single" w:sz="4" w:space="0" w:color="auto"/>
              <w:left w:val="single" w:sz="4" w:space="0" w:color="auto"/>
              <w:bottom w:val="single" w:sz="4" w:space="0" w:color="auto"/>
              <w:right w:val="single" w:sz="4" w:space="0" w:color="auto"/>
            </w:tcBorders>
          </w:tcPr>
          <w:p w14:paraId="3A90E89E" w14:textId="77777777" w:rsidR="00EA06EF" w:rsidRPr="00E558A9" w:rsidRDefault="00EA06EF" w:rsidP="00B0632C">
            <w:pPr>
              <w:jc w:val="center"/>
              <w:rPr>
                <w:b/>
                <w:sz w:val="22"/>
                <w:szCs w:val="22"/>
                <w:highlight w:val="yellow"/>
                <w:lang w:eastAsia="en-US"/>
              </w:rPr>
            </w:pPr>
            <w:r w:rsidRPr="00E558A9">
              <w:rPr>
                <w:b/>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6438B7DC" w14:textId="77777777" w:rsidR="00EA06EF" w:rsidRPr="00E558A9" w:rsidRDefault="00EA06EF" w:rsidP="00B0632C">
            <w:pPr>
              <w:jc w:val="center"/>
              <w:rPr>
                <w:b/>
                <w:sz w:val="22"/>
                <w:szCs w:val="22"/>
              </w:rPr>
            </w:pPr>
            <w:r w:rsidRPr="00E558A9">
              <w:rPr>
                <w:b/>
                <w:sz w:val="22"/>
                <w:szCs w:val="22"/>
              </w:rPr>
              <w:t>2,21</w:t>
            </w:r>
          </w:p>
        </w:tc>
        <w:tc>
          <w:tcPr>
            <w:tcW w:w="709" w:type="pct"/>
            <w:tcBorders>
              <w:top w:val="single" w:sz="4" w:space="0" w:color="auto"/>
              <w:left w:val="single" w:sz="4" w:space="0" w:color="auto"/>
              <w:bottom w:val="single" w:sz="4" w:space="0" w:color="auto"/>
              <w:right w:val="single" w:sz="4" w:space="0" w:color="auto"/>
            </w:tcBorders>
            <w:vAlign w:val="center"/>
          </w:tcPr>
          <w:p w14:paraId="6EF2512E" w14:textId="77777777" w:rsidR="00EA06EF" w:rsidRPr="00E558A9" w:rsidRDefault="00EA06EF" w:rsidP="00B0632C">
            <w:pPr>
              <w:jc w:val="center"/>
              <w:rPr>
                <w:b/>
                <w:sz w:val="22"/>
                <w:szCs w:val="22"/>
              </w:rPr>
            </w:pPr>
            <w:r w:rsidRPr="00E558A9">
              <w:rPr>
                <w:b/>
                <w:sz w:val="22"/>
                <w:szCs w:val="22"/>
              </w:rPr>
              <w:t>2,21</w:t>
            </w:r>
          </w:p>
        </w:tc>
      </w:tr>
      <w:tr w:rsidR="00EA06EF" w:rsidRPr="00E558A9" w14:paraId="594A2DA9"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5376309A" w14:textId="77777777" w:rsidR="00EA06EF" w:rsidRPr="00E558A9" w:rsidRDefault="00EA06EF" w:rsidP="00B0632C">
            <w:pPr>
              <w:jc w:val="center"/>
              <w:rPr>
                <w:b/>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78336F3D" w14:textId="77777777" w:rsidR="00EA06EF" w:rsidRPr="00E558A9" w:rsidRDefault="00EA06EF" w:rsidP="00B0632C">
            <w:pPr>
              <w:jc w:val="center"/>
              <w:rPr>
                <w:b/>
                <w:sz w:val="22"/>
                <w:szCs w:val="22"/>
                <w:lang w:eastAsia="en-US"/>
              </w:rPr>
            </w:pPr>
            <w:r w:rsidRPr="00E558A9">
              <w:rPr>
                <w:sz w:val="22"/>
                <w:szCs w:val="22"/>
                <w:lang w:eastAsia="en-US"/>
              </w:rPr>
              <w:t>в том числе:</w:t>
            </w:r>
          </w:p>
        </w:tc>
        <w:tc>
          <w:tcPr>
            <w:tcW w:w="693" w:type="pct"/>
            <w:tcBorders>
              <w:top w:val="single" w:sz="4" w:space="0" w:color="auto"/>
              <w:left w:val="single" w:sz="4" w:space="0" w:color="auto"/>
              <w:bottom w:val="single" w:sz="4" w:space="0" w:color="auto"/>
              <w:right w:val="single" w:sz="4" w:space="0" w:color="auto"/>
            </w:tcBorders>
          </w:tcPr>
          <w:p w14:paraId="683F7B8E" w14:textId="77777777" w:rsidR="00EA06EF" w:rsidRPr="00E558A9" w:rsidRDefault="00EA06EF" w:rsidP="00B0632C">
            <w:pPr>
              <w:jc w:val="center"/>
              <w:rPr>
                <w:b/>
                <w:sz w:val="22"/>
                <w:szCs w:val="22"/>
                <w:lang w:eastAsia="en-US"/>
              </w:rPr>
            </w:pPr>
          </w:p>
        </w:tc>
        <w:tc>
          <w:tcPr>
            <w:tcW w:w="836" w:type="pct"/>
            <w:tcBorders>
              <w:top w:val="single" w:sz="4" w:space="0" w:color="auto"/>
              <w:left w:val="single" w:sz="4" w:space="0" w:color="auto"/>
              <w:bottom w:val="single" w:sz="4" w:space="0" w:color="auto"/>
              <w:right w:val="single" w:sz="4" w:space="0" w:color="auto"/>
            </w:tcBorders>
          </w:tcPr>
          <w:p w14:paraId="6673F54A" w14:textId="77777777" w:rsidR="00EA06EF" w:rsidRPr="00E558A9" w:rsidRDefault="00EA06EF" w:rsidP="00B0632C">
            <w:pPr>
              <w:jc w:val="center"/>
              <w:rPr>
                <w:sz w:val="22"/>
                <w:szCs w:val="22"/>
                <w:lang w:eastAsia="en-US"/>
              </w:rPr>
            </w:pPr>
          </w:p>
        </w:tc>
        <w:tc>
          <w:tcPr>
            <w:tcW w:w="709" w:type="pct"/>
            <w:tcBorders>
              <w:top w:val="single" w:sz="4" w:space="0" w:color="auto"/>
              <w:left w:val="single" w:sz="4" w:space="0" w:color="auto"/>
              <w:bottom w:val="single" w:sz="4" w:space="0" w:color="auto"/>
              <w:right w:val="single" w:sz="4" w:space="0" w:color="auto"/>
            </w:tcBorders>
          </w:tcPr>
          <w:p w14:paraId="0995F7A5" w14:textId="77777777" w:rsidR="00EA06EF" w:rsidRPr="00E558A9" w:rsidRDefault="00EA06EF" w:rsidP="00B0632C">
            <w:pPr>
              <w:jc w:val="center"/>
              <w:rPr>
                <w:sz w:val="22"/>
                <w:szCs w:val="22"/>
                <w:lang w:eastAsia="en-US"/>
              </w:rPr>
            </w:pPr>
          </w:p>
        </w:tc>
      </w:tr>
      <w:tr w:rsidR="00EA06EF" w:rsidRPr="00E558A9" w14:paraId="102B7583"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DC6997E" w14:textId="77777777" w:rsidR="00EA06EF" w:rsidRPr="00E558A9" w:rsidRDefault="00EA06EF" w:rsidP="00B0632C">
            <w:pPr>
              <w:pStyle w:val="S20"/>
              <w:keepLines/>
              <w:numPr>
                <w:ilvl w:val="2"/>
                <w:numId w:val="42"/>
              </w:numPr>
              <w:spacing w:line="240" w:lineRule="auto"/>
              <w:ind w:left="0" w:firstLine="0"/>
              <w:jc w:val="center"/>
              <w:rPr>
                <w:b w:val="0"/>
                <w:sz w:val="22"/>
                <w:szCs w:val="22"/>
                <w:lang w:val="en-US"/>
              </w:rPr>
            </w:pPr>
          </w:p>
        </w:tc>
        <w:tc>
          <w:tcPr>
            <w:tcW w:w="2301" w:type="pct"/>
            <w:tcBorders>
              <w:top w:val="single" w:sz="4" w:space="0" w:color="auto"/>
              <w:left w:val="single" w:sz="4" w:space="0" w:color="auto"/>
              <w:bottom w:val="single" w:sz="4" w:space="0" w:color="auto"/>
              <w:right w:val="single" w:sz="4" w:space="0" w:color="auto"/>
            </w:tcBorders>
            <w:vAlign w:val="center"/>
          </w:tcPr>
          <w:p w14:paraId="16FB3C3C" w14:textId="77777777" w:rsidR="00EA06EF" w:rsidRPr="00E558A9" w:rsidRDefault="00EA06EF" w:rsidP="00B0632C">
            <w:pPr>
              <w:rPr>
                <w:sz w:val="22"/>
                <w:szCs w:val="22"/>
              </w:rPr>
            </w:pPr>
            <w:r w:rsidRPr="00E558A9">
              <w:rPr>
                <w:sz w:val="22"/>
                <w:szCs w:val="22"/>
              </w:rPr>
              <w:t>д. Валдеево</w:t>
            </w:r>
          </w:p>
        </w:tc>
        <w:tc>
          <w:tcPr>
            <w:tcW w:w="693" w:type="pct"/>
            <w:tcBorders>
              <w:top w:val="single" w:sz="4" w:space="0" w:color="auto"/>
              <w:left w:val="single" w:sz="4" w:space="0" w:color="auto"/>
              <w:bottom w:val="single" w:sz="4" w:space="0" w:color="auto"/>
              <w:right w:val="single" w:sz="4" w:space="0" w:color="auto"/>
            </w:tcBorders>
            <w:vAlign w:val="center"/>
          </w:tcPr>
          <w:p w14:paraId="3F428BE2" w14:textId="77777777" w:rsidR="00EA06EF" w:rsidRPr="00E558A9" w:rsidRDefault="00EA06EF" w:rsidP="00B0632C">
            <w:pPr>
              <w:jc w:val="center"/>
              <w:rPr>
                <w:b/>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6FD3EE1" w14:textId="77777777" w:rsidR="00EA06EF" w:rsidRPr="00E558A9" w:rsidRDefault="00EA06EF" w:rsidP="00B0632C">
            <w:pPr>
              <w:jc w:val="center"/>
              <w:rPr>
                <w:sz w:val="22"/>
                <w:szCs w:val="22"/>
              </w:rPr>
            </w:pPr>
            <w:r w:rsidRPr="00E558A9">
              <w:rPr>
                <w:sz w:val="22"/>
                <w:szCs w:val="22"/>
              </w:rPr>
              <w:t>16,7</w:t>
            </w:r>
          </w:p>
        </w:tc>
        <w:tc>
          <w:tcPr>
            <w:tcW w:w="709" w:type="pct"/>
            <w:tcBorders>
              <w:top w:val="single" w:sz="4" w:space="0" w:color="auto"/>
              <w:left w:val="single" w:sz="4" w:space="0" w:color="auto"/>
              <w:bottom w:val="single" w:sz="4" w:space="0" w:color="auto"/>
              <w:right w:val="single" w:sz="4" w:space="0" w:color="auto"/>
            </w:tcBorders>
            <w:vAlign w:val="center"/>
          </w:tcPr>
          <w:p w14:paraId="6C623F83" w14:textId="77777777" w:rsidR="00EA06EF" w:rsidRPr="00E558A9" w:rsidRDefault="00EA06EF" w:rsidP="00B0632C">
            <w:pPr>
              <w:jc w:val="center"/>
              <w:rPr>
                <w:sz w:val="22"/>
                <w:szCs w:val="22"/>
              </w:rPr>
            </w:pPr>
            <w:r w:rsidRPr="00E558A9">
              <w:rPr>
                <w:sz w:val="22"/>
                <w:szCs w:val="22"/>
              </w:rPr>
              <w:t>16,7</w:t>
            </w:r>
          </w:p>
        </w:tc>
      </w:tr>
      <w:tr w:rsidR="00EA06EF" w:rsidRPr="00E558A9" w14:paraId="17EA739E"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6E47CBDF"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53652D6F" w14:textId="77777777" w:rsidR="00EA06EF" w:rsidRPr="00E558A9" w:rsidRDefault="00EA06EF" w:rsidP="00B0632C">
            <w:pPr>
              <w:rPr>
                <w:sz w:val="22"/>
                <w:szCs w:val="22"/>
              </w:rPr>
            </w:pPr>
            <w:r w:rsidRPr="00E558A9">
              <w:rPr>
                <w:sz w:val="22"/>
                <w:szCs w:val="22"/>
              </w:rPr>
              <w:t>п. Вересово</w:t>
            </w:r>
          </w:p>
        </w:tc>
        <w:tc>
          <w:tcPr>
            <w:tcW w:w="693" w:type="pct"/>
            <w:tcBorders>
              <w:top w:val="single" w:sz="4" w:space="0" w:color="auto"/>
              <w:left w:val="single" w:sz="4" w:space="0" w:color="auto"/>
              <w:bottom w:val="single" w:sz="4" w:space="0" w:color="auto"/>
              <w:right w:val="single" w:sz="4" w:space="0" w:color="auto"/>
            </w:tcBorders>
            <w:vAlign w:val="center"/>
          </w:tcPr>
          <w:p w14:paraId="6B8CEC3D" w14:textId="77777777" w:rsidR="00EA06EF" w:rsidRPr="00E558A9" w:rsidRDefault="00EA06EF" w:rsidP="00B0632C">
            <w:pPr>
              <w:jc w:val="center"/>
              <w:rPr>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184FD61A" w14:textId="77777777" w:rsidR="00EA06EF" w:rsidRPr="00E558A9" w:rsidRDefault="00EA06EF" w:rsidP="00B0632C">
            <w:pPr>
              <w:jc w:val="center"/>
              <w:rPr>
                <w:sz w:val="22"/>
                <w:szCs w:val="22"/>
              </w:rPr>
            </w:pPr>
            <w:r w:rsidRPr="00E558A9">
              <w:rPr>
                <w:sz w:val="22"/>
                <w:szCs w:val="22"/>
              </w:rPr>
              <w:t>56,2</w:t>
            </w:r>
          </w:p>
        </w:tc>
        <w:tc>
          <w:tcPr>
            <w:tcW w:w="709" w:type="pct"/>
            <w:tcBorders>
              <w:top w:val="single" w:sz="4" w:space="0" w:color="auto"/>
              <w:left w:val="single" w:sz="4" w:space="0" w:color="auto"/>
              <w:bottom w:val="single" w:sz="4" w:space="0" w:color="auto"/>
              <w:right w:val="single" w:sz="4" w:space="0" w:color="auto"/>
            </w:tcBorders>
            <w:vAlign w:val="center"/>
          </w:tcPr>
          <w:p w14:paraId="49D55353" w14:textId="77777777" w:rsidR="00EA06EF" w:rsidRPr="00E558A9" w:rsidRDefault="00EA06EF" w:rsidP="00B0632C">
            <w:pPr>
              <w:jc w:val="center"/>
              <w:rPr>
                <w:sz w:val="22"/>
                <w:szCs w:val="22"/>
              </w:rPr>
            </w:pPr>
            <w:r w:rsidRPr="00E558A9">
              <w:rPr>
                <w:sz w:val="22"/>
                <w:szCs w:val="22"/>
              </w:rPr>
              <w:t>56,2</w:t>
            </w:r>
          </w:p>
        </w:tc>
      </w:tr>
      <w:tr w:rsidR="00EA06EF" w:rsidRPr="00E558A9" w14:paraId="6D587632"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8622D6C"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0975447B" w14:textId="77777777" w:rsidR="00EA06EF" w:rsidRPr="00E558A9" w:rsidRDefault="00EA06EF" w:rsidP="00B0632C">
            <w:pPr>
              <w:rPr>
                <w:sz w:val="22"/>
                <w:szCs w:val="22"/>
              </w:rPr>
            </w:pPr>
            <w:r w:rsidRPr="00E558A9">
              <w:rPr>
                <w:sz w:val="22"/>
                <w:szCs w:val="22"/>
              </w:rPr>
              <w:t>д. Верхняя</w:t>
            </w:r>
          </w:p>
        </w:tc>
        <w:tc>
          <w:tcPr>
            <w:tcW w:w="693" w:type="pct"/>
            <w:tcBorders>
              <w:top w:val="single" w:sz="4" w:space="0" w:color="auto"/>
              <w:left w:val="single" w:sz="4" w:space="0" w:color="auto"/>
              <w:bottom w:val="single" w:sz="4" w:space="0" w:color="auto"/>
              <w:right w:val="single" w:sz="4" w:space="0" w:color="auto"/>
            </w:tcBorders>
            <w:vAlign w:val="center"/>
          </w:tcPr>
          <w:p w14:paraId="72D0D7A8" w14:textId="77777777" w:rsidR="00EA06EF" w:rsidRPr="00E558A9" w:rsidRDefault="00EA06EF" w:rsidP="00B0632C">
            <w:pPr>
              <w:jc w:val="center"/>
              <w:rPr>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50EE31FB" w14:textId="77777777" w:rsidR="00EA06EF" w:rsidRPr="00E558A9" w:rsidRDefault="00EA06EF" w:rsidP="00B0632C">
            <w:pPr>
              <w:jc w:val="center"/>
              <w:rPr>
                <w:sz w:val="22"/>
                <w:szCs w:val="22"/>
              </w:rPr>
            </w:pPr>
            <w:r w:rsidRPr="00E558A9">
              <w:rPr>
                <w:sz w:val="22"/>
                <w:szCs w:val="22"/>
              </w:rPr>
              <w:t>35,8</w:t>
            </w:r>
          </w:p>
        </w:tc>
        <w:tc>
          <w:tcPr>
            <w:tcW w:w="709" w:type="pct"/>
            <w:tcBorders>
              <w:top w:val="single" w:sz="4" w:space="0" w:color="auto"/>
              <w:left w:val="single" w:sz="4" w:space="0" w:color="auto"/>
              <w:bottom w:val="single" w:sz="4" w:space="0" w:color="auto"/>
              <w:right w:val="single" w:sz="4" w:space="0" w:color="auto"/>
            </w:tcBorders>
            <w:vAlign w:val="center"/>
          </w:tcPr>
          <w:p w14:paraId="5D003E07" w14:textId="77777777" w:rsidR="00EA06EF" w:rsidRPr="00E558A9" w:rsidRDefault="00EA06EF" w:rsidP="00B0632C">
            <w:pPr>
              <w:jc w:val="center"/>
              <w:rPr>
                <w:sz w:val="22"/>
                <w:szCs w:val="22"/>
              </w:rPr>
            </w:pPr>
            <w:r w:rsidRPr="00E558A9">
              <w:rPr>
                <w:sz w:val="22"/>
                <w:szCs w:val="22"/>
              </w:rPr>
              <w:t>35,8</w:t>
            </w:r>
          </w:p>
        </w:tc>
      </w:tr>
      <w:tr w:rsidR="00EA06EF" w:rsidRPr="00E558A9" w14:paraId="1DFAB9A0"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5BB4C54"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2D6C2F93" w14:textId="77777777" w:rsidR="00EA06EF" w:rsidRPr="00E558A9" w:rsidRDefault="00EA06EF" w:rsidP="00B0632C">
            <w:pPr>
              <w:rPr>
                <w:sz w:val="22"/>
                <w:szCs w:val="22"/>
              </w:rPr>
            </w:pPr>
            <w:r w:rsidRPr="00E558A9">
              <w:rPr>
                <w:sz w:val="22"/>
                <w:szCs w:val="22"/>
              </w:rPr>
              <w:t>д. Даниловская</w:t>
            </w:r>
          </w:p>
        </w:tc>
        <w:tc>
          <w:tcPr>
            <w:tcW w:w="693" w:type="pct"/>
            <w:tcBorders>
              <w:top w:val="single" w:sz="4" w:space="0" w:color="auto"/>
              <w:left w:val="single" w:sz="4" w:space="0" w:color="auto"/>
              <w:bottom w:val="single" w:sz="4" w:space="0" w:color="auto"/>
              <w:right w:val="single" w:sz="4" w:space="0" w:color="auto"/>
            </w:tcBorders>
            <w:vAlign w:val="center"/>
          </w:tcPr>
          <w:p w14:paraId="2A69D406" w14:textId="77777777" w:rsidR="00EA06EF" w:rsidRPr="00E558A9" w:rsidRDefault="00EA06EF" w:rsidP="00B0632C">
            <w:pPr>
              <w:jc w:val="center"/>
              <w:rPr>
                <w:b/>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38F7B7CE" w14:textId="77777777" w:rsidR="00EA06EF" w:rsidRPr="00E558A9" w:rsidRDefault="00EA06EF" w:rsidP="00B0632C">
            <w:pPr>
              <w:jc w:val="center"/>
              <w:rPr>
                <w:sz w:val="22"/>
                <w:szCs w:val="22"/>
              </w:rPr>
            </w:pPr>
            <w:r w:rsidRPr="00E558A9">
              <w:rPr>
                <w:sz w:val="22"/>
                <w:szCs w:val="22"/>
              </w:rPr>
              <w:t>10,1</w:t>
            </w:r>
          </w:p>
        </w:tc>
        <w:tc>
          <w:tcPr>
            <w:tcW w:w="709" w:type="pct"/>
            <w:tcBorders>
              <w:top w:val="single" w:sz="4" w:space="0" w:color="auto"/>
              <w:left w:val="single" w:sz="4" w:space="0" w:color="auto"/>
              <w:bottom w:val="single" w:sz="4" w:space="0" w:color="auto"/>
              <w:right w:val="single" w:sz="4" w:space="0" w:color="auto"/>
            </w:tcBorders>
            <w:vAlign w:val="center"/>
          </w:tcPr>
          <w:p w14:paraId="12533A92" w14:textId="77777777" w:rsidR="00EA06EF" w:rsidRPr="00E558A9" w:rsidRDefault="00EA06EF" w:rsidP="00B0632C">
            <w:pPr>
              <w:jc w:val="center"/>
              <w:rPr>
                <w:sz w:val="22"/>
                <w:szCs w:val="22"/>
              </w:rPr>
            </w:pPr>
            <w:r w:rsidRPr="00E558A9">
              <w:rPr>
                <w:sz w:val="22"/>
                <w:szCs w:val="22"/>
              </w:rPr>
              <w:t>10,1</w:t>
            </w:r>
          </w:p>
        </w:tc>
      </w:tr>
      <w:tr w:rsidR="00EA06EF" w:rsidRPr="00E558A9" w14:paraId="0CDDB258"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36AFE6A6"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153038A3" w14:textId="77777777" w:rsidR="00EA06EF" w:rsidRPr="00E558A9" w:rsidRDefault="00EA06EF" w:rsidP="00B0632C">
            <w:pPr>
              <w:rPr>
                <w:sz w:val="22"/>
                <w:szCs w:val="22"/>
              </w:rPr>
            </w:pPr>
            <w:r w:rsidRPr="00E558A9">
              <w:rPr>
                <w:sz w:val="22"/>
                <w:szCs w:val="22"/>
              </w:rPr>
              <w:t>п. Заречный</w:t>
            </w:r>
          </w:p>
        </w:tc>
        <w:tc>
          <w:tcPr>
            <w:tcW w:w="693" w:type="pct"/>
            <w:tcBorders>
              <w:top w:val="single" w:sz="4" w:space="0" w:color="auto"/>
              <w:left w:val="single" w:sz="4" w:space="0" w:color="auto"/>
              <w:bottom w:val="single" w:sz="4" w:space="0" w:color="auto"/>
              <w:right w:val="single" w:sz="4" w:space="0" w:color="auto"/>
            </w:tcBorders>
            <w:vAlign w:val="center"/>
          </w:tcPr>
          <w:p w14:paraId="75F97FE1" w14:textId="77777777" w:rsidR="00EA06EF" w:rsidRPr="00E558A9" w:rsidRDefault="00EA06EF" w:rsidP="00B0632C">
            <w:pPr>
              <w:jc w:val="center"/>
              <w:rPr>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FABE38E" w14:textId="77777777" w:rsidR="00EA06EF" w:rsidRPr="00E558A9" w:rsidRDefault="00EA06EF" w:rsidP="00B0632C">
            <w:pPr>
              <w:jc w:val="center"/>
              <w:rPr>
                <w:sz w:val="22"/>
                <w:szCs w:val="22"/>
              </w:rPr>
            </w:pPr>
            <w:r w:rsidRPr="00E558A9">
              <w:rPr>
                <w:sz w:val="22"/>
                <w:szCs w:val="22"/>
              </w:rPr>
              <w:t>51,5</w:t>
            </w:r>
          </w:p>
        </w:tc>
        <w:tc>
          <w:tcPr>
            <w:tcW w:w="709" w:type="pct"/>
            <w:tcBorders>
              <w:top w:val="single" w:sz="4" w:space="0" w:color="auto"/>
              <w:left w:val="single" w:sz="4" w:space="0" w:color="auto"/>
              <w:bottom w:val="single" w:sz="4" w:space="0" w:color="auto"/>
              <w:right w:val="single" w:sz="4" w:space="0" w:color="auto"/>
            </w:tcBorders>
            <w:vAlign w:val="center"/>
          </w:tcPr>
          <w:p w14:paraId="0045B281" w14:textId="77777777" w:rsidR="00EA06EF" w:rsidRPr="00E558A9" w:rsidRDefault="00EA06EF" w:rsidP="00B0632C">
            <w:pPr>
              <w:jc w:val="center"/>
              <w:rPr>
                <w:sz w:val="22"/>
                <w:szCs w:val="22"/>
              </w:rPr>
            </w:pPr>
            <w:r w:rsidRPr="00E558A9">
              <w:rPr>
                <w:sz w:val="22"/>
                <w:szCs w:val="22"/>
              </w:rPr>
              <w:t>51,5</w:t>
            </w:r>
          </w:p>
        </w:tc>
      </w:tr>
      <w:tr w:rsidR="00EA06EF" w:rsidRPr="00E558A9" w14:paraId="28ED4DA4"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300F8548"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5E78DC8F" w14:textId="77777777" w:rsidR="00EA06EF" w:rsidRPr="00E558A9" w:rsidRDefault="00EA06EF" w:rsidP="00B0632C">
            <w:pPr>
              <w:rPr>
                <w:sz w:val="22"/>
                <w:szCs w:val="22"/>
              </w:rPr>
            </w:pPr>
            <w:r w:rsidRPr="00E558A9">
              <w:rPr>
                <w:sz w:val="22"/>
                <w:szCs w:val="22"/>
              </w:rPr>
              <w:t>д. Зеленая</w:t>
            </w:r>
          </w:p>
        </w:tc>
        <w:tc>
          <w:tcPr>
            <w:tcW w:w="693" w:type="pct"/>
            <w:tcBorders>
              <w:top w:val="single" w:sz="4" w:space="0" w:color="auto"/>
              <w:left w:val="single" w:sz="4" w:space="0" w:color="auto"/>
              <w:bottom w:val="single" w:sz="4" w:space="0" w:color="auto"/>
              <w:right w:val="single" w:sz="4" w:space="0" w:color="auto"/>
            </w:tcBorders>
            <w:vAlign w:val="center"/>
          </w:tcPr>
          <w:p w14:paraId="5DB23A7E" w14:textId="77777777" w:rsidR="00EA06EF" w:rsidRPr="00E558A9" w:rsidRDefault="00EA06EF" w:rsidP="00B0632C">
            <w:pPr>
              <w:jc w:val="center"/>
              <w:rPr>
                <w:b/>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197AE285" w14:textId="77777777" w:rsidR="00EA06EF" w:rsidRPr="00E558A9" w:rsidRDefault="00EA06EF" w:rsidP="00B0632C">
            <w:pPr>
              <w:jc w:val="center"/>
              <w:rPr>
                <w:sz w:val="22"/>
                <w:szCs w:val="22"/>
              </w:rPr>
            </w:pPr>
            <w:r w:rsidRPr="00E558A9">
              <w:rPr>
                <w:sz w:val="22"/>
                <w:szCs w:val="22"/>
              </w:rPr>
              <w:t>11,5</w:t>
            </w:r>
          </w:p>
        </w:tc>
        <w:tc>
          <w:tcPr>
            <w:tcW w:w="709" w:type="pct"/>
            <w:tcBorders>
              <w:top w:val="single" w:sz="4" w:space="0" w:color="auto"/>
              <w:left w:val="single" w:sz="4" w:space="0" w:color="auto"/>
              <w:bottom w:val="single" w:sz="4" w:space="0" w:color="auto"/>
              <w:right w:val="single" w:sz="4" w:space="0" w:color="auto"/>
            </w:tcBorders>
            <w:vAlign w:val="center"/>
          </w:tcPr>
          <w:p w14:paraId="1A50CDA1" w14:textId="77777777" w:rsidR="00EA06EF" w:rsidRPr="00E558A9" w:rsidRDefault="00EA06EF" w:rsidP="00B0632C">
            <w:pPr>
              <w:jc w:val="center"/>
              <w:rPr>
                <w:sz w:val="22"/>
                <w:szCs w:val="22"/>
              </w:rPr>
            </w:pPr>
            <w:r w:rsidRPr="00E558A9">
              <w:rPr>
                <w:sz w:val="22"/>
                <w:szCs w:val="22"/>
              </w:rPr>
              <w:t>11,5</w:t>
            </w:r>
          </w:p>
        </w:tc>
      </w:tr>
      <w:tr w:rsidR="00EA06EF" w:rsidRPr="00E558A9" w14:paraId="1D95FDC3"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32C8503D"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49BB0ED3" w14:textId="77777777" w:rsidR="00EA06EF" w:rsidRPr="00E558A9" w:rsidRDefault="00EA06EF" w:rsidP="00B0632C">
            <w:pPr>
              <w:rPr>
                <w:sz w:val="22"/>
                <w:szCs w:val="22"/>
              </w:rPr>
            </w:pPr>
            <w:r w:rsidRPr="00E558A9">
              <w:rPr>
                <w:sz w:val="22"/>
                <w:szCs w:val="22"/>
              </w:rPr>
              <w:t>д. Избное</w:t>
            </w:r>
          </w:p>
        </w:tc>
        <w:tc>
          <w:tcPr>
            <w:tcW w:w="693" w:type="pct"/>
            <w:tcBorders>
              <w:top w:val="single" w:sz="4" w:space="0" w:color="auto"/>
              <w:left w:val="single" w:sz="4" w:space="0" w:color="auto"/>
              <w:bottom w:val="single" w:sz="4" w:space="0" w:color="auto"/>
              <w:right w:val="single" w:sz="4" w:space="0" w:color="auto"/>
            </w:tcBorders>
            <w:vAlign w:val="center"/>
          </w:tcPr>
          <w:p w14:paraId="28348640" w14:textId="77777777" w:rsidR="00EA06EF" w:rsidRPr="00E558A9" w:rsidRDefault="00EA06EF" w:rsidP="00B0632C">
            <w:pPr>
              <w:jc w:val="center"/>
              <w:rPr>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020F17AD" w14:textId="77777777" w:rsidR="00EA06EF" w:rsidRPr="00E558A9" w:rsidRDefault="00EA06EF" w:rsidP="00B0632C">
            <w:pPr>
              <w:jc w:val="center"/>
              <w:rPr>
                <w:sz w:val="22"/>
                <w:szCs w:val="22"/>
              </w:rPr>
            </w:pPr>
            <w:r w:rsidRPr="00E558A9">
              <w:rPr>
                <w:sz w:val="22"/>
                <w:szCs w:val="22"/>
              </w:rPr>
              <w:t>6,7</w:t>
            </w:r>
          </w:p>
        </w:tc>
        <w:tc>
          <w:tcPr>
            <w:tcW w:w="709" w:type="pct"/>
            <w:tcBorders>
              <w:top w:val="single" w:sz="4" w:space="0" w:color="auto"/>
              <w:left w:val="single" w:sz="4" w:space="0" w:color="auto"/>
              <w:bottom w:val="single" w:sz="4" w:space="0" w:color="auto"/>
              <w:right w:val="single" w:sz="4" w:space="0" w:color="auto"/>
            </w:tcBorders>
            <w:vAlign w:val="center"/>
          </w:tcPr>
          <w:p w14:paraId="180BF3D5" w14:textId="77777777" w:rsidR="00EA06EF" w:rsidRPr="00E558A9" w:rsidRDefault="00EA06EF" w:rsidP="00B0632C">
            <w:pPr>
              <w:jc w:val="center"/>
              <w:rPr>
                <w:sz w:val="22"/>
                <w:szCs w:val="22"/>
              </w:rPr>
            </w:pPr>
            <w:r w:rsidRPr="00E558A9">
              <w:rPr>
                <w:sz w:val="22"/>
                <w:szCs w:val="22"/>
              </w:rPr>
              <w:t>6,7</w:t>
            </w:r>
          </w:p>
        </w:tc>
      </w:tr>
      <w:tr w:rsidR="00EA06EF" w:rsidRPr="00E558A9" w14:paraId="5709EC1D"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E34E1FB"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6DCE203D" w14:textId="77777777" w:rsidR="00EA06EF" w:rsidRPr="00E558A9" w:rsidRDefault="00EA06EF" w:rsidP="00B0632C">
            <w:pPr>
              <w:rPr>
                <w:sz w:val="22"/>
                <w:szCs w:val="22"/>
              </w:rPr>
            </w:pPr>
            <w:r w:rsidRPr="00E558A9">
              <w:rPr>
                <w:sz w:val="22"/>
                <w:szCs w:val="22"/>
              </w:rPr>
              <w:t>п. Колфонд</w:t>
            </w:r>
          </w:p>
        </w:tc>
        <w:tc>
          <w:tcPr>
            <w:tcW w:w="693" w:type="pct"/>
            <w:tcBorders>
              <w:top w:val="single" w:sz="4" w:space="0" w:color="auto"/>
              <w:left w:val="single" w:sz="4" w:space="0" w:color="auto"/>
              <w:bottom w:val="single" w:sz="4" w:space="0" w:color="auto"/>
              <w:right w:val="single" w:sz="4" w:space="0" w:color="auto"/>
            </w:tcBorders>
            <w:vAlign w:val="center"/>
          </w:tcPr>
          <w:p w14:paraId="17B7BDFF" w14:textId="77777777" w:rsidR="00EA06EF" w:rsidRPr="00E558A9" w:rsidRDefault="00EA06EF" w:rsidP="00B0632C">
            <w:pPr>
              <w:jc w:val="center"/>
              <w:rPr>
                <w:b/>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F00A099" w14:textId="77777777" w:rsidR="00EA06EF" w:rsidRPr="00E558A9" w:rsidRDefault="00EA06EF" w:rsidP="00B0632C">
            <w:pPr>
              <w:jc w:val="center"/>
              <w:rPr>
                <w:sz w:val="22"/>
                <w:szCs w:val="22"/>
              </w:rPr>
            </w:pPr>
            <w:r w:rsidRPr="00E558A9">
              <w:rPr>
                <w:sz w:val="22"/>
                <w:szCs w:val="22"/>
              </w:rPr>
              <w:t>24,8</w:t>
            </w:r>
          </w:p>
        </w:tc>
        <w:tc>
          <w:tcPr>
            <w:tcW w:w="709" w:type="pct"/>
            <w:tcBorders>
              <w:top w:val="single" w:sz="4" w:space="0" w:color="auto"/>
              <w:left w:val="single" w:sz="4" w:space="0" w:color="auto"/>
              <w:bottom w:val="single" w:sz="4" w:space="0" w:color="auto"/>
              <w:right w:val="single" w:sz="4" w:space="0" w:color="auto"/>
            </w:tcBorders>
            <w:vAlign w:val="center"/>
          </w:tcPr>
          <w:p w14:paraId="561DF9ED" w14:textId="77777777" w:rsidR="00EA06EF" w:rsidRPr="00E558A9" w:rsidRDefault="00EA06EF" w:rsidP="00B0632C">
            <w:pPr>
              <w:jc w:val="center"/>
              <w:rPr>
                <w:sz w:val="22"/>
                <w:szCs w:val="22"/>
              </w:rPr>
            </w:pPr>
            <w:r w:rsidRPr="00E558A9">
              <w:rPr>
                <w:sz w:val="22"/>
                <w:szCs w:val="22"/>
              </w:rPr>
              <w:t>24,8</w:t>
            </w:r>
          </w:p>
        </w:tc>
      </w:tr>
      <w:tr w:rsidR="00EA06EF" w:rsidRPr="00E558A9" w14:paraId="0917D596"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32B3E768"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3AC15693" w14:textId="77777777" w:rsidR="00EA06EF" w:rsidRPr="00E558A9" w:rsidRDefault="00EA06EF" w:rsidP="00B0632C">
            <w:pPr>
              <w:rPr>
                <w:sz w:val="22"/>
                <w:szCs w:val="22"/>
              </w:rPr>
            </w:pPr>
            <w:r w:rsidRPr="00E558A9">
              <w:rPr>
                <w:sz w:val="22"/>
                <w:szCs w:val="22"/>
              </w:rPr>
              <w:t>рп. Коноша</w:t>
            </w:r>
          </w:p>
        </w:tc>
        <w:tc>
          <w:tcPr>
            <w:tcW w:w="693" w:type="pct"/>
            <w:tcBorders>
              <w:top w:val="single" w:sz="4" w:space="0" w:color="auto"/>
              <w:left w:val="single" w:sz="4" w:space="0" w:color="auto"/>
              <w:bottom w:val="single" w:sz="4" w:space="0" w:color="auto"/>
              <w:right w:val="single" w:sz="4" w:space="0" w:color="auto"/>
            </w:tcBorders>
            <w:vAlign w:val="center"/>
          </w:tcPr>
          <w:p w14:paraId="26231E6B" w14:textId="77777777" w:rsidR="00EA06EF" w:rsidRPr="00E558A9" w:rsidRDefault="00EA06EF" w:rsidP="00B0632C">
            <w:pPr>
              <w:jc w:val="center"/>
              <w:rPr>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2C52C09F" w14:textId="62EC585A" w:rsidR="00EA06EF" w:rsidRPr="00E558A9" w:rsidRDefault="00EA06EF" w:rsidP="000D2882">
            <w:pPr>
              <w:jc w:val="center"/>
              <w:rPr>
                <w:sz w:val="22"/>
                <w:szCs w:val="22"/>
              </w:rPr>
            </w:pPr>
            <w:r w:rsidRPr="00E558A9">
              <w:rPr>
                <w:sz w:val="22"/>
                <w:szCs w:val="22"/>
              </w:rPr>
              <w:t>146</w:t>
            </w:r>
            <w:r w:rsidR="000D2882">
              <w:rPr>
                <w:sz w:val="22"/>
                <w:szCs w:val="22"/>
                <w:lang w:val="en-US"/>
              </w:rPr>
              <w:t>2</w:t>
            </w:r>
            <w:r w:rsidR="000D2882">
              <w:rPr>
                <w:sz w:val="22"/>
                <w:szCs w:val="22"/>
              </w:rPr>
              <w:t>,8</w:t>
            </w:r>
          </w:p>
        </w:tc>
        <w:tc>
          <w:tcPr>
            <w:tcW w:w="709" w:type="pct"/>
            <w:tcBorders>
              <w:top w:val="single" w:sz="4" w:space="0" w:color="auto"/>
              <w:left w:val="single" w:sz="4" w:space="0" w:color="auto"/>
              <w:bottom w:val="single" w:sz="4" w:space="0" w:color="auto"/>
              <w:right w:val="single" w:sz="4" w:space="0" w:color="auto"/>
            </w:tcBorders>
            <w:vAlign w:val="center"/>
          </w:tcPr>
          <w:p w14:paraId="7DB44DC1" w14:textId="7FCB1BF8" w:rsidR="00EA06EF" w:rsidRPr="00E558A9" w:rsidRDefault="000D2882" w:rsidP="00B0632C">
            <w:pPr>
              <w:jc w:val="center"/>
              <w:rPr>
                <w:sz w:val="22"/>
                <w:szCs w:val="22"/>
              </w:rPr>
            </w:pPr>
            <w:r>
              <w:rPr>
                <w:sz w:val="22"/>
                <w:szCs w:val="22"/>
              </w:rPr>
              <w:t>1462,8</w:t>
            </w:r>
          </w:p>
        </w:tc>
      </w:tr>
      <w:tr w:rsidR="00EA06EF" w:rsidRPr="00E558A9" w14:paraId="79EFDF9F"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2698154"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5493694D" w14:textId="77777777" w:rsidR="00EA06EF" w:rsidRPr="00E558A9" w:rsidRDefault="00EA06EF" w:rsidP="00B0632C">
            <w:pPr>
              <w:rPr>
                <w:sz w:val="22"/>
                <w:szCs w:val="22"/>
              </w:rPr>
            </w:pPr>
            <w:r w:rsidRPr="00E558A9">
              <w:rPr>
                <w:sz w:val="22"/>
                <w:szCs w:val="22"/>
              </w:rPr>
              <w:t>д. Кремлево</w:t>
            </w:r>
          </w:p>
        </w:tc>
        <w:tc>
          <w:tcPr>
            <w:tcW w:w="693" w:type="pct"/>
            <w:tcBorders>
              <w:top w:val="single" w:sz="4" w:space="0" w:color="auto"/>
              <w:left w:val="single" w:sz="4" w:space="0" w:color="auto"/>
              <w:bottom w:val="single" w:sz="4" w:space="0" w:color="auto"/>
              <w:right w:val="single" w:sz="4" w:space="0" w:color="auto"/>
            </w:tcBorders>
            <w:vAlign w:val="center"/>
          </w:tcPr>
          <w:p w14:paraId="363B9D7E" w14:textId="77777777" w:rsidR="00EA06EF" w:rsidRPr="00E558A9" w:rsidRDefault="00EA06EF" w:rsidP="00B0632C">
            <w:pPr>
              <w:jc w:val="center"/>
              <w:rPr>
                <w:b/>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2815C18B" w14:textId="77777777" w:rsidR="00EA06EF" w:rsidRPr="00E558A9" w:rsidRDefault="00EA06EF" w:rsidP="00B0632C">
            <w:pPr>
              <w:jc w:val="center"/>
              <w:rPr>
                <w:sz w:val="22"/>
                <w:szCs w:val="22"/>
              </w:rPr>
            </w:pPr>
            <w:r w:rsidRPr="00E558A9">
              <w:rPr>
                <w:sz w:val="22"/>
                <w:szCs w:val="22"/>
              </w:rPr>
              <w:t>20</w:t>
            </w:r>
          </w:p>
        </w:tc>
        <w:tc>
          <w:tcPr>
            <w:tcW w:w="709" w:type="pct"/>
            <w:tcBorders>
              <w:top w:val="single" w:sz="4" w:space="0" w:color="auto"/>
              <w:left w:val="single" w:sz="4" w:space="0" w:color="auto"/>
              <w:bottom w:val="single" w:sz="4" w:space="0" w:color="auto"/>
              <w:right w:val="single" w:sz="4" w:space="0" w:color="auto"/>
            </w:tcBorders>
            <w:vAlign w:val="center"/>
          </w:tcPr>
          <w:p w14:paraId="65AEB202" w14:textId="77777777" w:rsidR="00EA06EF" w:rsidRPr="00E558A9" w:rsidRDefault="00EA06EF" w:rsidP="00B0632C">
            <w:pPr>
              <w:jc w:val="center"/>
              <w:rPr>
                <w:sz w:val="22"/>
                <w:szCs w:val="22"/>
              </w:rPr>
            </w:pPr>
            <w:r w:rsidRPr="00E558A9">
              <w:rPr>
                <w:sz w:val="22"/>
                <w:szCs w:val="22"/>
              </w:rPr>
              <w:t>20</w:t>
            </w:r>
          </w:p>
        </w:tc>
      </w:tr>
      <w:tr w:rsidR="00EA06EF" w:rsidRPr="00E558A9" w14:paraId="3D65E941"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262E25B"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26927FD2" w14:textId="77777777" w:rsidR="00EA06EF" w:rsidRPr="00E558A9" w:rsidRDefault="00EA06EF" w:rsidP="00B0632C">
            <w:pPr>
              <w:rPr>
                <w:sz w:val="22"/>
                <w:szCs w:val="22"/>
              </w:rPr>
            </w:pPr>
            <w:r w:rsidRPr="00E558A9">
              <w:rPr>
                <w:sz w:val="22"/>
                <w:szCs w:val="22"/>
              </w:rPr>
              <w:t>д. Кузьминская</w:t>
            </w:r>
          </w:p>
        </w:tc>
        <w:tc>
          <w:tcPr>
            <w:tcW w:w="693" w:type="pct"/>
            <w:tcBorders>
              <w:top w:val="single" w:sz="4" w:space="0" w:color="auto"/>
              <w:left w:val="single" w:sz="4" w:space="0" w:color="auto"/>
              <w:bottom w:val="single" w:sz="4" w:space="0" w:color="auto"/>
              <w:right w:val="single" w:sz="4" w:space="0" w:color="auto"/>
            </w:tcBorders>
            <w:vAlign w:val="center"/>
          </w:tcPr>
          <w:p w14:paraId="5D3E6F0F" w14:textId="77777777" w:rsidR="00EA06EF" w:rsidRPr="00E558A9" w:rsidRDefault="00EA06EF" w:rsidP="00B0632C">
            <w:pPr>
              <w:jc w:val="center"/>
              <w:rPr>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3F378624" w14:textId="77777777" w:rsidR="00EA06EF" w:rsidRPr="00E558A9" w:rsidRDefault="00EA06EF" w:rsidP="00B0632C">
            <w:pPr>
              <w:jc w:val="center"/>
              <w:rPr>
                <w:sz w:val="22"/>
                <w:szCs w:val="22"/>
              </w:rPr>
            </w:pPr>
            <w:r w:rsidRPr="00E558A9">
              <w:rPr>
                <w:sz w:val="22"/>
                <w:szCs w:val="22"/>
              </w:rPr>
              <w:t>9,8</w:t>
            </w:r>
          </w:p>
        </w:tc>
        <w:tc>
          <w:tcPr>
            <w:tcW w:w="709" w:type="pct"/>
            <w:tcBorders>
              <w:top w:val="single" w:sz="4" w:space="0" w:color="auto"/>
              <w:left w:val="single" w:sz="4" w:space="0" w:color="auto"/>
              <w:bottom w:val="single" w:sz="4" w:space="0" w:color="auto"/>
              <w:right w:val="single" w:sz="4" w:space="0" w:color="auto"/>
            </w:tcBorders>
            <w:vAlign w:val="center"/>
          </w:tcPr>
          <w:p w14:paraId="5021D7F0" w14:textId="77777777" w:rsidR="00EA06EF" w:rsidRPr="00E558A9" w:rsidRDefault="00EA06EF" w:rsidP="00B0632C">
            <w:pPr>
              <w:jc w:val="center"/>
              <w:rPr>
                <w:sz w:val="22"/>
                <w:szCs w:val="22"/>
              </w:rPr>
            </w:pPr>
            <w:r w:rsidRPr="00E558A9">
              <w:rPr>
                <w:sz w:val="22"/>
                <w:szCs w:val="22"/>
              </w:rPr>
              <w:t>9,8</w:t>
            </w:r>
          </w:p>
        </w:tc>
      </w:tr>
      <w:tr w:rsidR="00EA06EF" w:rsidRPr="00E558A9" w14:paraId="642FFF4A"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9B23F01"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1627BB6B" w14:textId="77777777" w:rsidR="00EA06EF" w:rsidRPr="00E558A9" w:rsidRDefault="00EA06EF" w:rsidP="00B0632C">
            <w:pPr>
              <w:rPr>
                <w:sz w:val="22"/>
                <w:szCs w:val="22"/>
              </w:rPr>
            </w:pPr>
            <w:r w:rsidRPr="00E558A9">
              <w:rPr>
                <w:sz w:val="22"/>
                <w:szCs w:val="22"/>
              </w:rPr>
              <w:t>д. Лычное</w:t>
            </w:r>
          </w:p>
        </w:tc>
        <w:tc>
          <w:tcPr>
            <w:tcW w:w="693" w:type="pct"/>
            <w:tcBorders>
              <w:top w:val="single" w:sz="4" w:space="0" w:color="auto"/>
              <w:left w:val="single" w:sz="4" w:space="0" w:color="auto"/>
              <w:bottom w:val="single" w:sz="4" w:space="0" w:color="auto"/>
              <w:right w:val="single" w:sz="4" w:space="0" w:color="auto"/>
            </w:tcBorders>
            <w:vAlign w:val="center"/>
          </w:tcPr>
          <w:p w14:paraId="0D4DB83D" w14:textId="77777777" w:rsidR="00EA06EF" w:rsidRPr="00E558A9" w:rsidRDefault="00EA06EF" w:rsidP="00B0632C">
            <w:pPr>
              <w:jc w:val="center"/>
              <w:rPr>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9A1B0C2" w14:textId="77777777" w:rsidR="00EA06EF" w:rsidRPr="00E558A9" w:rsidRDefault="00EA06EF" w:rsidP="00B0632C">
            <w:pPr>
              <w:jc w:val="center"/>
              <w:rPr>
                <w:sz w:val="22"/>
                <w:szCs w:val="22"/>
              </w:rPr>
            </w:pPr>
            <w:r w:rsidRPr="00E558A9">
              <w:rPr>
                <w:sz w:val="22"/>
                <w:szCs w:val="22"/>
              </w:rPr>
              <w:t>8,4</w:t>
            </w:r>
          </w:p>
        </w:tc>
        <w:tc>
          <w:tcPr>
            <w:tcW w:w="709" w:type="pct"/>
            <w:tcBorders>
              <w:top w:val="single" w:sz="4" w:space="0" w:color="auto"/>
              <w:left w:val="single" w:sz="4" w:space="0" w:color="auto"/>
              <w:bottom w:val="single" w:sz="4" w:space="0" w:color="auto"/>
              <w:right w:val="single" w:sz="4" w:space="0" w:color="auto"/>
            </w:tcBorders>
            <w:vAlign w:val="center"/>
          </w:tcPr>
          <w:p w14:paraId="4B06EFF2" w14:textId="77777777" w:rsidR="00EA06EF" w:rsidRPr="00E558A9" w:rsidRDefault="00EA06EF" w:rsidP="00B0632C">
            <w:pPr>
              <w:jc w:val="center"/>
              <w:rPr>
                <w:sz w:val="22"/>
                <w:szCs w:val="22"/>
              </w:rPr>
            </w:pPr>
            <w:r w:rsidRPr="00E558A9">
              <w:rPr>
                <w:sz w:val="22"/>
                <w:szCs w:val="22"/>
              </w:rPr>
              <w:t>8,4</w:t>
            </w:r>
          </w:p>
        </w:tc>
      </w:tr>
      <w:tr w:rsidR="00EA06EF" w:rsidRPr="00E558A9" w14:paraId="0E1CF910"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206194B3"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5A925032" w14:textId="77777777" w:rsidR="00EA06EF" w:rsidRPr="00E558A9" w:rsidRDefault="00EA06EF" w:rsidP="00B0632C">
            <w:pPr>
              <w:rPr>
                <w:sz w:val="22"/>
                <w:szCs w:val="22"/>
              </w:rPr>
            </w:pPr>
            <w:r w:rsidRPr="00E558A9">
              <w:rPr>
                <w:sz w:val="22"/>
                <w:szCs w:val="22"/>
              </w:rPr>
              <w:t>д. Мотылево</w:t>
            </w:r>
          </w:p>
        </w:tc>
        <w:tc>
          <w:tcPr>
            <w:tcW w:w="693" w:type="pct"/>
            <w:tcBorders>
              <w:top w:val="single" w:sz="4" w:space="0" w:color="auto"/>
              <w:left w:val="single" w:sz="4" w:space="0" w:color="auto"/>
              <w:bottom w:val="single" w:sz="4" w:space="0" w:color="auto"/>
              <w:right w:val="single" w:sz="4" w:space="0" w:color="auto"/>
            </w:tcBorders>
            <w:vAlign w:val="center"/>
          </w:tcPr>
          <w:p w14:paraId="3A1B7EB5" w14:textId="77777777" w:rsidR="00EA06EF" w:rsidRPr="00E558A9" w:rsidRDefault="00EA06EF" w:rsidP="00B0632C">
            <w:pPr>
              <w:jc w:val="center"/>
              <w:rPr>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4BD8B8D9" w14:textId="77777777" w:rsidR="00EA06EF" w:rsidRPr="00E558A9" w:rsidRDefault="00EA06EF" w:rsidP="00B0632C">
            <w:pPr>
              <w:jc w:val="center"/>
              <w:rPr>
                <w:sz w:val="22"/>
                <w:szCs w:val="22"/>
              </w:rPr>
            </w:pPr>
            <w:r w:rsidRPr="00E558A9">
              <w:rPr>
                <w:sz w:val="22"/>
                <w:szCs w:val="22"/>
              </w:rPr>
              <w:t>9,2</w:t>
            </w:r>
          </w:p>
        </w:tc>
        <w:tc>
          <w:tcPr>
            <w:tcW w:w="709" w:type="pct"/>
            <w:tcBorders>
              <w:top w:val="single" w:sz="4" w:space="0" w:color="auto"/>
              <w:left w:val="single" w:sz="4" w:space="0" w:color="auto"/>
              <w:bottom w:val="single" w:sz="4" w:space="0" w:color="auto"/>
              <w:right w:val="single" w:sz="4" w:space="0" w:color="auto"/>
            </w:tcBorders>
            <w:vAlign w:val="center"/>
          </w:tcPr>
          <w:p w14:paraId="54384787" w14:textId="77777777" w:rsidR="00EA06EF" w:rsidRPr="00E558A9" w:rsidRDefault="00EA06EF" w:rsidP="00B0632C">
            <w:pPr>
              <w:jc w:val="center"/>
              <w:rPr>
                <w:sz w:val="22"/>
                <w:szCs w:val="22"/>
              </w:rPr>
            </w:pPr>
            <w:r w:rsidRPr="00E558A9">
              <w:rPr>
                <w:sz w:val="22"/>
                <w:szCs w:val="22"/>
              </w:rPr>
              <w:t>9,2</w:t>
            </w:r>
          </w:p>
        </w:tc>
      </w:tr>
      <w:tr w:rsidR="00EA06EF" w:rsidRPr="00E558A9" w14:paraId="7632B936"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88B8753"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6BD32A94" w14:textId="77777777" w:rsidR="00EA06EF" w:rsidRPr="00E558A9" w:rsidRDefault="00EA06EF" w:rsidP="00B0632C">
            <w:pPr>
              <w:rPr>
                <w:sz w:val="22"/>
                <w:szCs w:val="22"/>
              </w:rPr>
            </w:pPr>
            <w:r w:rsidRPr="00E558A9">
              <w:rPr>
                <w:sz w:val="22"/>
                <w:szCs w:val="22"/>
              </w:rPr>
              <w:t>д. Норинская</w:t>
            </w:r>
          </w:p>
        </w:tc>
        <w:tc>
          <w:tcPr>
            <w:tcW w:w="693" w:type="pct"/>
            <w:tcBorders>
              <w:top w:val="single" w:sz="4" w:space="0" w:color="auto"/>
              <w:left w:val="single" w:sz="4" w:space="0" w:color="auto"/>
              <w:bottom w:val="single" w:sz="4" w:space="0" w:color="auto"/>
              <w:right w:val="single" w:sz="4" w:space="0" w:color="auto"/>
            </w:tcBorders>
            <w:vAlign w:val="center"/>
          </w:tcPr>
          <w:p w14:paraId="1F156F25" w14:textId="77777777" w:rsidR="00EA06EF" w:rsidRPr="00E558A9" w:rsidRDefault="00EA06EF" w:rsidP="00B0632C">
            <w:pPr>
              <w:jc w:val="center"/>
              <w:rPr>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1455B031" w14:textId="77777777" w:rsidR="00EA06EF" w:rsidRPr="00E558A9" w:rsidRDefault="00EA06EF" w:rsidP="00B0632C">
            <w:pPr>
              <w:jc w:val="center"/>
              <w:rPr>
                <w:sz w:val="22"/>
                <w:szCs w:val="22"/>
              </w:rPr>
            </w:pPr>
            <w:r w:rsidRPr="00E558A9">
              <w:rPr>
                <w:sz w:val="22"/>
                <w:szCs w:val="22"/>
              </w:rPr>
              <w:t>9,3</w:t>
            </w:r>
          </w:p>
        </w:tc>
        <w:tc>
          <w:tcPr>
            <w:tcW w:w="709" w:type="pct"/>
            <w:tcBorders>
              <w:top w:val="single" w:sz="4" w:space="0" w:color="auto"/>
              <w:left w:val="single" w:sz="4" w:space="0" w:color="auto"/>
              <w:bottom w:val="single" w:sz="4" w:space="0" w:color="auto"/>
              <w:right w:val="single" w:sz="4" w:space="0" w:color="auto"/>
            </w:tcBorders>
            <w:vAlign w:val="center"/>
          </w:tcPr>
          <w:p w14:paraId="365501CC" w14:textId="77777777" w:rsidR="00EA06EF" w:rsidRPr="00E558A9" w:rsidRDefault="00EA06EF" w:rsidP="00B0632C">
            <w:pPr>
              <w:jc w:val="center"/>
              <w:rPr>
                <w:sz w:val="22"/>
                <w:szCs w:val="22"/>
              </w:rPr>
            </w:pPr>
            <w:r w:rsidRPr="00E558A9">
              <w:rPr>
                <w:sz w:val="22"/>
                <w:szCs w:val="22"/>
              </w:rPr>
              <w:t>9,3</w:t>
            </w:r>
          </w:p>
        </w:tc>
      </w:tr>
      <w:tr w:rsidR="00EA06EF" w:rsidRPr="00E558A9" w14:paraId="0D47778B"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2F83F1C"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5899DDA0" w14:textId="77777777" w:rsidR="00EA06EF" w:rsidRPr="00E558A9" w:rsidRDefault="00EA06EF" w:rsidP="00B0632C">
            <w:pPr>
              <w:rPr>
                <w:sz w:val="22"/>
                <w:szCs w:val="22"/>
              </w:rPr>
            </w:pPr>
            <w:r w:rsidRPr="00E558A9">
              <w:rPr>
                <w:sz w:val="22"/>
                <w:szCs w:val="22"/>
              </w:rPr>
              <w:t>д. Пархачевская</w:t>
            </w:r>
          </w:p>
        </w:tc>
        <w:tc>
          <w:tcPr>
            <w:tcW w:w="693" w:type="pct"/>
            <w:tcBorders>
              <w:top w:val="single" w:sz="4" w:space="0" w:color="auto"/>
              <w:left w:val="single" w:sz="4" w:space="0" w:color="auto"/>
              <w:bottom w:val="single" w:sz="4" w:space="0" w:color="auto"/>
              <w:right w:val="single" w:sz="4" w:space="0" w:color="auto"/>
            </w:tcBorders>
            <w:vAlign w:val="center"/>
          </w:tcPr>
          <w:p w14:paraId="21D835C4" w14:textId="77777777" w:rsidR="00EA06EF" w:rsidRPr="00E558A9" w:rsidRDefault="00EA06EF" w:rsidP="00B0632C">
            <w:pPr>
              <w:jc w:val="center"/>
              <w:rPr>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E937698" w14:textId="77777777" w:rsidR="00EA06EF" w:rsidRPr="00E558A9" w:rsidRDefault="00EA06EF" w:rsidP="00B0632C">
            <w:pPr>
              <w:jc w:val="center"/>
              <w:rPr>
                <w:sz w:val="22"/>
                <w:szCs w:val="22"/>
              </w:rPr>
            </w:pPr>
            <w:r w:rsidRPr="00E558A9">
              <w:rPr>
                <w:sz w:val="22"/>
                <w:szCs w:val="22"/>
              </w:rPr>
              <w:t>12,8</w:t>
            </w:r>
          </w:p>
        </w:tc>
        <w:tc>
          <w:tcPr>
            <w:tcW w:w="709" w:type="pct"/>
            <w:tcBorders>
              <w:top w:val="single" w:sz="4" w:space="0" w:color="auto"/>
              <w:left w:val="single" w:sz="4" w:space="0" w:color="auto"/>
              <w:bottom w:val="single" w:sz="4" w:space="0" w:color="auto"/>
              <w:right w:val="single" w:sz="4" w:space="0" w:color="auto"/>
            </w:tcBorders>
            <w:vAlign w:val="center"/>
          </w:tcPr>
          <w:p w14:paraId="7A398F9D" w14:textId="77777777" w:rsidR="00EA06EF" w:rsidRPr="00E558A9" w:rsidRDefault="00EA06EF" w:rsidP="00B0632C">
            <w:pPr>
              <w:jc w:val="center"/>
              <w:rPr>
                <w:sz w:val="22"/>
                <w:szCs w:val="22"/>
              </w:rPr>
            </w:pPr>
            <w:r w:rsidRPr="00E558A9">
              <w:rPr>
                <w:sz w:val="22"/>
                <w:szCs w:val="22"/>
              </w:rPr>
              <w:t>12,8</w:t>
            </w:r>
          </w:p>
        </w:tc>
      </w:tr>
      <w:tr w:rsidR="00EA06EF" w:rsidRPr="00E558A9" w14:paraId="10922F71"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9C1CC91"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6AD18B93" w14:textId="77777777" w:rsidR="00EA06EF" w:rsidRPr="00E558A9" w:rsidRDefault="00EA06EF" w:rsidP="00B0632C">
            <w:pPr>
              <w:rPr>
                <w:sz w:val="22"/>
                <w:szCs w:val="22"/>
              </w:rPr>
            </w:pPr>
            <w:r w:rsidRPr="00E558A9">
              <w:rPr>
                <w:sz w:val="22"/>
                <w:szCs w:val="22"/>
              </w:rPr>
              <w:t>д. Паунинская</w:t>
            </w:r>
          </w:p>
        </w:tc>
        <w:tc>
          <w:tcPr>
            <w:tcW w:w="693" w:type="pct"/>
            <w:tcBorders>
              <w:top w:val="single" w:sz="4" w:space="0" w:color="auto"/>
              <w:left w:val="single" w:sz="4" w:space="0" w:color="auto"/>
              <w:bottom w:val="single" w:sz="4" w:space="0" w:color="auto"/>
              <w:right w:val="single" w:sz="4" w:space="0" w:color="auto"/>
            </w:tcBorders>
            <w:vAlign w:val="center"/>
          </w:tcPr>
          <w:p w14:paraId="03E46963" w14:textId="77777777" w:rsidR="00EA06EF" w:rsidRPr="00E558A9" w:rsidRDefault="00EA06EF" w:rsidP="00B0632C">
            <w:pPr>
              <w:jc w:val="center"/>
              <w:rPr>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6CABAC7D" w14:textId="77777777" w:rsidR="00EA06EF" w:rsidRPr="00E558A9" w:rsidRDefault="00EA06EF" w:rsidP="00B0632C">
            <w:pPr>
              <w:jc w:val="center"/>
              <w:rPr>
                <w:sz w:val="22"/>
                <w:szCs w:val="22"/>
              </w:rPr>
            </w:pPr>
            <w:r w:rsidRPr="00E558A9">
              <w:rPr>
                <w:sz w:val="22"/>
                <w:szCs w:val="22"/>
              </w:rPr>
              <w:t>14,1</w:t>
            </w:r>
          </w:p>
        </w:tc>
        <w:tc>
          <w:tcPr>
            <w:tcW w:w="709" w:type="pct"/>
            <w:tcBorders>
              <w:top w:val="single" w:sz="4" w:space="0" w:color="auto"/>
              <w:left w:val="single" w:sz="4" w:space="0" w:color="auto"/>
              <w:bottom w:val="single" w:sz="4" w:space="0" w:color="auto"/>
              <w:right w:val="single" w:sz="4" w:space="0" w:color="auto"/>
            </w:tcBorders>
            <w:vAlign w:val="center"/>
          </w:tcPr>
          <w:p w14:paraId="11053A17" w14:textId="77777777" w:rsidR="00EA06EF" w:rsidRPr="00E558A9" w:rsidRDefault="00EA06EF" w:rsidP="00B0632C">
            <w:pPr>
              <w:jc w:val="center"/>
              <w:rPr>
                <w:sz w:val="22"/>
                <w:szCs w:val="22"/>
              </w:rPr>
            </w:pPr>
            <w:r w:rsidRPr="00E558A9">
              <w:rPr>
                <w:sz w:val="22"/>
                <w:szCs w:val="22"/>
              </w:rPr>
              <w:t>14,1</w:t>
            </w:r>
          </w:p>
        </w:tc>
      </w:tr>
      <w:tr w:rsidR="00EA06EF" w:rsidRPr="00E558A9" w14:paraId="7C0F5AB0"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5332C689"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5DF7505B" w14:textId="77777777" w:rsidR="00EA06EF" w:rsidRPr="00E558A9" w:rsidRDefault="00EA06EF" w:rsidP="00B0632C">
            <w:pPr>
              <w:rPr>
                <w:sz w:val="22"/>
                <w:szCs w:val="22"/>
              </w:rPr>
            </w:pPr>
            <w:r w:rsidRPr="00E558A9">
              <w:rPr>
                <w:sz w:val="22"/>
                <w:szCs w:val="22"/>
              </w:rPr>
              <w:t>д. Темная</w:t>
            </w:r>
          </w:p>
        </w:tc>
        <w:tc>
          <w:tcPr>
            <w:tcW w:w="693" w:type="pct"/>
            <w:tcBorders>
              <w:top w:val="single" w:sz="4" w:space="0" w:color="auto"/>
              <w:left w:val="single" w:sz="4" w:space="0" w:color="auto"/>
              <w:bottom w:val="single" w:sz="4" w:space="0" w:color="auto"/>
              <w:right w:val="single" w:sz="4" w:space="0" w:color="auto"/>
            </w:tcBorders>
            <w:vAlign w:val="center"/>
          </w:tcPr>
          <w:p w14:paraId="73D2A40C" w14:textId="77777777" w:rsidR="00EA06EF" w:rsidRPr="00E558A9" w:rsidRDefault="00EA06EF" w:rsidP="00B0632C">
            <w:pPr>
              <w:jc w:val="center"/>
              <w:rPr>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2EC5D43" w14:textId="77777777" w:rsidR="00EA06EF" w:rsidRPr="00E558A9" w:rsidRDefault="00EA06EF" w:rsidP="00B0632C">
            <w:pPr>
              <w:jc w:val="center"/>
              <w:rPr>
                <w:sz w:val="22"/>
                <w:szCs w:val="22"/>
              </w:rPr>
            </w:pPr>
            <w:r w:rsidRPr="00E558A9">
              <w:rPr>
                <w:sz w:val="22"/>
                <w:szCs w:val="22"/>
              </w:rPr>
              <w:t>3,3</w:t>
            </w:r>
          </w:p>
        </w:tc>
        <w:tc>
          <w:tcPr>
            <w:tcW w:w="709" w:type="pct"/>
            <w:tcBorders>
              <w:top w:val="single" w:sz="4" w:space="0" w:color="auto"/>
              <w:left w:val="single" w:sz="4" w:space="0" w:color="auto"/>
              <w:bottom w:val="single" w:sz="4" w:space="0" w:color="auto"/>
              <w:right w:val="single" w:sz="4" w:space="0" w:color="auto"/>
            </w:tcBorders>
            <w:vAlign w:val="center"/>
          </w:tcPr>
          <w:p w14:paraId="70C2CBBF" w14:textId="77777777" w:rsidR="00EA06EF" w:rsidRPr="00E558A9" w:rsidRDefault="00EA06EF" w:rsidP="00B0632C">
            <w:pPr>
              <w:jc w:val="center"/>
              <w:rPr>
                <w:sz w:val="22"/>
                <w:szCs w:val="22"/>
              </w:rPr>
            </w:pPr>
            <w:r w:rsidRPr="00E558A9">
              <w:rPr>
                <w:sz w:val="22"/>
                <w:szCs w:val="22"/>
              </w:rPr>
              <w:t>3,3</w:t>
            </w:r>
          </w:p>
        </w:tc>
      </w:tr>
      <w:tr w:rsidR="00EA06EF" w:rsidRPr="00E558A9" w14:paraId="10BD5784"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4171F53"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3619AA11" w14:textId="77777777" w:rsidR="00EA06EF" w:rsidRPr="00E558A9" w:rsidRDefault="00EA06EF" w:rsidP="00B0632C">
            <w:pPr>
              <w:rPr>
                <w:sz w:val="22"/>
                <w:szCs w:val="22"/>
              </w:rPr>
            </w:pPr>
            <w:r w:rsidRPr="00E558A9">
              <w:rPr>
                <w:sz w:val="22"/>
                <w:szCs w:val="22"/>
              </w:rPr>
              <w:t>д. Толстая</w:t>
            </w:r>
          </w:p>
        </w:tc>
        <w:tc>
          <w:tcPr>
            <w:tcW w:w="693" w:type="pct"/>
            <w:tcBorders>
              <w:top w:val="single" w:sz="4" w:space="0" w:color="auto"/>
              <w:left w:val="single" w:sz="4" w:space="0" w:color="auto"/>
              <w:bottom w:val="single" w:sz="4" w:space="0" w:color="auto"/>
              <w:right w:val="single" w:sz="4" w:space="0" w:color="auto"/>
            </w:tcBorders>
            <w:vAlign w:val="center"/>
          </w:tcPr>
          <w:p w14:paraId="119E0BD8" w14:textId="77777777" w:rsidR="00EA06EF" w:rsidRPr="00E558A9" w:rsidRDefault="00EA06EF" w:rsidP="00B0632C">
            <w:pPr>
              <w:jc w:val="center"/>
              <w:rPr>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73923C0" w14:textId="77777777" w:rsidR="00EA06EF" w:rsidRPr="00E558A9" w:rsidRDefault="00EA06EF" w:rsidP="00B0632C">
            <w:pPr>
              <w:jc w:val="center"/>
              <w:rPr>
                <w:sz w:val="22"/>
                <w:szCs w:val="22"/>
              </w:rPr>
            </w:pPr>
            <w:r w:rsidRPr="00E558A9">
              <w:rPr>
                <w:sz w:val="22"/>
                <w:szCs w:val="22"/>
              </w:rPr>
              <w:t>19,2</w:t>
            </w:r>
          </w:p>
        </w:tc>
        <w:tc>
          <w:tcPr>
            <w:tcW w:w="709" w:type="pct"/>
            <w:tcBorders>
              <w:top w:val="single" w:sz="4" w:space="0" w:color="auto"/>
              <w:left w:val="single" w:sz="4" w:space="0" w:color="auto"/>
              <w:bottom w:val="single" w:sz="4" w:space="0" w:color="auto"/>
              <w:right w:val="single" w:sz="4" w:space="0" w:color="auto"/>
            </w:tcBorders>
            <w:vAlign w:val="center"/>
          </w:tcPr>
          <w:p w14:paraId="661D6520" w14:textId="77777777" w:rsidR="00EA06EF" w:rsidRPr="00E558A9" w:rsidRDefault="00EA06EF" w:rsidP="00B0632C">
            <w:pPr>
              <w:jc w:val="center"/>
              <w:rPr>
                <w:sz w:val="22"/>
                <w:szCs w:val="22"/>
              </w:rPr>
            </w:pPr>
            <w:r w:rsidRPr="00E558A9">
              <w:rPr>
                <w:sz w:val="22"/>
                <w:szCs w:val="22"/>
              </w:rPr>
              <w:t>19,2</w:t>
            </w:r>
          </w:p>
        </w:tc>
      </w:tr>
      <w:tr w:rsidR="00EA06EF" w:rsidRPr="00E558A9" w14:paraId="1F86AC08"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4AD32317"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20F615C7" w14:textId="77777777" w:rsidR="00EA06EF" w:rsidRPr="00E558A9" w:rsidRDefault="00EA06EF" w:rsidP="00B0632C">
            <w:pPr>
              <w:rPr>
                <w:sz w:val="22"/>
                <w:szCs w:val="22"/>
              </w:rPr>
            </w:pPr>
            <w:r w:rsidRPr="00E558A9">
              <w:rPr>
                <w:sz w:val="22"/>
                <w:szCs w:val="22"/>
              </w:rPr>
              <w:t>д. Тундриха</w:t>
            </w:r>
          </w:p>
        </w:tc>
        <w:tc>
          <w:tcPr>
            <w:tcW w:w="693" w:type="pct"/>
            <w:tcBorders>
              <w:top w:val="single" w:sz="4" w:space="0" w:color="auto"/>
              <w:left w:val="single" w:sz="4" w:space="0" w:color="auto"/>
              <w:bottom w:val="single" w:sz="4" w:space="0" w:color="auto"/>
              <w:right w:val="single" w:sz="4" w:space="0" w:color="auto"/>
            </w:tcBorders>
            <w:vAlign w:val="center"/>
          </w:tcPr>
          <w:p w14:paraId="1BAE46C4" w14:textId="77777777" w:rsidR="00EA06EF" w:rsidRPr="00E558A9" w:rsidRDefault="00EA06EF" w:rsidP="00B0632C">
            <w:pPr>
              <w:jc w:val="center"/>
              <w:rPr>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07DD8E05" w14:textId="77777777" w:rsidR="00EA06EF" w:rsidRPr="00E558A9" w:rsidRDefault="00EA06EF" w:rsidP="00B0632C">
            <w:pPr>
              <w:jc w:val="center"/>
              <w:rPr>
                <w:sz w:val="22"/>
                <w:szCs w:val="22"/>
              </w:rPr>
            </w:pPr>
            <w:r w:rsidRPr="00E558A9">
              <w:rPr>
                <w:sz w:val="22"/>
                <w:szCs w:val="22"/>
              </w:rPr>
              <w:t>9,9</w:t>
            </w:r>
          </w:p>
        </w:tc>
        <w:tc>
          <w:tcPr>
            <w:tcW w:w="709" w:type="pct"/>
            <w:tcBorders>
              <w:top w:val="single" w:sz="4" w:space="0" w:color="auto"/>
              <w:left w:val="single" w:sz="4" w:space="0" w:color="auto"/>
              <w:bottom w:val="single" w:sz="4" w:space="0" w:color="auto"/>
              <w:right w:val="single" w:sz="4" w:space="0" w:color="auto"/>
            </w:tcBorders>
            <w:vAlign w:val="center"/>
          </w:tcPr>
          <w:p w14:paraId="599E0DDD" w14:textId="77777777" w:rsidR="00EA06EF" w:rsidRPr="00E558A9" w:rsidRDefault="00EA06EF" w:rsidP="00B0632C">
            <w:pPr>
              <w:jc w:val="center"/>
              <w:rPr>
                <w:sz w:val="22"/>
                <w:szCs w:val="22"/>
              </w:rPr>
            </w:pPr>
            <w:r w:rsidRPr="00E558A9">
              <w:rPr>
                <w:sz w:val="22"/>
                <w:szCs w:val="22"/>
              </w:rPr>
              <w:t>9,9</w:t>
            </w:r>
          </w:p>
        </w:tc>
      </w:tr>
      <w:tr w:rsidR="00EA06EF" w:rsidRPr="00E558A9" w14:paraId="04014A05"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C827318"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03861E70" w14:textId="77777777" w:rsidR="00EA06EF" w:rsidRPr="00E558A9" w:rsidRDefault="00EA06EF" w:rsidP="00B0632C">
            <w:pPr>
              <w:rPr>
                <w:sz w:val="22"/>
                <w:szCs w:val="22"/>
              </w:rPr>
            </w:pPr>
            <w:r w:rsidRPr="00E558A9">
              <w:rPr>
                <w:sz w:val="22"/>
                <w:szCs w:val="22"/>
              </w:rPr>
              <w:t>д. Харламовская</w:t>
            </w:r>
          </w:p>
        </w:tc>
        <w:tc>
          <w:tcPr>
            <w:tcW w:w="693" w:type="pct"/>
            <w:tcBorders>
              <w:top w:val="single" w:sz="4" w:space="0" w:color="auto"/>
              <w:left w:val="single" w:sz="4" w:space="0" w:color="auto"/>
              <w:bottom w:val="single" w:sz="4" w:space="0" w:color="auto"/>
              <w:right w:val="single" w:sz="4" w:space="0" w:color="auto"/>
            </w:tcBorders>
            <w:vAlign w:val="center"/>
          </w:tcPr>
          <w:p w14:paraId="4B4A6370" w14:textId="77777777" w:rsidR="00EA06EF" w:rsidRPr="00E558A9" w:rsidRDefault="00EA06EF" w:rsidP="00B0632C">
            <w:pPr>
              <w:jc w:val="center"/>
              <w:rPr>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FD594BA" w14:textId="77777777" w:rsidR="00EA06EF" w:rsidRPr="00E558A9" w:rsidRDefault="00EA06EF" w:rsidP="00B0632C">
            <w:pPr>
              <w:jc w:val="center"/>
              <w:rPr>
                <w:sz w:val="22"/>
                <w:szCs w:val="22"/>
              </w:rPr>
            </w:pPr>
            <w:r w:rsidRPr="00E558A9">
              <w:rPr>
                <w:sz w:val="22"/>
                <w:szCs w:val="22"/>
              </w:rPr>
              <w:t>10,5</w:t>
            </w:r>
          </w:p>
        </w:tc>
        <w:tc>
          <w:tcPr>
            <w:tcW w:w="709" w:type="pct"/>
            <w:tcBorders>
              <w:top w:val="single" w:sz="4" w:space="0" w:color="auto"/>
              <w:left w:val="single" w:sz="4" w:space="0" w:color="auto"/>
              <w:bottom w:val="single" w:sz="4" w:space="0" w:color="auto"/>
              <w:right w:val="single" w:sz="4" w:space="0" w:color="auto"/>
            </w:tcBorders>
            <w:vAlign w:val="center"/>
          </w:tcPr>
          <w:p w14:paraId="3FB7A9FE" w14:textId="77777777" w:rsidR="00EA06EF" w:rsidRPr="00E558A9" w:rsidRDefault="00EA06EF" w:rsidP="00B0632C">
            <w:pPr>
              <w:jc w:val="center"/>
              <w:rPr>
                <w:sz w:val="22"/>
                <w:szCs w:val="22"/>
              </w:rPr>
            </w:pPr>
            <w:r w:rsidRPr="00E558A9">
              <w:rPr>
                <w:sz w:val="22"/>
                <w:szCs w:val="22"/>
              </w:rPr>
              <w:t>10,5</w:t>
            </w:r>
          </w:p>
        </w:tc>
      </w:tr>
      <w:tr w:rsidR="00EA06EF" w:rsidRPr="00E558A9" w14:paraId="24C94794"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40816600"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3F32F314" w14:textId="77777777" w:rsidR="00EA06EF" w:rsidRPr="00E558A9" w:rsidRDefault="00EA06EF" w:rsidP="00B0632C">
            <w:pPr>
              <w:rPr>
                <w:sz w:val="22"/>
                <w:szCs w:val="22"/>
              </w:rPr>
            </w:pPr>
            <w:r w:rsidRPr="00E558A9">
              <w:rPr>
                <w:sz w:val="22"/>
                <w:szCs w:val="22"/>
              </w:rPr>
              <w:t>д. Чублак</w:t>
            </w:r>
          </w:p>
        </w:tc>
        <w:tc>
          <w:tcPr>
            <w:tcW w:w="693" w:type="pct"/>
            <w:tcBorders>
              <w:top w:val="single" w:sz="4" w:space="0" w:color="auto"/>
              <w:left w:val="single" w:sz="4" w:space="0" w:color="auto"/>
              <w:bottom w:val="single" w:sz="4" w:space="0" w:color="auto"/>
              <w:right w:val="single" w:sz="4" w:space="0" w:color="auto"/>
            </w:tcBorders>
            <w:vAlign w:val="center"/>
          </w:tcPr>
          <w:p w14:paraId="20A42161" w14:textId="77777777" w:rsidR="00EA06EF" w:rsidRPr="00E558A9" w:rsidRDefault="00EA06EF" w:rsidP="00B0632C">
            <w:pPr>
              <w:jc w:val="center"/>
              <w:rPr>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53A15B48" w14:textId="77777777" w:rsidR="00EA06EF" w:rsidRPr="00E558A9" w:rsidRDefault="00EA06EF" w:rsidP="00B0632C">
            <w:pPr>
              <w:jc w:val="center"/>
              <w:rPr>
                <w:sz w:val="22"/>
                <w:szCs w:val="22"/>
              </w:rPr>
            </w:pPr>
            <w:r w:rsidRPr="00E558A9">
              <w:rPr>
                <w:sz w:val="22"/>
                <w:szCs w:val="22"/>
              </w:rPr>
              <w:t>24,6</w:t>
            </w:r>
          </w:p>
        </w:tc>
        <w:tc>
          <w:tcPr>
            <w:tcW w:w="709" w:type="pct"/>
            <w:tcBorders>
              <w:top w:val="single" w:sz="4" w:space="0" w:color="auto"/>
              <w:left w:val="single" w:sz="4" w:space="0" w:color="auto"/>
              <w:bottom w:val="single" w:sz="4" w:space="0" w:color="auto"/>
              <w:right w:val="single" w:sz="4" w:space="0" w:color="auto"/>
            </w:tcBorders>
            <w:vAlign w:val="center"/>
          </w:tcPr>
          <w:p w14:paraId="7037B936" w14:textId="77777777" w:rsidR="00EA06EF" w:rsidRPr="00E558A9" w:rsidRDefault="00EA06EF" w:rsidP="00B0632C">
            <w:pPr>
              <w:jc w:val="center"/>
              <w:rPr>
                <w:sz w:val="22"/>
                <w:szCs w:val="22"/>
              </w:rPr>
            </w:pPr>
            <w:r w:rsidRPr="00E558A9">
              <w:rPr>
                <w:sz w:val="22"/>
                <w:szCs w:val="22"/>
              </w:rPr>
              <w:t>24,6</w:t>
            </w:r>
          </w:p>
        </w:tc>
      </w:tr>
      <w:tr w:rsidR="00EA06EF" w:rsidRPr="00E558A9" w14:paraId="33B9F7D8"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58CBAF16"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1908D349" w14:textId="77777777" w:rsidR="00EA06EF" w:rsidRPr="00E558A9" w:rsidRDefault="00EA06EF" w:rsidP="00B0632C">
            <w:pPr>
              <w:rPr>
                <w:sz w:val="22"/>
                <w:szCs w:val="22"/>
              </w:rPr>
            </w:pPr>
            <w:r w:rsidRPr="00E558A9">
              <w:rPr>
                <w:sz w:val="22"/>
                <w:szCs w:val="22"/>
              </w:rPr>
              <w:t>п. Ширыхановский</w:t>
            </w:r>
          </w:p>
        </w:tc>
        <w:tc>
          <w:tcPr>
            <w:tcW w:w="693" w:type="pct"/>
            <w:tcBorders>
              <w:top w:val="single" w:sz="4" w:space="0" w:color="auto"/>
              <w:left w:val="single" w:sz="4" w:space="0" w:color="auto"/>
              <w:bottom w:val="single" w:sz="4" w:space="0" w:color="auto"/>
              <w:right w:val="single" w:sz="4" w:space="0" w:color="auto"/>
            </w:tcBorders>
            <w:vAlign w:val="center"/>
          </w:tcPr>
          <w:p w14:paraId="029E4767" w14:textId="77777777" w:rsidR="00EA06EF" w:rsidRPr="00E558A9" w:rsidRDefault="00EA06EF" w:rsidP="00B0632C">
            <w:pPr>
              <w:jc w:val="center"/>
              <w:rPr>
                <w:sz w:val="22"/>
                <w:szCs w:val="22"/>
                <w:lang w:eastAsia="en-US"/>
              </w:rPr>
            </w:pPr>
            <w:r w:rsidRPr="00E558A9">
              <w:rPr>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0D25F085" w14:textId="77777777" w:rsidR="00EA06EF" w:rsidRPr="00E558A9" w:rsidRDefault="00EA06EF" w:rsidP="00B0632C">
            <w:pPr>
              <w:jc w:val="center"/>
              <w:rPr>
                <w:sz w:val="22"/>
                <w:szCs w:val="22"/>
              </w:rPr>
            </w:pPr>
            <w:r w:rsidRPr="00E558A9">
              <w:rPr>
                <w:sz w:val="22"/>
                <w:szCs w:val="22"/>
              </w:rPr>
              <w:t>7,1</w:t>
            </w:r>
          </w:p>
        </w:tc>
        <w:tc>
          <w:tcPr>
            <w:tcW w:w="709" w:type="pct"/>
            <w:tcBorders>
              <w:top w:val="single" w:sz="4" w:space="0" w:color="auto"/>
              <w:left w:val="single" w:sz="4" w:space="0" w:color="auto"/>
              <w:bottom w:val="single" w:sz="4" w:space="0" w:color="auto"/>
              <w:right w:val="single" w:sz="4" w:space="0" w:color="auto"/>
            </w:tcBorders>
            <w:vAlign w:val="center"/>
          </w:tcPr>
          <w:p w14:paraId="0388D758" w14:textId="77777777" w:rsidR="00EA06EF" w:rsidRPr="00E558A9" w:rsidRDefault="00EA06EF" w:rsidP="00B0632C">
            <w:pPr>
              <w:jc w:val="center"/>
              <w:rPr>
                <w:sz w:val="22"/>
                <w:szCs w:val="22"/>
              </w:rPr>
            </w:pPr>
            <w:r w:rsidRPr="00E558A9">
              <w:rPr>
                <w:sz w:val="22"/>
                <w:szCs w:val="22"/>
              </w:rPr>
              <w:t>7,1</w:t>
            </w:r>
          </w:p>
        </w:tc>
      </w:tr>
      <w:tr w:rsidR="001011DF" w:rsidRPr="00E558A9" w14:paraId="581261B2"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0065DC7D" w14:textId="77777777" w:rsidR="001011DF" w:rsidRPr="00E558A9" w:rsidRDefault="001011DF" w:rsidP="001011DF">
            <w:pPr>
              <w:pStyle w:val="S13"/>
              <w:numPr>
                <w:ilvl w:val="0"/>
                <w:numId w:val="42"/>
              </w:numPr>
              <w:rPr>
                <w:sz w:val="22"/>
                <w:szCs w:val="22"/>
              </w:rPr>
            </w:pPr>
          </w:p>
        </w:tc>
        <w:tc>
          <w:tcPr>
            <w:tcW w:w="2301" w:type="pct"/>
            <w:vMerge w:val="restart"/>
            <w:tcBorders>
              <w:top w:val="single" w:sz="4" w:space="0" w:color="auto"/>
              <w:left w:val="single" w:sz="4" w:space="0" w:color="auto"/>
              <w:right w:val="single" w:sz="4" w:space="0" w:color="auto"/>
            </w:tcBorders>
            <w:vAlign w:val="center"/>
          </w:tcPr>
          <w:p w14:paraId="5EC84AC6" w14:textId="77777777" w:rsidR="001011DF" w:rsidRPr="00E558A9" w:rsidRDefault="001011DF" w:rsidP="001011DF">
            <w:pPr>
              <w:jc w:val="center"/>
              <w:rPr>
                <w:b/>
                <w:sz w:val="22"/>
                <w:szCs w:val="22"/>
                <w:lang w:eastAsia="en-US"/>
              </w:rPr>
            </w:pPr>
            <w:r w:rsidRPr="00E558A9">
              <w:rPr>
                <w:b/>
                <w:sz w:val="22"/>
                <w:szCs w:val="22"/>
                <w:lang w:eastAsia="en-US"/>
              </w:rPr>
              <w:t xml:space="preserve">Функциональные зоны </w:t>
            </w:r>
          </w:p>
        </w:tc>
        <w:tc>
          <w:tcPr>
            <w:tcW w:w="693" w:type="pct"/>
            <w:tcBorders>
              <w:top w:val="single" w:sz="4" w:space="0" w:color="auto"/>
              <w:left w:val="single" w:sz="4" w:space="0" w:color="auto"/>
              <w:bottom w:val="single" w:sz="4" w:space="0" w:color="auto"/>
              <w:right w:val="single" w:sz="4" w:space="0" w:color="auto"/>
            </w:tcBorders>
          </w:tcPr>
          <w:p w14:paraId="44E983F1" w14:textId="77777777" w:rsidR="001011DF" w:rsidRPr="00E558A9" w:rsidRDefault="001011DF" w:rsidP="001011DF">
            <w:pPr>
              <w:jc w:val="center"/>
              <w:rPr>
                <w:b/>
                <w:sz w:val="22"/>
                <w:szCs w:val="22"/>
                <w:lang w:eastAsia="en-US"/>
              </w:rPr>
            </w:pPr>
            <w:r w:rsidRPr="00E558A9">
              <w:rPr>
                <w:b/>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4D779FFF" w14:textId="516D02A5" w:rsidR="001011DF" w:rsidRPr="00E558A9" w:rsidRDefault="001011DF" w:rsidP="001011DF">
            <w:pPr>
              <w:jc w:val="center"/>
              <w:rPr>
                <w:sz w:val="22"/>
                <w:szCs w:val="22"/>
              </w:rPr>
            </w:pPr>
            <w:r w:rsidRPr="00E558A9">
              <w:rPr>
                <w:b/>
                <w:sz w:val="22"/>
                <w:szCs w:val="22"/>
              </w:rPr>
              <w:t>83113,6</w:t>
            </w:r>
          </w:p>
        </w:tc>
        <w:tc>
          <w:tcPr>
            <w:tcW w:w="709" w:type="pct"/>
            <w:tcBorders>
              <w:top w:val="single" w:sz="4" w:space="0" w:color="auto"/>
              <w:left w:val="single" w:sz="4" w:space="0" w:color="auto"/>
              <w:bottom w:val="single" w:sz="4" w:space="0" w:color="auto"/>
              <w:right w:val="single" w:sz="4" w:space="0" w:color="auto"/>
            </w:tcBorders>
            <w:vAlign w:val="center"/>
          </w:tcPr>
          <w:p w14:paraId="0141E59D" w14:textId="7177918D" w:rsidR="001011DF" w:rsidRPr="00E558A9" w:rsidRDefault="001011DF" w:rsidP="001011DF">
            <w:pPr>
              <w:jc w:val="center"/>
              <w:rPr>
                <w:sz w:val="22"/>
                <w:szCs w:val="22"/>
              </w:rPr>
            </w:pPr>
            <w:r w:rsidRPr="00E558A9">
              <w:rPr>
                <w:b/>
                <w:sz w:val="22"/>
                <w:szCs w:val="22"/>
              </w:rPr>
              <w:t>83113,6</w:t>
            </w:r>
          </w:p>
        </w:tc>
      </w:tr>
      <w:tr w:rsidR="001011DF" w:rsidRPr="00E558A9" w14:paraId="53182F31"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543AC334" w14:textId="77777777" w:rsidR="001011DF" w:rsidRPr="00E558A9" w:rsidRDefault="001011DF" w:rsidP="001011DF">
            <w:pPr>
              <w:jc w:val="center"/>
              <w:rPr>
                <w:b/>
                <w:sz w:val="22"/>
                <w:szCs w:val="22"/>
              </w:rPr>
            </w:pPr>
          </w:p>
        </w:tc>
        <w:tc>
          <w:tcPr>
            <w:tcW w:w="2301" w:type="pct"/>
            <w:vMerge/>
            <w:tcBorders>
              <w:left w:val="single" w:sz="4" w:space="0" w:color="auto"/>
              <w:bottom w:val="single" w:sz="4" w:space="0" w:color="auto"/>
              <w:right w:val="single" w:sz="4" w:space="0" w:color="auto"/>
            </w:tcBorders>
            <w:vAlign w:val="center"/>
          </w:tcPr>
          <w:p w14:paraId="6D5F8984" w14:textId="77777777" w:rsidR="001011DF" w:rsidRPr="00E558A9" w:rsidRDefault="001011DF" w:rsidP="001011DF">
            <w:pPr>
              <w:jc w:val="center"/>
              <w:rPr>
                <w:b/>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052B6ED0" w14:textId="77777777" w:rsidR="001011DF" w:rsidRPr="00E558A9" w:rsidRDefault="001011DF" w:rsidP="001011DF">
            <w:pPr>
              <w:jc w:val="center"/>
              <w:rPr>
                <w:b/>
                <w:sz w:val="22"/>
                <w:szCs w:val="22"/>
                <w:lang w:eastAsia="en-US"/>
              </w:rPr>
            </w:pPr>
            <w:r w:rsidRPr="00E558A9">
              <w:rPr>
                <w:b/>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6E46DDBA" w14:textId="12378A48" w:rsidR="001011DF" w:rsidRPr="00E558A9" w:rsidRDefault="001011DF" w:rsidP="001011DF">
            <w:pPr>
              <w:jc w:val="center"/>
              <w:rPr>
                <w:sz w:val="22"/>
                <w:szCs w:val="22"/>
              </w:rPr>
            </w:pPr>
            <w:r w:rsidRPr="00E558A9">
              <w:rPr>
                <w:b/>
                <w:sz w:val="22"/>
                <w:szCs w:val="22"/>
              </w:rPr>
              <w:t>100</w:t>
            </w:r>
          </w:p>
        </w:tc>
        <w:tc>
          <w:tcPr>
            <w:tcW w:w="709" w:type="pct"/>
            <w:tcBorders>
              <w:top w:val="single" w:sz="4" w:space="0" w:color="auto"/>
              <w:left w:val="single" w:sz="4" w:space="0" w:color="auto"/>
              <w:bottom w:val="single" w:sz="4" w:space="0" w:color="auto"/>
              <w:right w:val="single" w:sz="4" w:space="0" w:color="auto"/>
            </w:tcBorders>
            <w:vAlign w:val="center"/>
          </w:tcPr>
          <w:p w14:paraId="2FB5234E" w14:textId="33378158" w:rsidR="001011DF" w:rsidRPr="00E558A9" w:rsidRDefault="001011DF" w:rsidP="001011DF">
            <w:pPr>
              <w:jc w:val="center"/>
              <w:rPr>
                <w:sz w:val="22"/>
                <w:szCs w:val="22"/>
              </w:rPr>
            </w:pPr>
            <w:r w:rsidRPr="00E558A9">
              <w:rPr>
                <w:b/>
                <w:sz w:val="22"/>
                <w:szCs w:val="22"/>
              </w:rPr>
              <w:t>100</w:t>
            </w:r>
          </w:p>
        </w:tc>
      </w:tr>
      <w:tr w:rsidR="00EA06EF" w:rsidRPr="00E558A9" w14:paraId="5312D0B8"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61D74C0E"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vMerge w:val="restart"/>
            <w:tcBorders>
              <w:top w:val="single" w:sz="4" w:space="0" w:color="auto"/>
              <w:left w:val="single" w:sz="4" w:space="0" w:color="auto"/>
              <w:right w:val="single" w:sz="4" w:space="0" w:color="auto"/>
            </w:tcBorders>
            <w:vAlign w:val="center"/>
          </w:tcPr>
          <w:p w14:paraId="1B8DAC73" w14:textId="77777777" w:rsidR="00EA06EF" w:rsidRPr="00E558A9" w:rsidRDefault="00EA06EF" w:rsidP="00B0632C">
            <w:pPr>
              <w:jc w:val="center"/>
              <w:rPr>
                <w:sz w:val="22"/>
                <w:szCs w:val="22"/>
                <w:lang w:eastAsia="en-US"/>
              </w:rPr>
            </w:pPr>
            <w:r w:rsidRPr="00E558A9">
              <w:rPr>
                <w:rFonts w:eastAsia="Calibri"/>
                <w:b/>
                <w:sz w:val="22"/>
                <w:szCs w:val="22"/>
              </w:rPr>
              <w:t>Жилая зона</w:t>
            </w:r>
            <w:r w:rsidRPr="00E558A9">
              <w:rPr>
                <w:rFonts w:eastAsia="Calibri"/>
                <w:sz w:val="22"/>
                <w:szCs w:val="22"/>
              </w:rPr>
              <w:t xml:space="preserve"> в том числе:</w:t>
            </w:r>
          </w:p>
        </w:tc>
        <w:tc>
          <w:tcPr>
            <w:tcW w:w="693" w:type="pct"/>
            <w:tcBorders>
              <w:top w:val="single" w:sz="4" w:space="0" w:color="auto"/>
              <w:left w:val="single" w:sz="4" w:space="0" w:color="auto"/>
              <w:bottom w:val="single" w:sz="4" w:space="0" w:color="auto"/>
              <w:right w:val="single" w:sz="4" w:space="0" w:color="auto"/>
            </w:tcBorders>
          </w:tcPr>
          <w:p w14:paraId="251D78D1"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tcPr>
          <w:p w14:paraId="76B0B6E0" w14:textId="3FC5B083" w:rsidR="00EA06EF" w:rsidRPr="001011DF" w:rsidRDefault="001011DF" w:rsidP="00B0632C">
            <w:pPr>
              <w:jc w:val="center"/>
              <w:rPr>
                <w:b/>
                <w:sz w:val="22"/>
                <w:szCs w:val="22"/>
                <w:lang w:eastAsia="en-US"/>
              </w:rPr>
            </w:pPr>
            <w:r w:rsidRPr="001011DF">
              <w:rPr>
                <w:b/>
                <w:sz w:val="22"/>
                <w:szCs w:val="22"/>
                <w:lang w:eastAsia="en-US"/>
              </w:rPr>
              <w:t>766,6</w:t>
            </w:r>
          </w:p>
        </w:tc>
        <w:tc>
          <w:tcPr>
            <w:tcW w:w="709" w:type="pct"/>
            <w:tcBorders>
              <w:top w:val="single" w:sz="4" w:space="0" w:color="auto"/>
              <w:left w:val="single" w:sz="4" w:space="0" w:color="auto"/>
              <w:bottom w:val="single" w:sz="4" w:space="0" w:color="auto"/>
              <w:right w:val="single" w:sz="4" w:space="0" w:color="auto"/>
            </w:tcBorders>
          </w:tcPr>
          <w:p w14:paraId="74649E1E" w14:textId="190EC83B" w:rsidR="00EA06EF" w:rsidRPr="001011DF" w:rsidRDefault="001011DF" w:rsidP="00B0632C">
            <w:pPr>
              <w:jc w:val="center"/>
              <w:rPr>
                <w:b/>
                <w:sz w:val="22"/>
                <w:szCs w:val="22"/>
                <w:lang w:val="en-US" w:eastAsia="en-US"/>
              </w:rPr>
            </w:pPr>
            <w:r w:rsidRPr="001011DF">
              <w:rPr>
                <w:b/>
                <w:sz w:val="22"/>
                <w:szCs w:val="22"/>
                <w:lang w:val="en-US" w:eastAsia="en-US"/>
              </w:rPr>
              <w:t>859,9</w:t>
            </w:r>
          </w:p>
        </w:tc>
      </w:tr>
      <w:tr w:rsidR="00EA06EF" w:rsidRPr="00E558A9" w14:paraId="63ACA0AD"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13DE0B5F" w14:textId="77777777" w:rsidR="00EA06EF" w:rsidRPr="00E558A9" w:rsidRDefault="00EA06EF" w:rsidP="00B0632C">
            <w:pPr>
              <w:pStyle w:val="S20"/>
              <w:keepLines/>
              <w:numPr>
                <w:ilvl w:val="2"/>
                <w:numId w:val="0"/>
              </w:numPr>
              <w:spacing w:line="240" w:lineRule="auto"/>
              <w:jc w:val="center"/>
              <w:rPr>
                <w:b w:val="0"/>
                <w:sz w:val="22"/>
                <w:szCs w:val="22"/>
              </w:rPr>
            </w:pPr>
          </w:p>
        </w:tc>
        <w:tc>
          <w:tcPr>
            <w:tcW w:w="2301" w:type="pct"/>
            <w:vMerge/>
            <w:tcBorders>
              <w:left w:val="single" w:sz="4" w:space="0" w:color="auto"/>
              <w:bottom w:val="single" w:sz="4" w:space="0" w:color="auto"/>
              <w:right w:val="single" w:sz="4" w:space="0" w:color="auto"/>
            </w:tcBorders>
            <w:vAlign w:val="center"/>
          </w:tcPr>
          <w:p w14:paraId="4866FDE6" w14:textId="77777777" w:rsidR="00EA06EF" w:rsidRPr="00E558A9" w:rsidRDefault="00EA06EF" w:rsidP="00B0632C">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322737D9"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tcPr>
          <w:p w14:paraId="25964AC3" w14:textId="77777777" w:rsidR="00EA06EF" w:rsidRPr="001011DF" w:rsidRDefault="00EA06EF" w:rsidP="00B0632C">
            <w:pPr>
              <w:jc w:val="center"/>
              <w:rPr>
                <w:b/>
                <w:sz w:val="22"/>
                <w:szCs w:val="22"/>
                <w:lang w:eastAsia="en-US"/>
              </w:rPr>
            </w:pPr>
            <w:r w:rsidRPr="001011DF">
              <w:rPr>
                <w:b/>
                <w:sz w:val="22"/>
                <w:szCs w:val="22"/>
                <w:lang w:eastAsia="en-US"/>
              </w:rPr>
              <w:t>0,92</w:t>
            </w:r>
          </w:p>
        </w:tc>
        <w:tc>
          <w:tcPr>
            <w:tcW w:w="709" w:type="pct"/>
            <w:tcBorders>
              <w:top w:val="single" w:sz="4" w:space="0" w:color="auto"/>
              <w:left w:val="single" w:sz="4" w:space="0" w:color="auto"/>
              <w:bottom w:val="single" w:sz="4" w:space="0" w:color="auto"/>
              <w:right w:val="single" w:sz="4" w:space="0" w:color="auto"/>
            </w:tcBorders>
          </w:tcPr>
          <w:p w14:paraId="11BEE6E5" w14:textId="77777777" w:rsidR="00EA06EF" w:rsidRPr="001011DF" w:rsidRDefault="00EA06EF" w:rsidP="00B0632C">
            <w:pPr>
              <w:jc w:val="center"/>
              <w:rPr>
                <w:b/>
                <w:sz w:val="22"/>
                <w:szCs w:val="22"/>
                <w:lang w:eastAsia="en-US"/>
              </w:rPr>
            </w:pPr>
            <w:r w:rsidRPr="001011DF">
              <w:rPr>
                <w:b/>
                <w:sz w:val="22"/>
                <w:szCs w:val="22"/>
                <w:lang w:eastAsia="en-US"/>
              </w:rPr>
              <w:t>1,03</w:t>
            </w:r>
          </w:p>
        </w:tc>
      </w:tr>
      <w:tr w:rsidR="00EA06EF" w:rsidRPr="00E558A9" w14:paraId="7DDD67A4"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709D039B" w14:textId="77777777" w:rsidR="00EA06EF" w:rsidRPr="00E558A9" w:rsidRDefault="00EA06EF" w:rsidP="00B0632C">
            <w:pPr>
              <w:pStyle w:val="S20"/>
              <w:keepLines/>
              <w:numPr>
                <w:ilvl w:val="2"/>
                <w:numId w:val="0"/>
              </w:numPr>
              <w:spacing w:line="240" w:lineRule="auto"/>
              <w:jc w:val="center"/>
              <w:rPr>
                <w:b w:val="0"/>
                <w:sz w:val="22"/>
                <w:szCs w:val="22"/>
              </w:rPr>
            </w:pPr>
            <w:r w:rsidRPr="00E558A9">
              <w:rPr>
                <w:b w:val="0"/>
                <w:sz w:val="22"/>
                <w:szCs w:val="22"/>
              </w:rPr>
              <w:t>2.1.1</w:t>
            </w:r>
          </w:p>
        </w:tc>
        <w:tc>
          <w:tcPr>
            <w:tcW w:w="2301" w:type="pct"/>
            <w:vMerge w:val="restart"/>
            <w:tcBorders>
              <w:top w:val="single" w:sz="4" w:space="0" w:color="auto"/>
              <w:left w:val="single" w:sz="4" w:space="0" w:color="auto"/>
              <w:right w:val="single" w:sz="4" w:space="0" w:color="auto"/>
            </w:tcBorders>
            <w:vAlign w:val="center"/>
          </w:tcPr>
          <w:p w14:paraId="52A04DB0" w14:textId="77777777" w:rsidR="00EA06EF" w:rsidRPr="00E558A9" w:rsidRDefault="00EA06EF" w:rsidP="00B0632C">
            <w:pPr>
              <w:jc w:val="center"/>
              <w:rPr>
                <w:sz w:val="22"/>
                <w:szCs w:val="22"/>
                <w:lang w:eastAsia="en-US"/>
              </w:rPr>
            </w:pPr>
            <w:r w:rsidRPr="00E558A9">
              <w:rPr>
                <w:sz w:val="22"/>
                <w:szCs w:val="22"/>
              </w:rPr>
              <w:t>Зона застройки индивидуальными жилыми домами</w:t>
            </w:r>
          </w:p>
        </w:tc>
        <w:tc>
          <w:tcPr>
            <w:tcW w:w="693" w:type="pct"/>
            <w:tcBorders>
              <w:top w:val="single" w:sz="4" w:space="0" w:color="auto"/>
              <w:left w:val="single" w:sz="4" w:space="0" w:color="auto"/>
              <w:bottom w:val="single" w:sz="4" w:space="0" w:color="auto"/>
              <w:right w:val="single" w:sz="4" w:space="0" w:color="auto"/>
            </w:tcBorders>
          </w:tcPr>
          <w:p w14:paraId="6AD146DB"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9982B4D" w14:textId="78507863" w:rsidR="00EA06EF" w:rsidRPr="00E558A9" w:rsidRDefault="001011DF" w:rsidP="00B0632C">
            <w:pPr>
              <w:jc w:val="center"/>
              <w:rPr>
                <w:sz w:val="22"/>
                <w:szCs w:val="22"/>
              </w:rPr>
            </w:pPr>
            <w:r>
              <w:rPr>
                <w:sz w:val="22"/>
                <w:szCs w:val="22"/>
              </w:rPr>
              <w:t>598,6</w:t>
            </w:r>
          </w:p>
        </w:tc>
        <w:tc>
          <w:tcPr>
            <w:tcW w:w="709" w:type="pct"/>
            <w:tcBorders>
              <w:top w:val="single" w:sz="4" w:space="0" w:color="auto"/>
              <w:left w:val="single" w:sz="4" w:space="0" w:color="auto"/>
              <w:bottom w:val="single" w:sz="4" w:space="0" w:color="auto"/>
              <w:right w:val="single" w:sz="4" w:space="0" w:color="auto"/>
            </w:tcBorders>
            <w:vAlign w:val="center"/>
          </w:tcPr>
          <w:p w14:paraId="5DC230F7" w14:textId="45189B4C" w:rsidR="00EA06EF" w:rsidRPr="001011DF" w:rsidRDefault="001011DF" w:rsidP="001011DF">
            <w:pPr>
              <w:jc w:val="center"/>
              <w:rPr>
                <w:sz w:val="22"/>
                <w:szCs w:val="22"/>
                <w:lang w:val="en-US"/>
              </w:rPr>
            </w:pPr>
            <w:r>
              <w:rPr>
                <w:sz w:val="22"/>
                <w:szCs w:val="22"/>
                <w:lang w:val="en-US"/>
              </w:rPr>
              <w:t>682</w:t>
            </w:r>
            <w:r>
              <w:rPr>
                <w:sz w:val="22"/>
                <w:szCs w:val="22"/>
              </w:rPr>
              <w:t>,</w:t>
            </w:r>
            <w:r>
              <w:rPr>
                <w:sz w:val="22"/>
                <w:szCs w:val="22"/>
                <w:lang w:val="en-US"/>
              </w:rPr>
              <w:t>3</w:t>
            </w:r>
          </w:p>
        </w:tc>
      </w:tr>
      <w:tr w:rsidR="00EA06EF" w:rsidRPr="00E558A9" w14:paraId="47C9FFF0"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31DDFEB5" w14:textId="77777777" w:rsidR="00EA06EF" w:rsidRPr="00E558A9" w:rsidRDefault="00EA06EF" w:rsidP="00B0632C">
            <w:pPr>
              <w:pStyle w:val="S20"/>
              <w:keepLines/>
              <w:numPr>
                <w:ilvl w:val="2"/>
                <w:numId w:val="0"/>
              </w:numPr>
              <w:spacing w:line="240" w:lineRule="auto"/>
              <w:jc w:val="center"/>
              <w:rPr>
                <w:b w:val="0"/>
                <w:sz w:val="22"/>
                <w:szCs w:val="22"/>
              </w:rPr>
            </w:pPr>
          </w:p>
        </w:tc>
        <w:tc>
          <w:tcPr>
            <w:tcW w:w="2301" w:type="pct"/>
            <w:vMerge/>
            <w:tcBorders>
              <w:left w:val="single" w:sz="4" w:space="0" w:color="auto"/>
              <w:bottom w:val="single" w:sz="4" w:space="0" w:color="auto"/>
              <w:right w:val="single" w:sz="4" w:space="0" w:color="auto"/>
            </w:tcBorders>
            <w:vAlign w:val="center"/>
          </w:tcPr>
          <w:p w14:paraId="2C81309C" w14:textId="77777777" w:rsidR="00EA06EF" w:rsidRPr="00E558A9" w:rsidRDefault="00EA06EF" w:rsidP="00B0632C">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733295C1"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76A7F915" w14:textId="77777777" w:rsidR="00EA06EF" w:rsidRPr="00E558A9" w:rsidRDefault="00EA06EF" w:rsidP="00B0632C">
            <w:pPr>
              <w:jc w:val="center"/>
              <w:rPr>
                <w:sz w:val="22"/>
                <w:szCs w:val="22"/>
              </w:rPr>
            </w:pPr>
            <w:r w:rsidRPr="00E558A9">
              <w:rPr>
                <w:sz w:val="22"/>
                <w:szCs w:val="22"/>
              </w:rPr>
              <w:t>0,72</w:t>
            </w:r>
          </w:p>
        </w:tc>
        <w:tc>
          <w:tcPr>
            <w:tcW w:w="709" w:type="pct"/>
            <w:tcBorders>
              <w:top w:val="single" w:sz="4" w:space="0" w:color="auto"/>
              <w:left w:val="single" w:sz="4" w:space="0" w:color="auto"/>
              <w:bottom w:val="single" w:sz="4" w:space="0" w:color="auto"/>
              <w:right w:val="single" w:sz="4" w:space="0" w:color="auto"/>
            </w:tcBorders>
            <w:vAlign w:val="center"/>
          </w:tcPr>
          <w:p w14:paraId="250B9118" w14:textId="77777777" w:rsidR="00EA06EF" w:rsidRPr="00E558A9" w:rsidRDefault="00EA06EF" w:rsidP="00B0632C">
            <w:pPr>
              <w:jc w:val="center"/>
              <w:rPr>
                <w:sz w:val="22"/>
                <w:szCs w:val="22"/>
              </w:rPr>
            </w:pPr>
            <w:r w:rsidRPr="00E558A9">
              <w:rPr>
                <w:sz w:val="22"/>
                <w:szCs w:val="22"/>
              </w:rPr>
              <w:t>0,82</w:t>
            </w:r>
          </w:p>
        </w:tc>
      </w:tr>
      <w:tr w:rsidR="00EA06EF" w:rsidRPr="00E558A9" w14:paraId="39DA3FAF"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2B6C7933" w14:textId="77777777" w:rsidR="00EA06EF" w:rsidRPr="00E558A9" w:rsidRDefault="00EA06EF" w:rsidP="00B0632C">
            <w:pPr>
              <w:pStyle w:val="S20"/>
              <w:keepLines/>
              <w:numPr>
                <w:ilvl w:val="2"/>
                <w:numId w:val="0"/>
              </w:numPr>
              <w:spacing w:line="240" w:lineRule="auto"/>
              <w:jc w:val="center"/>
              <w:rPr>
                <w:b w:val="0"/>
                <w:sz w:val="22"/>
                <w:szCs w:val="22"/>
              </w:rPr>
            </w:pPr>
            <w:r w:rsidRPr="00E558A9">
              <w:rPr>
                <w:b w:val="0"/>
                <w:sz w:val="22"/>
                <w:szCs w:val="22"/>
              </w:rPr>
              <w:t>2.1.2</w:t>
            </w:r>
          </w:p>
        </w:tc>
        <w:tc>
          <w:tcPr>
            <w:tcW w:w="2301" w:type="pct"/>
            <w:vMerge w:val="restart"/>
            <w:tcBorders>
              <w:top w:val="single" w:sz="4" w:space="0" w:color="auto"/>
              <w:left w:val="single" w:sz="4" w:space="0" w:color="auto"/>
              <w:right w:val="single" w:sz="4" w:space="0" w:color="auto"/>
            </w:tcBorders>
            <w:vAlign w:val="center"/>
          </w:tcPr>
          <w:p w14:paraId="7B72594A" w14:textId="77777777" w:rsidR="00EA06EF" w:rsidRPr="00E558A9" w:rsidRDefault="00EA06EF" w:rsidP="00B0632C">
            <w:pPr>
              <w:jc w:val="center"/>
              <w:rPr>
                <w:sz w:val="22"/>
                <w:szCs w:val="22"/>
                <w:lang w:eastAsia="en-US"/>
              </w:rPr>
            </w:pPr>
            <w:r w:rsidRPr="00E558A9">
              <w:rPr>
                <w:rFonts w:eastAsia="Tahoma"/>
                <w:sz w:val="22"/>
                <w:szCs w:val="22"/>
              </w:rPr>
              <w:t>Зона застройки малоэтажными жилыми домами (до 4 этажей, включая мансардный)</w:t>
            </w:r>
          </w:p>
        </w:tc>
        <w:tc>
          <w:tcPr>
            <w:tcW w:w="693" w:type="pct"/>
            <w:tcBorders>
              <w:top w:val="single" w:sz="4" w:space="0" w:color="auto"/>
              <w:left w:val="single" w:sz="4" w:space="0" w:color="auto"/>
              <w:bottom w:val="single" w:sz="4" w:space="0" w:color="auto"/>
              <w:right w:val="single" w:sz="4" w:space="0" w:color="auto"/>
            </w:tcBorders>
          </w:tcPr>
          <w:p w14:paraId="6CD85BD3"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434795E1" w14:textId="77777777" w:rsidR="00EA06EF" w:rsidRPr="00E558A9" w:rsidRDefault="00EA06EF" w:rsidP="00B0632C">
            <w:pPr>
              <w:jc w:val="center"/>
              <w:rPr>
                <w:sz w:val="22"/>
                <w:szCs w:val="22"/>
              </w:rPr>
            </w:pPr>
            <w:r w:rsidRPr="00E558A9">
              <w:rPr>
                <w:sz w:val="22"/>
                <w:szCs w:val="22"/>
              </w:rPr>
              <w:t>147,4</w:t>
            </w:r>
          </w:p>
        </w:tc>
        <w:tc>
          <w:tcPr>
            <w:tcW w:w="709" w:type="pct"/>
            <w:tcBorders>
              <w:top w:val="single" w:sz="4" w:space="0" w:color="auto"/>
              <w:left w:val="single" w:sz="4" w:space="0" w:color="auto"/>
              <w:bottom w:val="single" w:sz="4" w:space="0" w:color="auto"/>
              <w:right w:val="single" w:sz="4" w:space="0" w:color="auto"/>
            </w:tcBorders>
            <w:vAlign w:val="center"/>
          </w:tcPr>
          <w:p w14:paraId="2C4DA5B1" w14:textId="77777777" w:rsidR="00EA06EF" w:rsidRPr="00E558A9" w:rsidRDefault="00EA06EF" w:rsidP="00B0632C">
            <w:pPr>
              <w:jc w:val="center"/>
              <w:rPr>
                <w:sz w:val="22"/>
                <w:szCs w:val="22"/>
              </w:rPr>
            </w:pPr>
            <w:r w:rsidRPr="00E558A9">
              <w:rPr>
                <w:sz w:val="22"/>
                <w:szCs w:val="22"/>
              </w:rPr>
              <w:t>157,2</w:t>
            </w:r>
          </w:p>
        </w:tc>
      </w:tr>
      <w:tr w:rsidR="00EA06EF" w:rsidRPr="00E558A9" w14:paraId="05E350C7"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04C9E1E3" w14:textId="77777777" w:rsidR="00EA06EF" w:rsidRPr="00E558A9" w:rsidRDefault="00EA06EF" w:rsidP="00B0632C">
            <w:pPr>
              <w:pStyle w:val="S20"/>
              <w:keepLines/>
              <w:numPr>
                <w:ilvl w:val="2"/>
                <w:numId w:val="0"/>
              </w:numPr>
              <w:spacing w:line="240" w:lineRule="auto"/>
              <w:jc w:val="center"/>
              <w:rPr>
                <w:b w:val="0"/>
                <w:sz w:val="22"/>
                <w:szCs w:val="22"/>
              </w:rPr>
            </w:pPr>
          </w:p>
        </w:tc>
        <w:tc>
          <w:tcPr>
            <w:tcW w:w="2301" w:type="pct"/>
            <w:vMerge/>
            <w:tcBorders>
              <w:left w:val="single" w:sz="4" w:space="0" w:color="auto"/>
              <w:bottom w:val="single" w:sz="4" w:space="0" w:color="auto"/>
              <w:right w:val="single" w:sz="4" w:space="0" w:color="auto"/>
            </w:tcBorders>
            <w:vAlign w:val="center"/>
          </w:tcPr>
          <w:p w14:paraId="4FEB759D" w14:textId="77777777" w:rsidR="00EA06EF" w:rsidRPr="00E558A9" w:rsidRDefault="00EA06EF" w:rsidP="00B0632C">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170BF210"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4052041D" w14:textId="77777777" w:rsidR="00EA06EF" w:rsidRPr="00E558A9" w:rsidRDefault="00EA06EF" w:rsidP="00B0632C">
            <w:pPr>
              <w:jc w:val="center"/>
              <w:rPr>
                <w:sz w:val="22"/>
                <w:szCs w:val="22"/>
              </w:rPr>
            </w:pPr>
            <w:r w:rsidRPr="00E558A9">
              <w:rPr>
                <w:sz w:val="22"/>
                <w:szCs w:val="22"/>
              </w:rPr>
              <w:t>0,18</w:t>
            </w:r>
          </w:p>
        </w:tc>
        <w:tc>
          <w:tcPr>
            <w:tcW w:w="709" w:type="pct"/>
            <w:tcBorders>
              <w:top w:val="single" w:sz="4" w:space="0" w:color="auto"/>
              <w:left w:val="single" w:sz="4" w:space="0" w:color="auto"/>
              <w:bottom w:val="single" w:sz="4" w:space="0" w:color="auto"/>
              <w:right w:val="single" w:sz="4" w:space="0" w:color="auto"/>
            </w:tcBorders>
            <w:vAlign w:val="center"/>
          </w:tcPr>
          <w:p w14:paraId="25749E22" w14:textId="77777777" w:rsidR="00EA06EF" w:rsidRPr="00E558A9" w:rsidRDefault="00EA06EF" w:rsidP="00B0632C">
            <w:pPr>
              <w:jc w:val="center"/>
              <w:rPr>
                <w:sz w:val="22"/>
                <w:szCs w:val="22"/>
              </w:rPr>
            </w:pPr>
            <w:r w:rsidRPr="00E558A9">
              <w:rPr>
                <w:sz w:val="22"/>
                <w:szCs w:val="22"/>
              </w:rPr>
              <w:t>0,19</w:t>
            </w:r>
          </w:p>
        </w:tc>
      </w:tr>
      <w:tr w:rsidR="00EA06EF" w:rsidRPr="00E558A9" w14:paraId="41B5C625" w14:textId="77777777" w:rsidTr="00B0632C">
        <w:trPr>
          <w:trHeight w:val="20"/>
        </w:trPr>
        <w:tc>
          <w:tcPr>
            <w:tcW w:w="461" w:type="pct"/>
            <w:vMerge w:val="restart"/>
            <w:tcBorders>
              <w:left w:val="single" w:sz="4" w:space="0" w:color="auto"/>
              <w:right w:val="single" w:sz="4" w:space="0" w:color="auto"/>
            </w:tcBorders>
            <w:vAlign w:val="center"/>
          </w:tcPr>
          <w:p w14:paraId="7C9E8E46" w14:textId="77777777" w:rsidR="00EA06EF" w:rsidRPr="00E558A9" w:rsidRDefault="00EA06EF" w:rsidP="00B0632C">
            <w:pPr>
              <w:pStyle w:val="S20"/>
              <w:keepLines/>
              <w:numPr>
                <w:ilvl w:val="2"/>
                <w:numId w:val="0"/>
              </w:numPr>
              <w:spacing w:line="240" w:lineRule="auto"/>
              <w:jc w:val="center"/>
              <w:rPr>
                <w:b w:val="0"/>
                <w:sz w:val="22"/>
                <w:szCs w:val="22"/>
              </w:rPr>
            </w:pPr>
            <w:r w:rsidRPr="00E558A9">
              <w:rPr>
                <w:b w:val="0"/>
                <w:sz w:val="22"/>
                <w:szCs w:val="22"/>
              </w:rPr>
              <w:t>2.1.3</w:t>
            </w:r>
          </w:p>
        </w:tc>
        <w:tc>
          <w:tcPr>
            <w:tcW w:w="2301" w:type="pct"/>
            <w:vMerge w:val="restart"/>
            <w:tcBorders>
              <w:left w:val="single" w:sz="4" w:space="0" w:color="auto"/>
              <w:right w:val="single" w:sz="4" w:space="0" w:color="auto"/>
            </w:tcBorders>
            <w:vAlign w:val="center"/>
          </w:tcPr>
          <w:p w14:paraId="69C5052B" w14:textId="77777777" w:rsidR="00EA06EF" w:rsidRPr="00E558A9" w:rsidRDefault="00EA06EF" w:rsidP="00B0632C">
            <w:pPr>
              <w:jc w:val="center"/>
              <w:rPr>
                <w:sz w:val="22"/>
                <w:szCs w:val="22"/>
                <w:lang w:eastAsia="en-US"/>
              </w:rPr>
            </w:pPr>
            <w:r w:rsidRPr="00E558A9">
              <w:rPr>
                <w:rFonts w:eastAsia="Tahoma"/>
                <w:sz w:val="22"/>
                <w:szCs w:val="22"/>
              </w:rPr>
              <w:t>Зона застройки среднеэтажными жилыми домами (от 5 до 8 этажей, включая мансардный)</w:t>
            </w:r>
          </w:p>
        </w:tc>
        <w:tc>
          <w:tcPr>
            <w:tcW w:w="693" w:type="pct"/>
            <w:tcBorders>
              <w:top w:val="single" w:sz="4" w:space="0" w:color="auto"/>
              <w:left w:val="single" w:sz="4" w:space="0" w:color="auto"/>
              <w:bottom w:val="single" w:sz="4" w:space="0" w:color="auto"/>
              <w:right w:val="single" w:sz="4" w:space="0" w:color="auto"/>
            </w:tcBorders>
          </w:tcPr>
          <w:p w14:paraId="466438A2"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0DDD7BEA" w14:textId="77777777" w:rsidR="00EA06EF" w:rsidRPr="00E558A9" w:rsidRDefault="00EA06EF" w:rsidP="00B0632C">
            <w:pPr>
              <w:jc w:val="center"/>
              <w:rPr>
                <w:sz w:val="22"/>
                <w:szCs w:val="22"/>
              </w:rPr>
            </w:pPr>
            <w:r w:rsidRPr="00E558A9">
              <w:rPr>
                <w:sz w:val="22"/>
                <w:szCs w:val="22"/>
              </w:rPr>
              <w:t>20,6</w:t>
            </w:r>
          </w:p>
        </w:tc>
        <w:tc>
          <w:tcPr>
            <w:tcW w:w="709" w:type="pct"/>
            <w:tcBorders>
              <w:top w:val="single" w:sz="4" w:space="0" w:color="auto"/>
              <w:left w:val="single" w:sz="4" w:space="0" w:color="auto"/>
              <w:bottom w:val="single" w:sz="4" w:space="0" w:color="auto"/>
              <w:right w:val="single" w:sz="4" w:space="0" w:color="auto"/>
            </w:tcBorders>
            <w:vAlign w:val="center"/>
          </w:tcPr>
          <w:p w14:paraId="04E78A6A" w14:textId="77777777" w:rsidR="00EA06EF" w:rsidRPr="00E558A9" w:rsidRDefault="00EA06EF" w:rsidP="00B0632C">
            <w:pPr>
              <w:jc w:val="center"/>
              <w:rPr>
                <w:sz w:val="22"/>
                <w:szCs w:val="22"/>
              </w:rPr>
            </w:pPr>
            <w:r w:rsidRPr="00E558A9">
              <w:rPr>
                <w:sz w:val="22"/>
                <w:szCs w:val="22"/>
              </w:rPr>
              <w:t>20,4</w:t>
            </w:r>
          </w:p>
        </w:tc>
      </w:tr>
      <w:tr w:rsidR="00EA06EF" w:rsidRPr="00E558A9" w14:paraId="06EAFD33"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757F57C6" w14:textId="77777777" w:rsidR="00EA06EF" w:rsidRPr="00E558A9" w:rsidRDefault="00EA06EF" w:rsidP="00B0632C">
            <w:pPr>
              <w:pStyle w:val="S20"/>
              <w:keepLines/>
              <w:numPr>
                <w:ilvl w:val="2"/>
                <w:numId w:val="0"/>
              </w:numPr>
              <w:spacing w:line="240" w:lineRule="auto"/>
              <w:jc w:val="center"/>
              <w:rPr>
                <w:b w:val="0"/>
                <w:sz w:val="22"/>
                <w:szCs w:val="22"/>
              </w:rPr>
            </w:pPr>
          </w:p>
        </w:tc>
        <w:tc>
          <w:tcPr>
            <w:tcW w:w="2301" w:type="pct"/>
            <w:vMerge/>
            <w:tcBorders>
              <w:left w:val="single" w:sz="4" w:space="0" w:color="auto"/>
              <w:bottom w:val="single" w:sz="4" w:space="0" w:color="auto"/>
              <w:right w:val="single" w:sz="4" w:space="0" w:color="auto"/>
            </w:tcBorders>
            <w:vAlign w:val="center"/>
          </w:tcPr>
          <w:p w14:paraId="31573B12" w14:textId="77777777" w:rsidR="00EA06EF" w:rsidRPr="00E558A9" w:rsidRDefault="00EA06EF" w:rsidP="00B0632C">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7A81E9FE"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64FAA7E9" w14:textId="77777777" w:rsidR="00EA06EF" w:rsidRPr="00E558A9" w:rsidRDefault="00EA06EF" w:rsidP="00B0632C">
            <w:pPr>
              <w:jc w:val="center"/>
              <w:rPr>
                <w:sz w:val="22"/>
                <w:szCs w:val="22"/>
              </w:rPr>
            </w:pPr>
            <w:r w:rsidRPr="00E558A9">
              <w:rPr>
                <w:sz w:val="22"/>
                <w:szCs w:val="22"/>
              </w:rPr>
              <w:t>0,02</w:t>
            </w:r>
          </w:p>
        </w:tc>
        <w:tc>
          <w:tcPr>
            <w:tcW w:w="709" w:type="pct"/>
            <w:tcBorders>
              <w:top w:val="single" w:sz="4" w:space="0" w:color="auto"/>
              <w:left w:val="single" w:sz="4" w:space="0" w:color="auto"/>
              <w:bottom w:val="single" w:sz="4" w:space="0" w:color="auto"/>
              <w:right w:val="single" w:sz="4" w:space="0" w:color="auto"/>
            </w:tcBorders>
            <w:vAlign w:val="center"/>
          </w:tcPr>
          <w:p w14:paraId="7F08928C" w14:textId="77777777" w:rsidR="00EA06EF" w:rsidRPr="00E558A9" w:rsidRDefault="00EA06EF" w:rsidP="00B0632C">
            <w:pPr>
              <w:jc w:val="center"/>
              <w:rPr>
                <w:sz w:val="22"/>
                <w:szCs w:val="22"/>
              </w:rPr>
            </w:pPr>
            <w:r w:rsidRPr="00E558A9">
              <w:rPr>
                <w:sz w:val="22"/>
                <w:szCs w:val="22"/>
              </w:rPr>
              <w:t>0,02</w:t>
            </w:r>
          </w:p>
        </w:tc>
      </w:tr>
      <w:tr w:rsidR="00EA06EF" w:rsidRPr="00E558A9" w14:paraId="06196F4B"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00003638" w14:textId="77777777" w:rsidR="00EA06EF" w:rsidRPr="00E558A9" w:rsidRDefault="00EA06EF" w:rsidP="00B0632C">
            <w:pPr>
              <w:jc w:val="center"/>
              <w:rPr>
                <w:rFonts w:eastAsia="Tahoma"/>
                <w:sz w:val="22"/>
                <w:szCs w:val="22"/>
              </w:rPr>
            </w:pPr>
            <w:r w:rsidRPr="00E558A9">
              <w:rPr>
                <w:rFonts w:eastAsia="Tahoma"/>
                <w:sz w:val="22"/>
                <w:szCs w:val="22"/>
              </w:rPr>
              <w:t>2.2</w:t>
            </w:r>
          </w:p>
        </w:tc>
        <w:tc>
          <w:tcPr>
            <w:tcW w:w="2301" w:type="pct"/>
            <w:vMerge w:val="restart"/>
            <w:tcBorders>
              <w:top w:val="single" w:sz="4" w:space="0" w:color="auto"/>
              <w:left w:val="single" w:sz="4" w:space="0" w:color="auto"/>
              <w:right w:val="single" w:sz="4" w:space="0" w:color="auto"/>
            </w:tcBorders>
            <w:vAlign w:val="center"/>
          </w:tcPr>
          <w:p w14:paraId="232CA7A9" w14:textId="77777777" w:rsidR="00EA06EF" w:rsidRPr="00E558A9" w:rsidRDefault="00EA06EF" w:rsidP="00B0632C">
            <w:pPr>
              <w:jc w:val="center"/>
              <w:rPr>
                <w:rFonts w:eastAsia="Tahoma"/>
                <w:sz w:val="22"/>
                <w:szCs w:val="22"/>
              </w:rPr>
            </w:pPr>
            <w:r w:rsidRPr="00E558A9">
              <w:rPr>
                <w:b/>
                <w:sz w:val="22"/>
                <w:szCs w:val="22"/>
                <w:lang w:eastAsia="en-US"/>
              </w:rPr>
              <w:t>Общественно-деловая зона</w:t>
            </w:r>
            <w:r w:rsidRPr="00E558A9">
              <w:rPr>
                <w:rFonts w:eastAsia="Tahoma"/>
                <w:sz w:val="22"/>
                <w:szCs w:val="22"/>
              </w:rPr>
              <w:t xml:space="preserve"> </w:t>
            </w:r>
          </w:p>
        </w:tc>
        <w:tc>
          <w:tcPr>
            <w:tcW w:w="693" w:type="pct"/>
            <w:tcBorders>
              <w:top w:val="single" w:sz="4" w:space="0" w:color="auto"/>
              <w:left w:val="single" w:sz="4" w:space="0" w:color="auto"/>
              <w:bottom w:val="single" w:sz="4" w:space="0" w:color="auto"/>
              <w:right w:val="single" w:sz="4" w:space="0" w:color="auto"/>
            </w:tcBorders>
          </w:tcPr>
          <w:p w14:paraId="0328C369" w14:textId="77777777" w:rsidR="00EA06EF" w:rsidRPr="00E558A9" w:rsidRDefault="00EA06EF" w:rsidP="00B0632C">
            <w:pPr>
              <w:jc w:val="center"/>
              <w:rPr>
                <w:rFonts w:eastAsia="Tahoma"/>
                <w:sz w:val="22"/>
                <w:szCs w:val="22"/>
              </w:rPr>
            </w:pPr>
            <w:r w:rsidRPr="00E558A9">
              <w:rPr>
                <w:rFonts w:eastAsia="Tahoma"/>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4DDD3935" w14:textId="52F83A86" w:rsidR="00EA06EF" w:rsidRPr="00E558A9" w:rsidRDefault="00EA06EF" w:rsidP="00B0632C">
            <w:pPr>
              <w:jc w:val="center"/>
              <w:rPr>
                <w:rFonts w:eastAsia="Tahoma"/>
                <w:b/>
                <w:sz w:val="22"/>
                <w:szCs w:val="22"/>
              </w:rPr>
            </w:pPr>
            <w:r w:rsidRPr="00E558A9">
              <w:rPr>
                <w:rFonts w:eastAsia="Tahoma"/>
                <w:b/>
                <w:sz w:val="22"/>
                <w:szCs w:val="22"/>
              </w:rPr>
              <w:t>4</w:t>
            </w:r>
            <w:r w:rsidR="00D75053">
              <w:rPr>
                <w:rFonts w:eastAsia="Tahoma"/>
                <w:b/>
                <w:sz w:val="22"/>
                <w:szCs w:val="22"/>
              </w:rPr>
              <w:t>5</w:t>
            </w:r>
            <w:r w:rsidRPr="00E558A9">
              <w:rPr>
                <w:rFonts w:eastAsia="Tahoma"/>
                <w:b/>
                <w:sz w:val="22"/>
                <w:szCs w:val="22"/>
              </w:rPr>
              <w:t>,5</w:t>
            </w:r>
          </w:p>
        </w:tc>
        <w:tc>
          <w:tcPr>
            <w:tcW w:w="709" w:type="pct"/>
            <w:tcBorders>
              <w:top w:val="single" w:sz="4" w:space="0" w:color="auto"/>
              <w:left w:val="single" w:sz="4" w:space="0" w:color="auto"/>
              <w:bottom w:val="single" w:sz="4" w:space="0" w:color="auto"/>
              <w:right w:val="single" w:sz="4" w:space="0" w:color="auto"/>
            </w:tcBorders>
            <w:vAlign w:val="center"/>
          </w:tcPr>
          <w:p w14:paraId="3AE88A96" w14:textId="078FFB14" w:rsidR="00EA06EF" w:rsidRPr="00E558A9" w:rsidRDefault="00EA06EF" w:rsidP="00B0632C">
            <w:pPr>
              <w:jc w:val="center"/>
              <w:rPr>
                <w:rFonts w:eastAsia="Tahoma"/>
                <w:b/>
                <w:sz w:val="22"/>
                <w:szCs w:val="22"/>
              </w:rPr>
            </w:pPr>
            <w:r w:rsidRPr="00E558A9">
              <w:rPr>
                <w:rFonts w:eastAsia="Tahoma"/>
                <w:b/>
                <w:sz w:val="22"/>
                <w:szCs w:val="22"/>
              </w:rPr>
              <w:t>5</w:t>
            </w:r>
            <w:r w:rsidR="00D75053">
              <w:rPr>
                <w:rFonts w:eastAsia="Tahoma"/>
                <w:b/>
                <w:sz w:val="22"/>
                <w:szCs w:val="22"/>
              </w:rPr>
              <w:t>8</w:t>
            </w:r>
            <w:r w:rsidRPr="00E558A9">
              <w:rPr>
                <w:rFonts w:eastAsia="Tahoma"/>
                <w:b/>
                <w:sz w:val="22"/>
                <w:szCs w:val="22"/>
              </w:rPr>
              <w:t>,5</w:t>
            </w:r>
          </w:p>
        </w:tc>
      </w:tr>
      <w:tr w:rsidR="00EA06EF" w:rsidRPr="00E558A9" w14:paraId="78FF1806"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18CF38B6" w14:textId="77777777" w:rsidR="00EA06EF" w:rsidRPr="00E558A9" w:rsidRDefault="00EA06EF" w:rsidP="00B0632C">
            <w:pPr>
              <w:jc w:val="center"/>
              <w:rPr>
                <w:rFonts w:eastAsia="Tahoma"/>
                <w:sz w:val="22"/>
                <w:szCs w:val="22"/>
              </w:rPr>
            </w:pPr>
          </w:p>
        </w:tc>
        <w:tc>
          <w:tcPr>
            <w:tcW w:w="2301" w:type="pct"/>
            <w:vMerge/>
            <w:tcBorders>
              <w:left w:val="single" w:sz="4" w:space="0" w:color="auto"/>
              <w:bottom w:val="single" w:sz="4" w:space="0" w:color="auto"/>
              <w:right w:val="single" w:sz="4" w:space="0" w:color="auto"/>
            </w:tcBorders>
            <w:vAlign w:val="center"/>
          </w:tcPr>
          <w:p w14:paraId="60BF54E3" w14:textId="77777777" w:rsidR="00EA06EF" w:rsidRPr="00E558A9" w:rsidRDefault="00EA06EF" w:rsidP="00B0632C">
            <w:pPr>
              <w:jc w:val="center"/>
              <w:rPr>
                <w:rFonts w:eastAsia="Tahoma"/>
                <w:sz w:val="22"/>
                <w:szCs w:val="22"/>
              </w:rPr>
            </w:pPr>
          </w:p>
        </w:tc>
        <w:tc>
          <w:tcPr>
            <w:tcW w:w="693" w:type="pct"/>
            <w:tcBorders>
              <w:top w:val="single" w:sz="4" w:space="0" w:color="auto"/>
              <w:left w:val="single" w:sz="4" w:space="0" w:color="auto"/>
              <w:bottom w:val="single" w:sz="4" w:space="0" w:color="auto"/>
              <w:right w:val="single" w:sz="4" w:space="0" w:color="auto"/>
            </w:tcBorders>
          </w:tcPr>
          <w:p w14:paraId="27288034" w14:textId="77777777" w:rsidR="00EA06EF" w:rsidRPr="00E558A9" w:rsidRDefault="00EA06EF" w:rsidP="00B0632C">
            <w:pPr>
              <w:jc w:val="center"/>
              <w:rPr>
                <w:rFonts w:eastAsia="Tahoma"/>
                <w:sz w:val="22"/>
                <w:szCs w:val="22"/>
              </w:rPr>
            </w:pPr>
            <w:r w:rsidRPr="00E558A9">
              <w:rPr>
                <w:rFonts w:eastAsia="Tahoma"/>
                <w:sz w:val="22"/>
                <w:szCs w:val="22"/>
              </w:rPr>
              <w:t>%</w:t>
            </w:r>
          </w:p>
        </w:tc>
        <w:tc>
          <w:tcPr>
            <w:tcW w:w="836" w:type="pct"/>
            <w:tcBorders>
              <w:top w:val="single" w:sz="4" w:space="0" w:color="auto"/>
              <w:left w:val="single" w:sz="4" w:space="0" w:color="auto"/>
              <w:bottom w:val="single" w:sz="4" w:space="0" w:color="auto"/>
              <w:right w:val="single" w:sz="4" w:space="0" w:color="auto"/>
            </w:tcBorders>
            <w:vAlign w:val="center"/>
          </w:tcPr>
          <w:p w14:paraId="57CB0868" w14:textId="77777777" w:rsidR="00EA06EF" w:rsidRPr="00E558A9" w:rsidRDefault="00EA06EF" w:rsidP="00B0632C">
            <w:pPr>
              <w:jc w:val="center"/>
              <w:rPr>
                <w:rFonts w:eastAsia="Tahoma"/>
                <w:b/>
                <w:sz w:val="22"/>
                <w:szCs w:val="22"/>
              </w:rPr>
            </w:pPr>
            <w:r w:rsidRPr="00E558A9">
              <w:rPr>
                <w:rFonts w:eastAsia="Tahoma"/>
                <w:b/>
                <w:sz w:val="22"/>
                <w:szCs w:val="22"/>
              </w:rPr>
              <w:t>0,06</w:t>
            </w:r>
          </w:p>
        </w:tc>
        <w:tc>
          <w:tcPr>
            <w:tcW w:w="709" w:type="pct"/>
            <w:tcBorders>
              <w:top w:val="single" w:sz="4" w:space="0" w:color="auto"/>
              <w:left w:val="single" w:sz="4" w:space="0" w:color="auto"/>
              <w:bottom w:val="single" w:sz="4" w:space="0" w:color="auto"/>
              <w:right w:val="single" w:sz="4" w:space="0" w:color="auto"/>
            </w:tcBorders>
            <w:vAlign w:val="center"/>
          </w:tcPr>
          <w:p w14:paraId="230E5C7E" w14:textId="77777777" w:rsidR="00EA06EF" w:rsidRPr="00E558A9" w:rsidRDefault="00EA06EF" w:rsidP="00B0632C">
            <w:pPr>
              <w:jc w:val="center"/>
              <w:rPr>
                <w:rFonts w:eastAsia="Tahoma"/>
                <w:b/>
                <w:sz w:val="22"/>
                <w:szCs w:val="22"/>
              </w:rPr>
            </w:pPr>
            <w:r w:rsidRPr="00E558A9">
              <w:rPr>
                <w:rFonts w:eastAsia="Tahoma"/>
                <w:b/>
                <w:sz w:val="22"/>
                <w:szCs w:val="22"/>
              </w:rPr>
              <w:t>0,07</w:t>
            </w:r>
          </w:p>
        </w:tc>
      </w:tr>
      <w:tr w:rsidR="00EA06EF" w:rsidRPr="00E558A9" w14:paraId="0B99336F"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6D499E9B" w14:textId="77777777" w:rsidR="00EA06EF" w:rsidRPr="00E558A9" w:rsidRDefault="00EA06EF" w:rsidP="00B0632C">
            <w:pPr>
              <w:jc w:val="center"/>
              <w:rPr>
                <w:rFonts w:eastAsia="Tahoma"/>
                <w:sz w:val="22"/>
                <w:szCs w:val="22"/>
              </w:rPr>
            </w:pPr>
            <w:r w:rsidRPr="00E558A9">
              <w:rPr>
                <w:rFonts w:eastAsia="Tahoma"/>
                <w:sz w:val="22"/>
                <w:szCs w:val="22"/>
              </w:rPr>
              <w:t>2.3</w:t>
            </w:r>
          </w:p>
        </w:tc>
        <w:tc>
          <w:tcPr>
            <w:tcW w:w="2301" w:type="pct"/>
            <w:vMerge w:val="restart"/>
            <w:tcBorders>
              <w:top w:val="single" w:sz="4" w:space="0" w:color="auto"/>
              <w:left w:val="single" w:sz="4" w:space="0" w:color="auto"/>
              <w:right w:val="single" w:sz="4" w:space="0" w:color="auto"/>
            </w:tcBorders>
            <w:vAlign w:val="center"/>
          </w:tcPr>
          <w:p w14:paraId="3C568709" w14:textId="77777777" w:rsidR="00EA06EF" w:rsidRPr="00E558A9" w:rsidRDefault="00EA06EF" w:rsidP="00B0632C">
            <w:pPr>
              <w:jc w:val="center"/>
              <w:rPr>
                <w:b/>
                <w:sz w:val="22"/>
                <w:szCs w:val="22"/>
                <w:lang w:eastAsia="en-US"/>
              </w:rPr>
            </w:pPr>
            <w:r w:rsidRPr="00E558A9">
              <w:rPr>
                <w:b/>
                <w:sz w:val="22"/>
                <w:szCs w:val="22"/>
                <w:lang w:eastAsia="en-US"/>
              </w:rPr>
              <w:t>Производственные зоны, зоны инженерной и транспортной инфраструктур</w:t>
            </w:r>
          </w:p>
          <w:p w14:paraId="5E873F4E" w14:textId="77777777" w:rsidR="00EA06EF" w:rsidRPr="00E558A9" w:rsidRDefault="00EA06EF" w:rsidP="00B0632C">
            <w:pPr>
              <w:jc w:val="center"/>
              <w:rPr>
                <w:b/>
                <w:sz w:val="22"/>
                <w:szCs w:val="22"/>
                <w:lang w:eastAsia="en-US"/>
              </w:rPr>
            </w:pPr>
            <w:r w:rsidRPr="00E558A9">
              <w:rPr>
                <w:b/>
                <w:sz w:val="22"/>
                <w:szCs w:val="22"/>
                <w:lang w:eastAsia="en-US"/>
              </w:rPr>
              <w:t>в том числе:</w:t>
            </w:r>
          </w:p>
          <w:p w14:paraId="059487C7" w14:textId="77777777" w:rsidR="00EA06EF" w:rsidRPr="00E558A9" w:rsidRDefault="00EA06EF" w:rsidP="00B0632C">
            <w:pPr>
              <w:jc w:val="center"/>
              <w:rPr>
                <w:rFonts w:eastAsia="Tahoma"/>
                <w:sz w:val="22"/>
                <w:szCs w:val="22"/>
              </w:rPr>
            </w:pPr>
          </w:p>
        </w:tc>
        <w:tc>
          <w:tcPr>
            <w:tcW w:w="693" w:type="pct"/>
            <w:tcBorders>
              <w:top w:val="single" w:sz="4" w:space="0" w:color="auto"/>
              <w:left w:val="single" w:sz="4" w:space="0" w:color="auto"/>
              <w:bottom w:val="single" w:sz="4" w:space="0" w:color="auto"/>
              <w:right w:val="single" w:sz="4" w:space="0" w:color="auto"/>
            </w:tcBorders>
          </w:tcPr>
          <w:p w14:paraId="2E299B1C" w14:textId="77777777" w:rsidR="00EA06EF" w:rsidRPr="00E558A9" w:rsidRDefault="00EA06EF" w:rsidP="00B0632C">
            <w:pPr>
              <w:jc w:val="center"/>
              <w:rPr>
                <w:rFonts w:eastAsia="Tahoma"/>
                <w:sz w:val="22"/>
                <w:szCs w:val="22"/>
              </w:rPr>
            </w:pPr>
            <w:r w:rsidRPr="00E558A9">
              <w:rPr>
                <w:rFonts w:eastAsia="Tahoma"/>
                <w:sz w:val="22"/>
                <w:szCs w:val="22"/>
              </w:rPr>
              <w:t>га</w:t>
            </w:r>
          </w:p>
        </w:tc>
        <w:tc>
          <w:tcPr>
            <w:tcW w:w="836" w:type="pct"/>
            <w:tcBorders>
              <w:top w:val="single" w:sz="4" w:space="0" w:color="auto"/>
              <w:left w:val="single" w:sz="4" w:space="0" w:color="auto"/>
              <w:bottom w:val="single" w:sz="4" w:space="0" w:color="auto"/>
              <w:right w:val="single" w:sz="4" w:space="0" w:color="auto"/>
            </w:tcBorders>
          </w:tcPr>
          <w:p w14:paraId="0D305565" w14:textId="78121F0A" w:rsidR="00EA06EF" w:rsidRPr="00E558A9" w:rsidRDefault="00191E2C" w:rsidP="00B0632C">
            <w:pPr>
              <w:jc w:val="center"/>
              <w:rPr>
                <w:rFonts w:eastAsia="Tahoma"/>
                <w:b/>
                <w:sz w:val="22"/>
                <w:szCs w:val="22"/>
              </w:rPr>
            </w:pPr>
            <w:r>
              <w:rPr>
                <w:rFonts w:eastAsia="Tahoma"/>
                <w:b/>
                <w:sz w:val="22"/>
                <w:szCs w:val="22"/>
              </w:rPr>
              <w:t>1145,0</w:t>
            </w:r>
          </w:p>
        </w:tc>
        <w:tc>
          <w:tcPr>
            <w:tcW w:w="709" w:type="pct"/>
            <w:tcBorders>
              <w:top w:val="single" w:sz="4" w:space="0" w:color="auto"/>
              <w:left w:val="single" w:sz="4" w:space="0" w:color="auto"/>
              <w:bottom w:val="single" w:sz="4" w:space="0" w:color="auto"/>
              <w:right w:val="single" w:sz="4" w:space="0" w:color="auto"/>
            </w:tcBorders>
          </w:tcPr>
          <w:p w14:paraId="1248BD77" w14:textId="0E6BD05B" w:rsidR="00EA06EF" w:rsidRPr="00E558A9" w:rsidRDefault="00191E2C" w:rsidP="00B0632C">
            <w:pPr>
              <w:jc w:val="center"/>
              <w:rPr>
                <w:rFonts w:eastAsia="Tahoma"/>
                <w:b/>
                <w:sz w:val="22"/>
                <w:szCs w:val="22"/>
              </w:rPr>
            </w:pPr>
            <w:r>
              <w:rPr>
                <w:rFonts w:eastAsia="Tahoma"/>
                <w:b/>
                <w:sz w:val="22"/>
                <w:szCs w:val="22"/>
              </w:rPr>
              <w:t>1322,43</w:t>
            </w:r>
          </w:p>
        </w:tc>
      </w:tr>
      <w:tr w:rsidR="00EA06EF" w:rsidRPr="00E558A9" w14:paraId="6417F637" w14:textId="77777777" w:rsidTr="00B0632C">
        <w:trPr>
          <w:trHeight w:val="829"/>
        </w:trPr>
        <w:tc>
          <w:tcPr>
            <w:tcW w:w="461" w:type="pct"/>
            <w:vMerge/>
            <w:tcBorders>
              <w:left w:val="single" w:sz="4" w:space="0" w:color="auto"/>
              <w:bottom w:val="single" w:sz="4" w:space="0" w:color="auto"/>
              <w:right w:val="single" w:sz="4" w:space="0" w:color="auto"/>
            </w:tcBorders>
            <w:vAlign w:val="center"/>
          </w:tcPr>
          <w:p w14:paraId="0F56DB74" w14:textId="77777777" w:rsidR="00EA06EF" w:rsidRPr="00E558A9" w:rsidRDefault="00EA06EF" w:rsidP="00B0632C">
            <w:pPr>
              <w:jc w:val="center"/>
              <w:rPr>
                <w:rFonts w:eastAsia="Tahoma"/>
                <w:sz w:val="22"/>
                <w:szCs w:val="22"/>
              </w:rPr>
            </w:pPr>
          </w:p>
        </w:tc>
        <w:tc>
          <w:tcPr>
            <w:tcW w:w="2301" w:type="pct"/>
            <w:vMerge/>
            <w:tcBorders>
              <w:left w:val="single" w:sz="4" w:space="0" w:color="auto"/>
              <w:bottom w:val="single" w:sz="4" w:space="0" w:color="auto"/>
              <w:right w:val="single" w:sz="4" w:space="0" w:color="auto"/>
            </w:tcBorders>
            <w:vAlign w:val="center"/>
          </w:tcPr>
          <w:p w14:paraId="122DB87A" w14:textId="77777777" w:rsidR="00EA06EF" w:rsidRPr="00E558A9" w:rsidRDefault="00EA06EF" w:rsidP="00B0632C">
            <w:pPr>
              <w:jc w:val="center"/>
              <w:rPr>
                <w:rFonts w:eastAsia="Tahoma"/>
                <w:sz w:val="22"/>
                <w:szCs w:val="22"/>
              </w:rPr>
            </w:pPr>
          </w:p>
        </w:tc>
        <w:tc>
          <w:tcPr>
            <w:tcW w:w="693" w:type="pct"/>
            <w:tcBorders>
              <w:top w:val="single" w:sz="4" w:space="0" w:color="auto"/>
              <w:left w:val="single" w:sz="4" w:space="0" w:color="auto"/>
              <w:bottom w:val="single" w:sz="4" w:space="0" w:color="auto"/>
              <w:right w:val="single" w:sz="4" w:space="0" w:color="auto"/>
            </w:tcBorders>
          </w:tcPr>
          <w:p w14:paraId="7F0AD0CC" w14:textId="77777777" w:rsidR="00EA06EF" w:rsidRPr="00E558A9" w:rsidRDefault="00EA06EF" w:rsidP="00B0632C">
            <w:pPr>
              <w:jc w:val="center"/>
              <w:rPr>
                <w:rFonts w:eastAsia="Tahoma"/>
                <w:sz w:val="22"/>
                <w:szCs w:val="22"/>
              </w:rPr>
            </w:pPr>
            <w:r w:rsidRPr="00E558A9">
              <w:rPr>
                <w:rFonts w:eastAsia="Tahoma"/>
                <w:sz w:val="22"/>
                <w:szCs w:val="22"/>
              </w:rPr>
              <w:t>%</w:t>
            </w:r>
          </w:p>
        </w:tc>
        <w:tc>
          <w:tcPr>
            <w:tcW w:w="836" w:type="pct"/>
            <w:tcBorders>
              <w:top w:val="single" w:sz="4" w:space="0" w:color="auto"/>
              <w:left w:val="single" w:sz="4" w:space="0" w:color="auto"/>
              <w:bottom w:val="single" w:sz="4" w:space="0" w:color="auto"/>
              <w:right w:val="single" w:sz="4" w:space="0" w:color="auto"/>
            </w:tcBorders>
          </w:tcPr>
          <w:p w14:paraId="5CF90FF4" w14:textId="77777777" w:rsidR="00EA06EF" w:rsidRPr="00E558A9" w:rsidRDefault="00EA06EF" w:rsidP="00B0632C">
            <w:pPr>
              <w:jc w:val="center"/>
              <w:rPr>
                <w:rFonts w:eastAsia="Tahoma"/>
                <w:b/>
                <w:sz w:val="22"/>
                <w:szCs w:val="22"/>
              </w:rPr>
            </w:pPr>
            <w:r w:rsidRPr="00E558A9">
              <w:rPr>
                <w:rFonts w:eastAsia="Tahoma"/>
                <w:b/>
                <w:sz w:val="22"/>
                <w:szCs w:val="22"/>
              </w:rPr>
              <w:t>0,19</w:t>
            </w:r>
          </w:p>
        </w:tc>
        <w:tc>
          <w:tcPr>
            <w:tcW w:w="709" w:type="pct"/>
            <w:tcBorders>
              <w:top w:val="single" w:sz="4" w:space="0" w:color="auto"/>
              <w:left w:val="single" w:sz="4" w:space="0" w:color="auto"/>
              <w:bottom w:val="single" w:sz="4" w:space="0" w:color="auto"/>
              <w:right w:val="single" w:sz="4" w:space="0" w:color="auto"/>
            </w:tcBorders>
          </w:tcPr>
          <w:p w14:paraId="59E5E891" w14:textId="759BFF3C" w:rsidR="00EA06EF" w:rsidRPr="00E558A9" w:rsidRDefault="00191E2C" w:rsidP="00B0632C">
            <w:pPr>
              <w:jc w:val="center"/>
              <w:rPr>
                <w:rFonts w:eastAsia="Tahoma"/>
                <w:b/>
                <w:sz w:val="22"/>
                <w:szCs w:val="22"/>
              </w:rPr>
            </w:pPr>
            <w:r>
              <w:rPr>
                <w:rFonts w:eastAsia="Tahoma"/>
                <w:b/>
                <w:sz w:val="22"/>
                <w:szCs w:val="22"/>
              </w:rPr>
              <w:t>1,49</w:t>
            </w:r>
          </w:p>
        </w:tc>
      </w:tr>
      <w:tr w:rsidR="00EA06EF" w:rsidRPr="00E558A9" w14:paraId="7EB4461D"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064D7945" w14:textId="77777777" w:rsidR="00EA06EF" w:rsidRPr="00E558A9" w:rsidRDefault="00EA06EF" w:rsidP="00B0632C">
            <w:pPr>
              <w:jc w:val="center"/>
              <w:rPr>
                <w:rFonts w:eastAsia="Tahoma"/>
                <w:sz w:val="22"/>
                <w:szCs w:val="22"/>
              </w:rPr>
            </w:pPr>
          </w:p>
        </w:tc>
        <w:tc>
          <w:tcPr>
            <w:tcW w:w="2301" w:type="pct"/>
            <w:vMerge w:val="restart"/>
            <w:tcBorders>
              <w:top w:val="single" w:sz="4" w:space="0" w:color="auto"/>
              <w:left w:val="single" w:sz="4" w:space="0" w:color="auto"/>
              <w:right w:val="single" w:sz="4" w:space="0" w:color="auto"/>
            </w:tcBorders>
            <w:vAlign w:val="center"/>
          </w:tcPr>
          <w:p w14:paraId="65320503" w14:textId="77777777" w:rsidR="00EA06EF" w:rsidRPr="00E558A9" w:rsidRDefault="00EA06EF" w:rsidP="00B0632C">
            <w:pPr>
              <w:jc w:val="center"/>
              <w:rPr>
                <w:rFonts w:eastAsia="Tahoma"/>
                <w:sz w:val="22"/>
                <w:szCs w:val="22"/>
              </w:rPr>
            </w:pPr>
            <w:r w:rsidRPr="00E558A9">
              <w:rPr>
                <w:rFonts w:eastAsia="Tahoma"/>
                <w:sz w:val="22"/>
                <w:szCs w:val="22"/>
              </w:rPr>
              <w:t>Производственные зоны, зоны инженерной и транспортной инфраструктур</w:t>
            </w:r>
          </w:p>
        </w:tc>
        <w:tc>
          <w:tcPr>
            <w:tcW w:w="693" w:type="pct"/>
            <w:tcBorders>
              <w:top w:val="single" w:sz="4" w:space="0" w:color="auto"/>
              <w:left w:val="single" w:sz="4" w:space="0" w:color="auto"/>
              <w:bottom w:val="single" w:sz="4" w:space="0" w:color="auto"/>
              <w:right w:val="single" w:sz="4" w:space="0" w:color="auto"/>
            </w:tcBorders>
          </w:tcPr>
          <w:p w14:paraId="4AF71FBA" w14:textId="77777777" w:rsidR="00EA06EF" w:rsidRPr="00E558A9" w:rsidRDefault="00EA06EF" w:rsidP="00B0632C">
            <w:pPr>
              <w:jc w:val="center"/>
              <w:rPr>
                <w:rFonts w:eastAsia="Tahoma"/>
                <w:sz w:val="22"/>
                <w:szCs w:val="22"/>
              </w:rPr>
            </w:pPr>
            <w:r w:rsidRPr="00E558A9">
              <w:rPr>
                <w:rFonts w:eastAsia="Tahoma"/>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05890208" w14:textId="238B2CE9" w:rsidR="00EA06EF" w:rsidRPr="00E558A9" w:rsidRDefault="00EE7BED" w:rsidP="00B0632C">
            <w:pPr>
              <w:jc w:val="center"/>
              <w:rPr>
                <w:rFonts w:eastAsia="Tahoma"/>
                <w:sz w:val="22"/>
                <w:szCs w:val="22"/>
              </w:rPr>
            </w:pPr>
            <w:r>
              <w:rPr>
                <w:rFonts w:eastAsia="Tahoma"/>
                <w:sz w:val="22"/>
                <w:szCs w:val="22"/>
              </w:rPr>
              <w:t>137,5</w:t>
            </w:r>
          </w:p>
        </w:tc>
        <w:tc>
          <w:tcPr>
            <w:tcW w:w="709" w:type="pct"/>
            <w:tcBorders>
              <w:top w:val="single" w:sz="4" w:space="0" w:color="auto"/>
              <w:left w:val="single" w:sz="4" w:space="0" w:color="auto"/>
              <w:bottom w:val="single" w:sz="4" w:space="0" w:color="auto"/>
              <w:right w:val="single" w:sz="4" w:space="0" w:color="auto"/>
            </w:tcBorders>
            <w:vAlign w:val="center"/>
          </w:tcPr>
          <w:p w14:paraId="741FB01D" w14:textId="17E11B90" w:rsidR="00EA06EF" w:rsidRPr="00E558A9" w:rsidRDefault="00EE7BED" w:rsidP="00B0632C">
            <w:pPr>
              <w:jc w:val="center"/>
              <w:rPr>
                <w:rFonts w:eastAsia="Tahoma"/>
                <w:sz w:val="22"/>
                <w:szCs w:val="22"/>
              </w:rPr>
            </w:pPr>
            <w:r>
              <w:rPr>
                <w:rFonts w:eastAsia="Tahoma"/>
                <w:sz w:val="22"/>
                <w:szCs w:val="22"/>
              </w:rPr>
              <w:t>172,3</w:t>
            </w:r>
          </w:p>
        </w:tc>
      </w:tr>
      <w:tr w:rsidR="00EA06EF" w:rsidRPr="00E558A9" w14:paraId="1F8344AB"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64F2B0DB" w14:textId="77777777" w:rsidR="00EA06EF" w:rsidRPr="00E558A9" w:rsidRDefault="00EA06EF" w:rsidP="00B0632C">
            <w:pPr>
              <w:jc w:val="center"/>
              <w:rPr>
                <w:rFonts w:eastAsia="Tahoma"/>
                <w:sz w:val="22"/>
                <w:szCs w:val="22"/>
              </w:rPr>
            </w:pPr>
          </w:p>
        </w:tc>
        <w:tc>
          <w:tcPr>
            <w:tcW w:w="2301" w:type="pct"/>
            <w:vMerge/>
            <w:tcBorders>
              <w:left w:val="single" w:sz="4" w:space="0" w:color="auto"/>
              <w:bottom w:val="single" w:sz="4" w:space="0" w:color="auto"/>
              <w:right w:val="single" w:sz="4" w:space="0" w:color="auto"/>
            </w:tcBorders>
            <w:vAlign w:val="center"/>
          </w:tcPr>
          <w:p w14:paraId="4D77B82B" w14:textId="77777777" w:rsidR="00EA06EF" w:rsidRPr="00E558A9" w:rsidRDefault="00EA06EF" w:rsidP="00B0632C">
            <w:pPr>
              <w:jc w:val="center"/>
              <w:rPr>
                <w:rFonts w:eastAsia="Tahoma"/>
                <w:sz w:val="22"/>
                <w:szCs w:val="22"/>
              </w:rPr>
            </w:pPr>
          </w:p>
        </w:tc>
        <w:tc>
          <w:tcPr>
            <w:tcW w:w="693" w:type="pct"/>
            <w:tcBorders>
              <w:top w:val="single" w:sz="4" w:space="0" w:color="auto"/>
              <w:left w:val="single" w:sz="4" w:space="0" w:color="auto"/>
              <w:bottom w:val="single" w:sz="4" w:space="0" w:color="auto"/>
              <w:right w:val="single" w:sz="4" w:space="0" w:color="auto"/>
            </w:tcBorders>
          </w:tcPr>
          <w:p w14:paraId="04E13812" w14:textId="77777777" w:rsidR="00EA06EF" w:rsidRPr="00E558A9" w:rsidRDefault="00EA06EF" w:rsidP="00B0632C">
            <w:pPr>
              <w:jc w:val="center"/>
              <w:rPr>
                <w:rFonts w:eastAsia="Tahoma"/>
                <w:sz w:val="22"/>
                <w:szCs w:val="22"/>
              </w:rPr>
            </w:pPr>
            <w:r w:rsidRPr="00E558A9">
              <w:rPr>
                <w:rFonts w:eastAsia="Tahoma"/>
                <w:sz w:val="22"/>
                <w:szCs w:val="22"/>
              </w:rPr>
              <w:t>%</w:t>
            </w:r>
          </w:p>
        </w:tc>
        <w:tc>
          <w:tcPr>
            <w:tcW w:w="836" w:type="pct"/>
            <w:tcBorders>
              <w:top w:val="single" w:sz="4" w:space="0" w:color="auto"/>
              <w:left w:val="single" w:sz="4" w:space="0" w:color="auto"/>
              <w:bottom w:val="single" w:sz="4" w:space="0" w:color="auto"/>
              <w:right w:val="single" w:sz="4" w:space="0" w:color="auto"/>
            </w:tcBorders>
            <w:vAlign w:val="center"/>
          </w:tcPr>
          <w:p w14:paraId="4F30B3F9" w14:textId="77777777" w:rsidR="00EA06EF" w:rsidRPr="00E558A9" w:rsidRDefault="00EA06EF" w:rsidP="00B0632C">
            <w:pPr>
              <w:jc w:val="center"/>
              <w:rPr>
                <w:rFonts w:eastAsia="Tahoma"/>
                <w:sz w:val="22"/>
                <w:szCs w:val="22"/>
              </w:rPr>
            </w:pPr>
            <w:r w:rsidRPr="00E558A9">
              <w:rPr>
                <w:rFonts w:eastAsia="Tahoma"/>
                <w:sz w:val="22"/>
                <w:szCs w:val="22"/>
              </w:rPr>
              <w:t>0,16</w:t>
            </w:r>
          </w:p>
        </w:tc>
        <w:tc>
          <w:tcPr>
            <w:tcW w:w="709" w:type="pct"/>
            <w:tcBorders>
              <w:top w:val="single" w:sz="4" w:space="0" w:color="auto"/>
              <w:left w:val="single" w:sz="4" w:space="0" w:color="auto"/>
              <w:bottom w:val="single" w:sz="4" w:space="0" w:color="auto"/>
              <w:right w:val="single" w:sz="4" w:space="0" w:color="auto"/>
            </w:tcBorders>
            <w:vAlign w:val="center"/>
          </w:tcPr>
          <w:p w14:paraId="1A754275" w14:textId="77777777" w:rsidR="00EA06EF" w:rsidRPr="00E558A9" w:rsidRDefault="00EA06EF" w:rsidP="00B0632C">
            <w:pPr>
              <w:jc w:val="center"/>
              <w:rPr>
                <w:rFonts w:eastAsia="Tahoma"/>
                <w:sz w:val="22"/>
                <w:szCs w:val="22"/>
              </w:rPr>
            </w:pPr>
            <w:r w:rsidRPr="00E558A9">
              <w:rPr>
                <w:rFonts w:eastAsia="Tahoma"/>
                <w:sz w:val="22"/>
                <w:szCs w:val="22"/>
              </w:rPr>
              <w:t>0,21</w:t>
            </w:r>
          </w:p>
        </w:tc>
      </w:tr>
      <w:tr w:rsidR="00EA06EF" w:rsidRPr="00E558A9" w14:paraId="26C95C2F"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09EE1683" w14:textId="77777777" w:rsidR="00EA06EF" w:rsidRPr="00E558A9" w:rsidRDefault="00EA06EF" w:rsidP="00B0632C">
            <w:pPr>
              <w:jc w:val="center"/>
              <w:rPr>
                <w:rFonts w:eastAsia="Tahoma"/>
                <w:sz w:val="22"/>
                <w:szCs w:val="22"/>
              </w:rPr>
            </w:pPr>
          </w:p>
        </w:tc>
        <w:tc>
          <w:tcPr>
            <w:tcW w:w="2301" w:type="pct"/>
            <w:vMerge w:val="restart"/>
            <w:tcBorders>
              <w:top w:val="single" w:sz="4" w:space="0" w:color="auto"/>
              <w:left w:val="single" w:sz="4" w:space="0" w:color="auto"/>
              <w:right w:val="single" w:sz="4" w:space="0" w:color="auto"/>
            </w:tcBorders>
            <w:vAlign w:val="center"/>
          </w:tcPr>
          <w:p w14:paraId="0DE25085" w14:textId="77777777" w:rsidR="00EA06EF" w:rsidRPr="00E558A9" w:rsidRDefault="00EA06EF" w:rsidP="00B0632C">
            <w:pPr>
              <w:jc w:val="center"/>
              <w:rPr>
                <w:rFonts w:eastAsia="Tahoma"/>
                <w:sz w:val="22"/>
                <w:szCs w:val="22"/>
              </w:rPr>
            </w:pPr>
            <w:r w:rsidRPr="00E558A9">
              <w:rPr>
                <w:rFonts w:eastAsia="Tahoma"/>
                <w:sz w:val="22"/>
                <w:szCs w:val="22"/>
              </w:rPr>
              <w:t>коммунально-складская зона</w:t>
            </w:r>
          </w:p>
        </w:tc>
        <w:tc>
          <w:tcPr>
            <w:tcW w:w="693" w:type="pct"/>
            <w:tcBorders>
              <w:top w:val="single" w:sz="4" w:space="0" w:color="auto"/>
              <w:left w:val="single" w:sz="4" w:space="0" w:color="auto"/>
              <w:bottom w:val="single" w:sz="4" w:space="0" w:color="auto"/>
              <w:right w:val="single" w:sz="4" w:space="0" w:color="auto"/>
            </w:tcBorders>
          </w:tcPr>
          <w:p w14:paraId="3E37C93F" w14:textId="77777777" w:rsidR="00EA06EF" w:rsidRPr="00E558A9" w:rsidRDefault="00EA06EF" w:rsidP="00B0632C">
            <w:pPr>
              <w:jc w:val="center"/>
              <w:rPr>
                <w:rFonts w:eastAsia="Tahoma"/>
                <w:sz w:val="22"/>
                <w:szCs w:val="22"/>
              </w:rPr>
            </w:pPr>
            <w:r w:rsidRPr="00E558A9">
              <w:rPr>
                <w:rFonts w:eastAsia="Tahoma"/>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D3041EF" w14:textId="77777777" w:rsidR="00EA06EF" w:rsidRPr="00E558A9" w:rsidRDefault="00EA06EF" w:rsidP="00B0632C">
            <w:pPr>
              <w:jc w:val="center"/>
              <w:rPr>
                <w:rFonts w:eastAsia="Tahoma"/>
                <w:sz w:val="22"/>
                <w:szCs w:val="22"/>
              </w:rPr>
            </w:pPr>
            <w:r w:rsidRPr="00E558A9">
              <w:rPr>
                <w:rFonts w:eastAsia="Tahoma"/>
                <w:sz w:val="22"/>
                <w:szCs w:val="22"/>
              </w:rPr>
              <w:t>10,8</w:t>
            </w:r>
          </w:p>
        </w:tc>
        <w:tc>
          <w:tcPr>
            <w:tcW w:w="709" w:type="pct"/>
            <w:tcBorders>
              <w:top w:val="single" w:sz="4" w:space="0" w:color="auto"/>
              <w:left w:val="single" w:sz="4" w:space="0" w:color="auto"/>
              <w:bottom w:val="single" w:sz="4" w:space="0" w:color="auto"/>
              <w:right w:val="single" w:sz="4" w:space="0" w:color="auto"/>
            </w:tcBorders>
            <w:vAlign w:val="center"/>
          </w:tcPr>
          <w:p w14:paraId="3F5E7C0A" w14:textId="77777777" w:rsidR="00EA06EF" w:rsidRPr="00E558A9" w:rsidRDefault="00EA06EF" w:rsidP="00B0632C">
            <w:pPr>
              <w:jc w:val="center"/>
              <w:rPr>
                <w:rFonts w:eastAsia="Tahoma"/>
                <w:sz w:val="22"/>
                <w:szCs w:val="22"/>
              </w:rPr>
            </w:pPr>
            <w:r w:rsidRPr="00E558A9">
              <w:rPr>
                <w:rFonts w:eastAsia="Tahoma"/>
                <w:sz w:val="22"/>
                <w:szCs w:val="22"/>
              </w:rPr>
              <w:t>0,7</w:t>
            </w:r>
          </w:p>
        </w:tc>
      </w:tr>
      <w:tr w:rsidR="00EA06EF" w:rsidRPr="00E558A9" w14:paraId="1DC02DE9"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15E234AB" w14:textId="77777777" w:rsidR="00EA06EF" w:rsidRPr="00E558A9" w:rsidRDefault="00EA06EF" w:rsidP="00B0632C">
            <w:pPr>
              <w:jc w:val="center"/>
              <w:rPr>
                <w:rFonts w:eastAsia="Tahoma"/>
                <w:sz w:val="22"/>
                <w:szCs w:val="22"/>
              </w:rPr>
            </w:pPr>
          </w:p>
        </w:tc>
        <w:tc>
          <w:tcPr>
            <w:tcW w:w="2301" w:type="pct"/>
            <w:vMerge/>
            <w:tcBorders>
              <w:left w:val="single" w:sz="4" w:space="0" w:color="auto"/>
              <w:bottom w:val="single" w:sz="4" w:space="0" w:color="auto"/>
              <w:right w:val="single" w:sz="4" w:space="0" w:color="auto"/>
            </w:tcBorders>
            <w:vAlign w:val="center"/>
          </w:tcPr>
          <w:p w14:paraId="220B4370" w14:textId="77777777" w:rsidR="00EA06EF" w:rsidRPr="00E558A9" w:rsidRDefault="00EA06EF" w:rsidP="00B0632C">
            <w:pPr>
              <w:jc w:val="center"/>
              <w:rPr>
                <w:rFonts w:eastAsia="Tahoma"/>
                <w:sz w:val="22"/>
                <w:szCs w:val="22"/>
              </w:rPr>
            </w:pPr>
          </w:p>
        </w:tc>
        <w:tc>
          <w:tcPr>
            <w:tcW w:w="693" w:type="pct"/>
            <w:tcBorders>
              <w:top w:val="single" w:sz="4" w:space="0" w:color="auto"/>
              <w:left w:val="single" w:sz="4" w:space="0" w:color="auto"/>
              <w:bottom w:val="single" w:sz="4" w:space="0" w:color="auto"/>
              <w:right w:val="single" w:sz="4" w:space="0" w:color="auto"/>
            </w:tcBorders>
          </w:tcPr>
          <w:p w14:paraId="2526E5D3" w14:textId="77777777" w:rsidR="00EA06EF" w:rsidRPr="00E558A9" w:rsidRDefault="00EA06EF" w:rsidP="00B0632C">
            <w:pPr>
              <w:jc w:val="center"/>
              <w:rPr>
                <w:rFonts w:eastAsia="Tahoma"/>
                <w:sz w:val="22"/>
                <w:szCs w:val="22"/>
              </w:rPr>
            </w:pPr>
            <w:r w:rsidRPr="00E558A9">
              <w:rPr>
                <w:rFonts w:eastAsia="Tahoma"/>
                <w:sz w:val="22"/>
                <w:szCs w:val="22"/>
              </w:rPr>
              <w:t>%</w:t>
            </w:r>
          </w:p>
        </w:tc>
        <w:tc>
          <w:tcPr>
            <w:tcW w:w="836" w:type="pct"/>
            <w:tcBorders>
              <w:top w:val="single" w:sz="4" w:space="0" w:color="auto"/>
              <w:left w:val="single" w:sz="4" w:space="0" w:color="auto"/>
              <w:bottom w:val="single" w:sz="4" w:space="0" w:color="auto"/>
              <w:right w:val="single" w:sz="4" w:space="0" w:color="auto"/>
            </w:tcBorders>
            <w:vAlign w:val="center"/>
          </w:tcPr>
          <w:p w14:paraId="604B83BA" w14:textId="77777777" w:rsidR="00EA06EF" w:rsidRPr="00E558A9" w:rsidRDefault="00EA06EF" w:rsidP="00B0632C">
            <w:pPr>
              <w:jc w:val="center"/>
              <w:rPr>
                <w:rFonts w:eastAsia="Tahoma"/>
                <w:sz w:val="22"/>
                <w:szCs w:val="22"/>
              </w:rPr>
            </w:pPr>
            <w:r w:rsidRPr="00E558A9">
              <w:rPr>
                <w:rFonts w:eastAsia="Tahoma"/>
                <w:sz w:val="22"/>
                <w:szCs w:val="22"/>
              </w:rPr>
              <w:t>0,01</w:t>
            </w:r>
          </w:p>
        </w:tc>
        <w:tc>
          <w:tcPr>
            <w:tcW w:w="709" w:type="pct"/>
            <w:tcBorders>
              <w:top w:val="single" w:sz="4" w:space="0" w:color="auto"/>
              <w:left w:val="single" w:sz="4" w:space="0" w:color="auto"/>
              <w:bottom w:val="single" w:sz="4" w:space="0" w:color="auto"/>
              <w:right w:val="single" w:sz="4" w:space="0" w:color="auto"/>
            </w:tcBorders>
            <w:vAlign w:val="center"/>
          </w:tcPr>
          <w:p w14:paraId="4C0959A0" w14:textId="77777777" w:rsidR="00EA06EF" w:rsidRPr="00E558A9" w:rsidRDefault="00EA06EF" w:rsidP="00B0632C">
            <w:pPr>
              <w:jc w:val="center"/>
              <w:rPr>
                <w:rFonts w:eastAsia="Tahoma"/>
                <w:sz w:val="22"/>
                <w:szCs w:val="22"/>
              </w:rPr>
            </w:pPr>
            <w:r w:rsidRPr="00E558A9">
              <w:rPr>
                <w:rFonts w:eastAsia="Tahoma"/>
                <w:sz w:val="22"/>
                <w:szCs w:val="22"/>
              </w:rPr>
              <w:t>0</w:t>
            </w:r>
          </w:p>
        </w:tc>
      </w:tr>
      <w:tr w:rsidR="00EA06EF" w:rsidRPr="00E558A9" w14:paraId="0FD892C4"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70AE14DD" w14:textId="77777777" w:rsidR="00EA06EF" w:rsidRPr="00E558A9" w:rsidRDefault="00EA06EF" w:rsidP="00B0632C">
            <w:pPr>
              <w:jc w:val="center"/>
              <w:rPr>
                <w:rFonts w:eastAsia="Tahoma"/>
                <w:sz w:val="22"/>
                <w:szCs w:val="22"/>
              </w:rPr>
            </w:pPr>
          </w:p>
        </w:tc>
        <w:tc>
          <w:tcPr>
            <w:tcW w:w="2301" w:type="pct"/>
            <w:vMerge w:val="restart"/>
            <w:tcBorders>
              <w:top w:val="single" w:sz="4" w:space="0" w:color="auto"/>
              <w:left w:val="single" w:sz="4" w:space="0" w:color="auto"/>
              <w:right w:val="single" w:sz="4" w:space="0" w:color="auto"/>
            </w:tcBorders>
            <w:vAlign w:val="center"/>
          </w:tcPr>
          <w:p w14:paraId="61635E97" w14:textId="77777777" w:rsidR="00EA06EF" w:rsidRPr="00E558A9" w:rsidRDefault="00EA06EF" w:rsidP="00B0632C">
            <w:pPr>
              <w:jc w:val="center"/>
              <w:rPr>
                <w:rFonts w:eastAsia="Tahoma"/>
                <w:sz w:val="22"/>
                <w:szCs w:val="22"/>
              </w:rPr>
            </w:pPr>
            <w:r w:rsidRPr="00E558A9">
              <w:rPr>
                <w:rFonts w:eastAsia="Tahoma"/>
                <w:sz w:val="22"/>
                <w:szCs w:val="22"/>
              </w:rPr>
              <w:t>зона инженерной инфраструктуры</w:t>
            </w:r>
          </w:p>
        </w:tc>
        <w:tc>
          <w:tcPr>
            <w:tcW w:w="693" w:type="pct"/>
            <w:tcBorders>
              <w:top w:val="single" w:sz="4" w:space="0" w:color="auto"/>
              <w:left w:val="single" w:sz="4" w:space="0" w:color="auto"/>
              <w:bottom w:val="single" w:sz="4" w:space="0" w:color="auto"/>
              <w:right w:val="single" w:sz="4" w:space="0" w:color="auto"/>
            </w:tcBorders>
          </w:tcPr>
          <w:p w14:paraId="3C30ADE2" w14:textId="77777777" w:rsidR="00EA06EF" w:rsidRPr="00E558A9" w:rsidRDefault="00EA06EF" w:rsidP="00B0632C">
            <w:pPr>
              <w:jc w:val="center"/>
              <w:rPr>
                <w:rFonts w:eastAsia="Tahoma"/>
                <w:sz w:val="22"/>
                <w:szCs w:val="22"/>
              </w:rPr>
            </w:pPr>
            <w:r w:rsidRPr="00E558A9">
              <w:rPr>
                <w:rFonts w:eastAsia="Tahoma"/>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328B8793" w14:textId="77777777" w:rsidR="00EA06EF" w:rsidRPr="00E558A9" w:rsidRDefault="00EA06EF" w:rsidP="00B0632C">
            <w:pPr>
              <w:jc w:val="center"/>
              <w:rPr>
                <w:rFonts w:eastAsia="Tahoma"/>
                <w:sz w:val="22"/>
                <w:szCs w:val="22"/>
              </w:rPr>
            </w:pPr>
            <w:r w:rsidRPr="00E558A9">
              <w:rPr>
                <w:rFonts w:eastAsia="Tahoma"/>
                <w:sz w:val="22"/>
                <w:szCs w:val="22"/>
              </w:rPr>
              <w:t>14,6</w:t>
            </w:r>
          </w:p>
        </w:tc>
        <w:tc>
          <w:tcPr>
            <w:tcW w:w="709" w:type="pct"/>
            <w:tcBorders>
              <w:top w:val="single" w:sz="4" w:space="0" w:color="auto"/>
              <w:left w:val="single" w:sz="4" w:space="0" w:color="auto"/>
              <w:bottom w:val="single" w:sz="4" w:space="0" w:color="auto"/>
              <w:right w:val="single" w:sz="4" w:space="0" w:color="auto"/>
            </w:tcBorders>
            <w:vAlign w:val="center"/>
          </w:tcPr>
          <w:p w14:paraId="2DDCEF64" w14:textId="77777777" w:rsidR="00EA06EF" w:rsidRPr="00E558A9" w:rsidRDefault="00EA06EF" w:rsidP="00B0632C">
            <w:pPr>
              <w:jc w:val="center"/>
              <w:rPr>
                <w:rFonts w:eastAsia="Tahoma"/>
                <w:sz w:val="22"/>
                <w:szCs w:val="22"/>
              </w:rPr>
            </w:pPr>
            <w:r w:rsidRPr="00E558A9">
              <w:rPr>
                <w:rFonts w:eastAsia="Tahoma"/>
                <w:sz w:val="22"/>
                <w:szCs w:val="22"/>
              </w:rPr>
              <w:t>15,3</w:t>
            </w:r>
          </w:p>
        </w:tc>
      </w:tr>
      <w:tr w:rsidR="00EA06EF" w:rsidRPr="00E558A9" w14:paraId="65FA22B2"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02832EF7" w14:textId="77777777" w:rsidR="00EA06EF" w:rsidRPr="00E558A9" w:rsidRDefault="00EA06EF" w:rsidP="00B0632C">
            <w:pPr>
              <w:jc w:val="center"/>
              <w:rPr>
                <w:rFonts w:eastAsia="Tahoma"/>
                <w:sz w:val="22"/>
                <w:szCs w:val="22"/>
              </w:rPr>
            </w:pPr>
          </w:p>
        </w:tc>
        <w:tc>
          <w:tcPr>
            <w:tcW w:w="2301" w:type="pct"/>
            <w:vMerge/>
            <w:tcBorders>
              <w:left w:val="single" w:sz="4" w:space="0" w:color="auto"/>
              <w:bottom w:val="single" w:sz="4" w:space="0" w:color="auto"/>
              <w:right w:val="single" w:sz="4" w:space="0" w:color="auto"/>
            </w:tcBorders>
            <w:vAlign w:val="center"/>
          </w:tcPr>
          <w:p w14:paraId="7DAD7153" w14:textId="77777777" w:rsidR="00EA06EF" w:rsidRPr="00E558A9" w:rsidRDefault="00EA06EF" w:rsidP="00B0632C">
            <w:pPr>
              <w:jc w:val="center"/>
              <w:rPr>
                <w:rFonts w:eastAsia="Tahoma"/>
                <w:sz w:val="22"/>
                <w:szCs w:val="22"/>
              </w:rPr>
            </w:pPr>
          </w:p>
        </w:tc>
        <w:tc>
          <w:tcPr>
            <w:tcW w:w="693" w:type="pct"/>
            <w:tcBorders>
              <w:top w:val="single" w:sz="4" w:space="0" w:color="auto"/>
              <w:left w:val="single" w:sz="4" w:space="0" w:color="auto"/>
              <w:bottom w:val="single" w:sz="4" w:space="0" w:color="auto"/>
              <w:right w:val="single" w:sz="4" w:space="0" w:color="auto"/>
            </w:tcBorders>
          </w:tcPr>
          <w:p w14:paraId="01E174D2" w14:textId="77777777" w:rsidR="00EA06EF" w:rsidRPr="00E558A9" w:rsidRDefault="00EA06EF" w:rsidP="00B0632C">
            <w:pPr>
              <w:jc w:val="center"/>
              <w:rPr>
                <w:rFonts w:eastAsia="Tahoma"/>
                <w:sz w:val="22"/>
                <w:szCs w:val="22"/>
              </w:rPr>
            </w:pPr>
            <w:r w:rsidRPr="00E558A9">
              <w:rPr>
                <w:rFonts w:eastAsia="Tahoma"/>
                <w:sz w:val="22"/>
                <w:szCs w:val="22"/>
              </w:rPr>
              <w:t>%</w:t>
            </w:r>
          </w:p>
        </w:tc>
        <w:tc>
          <w:tcPr>
            <w:tcW w:w="836" w:type="pct"/>
            <w:tcBorders>
              <w:top w:val="single" w:sz="4" w:space="0" w:color="auto"/>
              <w:left w:val="single" w:sz="4" w:space="0" w:color="auto"/>
              <w:bottom w:val="single" w:sz="4" w:space="0" w:color="auto"/>
              <w:right w:val="single" w:sz="4" w:space="0" w:color="auto"/>
            </w:tcBorders>
            <w:vAlign w:val="center"/>
          </w:tcPr>
          <w:p w14:paraId="414B437A" w14:textId="77777777" w:rsidR="00EA06EF" w:rsidRPr="00E558A9" w:rsidRDefault="00EA06EF" w:rsidP="00B0632C">
            <w:pPr>
              <w:jc w:val="center"/>
              <w:rPr>
                <w:rFonts w:eastAsia="Tahoma"/>
                <w:sz w:val="22"/>
                <w:szCs w:val="22"/>
              </w:rPr>
            </w:pPr>
            <w:r w:rsidRPr="00E558A9">
              <w:rPr>
                <w:rFonts w:eastAsia="Tahoma"/>
                <w:sz w:val="22"/>
                <w:szCs w:val="22"/>
              </w:rPr>
              <w:t>0,02</w:t>
            </w:r>
          </w:p>
        </w:tc>
        <w:tc>
          <w:tcPr>
            <w:tcW w:w="709" w:type="pct"/>
            <w:tcBorders>
              <w:top w:val="single" w:sz="4" w:space="0" w:color="auto"/>
              <w:left w:val="single" w:sz="4" w:space="0" w:color="auto"/>
              <w:bottom w:val="single" w:sz="4" w:space="0" w:color="auto"/>
              <w:right w:val="single" w:sz="4" w:space="0" w:color="auto"/>
            </w:tcBorders>
            <w:vAlign w:val="center"/>
          </w:tcPr>
          <w:p w14:paraId="7F687915" w14:textId="77777777" w:rsidR="00EA06EF" w:rsidRPr="00E558A9" w:rsidRDefault="00EA06EF" w:rsidP="00B0632C">
            <w:pPr>
              <w:jc w:val="center"/>
              <w:rPr>
                <w:rFonts w:eastAsia="Tahoma"/>
                <w:sz w:val="22"/>
                <w:szCs w:val="22"/>
              </w:rPr>
            </w:pPr>
            <w:r w:rsidRPr="00E558A9">
              <w:rPr>
                <w:rFonts w:eastAsia="Tahoma"/>
                <w:sz w:val="22"/>
                <w:szCs w:val="22"/>
              </w:rPr>
              <w:t>0,02</w:t>
            </w:r>
          </w:p>
        </w:tc>
      </w:tr>
      <w:tr w:rsidR="00EA06EF" w:rsidRPr="00E558A9" w14:paraId="39F65915"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48120179" w14:textId="77777777" w:rsidR="00EA06EF" w:rsidRPr="00E558A9" w:rsidRDefault="00EA06EF" w:rsidP="00B0632C">
            <w:pPr>
              <w:jc w:val="center"/>
              <w:rPr>
                <w:rFonts w:eastAsia="Tahoma"/>
                <w:sz w:val="22"/>
                <w:szCs w:val="22"/>
              </w:rPr>
            </w:pPr>
          </w:p>
        </w:tc>
        <w:tc>
          <w:tcPr>
            <w:tcW w:w="2301" w:type="pct"/>
            <w:vMerge w:val="restart"/>
            <w:tcBorders>
              <w:top w:val="single" w:sz="4" w:space="0" w:color="auto"/>
              <w:left w:val="single" w:sz="4" w:space="0" w:color="auto"/>
              <w:right w:val="single" w:sz="4" w:space="0" w:color="auto"/>
            </w:tcBorders>
            <w:vAlign w:val="center"/>
          </w:tcPr>
          <w:p w14:paraId="2CE20F0D" w14:textId="1ED05646" w:rsidR="00EA06EF" w:rsidRPr="00E558A9" w:rsidRDefault="00EA06EF" w:rsidP="00191E2C">
            <w:pPr>
              <w:jc w:val="center"/>
              <w:rPr>
                <w:rFonts w:eastAsia="Tahoma"/>
                <w:sz w:val="22"/>
                <w:szCs w:val="22"/>
              </w:rPr>
            </w:pPr>
            <w:r w:rsidRPr="00E558A9">
              <w:rPr>
                <w:rFonts w:eastAsia="Tahoma"/>
                <w:sz w:val="22"/>
                <w:szCs w:val="22"/>
              </w:rPr>
              <w:t>зона транспортной инфраструктуры</w:t>
            </w:r>
          </w:p>
        </w:tc>
        <w:tc>
          <w:tcPr>
            <w:tcW w:w="693" w:type="pct"/>
            <w:tcBorders>
              <w:top w:val="single" w:sz="4" w:space="0" w:color="auto"/>
              <w:left w:val="single" w:sz="4" w:space="0" w:color="auto"/>
              <w:bottom w:val="single" w:sz="4" w:space="0" w:color="auto"/>
              <w:right w:val="single" w:sz="4" w:space="0" w:color="auto"/>
            </w:tcBorders>
          </w:tcPr>
          <w:p w14:paraId="77683F69" w14:textId="77777777" w:rsidR="00EA06EF" w:rsidRPr="00E558A9" w:rsidRDefault="00EA06EF" w:rsidP="00B0632C">
            <w:pPr>
              <w:jc w:val="center"/>
              <w:rPr>
                <w:rFonts w:eastAsia="Tahoma"/>
                <w:sz w:val="22"/>
                <w:szCs w:val="22"/>
              </w:rPr>
            </w:pPr>
            <w:r w:rsidRPr="00E558A9">
              <w:rPr>
                <w:rFonts w:eastAsia="Tahoma"/>
                <w:sz w:val="22"/>
                <w:szCs w:val="22"/>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555893D" w14:textId="0F3516BB" w:rsidR="00EA06EF" w:rsidRPr="00191E2C" w:rsidRDefault="00EE7BED" w:rsidP="00B0632C">
            <w:pPr>
              <w:jc w:val="center"/>
              <w:rPr>
                <w:rFonts w:eastAsia="Tahoma"/>
                <w:sz w:val="22"/>
                <w:szCs w:val="22"/>
              </w:rPr>
            </w:pPr>
            <w:r>
              <w:rPr>
                <w:rFonts w:eastAsia="Tahoma"/>
                <w:sz w:val="22"/>
                <w:szCs w:val="22"/>
              </w:rPr>
              <w:t>983,1</w:t>
            </w:r>
          </w:p>
        </w:tc>
        <w:tc>
          <w:tcPr>
            <w:tcW w:w="709" w:type="pct"/>
            <w:tcBorders>
              <w:top w:val="single" w:sz="4" w:space="0" w:color="auto"/>
              <w:left w:val="single" w:sz="4" w:space="0" w:color="auto"/>
              <w:bottom w:val="single" w:sz="4" w:space="0" w:color="auto"/>
              <w:right w:val="single" w:sz="4" w:space="0" w:color="auto"/>
            </w:tcBorders>
            <w:vAlign w:val="center"/>
          </w:tcPr>
          <w:p w14:paraId="6D7EF127" w14:textId="2759ABB4" w:rsidR="00EA06EF" w:rsidRPr="00191E2C" w:rsidRDefault="00191E2C" w:rsidP="00B0632C">
            <w:pPr>
              <w:jc w:val="center"/>
              <w:rPr>
                <w:rFonts w:eastAsia="Tahoma"/>
                <w:sz w:val="22"/>
                <w:szCs w:val="22"/>
              </w:rPr>
            </w:pPr>
            <w:r w:rsidRPr="00191E2C">
              <w:rPr>
                <w:rFonts w:eastAsia="Tahoma"/>
                <w:sz w:val="22"/>
                <w:szCs w:val="22"/>
              </w:rPr>
              <w:t>1134,1</w:t>
            </w:r>
          </w:p>
        </w:tc>
      </w:tr>
      <w:tr w:rsidR="00EA06EF" w:rsidRPr="00E558A9" w14:paraId="54B64819"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3AC45478" w14:textId="77777777" w:rsidR="00EA06EF" w:rsidRPr="00E558A9" w:rsidRDefault="00EA06EF" w:rsidP="00B0632C">
            <w:pPr>
              <w:jc w:val="center"/>
              <w:rPr>
                <w:rFonts w:eastAsia="Tahoma"/>
                <w:sz w:val="22"/>
                <w:szCs w:val="22"/>
              </w:rPr>
            </w:pPr>
          </w:p>
        </w:tc>
        <w:tc>
          <w:tcPr>
            <w:tcW w:w="2301" w:type="pct"/>
            <w:vMerge/>
            <w:tcBorders>
              <w:left w:val="single" w:sz="4" w:space="0" w:color="auto"/>
              <w:bottom w:val="single" w:sz="4" w:space="0" w:color="auto"/>
              <w:right w:val="single" w:sz="4" w:space="0" w:color="auto"/>
            </w:tcBorders>
            <w:vAlign w:val="center"/>
          </w:tcPr>
          <w:p w14:paraId="18E95145" w14:textId="77777777" w:rsidR="00EA06EF" w:rsidRPr="00E558A9" w:rsidRDefault="00EA06EF" w:rsidP="00B0632C">
            <w:pPr>
              <w:jc w:val="center"/>
              <w:rPr>
                <w:rFonts w:eastAsia="Tahoma"/>
                <w:sz w:val="22"/>
                <w:szCs w:val="22"/>
              </w:rPr>
            </w:pPr>
          </w:p>
        </w:tc>
        <w:tc>
          <w:tcPr>
            <w:tcW w:w="693" w:type="pct"/>
            <w:tcBorders>
              <w:top w:val="single" w:sz="4" w:space="0" w:color="auto"/>
              <w:left w:val="single" w:sz="4" w:space="0" w:color="auto"/>
              <w:bottom w:val="single" w:sz="4" w:space="0" w:color="auto"/>
              <w:right w:val="single" w:sz="4" w:space="0" w:color="auto"/>
            </w:tcBorders>
          </w:tcPr>
          <w:p w14:paraId="49DF7718" w14:textId="77777777" w:rsidR="00EA06EF" w:rsidRPr="00E558A9" w:rsidRDefault="00EA06EF" w:rsidP="00B0632C">
            <w:pPr>
              <w:jc w:val="center"/>
              <w:rPr>
                <w:rFonts w:eastAsia="Tahoma"/>
                <w:sz w:val="22"/>
                <w:szCs w:val="22"/>
              </w:rPr>
            </w:pPr>
            <w:r w:rsidRPr="00E558A9">
              <w:rPr>
                <w:rFonts w:eastAsia="Tahoma"/>
                <w:sz w:val="22"/>
                <w:szCs w:val="22"/>
              </w:rPr>
              <w:t>%</w:t>
            </w:r>
          </w:p>
        </w:tc>
        <w:tc>
          <w:tcPr>
            <w:tcW w:w="836" w:type="pct"/>
            <w:tcBorders>
              <w:top w:val="single" w:sz="4" w:space="0" w:color="auto"/>
              <w:left w:val="single" w:sz="4" w:space="0" w:color="auto"/>
              <w:bottom w:val="single" w:sz="4" w:space="0" w:color="auto"/>
              <w:right w:val="single" w:sz="4" w:space="0" w:color="auto"/>
            </w:tcBorders>
            <w:vAlign w:val="center"/>
          </w:tcPr>
          <w:p w14:paraId="1CE8A1F2" w14:textId="77777777" w:rsidR="00EA06EF" w:rsidRPr="00191E2C" w:rsidRDefault="00EA06EF" w:rsidP="00B0632C">
            <w:pPr>
              <w:jc w:val="center"/>
              <w:rPr>
                <w:rFonts w:eastAsia="Tahoma"/>
                <w:sz w:val="22"/>
                <w:szCs w:val="22"/>
              </w:rPr>
            </w:pPr>
            <w:r w:rsidRPr="00191E2C">
              <w:rPr>
                <w:rFonts w:eastAsia="Tahoma"/>
                <w:sz w:val="22"/>
                <w:szCs w:val="22"/>
              </w:rPr>
              <w:t>1,04</w:t>
            </w:r>
          </w:p>
        </w:tc>
        <w:tc>
          <w:tcPr>
            <w:tcW w:w="709" w:type="pct"/>
            <w:tcBorders>
              <w:top w:val="single" w:sz="4" w:space="0" w:color="auto"/>
              <w:left w:val="single" w:sz="4" w:space="0" w:color="auto"/>
              <w:bottom w:val="single" w:sz="4" w:space="0" w:color="auto"/>
              <w:right w:val="single" w:sz="4" w:space="0" w:color="auto"/>
            </w:tcBorders>
            <w:vAlign w:val="center"/>
          </w:tcPr>
          <w:p w14:paraId="23998CAB" w14:textId="77777777" w:rsidR="00EA06EF" w:rsidRPr="00191E2C" w:rsidRDefault="00EA06EF" w:rsidP="00B0632C">
            <w:pPr>
              <w:jc w:val="center"/>
              <w:rPr>
                <w:rFonts w:eastAsia="Tahoma"/>
                <w:sz w:val="22"/>
                <w:szCs w:val="22"/>
              </w:rPr>
            </w:pPr>
            <w:r w:rsidRPr="00191E2C">
              <w:rPr>
                <w:rFonts w:eastAsia="Tahoma"/>
                <w:sz w:val="22"/>
                <w:szCs w:val="22"/>
              </w:rPr>
              <w:t>1,26</w:t>
            </w:r>
          </w:p>
        </w:tc>
      </w:tr>
      <w:tr w:rsidR="00EA06EF" w:rsidRPr="00E558A9" w14:paraId="652604BE"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76D0E485"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vMerge w:val="restart"/>
            <w:tcBorders>
              <w:top w:val="single" w:sz="4" w:space="0" w:color="auto"/>
              <w:left w:val="single" w:sz="4" w:space="0" w:color="auto"/>
              <w:right w:val="single" w:sz="4" w:space="0" w:color="auto"/>
            </w:tcBorders>
            <w:vAlign w:val="center"/>
          </w:tcPr>
          <w:p w14:paraId="46DBB2EF" w14:textId="77777777" w:rsidR="00EA06EF" w:rsidRPr="00E558A9" w:rsidRDefault="00EA06EF" w:rsidP="00B0632C">
            <w:pPr>
              <w:jc w:val="center"/>
              <w:rPr>
                <w:b/>
                <w:sz w:val="22"/>
                <w:szCs w:val="22"/>
              </w:rPr>
            </w:pPr>
            <w:r w:rsidRPr="00E558A9">
              <w:rPr>
                <w:b/>
                <w:sz w:val="22"/>
                <w:szCs w:val="22"/>
              </w:rPr>
              <w:t>зоны рекреационного назначения</w:t>
            </w:r>
          </w:p>
          <w:p w14:paraId="756C54F6" w14:textId="77777777" w:rsidR="00EA06EF" w:rsidRPr="00E558A9" w:rsidRDefault="00EA06EF" w:rsidP="00B0632C">
            <w:pPr>
              <w:jc w:val="center"/>
              <w:rPr>
                <w:sz w:val="22"/>
                <w:szCs w:val="22"/>
              </w:rPr>
            </w:pPr>
            <w:r w:rsidRPr="00E558A9">
              <w:rPr>
                <w:sz w:val="22"/>
                <w:szCs w:val="22"/>
              </w:rPr>
              <w:t>в том числе:</w:t>
            </w:r>
          </w:p>
        </w:tc>
        <w:tc>
          <w:tcPr>
            <w:tcW w:w="693" w:type="pct"/>
            <w:tcBorders>
              <w:top w:val="single" w:sz="4" w:space="0" w:color="auto"/>
              <w:left w:val="single" w:sz="4" w:space="0" w:color="auto"/>
              <w:bottom w:val="single" w:sz="4" w:space="0" w:color="auto"/>
              <w:right w:val="single" w:sz="4" w:space="0" w:color="auto"/>
            </w:tcBorders>
          </w:tcPr>
          <w:p w14:paraId="58044EE9"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38543010" w14:textId="197BFA67" w:rsidR="00EA06EF" w:rsidRPr="00E558A9" w:rsidRDefault="00CF5B9B" w:rsidP="00B0632C">
            <w:pPr>
              <w:jc w:val="center"/>
              <w:rPr>
                <w:b/>
                <w:sz w:val="22"/>
                <w:szCs w:val="22"/>
              </w:rPr>
            </w:pPr>
            <w:r>
              <w:rPr>
                <w:b/>
                <w:sz w:val="22"/>
                <w:szCs w:val="22"/>
              </w:rPr>
              <w:t>76761,2</w:t>
            </w:r>
          </w:p>
        </w:tc>
        <w:tc>
          <w:tcPr>
            <w:tcW w:w="709" w:type="pct"/>
            <w:tcBorders>
              <w:top w:val="single" w:sz="4" w:space="0" w:color="auto"/>
              <w:left w:val="single" w:sz="4" w:space="0" w:color="auto"/>
              <w:bottom w:val="single" w:sz="4" w:space="0" w:color="auto"/>
              <w:right w:val="single" w:sz="4" w:space="0" w:color="auto"/>
            </w:tcBorders>
            <w:vAlign w:val="center"/>
          </w:tcPr>
          <w:p w14:paraId="10C4B37A" w14:textId="62A6FDEA" w:rsidR="00EA06EF" w:rsidRPr="00E558A9" w:rsidRDefault="00CF5B9B" w:rsidP="00B0632C">
            <w:pPr>
              <w:jc w:val="center"/>
              <w:rPr>
                <w:b/>
                <w:sz w:val="22"/>
                <w:szCs w:val="22"/>
              </w:rPr>
            </w:pPr>
            <w:r>
              <w:rPr>
                <w:b/>
                <w:sz w:val="22"/>
                <w:szCs w:val="22"/>
              </w:rPr>
              <w:t>76731,9</w:t>
            </w:r>
          </w:p>
        </w:tc>
      </w:tr>
      <w:tr w:rsidR="00EA06EF" w:rsidRPr="00E558A9" w14:paraId="7632E262"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7E90DA6A" w14:textId="77777777" w:rsidR="00EA06EF" w:rsidRPr="00E558A9" w:rsidRDefault="00EA06EF" w:rsidP="00B0632C">
            <w:pPr>
              <w:jc w:val="center"/>
              <w:rPr>
                <w:sz w:val="22"/>
                <w:szCs w:val="22"/>
              </w:rPr>
            </w:pPr>
          </w:p>
        </w:tc>
        <w:tc>
          <w:tcPr>
            <w:tcW w:w="2301" w:type="pct"/>
            <w:vMerge/>
            <w:tcBorders>
              <w:left w:val="single" w:sz="4" w:space="0" w:color="auto"/>
              <w:bottom w:val="single" w:sz="4" w:space="0" w:color="auto"/>
              <w:right w:val="single" w:sz="4" w:space="0" w:color="auto"/>
            </w:tcBorders>
            <w:vAlign w:val="center"/>
          </w:tcPr>
          <w:p w14:paraId="16181C35" w14:textId="77777777" w:rsidR="00EA06EF" w:rsidRPr="00E558A9" w:rsidRDefault="00EA06EF" w:rsidP="00B0632C">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35FECEEF"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0B556AB6" w14:textId="77777777" w:rsidR="00EA06EF" w:rsidRPr="00E558A9" w:rsidRDefault="00EA06EF" w:rsidP="00B0632C">
            <w:pPr>
              <w:jc w:val="center"/>
              <w:rPr>
                <w:b/>
                <w:sz w:val="22"/>
                <w:szCs w:val="22"/>
              </w:rPr>
            </w:pPr>
            <w:r w:rsidRPr="00E558A9">
              <w:rPr>
                <w:b/>
                <w:sz w:val="22"/>
                <w:szCs w:val="22"/>
              </w:rPr>
              <w:t>92,37</w:t>
            </w:r>
          </w:p>
        </w:tc>
        <w:tc>
          <w:tcPr>
            <w:tcW w:w="709" w:type="pct"/>
            <w:tcBorders>
              <w:top w:val="single" w:sz="4" w:space="0" w:color="auto"/>
              <w:left w:val="single" w:sz="4" w:space="0" w:color="auto"/>
              <w:bottom w:val="single" w:sz="4" w:space="0" w:color="auto"/>
              <w:right w:val="single" w:sz="4" w:space="0" w:color="auto"/>
            </w:tcBorders>
            <w:vAlign w:val="center"/>
          </w:tcPr>
          <w:p w14:paraId="66EB9152" w14:textId="77777777" w:rsidR="00EA06EF" w:rsidRPr="00E558A9" w:rsidRDefault="00EA06EF" w:rsidP="00B0632C">
            <w:pPr>
              <w:jc w:val="center"/>
              <w:rPr>
                <w:b/>
                <w:sz w:val="22"/>
                <w:szCs w:val="22"/>
              </w:rPr>
            </w:pPr>
            <w:r w:rsidRPr="00E558A9">
              <w:rPr>
                <w:b/>
                <w:sz w:val="22"/>
                <w:szCs w:val="22"/>
              </w:rPr>
              <w:t>92,25</w:t>
            </w:r>
          </w:p>
        </w:tc>
      </w:tr>
      <w:tr w:rsidR="00EA06EF" w:rsidRPr="00E558A9" w14:paraId="28C7F3F2"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1923C383" w14:textId="77777777" w:rsidR="00EA06EF" w:rsidRPr="00E558A9" w:rsidRDefault="00EA06EF" w:rsidP="00B0632C">
            <w:pPr>
              <w:pStyle w:val="S20"/>
              <w:keepLines/>
              <w:numPr>
                <w:ilvl w:val="2"/>
                <w:numId w:val="42"/>
              </w:numPr>
              <w:spacing w:line="240" w:lineRule="auto"/>
              <w:ind w:left="0" w:firstLine="0"/>
              <w:jc w:val="center"/>
              <w:rPr>
                <w:b w:val="0"/>
                <w:sz w:val="22"/>
                <w:szCs w:val="22"/>
                <w:lang w:val="en-US"/>
              </w:rPr>
            </w:pPr>
          </w:p>
        </w:tc>
        <w:tc>
          <w:tcPr>
            <w:tcW w:w="2301" w:type="pct"/>
            <w:vMerge w:val="restart"/>
            <w:tcBorders>
              <w:top w:val="single" w:sz="4" w:space="0" w:color="auto"/>
              <w:left w:val="single" w:sz="4" w:space="0" w:color="auto"/>
              <w:right w:val="single" w:sz="4" w:space="0" w:color="auto"/>
            </w:tcBorders>
            <w:vAlign w:val="center"/>
          </w:tcPr>
          <w:p w14:paraId="0C104073" w14:textId="77777777" w:rsidR="00EA06EF" w:rsidRPr="00E558A9" w:rsidRDefault="00EA06EF" w:rsidP="00B0632C">
            <w:pPr>
              <w:jc w:val="center"/>
              <w:rPr>
                <w:sz w:val="22"/>
                <w:szCs w:val="22"/>
                <w:lang w:eastAsia="en-US"/>
              </w:rPr>
            </w:pPr>
            <w:r w:rsidRPr="00E558A9">
              <w:rPr>
                <w:sz w:val="22"/>
                <w:szCs w:val="22"/>
              </w:rPr>
              <w:t>зона рекреационного назначения</w:t>
            </w:r>
          </w:p>
        </w:tc>
        <w:tc>
          <w:tcPr>
            <w:tcW w:w="693" w:type="pct"/>
            <w:tcBorders>
              <w:top w:val="single" w:sz="4" w:space="0" w:color="auto"/>
              <w:left w:val="single" w:sz="4" w:space="0" w:color="auto"/>
              <w:bottom w:val="single" w:sz="4" w:space="0" w:color="auto"/>
              <w:right w:val="single" w:sz="4" w:space="0" w:color="auto"/>
            </w:tcBorders>
          </w:tcPr>
          <w:p w14:paraId="668536AB"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1F8F357C" w14:textId="77777777" w:rsidR="00EA06EF" w:rsidRPr="00E558A9" w:rsidRDefault="00EA06EF" w:rsidP="00B0632C">
            <w:pPr>
              <w:jc w:val="center"/>
              <w:rPr>
                <w:rFonts w:eastAsia="Tahoma"/>
                <w:sz w:val="22"/>
                <w:szCs w:val="22"/>
              </w:rPr>
            </w:pPr>
            <w:r w:rsidRPr="00E558A9">
              <w:rPr>
                <w:rFonts w:eastAsia="Tahoma"/>
                <w:sz w:val="22"/>
                <w:szCs w:val="22"/>
              </w:rPr>
              <w:t>33,2</w:t>
            </w:r>
          </w:p>
        </w:tc>
        <w:tc>
          <w:tcPr>
            <w:tcW w:w="709" w:type="pct"/>
            <w:tcBorders>
              <w:top w:val="single" w:sz="4" w:space="0" w:color="auto"/>
              <w:left w:val="single" w:sz="4" w:space="0" w:color="auto"/>
              <w:bottom w:val="single" w:sz="4" w:space="0" w:color="auto"/>
              <w:right w:val="single" w:sz="4" w:space="0" w:color="auto"/>
            </w:tcBorders>
            <w:vAlign w:val="center"/>
          </w:tcPr>
          <w:p w14:paraId="54039715" w14:textId="77777777" w:rsidR="00EA06EF" w:rsidRPr="00E558A9" w:rsidRDefault="00EA06EF" w:rsidP="00B0632C">
            <w:pPr>
              <w:jc w:val="center"/>
              <w:rPr>
                <w:rFonts w:eastAsia="Tahoma"/>
                <w:sz w:val="22"/>
                <w:szCs w:val="22"/>
              </w:rPr>
            </w:pPr>
            <w:r w:rsidRPr="00E558A9">
              <w:rPr>
                <w:rFonts w:eastAsia="Tahoma"/>
                <w:sz w:val="22"/>
                <w:szCs w:val="22"/>
              </w:rPr>
              <w:t>38,7</w:t>
            </w:r>
          </w:p>
        </w:tc>
      </w:tr>
      <w:tr w:rsidR="00EA06EF" w:rsidRPr="00E558A9" w14:paraId="20C012A2"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19E6534C" w14:textId="77777777" w:rsidR="00EA06EF" w:rsidRPr="00E558A9" w:rsidRDefault="00EA06EF" w:rsidP="00B0632C">
            <w:pPr>
              <w:pStyle w:val="S20"/>
              <w:keepLines/>
              <w:numPr>
                <w:ilvl w:val="2"/>
                <w:numId w:val="42"/>
              </w:numPr>
              <w:spacing w:line="240" w:lineRule="auto"/>
              <w:ind w:left="0" w:firstLine="0"/>
              <w:jc w:val="center"/>
              <w:rPr>
                <w:b w:val="0"/>
                <w:sz w:val="22"/>
                <w:szCs w:val="22"/>
                <w:lang w:val="en-US"/>
              </w:rPr>
            </w:pPr>
          </w:p>
        </w:tc>
        <w:tc>
          <w:tcPr>
            <w:tcW w:w="2301" w:type="pct"/>
            <w:vMerge/>
            <w:tcBorders>
              <w:left w:val="single" w:sz="4" w:space="0" w:color="auto"/>
              <w:bottom w:val="single" w:sz="4" w:space="0" w:color="auto"/>
              <w:right w:val="single" w:sz="4" w:space="0" w:color="auto"/>
            </w:tcBorders>
            <w:vAlign w:val="center"/>
          </w:tcPr>
          <w:p w14:paraId="34164FEB" w14:textId="77777777" w:rsidR="00EA06EF" w:rsidRPr="00E558A9" w:rsidRDefault="00EA06EF" w:rsidP="00B0632C">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5704C4E2"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6D01FC1F" w14:textId="77777777" w:rsidR="00EA06EF" w:rsidRPr="00E558A9" w:rsidRDefault="00EA06EF" w:rsidP="00B0632C">
            <w:pPr>
              <w:jc w:val="center"/>
              <w:rPr>
                <w:rFonts w:eastAsia="Tahoma"/>
                <w:sz w:val="22"/>
                <w:szCs w:val="22"/>
              </w:rPr>
            </w:pPr>
            <w:r w:rsidRPr="00E558A9">
              <w:rPr>
                <w:rFonts w:eastAsia="Tahoma"/>
                <w:sz w:val="22"/>
                <w:szCs w:val="22"/>
              </w:rPr>
              <w:t>0,04</w:t>
            </w:r>
          </w:p>
        </w:tc>
        <w:tc>
          <w:tcPr>
            <w:tcW w:w="709" w:type="pct"/>
            <w:tcBorders>
              <w:top w:val="single" w:sz="4" w:space="0" w:color="auto"/>
              <w:left w:val="single" w:sz="4" w:space="0" w:color="auto"/>
              <w:bottom w:val="single" w:sz="4" w:space="0" w:color="auto"/>
              <w:right w:val="single" w:sz="4" w:space="0" w:color="auto"/>
            </w:tcBorders>
            <w:vAlign w:val="center"/>
          </w:tcPr>
          <w:p w14:paraId="0032324B" w14:textId="77777777" w:rsidR="00EA06EF" w:rsidRPr="00E558A9" w:rsidRDefault="00EA06EF" w:rsidP="00B0632C">
            <w:pPr>
              <w:jc w:val="center"/>
              <w:rPr>
                <w:rFonts w:eastAsia="Tahoma"/>
                <w:sz w:val="22"/>
                <w:szCs w:val="22"/>
              </w:rPr>
            </w:pPr>
            <w:r w:rsidRPr="00E558A9">
              <w:rPr>
                <w:rFonts w:eastAsia="Tahoma"/>
                <w:sz w:val="22"/>
                <w:szCs w:val="22"/>
              </w:rPr>
              <w:t>0,05</w:t>
            </w:r>
          </w:p>
        </w:tc>
      </w:tr>
      <w:tr w:rsidR="00EA06EF" w:rsidRPr="00E558A9" w14:paraId="4E496A7A" w14:textId="77777777" w:rsidTr="00B0632C">
        <w:trPr>
          <w:trHeight w:val="20"/>
        </w:trPr>
        <w:tc>
          <w:tcPr>
            <w:tcW w:w="461" w:type="pct"/>
            <w:vMerge w:val="restart"/>
            <w:tcBorders>
              <w:left w:val="single" w:sz="4" w:space="0" w:color="auto"/>
              <w:right w:val="single" w:sz="4" w:space="0" w:color="auto"/>
            </w:tcBorders>
            <w:vAlign w:val="center"/>
          </w:tcPr>
          <w:p w14:paraId="03978ADA" w14:textId="77777777" w:rsidR="00EA06EF" w:rsidRPr="00E558A9" w:rsidRDefault="00EA06EF" w:rsidP="00B0632C">
            <w:pPr>
              <w:pStyle w:val="S20"/>
              <w:keepLines/>
              <w:numPr>
                <w:ilvl w:val="2"/>
                <w:numId w:val="42"/>
              </w:numPr>
              <w:spacing w:line="240" w:lineRule="auto"/>
              <w:ind w:left="0" w:firstLine="0"/>
              <w:jc w:val="center"/>
              <w:rPr>
                <w:b w:val="0"/>
                <w:sz w:val="22"/>
                <w:szCs w:val="22"/>
                <w:lang w:val="en-US"/>
              </w:rPr>
            </w:pPr>
          </w:p>
        </w:tc>
        <w:tc>
          <w:tcPr>
            <w:tcW w:w="2301" w:type="pct"/>
            <w:vMerge w:val="restart"/>
            <w:tcBorders>
              <w:left w:val="single" w:sz="4" w:space="0" w:color="auto"/>
              <w:right w:val="single" w:sz="4" w:space="0" w:color="auto"/>
            </w:tcBorders>
            <w:vAlign w:val="center"/>
          </w:tcPr>
          <w:p w14:paraId="67B67F52" w14:textId="77777777" w:rsidR="00EA06EF" w:rsidRPr="00E558A9" w:rsidRDefault="00EA06EF" w:rsidP="00B0632C">
            <w:pPr>
              <w:jc w:val="center"/>
              <w:rPr>
                <w:sz w:val="22"/>
                <w:szCs w:val="22"/>
                <w:lang w:eastAsia="en-US"/>
              </w:rPr>
            </w:pPr>
            <w:r w:rsidRPr="00E558A9">
              <w:rPr>
                <w:sz w:val="22"/>
                <w:szCs w:val="22"/>
              </w:rPr>
              <w:t>зона озелененных территорий общего пользования (лесопарки, парки, сады, скверы, бульвары, городские леса)</w:t>
            </w:r>
          </w:p>
        </w:tc>
        <w:tc>
          <w:tcPr>
            <w:tcW w:w="693" w:type="pct"/>
            <w:tcBorders>
              <w:top w:val="single" w:sz="4" w:space="0" w:color="auto"/>
              <w:left w:val="single" w:sz="4" w:space="0" w:color="auto"/>
              <w:bottom w:val="single" w:sz="4" w:space="0" w:color="auto"/>
              <w:right w:val="single" w:sz="4" w:space="0" w:color="auto"/>
            </w:tcBorders>
          </w:tcPr>
          <w:p w14:paraId="5F3F5A7C"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1C7F1DE4" w14:textId="77777777" w:rsidR="00EA06EF" w:rsidRPr="00E558A9" w:rsidRDefault="00EA06EF" w:rsidP="00B0632C">
            <w:pPr>
              <w:jc w:val="center"/>
              <w:rPr>
                <w:rFonts w:eastAsia="Tahoma"/>
                <w:sz w:val="22"/>
                <w:szCs w:val="22"/>
              </w:rPr>
            </w:pPr>
            <w:r w:rsidRPr="00E558A9">
              <w:rPr>
                <w:rFonts w:eastAsia="Tahoma"/>
                <w:sz w:val="22"/>
                <w:szCs w:val="22"/>
              </w:rPr>
              <w:t>4,8</w:t>
            </w:r>
          </w:p>
        </w:tc>
        <w:tc>
          <w:tcPr>
            <w:tcW w:w="709" w:type="pct"/>
            <w:tcBorders>
              <w:top w:val="single" w:sz="4" w:space="0" w:color="auto"/>
              <w:left w:val="single" w:sz="4" w:space="0" w:color="auto"/>
              <w:bottom w:val="single" w:sz="4" w:space="0" w:color="auto"/>
              <w:right w:val="single" w:sz="4" w:space="0" w:color="auto"/>
            </w:tcBorders>
            <w:vAlign w:val="center"/>
          </w:tcPr>
          <w:p w14:paraId="53AA7B4F" w14:textId="77777777" w:rsidR="00EA06EF" w:rsidRPr="00E558A9" w:rsidRDefault="00EA06EF" w:rsidP="00B0632C">
            <w:pPr>
              <w:jc w:val="center"/>
              <w:rPr>
                <w:rFonts w:eastAsia="Tahoma"/>
                <w:sz w:val="22"/>
                <w:szCs w:val="22"/>
              </w:rPr>
            </w:pPr>
            <w:r w:rsidRPr="00E558A9">
              <w:rPr>
                <w:rFonts w:eastAsia="Tahoma"/>
                <w:sz w:val="22"/>
                <w:szCs w:val="22"/>
              </w:rPr>
              <w:t>47,2</w:t>
            </w:r>
          </w:p>
        </w:tc>
      </w:tr>
      <w:tr w:rsidR="00EA06EF" w:rsidRPr="00E558A9" w14:paraId="3E71638D"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7186AFEC"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vMerge/>
            <w:tcBorders>
              <w:left w:val="single" w:sz="4" w:space="0" w:color="auto"/>
              <w:bottom w:val="single" w:sz="4" w:space="0" w:color="auto"/>
              <w:right w:val="single" w:sz="4" w:space="0" w:color="auto"/>
            </w:tcBorders>
            <w:vAlign w:val="center"/>
          </w:tcPr>
          <w:p w14:paraId="5717D643" w14:textId="77777777" w:rsidR="00EA06EF" w:rsidRPr="00E558A9" w:rsidRDefault="00EA06EF" w:rsidP="00B0632C">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4883A6F9"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7DA9881A" w14:textId="77777777" w:rsidR="00EA06EF" w:rsidRPr="00E558A9" w:rsidRDefault="00EA06EF" w:rsidP="00B0632C">
            <w:pPr>
              <w:jc w:val="center"/>
              <w:rPr>
                <w:rFonts w:eastAsia="Tahoma"/>
                <w:sz w:val="22"/>
                <w:szCs w:val="22"/>
              </w:rPr>
            </w:pPr>
            <w:r w:rsidRPr="00E558A9">
              <w:rPr>
                <w:rFonts w:eastAsia="Tahoma"/>
                <w:sz w:val="22"/>
                <w:szCs w:val="22"/>
              </w:rPr>
              <w:t>0,01</w:t>
            </w:r>
          </w:p>
        </w:tc>
        <w:tc>
          <w:tcPr>
            <w:tcW w:w="709" w:type="pct"/>
            <w:tcBorders>
              <w:top w:val="single" w:sz="4" w:space="0" w:color="auto"/>
              <w:left w:val="single" w:sz="4" w:space="0" w:color="auto"/>
              <w:bottom w:val="single" w:sz="4" w:space="0" w:color="auto"/>
              <w:right w:val="single" w:sz="4" w:space="0" w:color="auto"/>
            </w:tcBorders>
            <w:vAlign w:val="center"/>
          </w:tcPr>
          <w:p w14:paraId="6BD751FE" w14:textId="77777777" w:rsidR="00EA06EF" w:rsidRPr="00E558A9" w:rsidRDefault="00EA06EF" w:rsidP="00B0632C">
            <w:pPr>
              <w:jc w:val="center"/>
              <w:rPr>
                <w:rFonts w:eastAsia="Tahoma"/>
                <w:sz w:val="22"/>
                <w:szCs w:val="22"/>
              </w:rPr>
            </w:pPr>
            <w:r w:rsidRPr="00E558A9">
              <w:rPr>
                <w:rFonts w:eastAsia="Tahoma"/>
                <w:sz w:val="22"/>
                <w:szCs w:val="22"/>
              </w:rPr>
              <w:t>0,06</w:t>
            </w:r>
          </w:p>
        </w:tc>
      </w:tr>
      <w:tr w:rsidR="00EA06EF" w:rsidRPr="00E558A9" w14:paraId="5197F6A0"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1F04EFD1"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vMerge w:val="restart"/>
            <w:tcBorders>
              <w:top w:val="single" w:sz="4" w:space="0" w:color="auto"/>
              <w:left w:val="single" w:sz="4" w:space="0" w:color="auto"/>
              <w:right w:val="single" w:sz="4" w:space="0" w:color="auto"/>
            </w:tcBorders>
            <w:vAlign w:val="center"/>
          </w:tcPr>
          <w:p w14:paraId="1B70E55E" w14:textId="77777777" w:rsidR="00EA06EF" w:rsidRPr="00E558A9" w:rsidRDefault="00EA06EF" w:rsidP="00B0632C">
            <w:pPr>
              <w:jc w:val="center"/>
              <w:rPr>
                <w:sz w:val="22"/>
                <w:szCs w:val="22"/>
                <w:lang w:eastAsia="en-US"/>
              </w:rPr>
            </w:pPr>
            <w:r w:rsidRPr="00E558A9">
              <w:rPr>
                <w:sz w:val="22"/>
                <w:szCs w:val="22"/>
              </w:rPr>
              <w:t>зона лесов</w:t>
            </w:r>
          </w:p>
        </w:tc>
        <w:tc>
          <w:tcPr>
            <w:tcW w:w="693" w:type="pct"/>
            <w:tcBorders>
              <w:top w:val="single" w:sz="4" w:space="0" w:color="auto"/>
              <w:left w:val="single" w:sz="4" w:space="0" w:color="auto"/>
              <w:bottom w:val="single" w:sz="4" w:space="0" w:color="auto"/>
              <w:right w:val="single" w:sz="4" w:space="0" w:color="auto"/>
            </w:tcBorders>
          </w:tcPr>
          <w:p w14:paraId="551C02B7"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2EA10FD5" w14:textId="5E4C8F66" w:rsidR="00EA06EF" w:rsidRPr="00E558A9" w:rsidRDefault="00CF5B9B" w:rsidP="00B0632C">
            <w:pPr>
              <w:jc w:val="center"/>
              <w:rPr>
                <w:rFonts w:eastAsia="Tahoma"/>
                <w:sz w:val="22"/>
                <w:szCs w:val="22"/>
              </w:rPr>
            </w:pPr>
            <w:r>
              <w:rPr>
                <w:rFonts w:eastAsia="Tahoma"/>
                <w:sz w:val="22"/>
                <w:szCs w:val="22"/>
              </w:rPr>
              <w:t>76723,2</w:t>
            </w:r>
          </w:p>
        </w:tc>
        <w:tc>
          <w:tcPr>
            <w:tcW w:w="709" w:type="pct"/>
            <w:tcBorders>
              <w:top w:val="single" w:sz="4" w:space="0" w:color="auto"/>
              <w:left w:val="single" w:sz="4" w:space="0" w:color="auto"/>
              <w:bottom w:val="single" w:sz="4" w:space="0" w:color="auto"/>
              <w:right w:val="single" w:sz="4" w:space="0" w:color="auto"/>
            </w:tcBorders>
            <w:vAlign w:val="center"/>
          </w:tcPr>
          <w:p w14:paraId="73E920B0" w14:textId="524A53D5" w:rsidR="00EA06EF" w:rsidRPr="00E558A9" w:rsidRDefault="00EE7BED" w:rsidP="00B0632C">
            <w:pPr>
              <w:jc w:val="center"/>
              <w:rPr>
                <w:rFonts w:eastAsia="Tahoma"/>
                <w:sz w:val="22"/>
                <w:szCs w:val="22"/>
              </w:rPr>
            </w:pPr>
            <w:r>
              <w:rPr>
                <w:rFonts w:eastAsia="Tahoma"/>
                <w:sz w:val="22"/>
                <w:szCs w:val="22"/>
              </w:rPr>
              <w:t>76649</w:t>
            </w:r>
            <w:bookmarkStart w:id="170" w:name="_GoBack"/>
            <w:bookmarkEnd w:id="170"/>
            <w:r w:rsidR="00CF5B9B">
              <w:rPr>
                <w:rFonts w:eastAsia="Tahoma"/>
                <w:sz w:val="22"/>
                <w:szCs w:val="22"/>
              </w:rPr>
              <w:t>,0</w:t>
            </w:r>
          </w:p>
        </w:tc>
      </w:tr>
      <w:tr w:rsidR="00EA06EF" w:rsidRPr="00E558A9" w14:paraId="5730F825"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4DDD272D" w14:textId="77777777" w:rsidR="00EA06EF" w:rsidRPr="00E558A9" w:rsidRDefault="00EA06EF" w:rsidP="00B0632C">
            <w:pPr>
              <w:jc w:val="center"/>
              <w:rPr>
                <w:b/>
                <w:sz w:val="22"/>
                <w:szCs w:val="22"/>
                <w:highlight w:val="yellow"/>
              </w:rPr>
            </w:pPr>
          </w:p>
        </w:tc>
        <w:tc>
          <w:tcPr>
            <w:tcW w:w="2301" w:type="pct"/>
            <w:vMerge/>
            <w:tcBorders>
              <w:left w:val="single" w:sz="4" w:space="0" w:color="auto"/>
              <w:bottom w:val="single" w:sz="4" w:space="0" w:color="auto"/>
              <w:right w:val="single" w:sz="4" w:space="0" w:color="auto"/>
            </w:tcBorders>
            <w:vAlign w:val="center"/>
          </w:tcPr>
          <w:p w14:paraId="3834B507" w14:textId="77777777" w:rsidR="00EA06EF" w:rsidRPr="00E558A9" w:rsidRDefault="00EA06EF" w:rsidP="00B0632C">
            <w:pPr>
              <w:jc w:val="center"/>
              <w:rPr>
                <w:b/>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5911928D"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1230103B" w14:textId="77777777" w:rsidR="00EA06EF" w:rsidRPr="00E558A9" w:rsidRDefault="00EA06EF" w:rsidP="00B0632C">
            <w:pPr>
              <w:jc w:val="center"/>
              <w:rPr>
                <w:rFonts w:eastAsia="Tahoma"/>
                <w:sz w:val="22"/>
                <w:szCs w:val="22"/>
              </w:rPr>
            </w:pPr>
            <w:r w:rsidRPr="00E558A9">
              <w:rPr>
                <w:rFonts w:eastAsia="Tahoma"/>
                <w:sz w:val="22"/>
                <w:szCs w:val="22"/>
              </w:rPr>
              <w:t>92,32</w:t>
            </w:r>
          </w:p>
        </w:tc>
        <w:tc>
          <w:tcPr>
            <w:tcW w:w="709" w:type="pct"/>
            <w:tcBorders>
              <w:top w:val="single" w:sz="4" w:space="0" w:color="auto"/>
              <w:left w:val="single" w:sz="4" w:space="0" w:color="auto"/>
              <w:bottom w:val="single" w:sz="4" w:space="0" w:color="auto"/>
              <w:right w:val="single" w:sz="4" w:space="0" w:color="auto"/>
            </w:tcBorders>
            <w:vAlign w:val="center"/>
          </w:tcPr>
          <w:p w14:paraId="58EB5537" w14:textId="77777777" w:rsidR="00EA06EF" w:rsidRPr="00E558A9" w:rsidRDefault="00EA06EF" w:rsidP="00B0632C">
            <w:pPr>
              <w:jc w:val="center"/>
              <w:rPr>
                <w:rFonts w:eastAsia="Tahoma"/>
                <w:sz w:val="22"/>
                <w:szCs w:val="22"/>
              </w:rPr>
            </w:pPr>
            <w:r w:rsidRPr="00E558A9">
              <w:rPr>
                <w:rFonts w:eastAsia="Tahoma"/>
                <w:sz w:val="22"/>
                <w:szCs w:val="22"/>
              </w:rPr>
              <w:t>92,14</w:t>
            </w:r>
          </w:p>
        </w:tc>
      </w:tr>
      <w:tr w:rsidR="00EA06EF" w:rsidRPr="00E558A9" w14:paraId="43253370"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0CAC8321"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vMerge w:val="restart"/>
            <w:tcBorders>
              <w:top w:val="single" w:sz="4" w:space="0" w:color="auto"/>
              <w:left w:val="single" w:sz="4" w:space="0" w:color="auto"/>
              <w:right w:val="single" w:sz="4" w:space="0" w:color="auto"/>
            </w:tcBorders>
            <w:vAlign w:val="center"/>
          </w:tcPr>
          <w:p w14:paraId="512F3ABD" w14:textId="77777777" w:rsidR="00EA06EF" w:rsidRPr="00E558A9" w:rsidRDefault="00EA06EF" w:rsidP="00B0632C">
            <w:pPr>
              <w:jc w:val="center"/>
              <w:rPr>
                <w:b/>
                <w:sz w:val="22"/>
                <w:szCs w:val="22"/>
              </w:rPr>
            </w:pPr>
            <w:r w:rsidRPr="00E558A9">
              <w:rPr>
                <w:b/>
                <w:sz w:val="22"/>
                <w:szCs w:val="22"/>
              </w:rPr>
              <w:t>иные зоны</w:t>
            </w:r>
          </w:p>
        </w:tc>
        <w:tc>
          <w:tcPr>
            <w:tcW w:w="693" w:type="pct"/>
            <w:tcBorders>
              <w:top w:val="single" w:sz="4" w:space="0" w:color="auto"/>
              <w:left w:val="single" w:sz="4" w:space="0" w:color="auto"/>
              <w:bottom w:val="single" w:sz="4" w:space="0" w:color="auto"/>
              <w:right w:val="single" w:sz="4" w:space="0" w:color="auto"/>
            </w:tcBorders>
            <w:vAlign w:val="center"/>
          </w:tcPr>
          <w:p w14:paraId="1BED55E1"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B045DD2" w14:textId="515E1C20" w:rsidR="00EA06EF" w:rsidRPr="00E558A9" w:rsidRDefault="00A631C8" w:rsidP="00B0632C">
            <w:pPr>
              <w:jc w:val="center"/>
              <w:rPr>
                <w:b/>
                <w:sz w:val="22"/>
                <w:szCs w:val="22"/>
                <w:lang w:eastAsia="en-US"/>
              </w:rPr>
            </w:pPr>
            <w:r>
              <w:rPr>
                <w:b/>
                <w:sz w:val="22"/>
                <w:szCs w:val="22"/>
                <w:lang w:eastAsia="en-US"/>
              </w:rPr>
              <w:t>588,4</w:t>
            </w:r>
          </w:p>
        </w:tc>
        <w:tc>
          <w:tcPr>
            <w:tcW w:w="709" w:type="pct"/>
            <w:tcBorders>
              <w:top w:val="single" w:sz="4" w:space="0" w:color="auto"/>
              <w:left w:val="single" w:sz="4" w:space="0" w:color="auto"/>
              <w:bottom w:val="single" w:sz="4" w:space="0" w:color="auto"/>
              <w:right w:val="single" w:sz="4" w:space="0" w:color="auto"/>
            </w:tcBorders>
            <w:vAlign w:val="center"/>
          </w:tcPr>
          <w:p w14:paraId="71902D42" w14:textId="332F75DD" w:rsidR="00EA06EF" w:rsidRPr="00E558A9" w:rsidRDefault="00A631C8" w:rsidP="00B0632C">
            <w:pPr>
              <w:jc w:val="center"/>
              <w:rPr>
                <w:b/>
                <w:sz w:val="22"/>
                <w:szCs w:val="22"/>
                <w:lang w:eastAsia="en-US"/>
              </w:rPr>
            </w:pPr>
            <w:r>
              <w:rPr>
                <w:b/>
                <w:sz w:val="22"/>
                <w:szCs w:val="22"/>
                <w:lang w:eastAsia="en-US"/>
              </w:rPr>
              <w:t>290,6</w:t>
            </w:r>
          </w:p>
        </w:tc>
      </w:tr>
      <w:tr w:rsidR="00EA06EF" w:rsidRPr="00E558A9" w14:paraId="34EE1091"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05333046"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vMerge/>
            <w:tcBorders>
              <w:left w:val="single" w:sz="4" w:space="0" w:color="auto"/>
              <w:bottom w:val="single" w:sz="4" w:space="0" w:color="auto"/>
              <w:right w:val="single" w:sz="4" w:space="0" w:color="auto"/>
            </w:tcBorders>
            <w:vAlign w:val="center"/>
          </w:tcPr>
          <w:p w14:paraId="17CFA614" w14:textId="77777777" w:rsidR="00EA06EF" w:rsidRPr="00E558A9" w:rsidRDefault="00EA06EF" w:rsidP="00B0632C">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14230D08"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1FB7B57D" w14:textId="77777777" w:rsidR="00EA06EF" w:rsidRPr="00E558A9" w:rsidRDefault="00EA06EF" w:rsidP="00B0632C">
            <w:pPr>
              <w:jc w:val="center"/>
              <w:rPr>
                <w:b/>
                <w:sz w:val="22"/>
                <w:szCs w:val="22"/>
                <w:lang w:eastAsia="en-US"/>
              </w:rPr>
            </w:pPr>
            <w:r w:rsidRPr="00E558A9">
              <w:rPr>
                <w:b/>
                <w:sz w:val="22"/>
                <w:szCs w:val="22"/>
                <w:lang w:eastAsia="en-US"/>
              </w:rPr>
              <w:t>0,75</w:t>
            </w:r>
          </w:p>
        </w:tc>
        <w:tc>
          <w:tcPr>
            <w:tcW w:w="709" w:type="pct"/>
            <w:tcBorders>
              <w:top w:val="single" w:sz="4" w:space="0" w:color="auto"/>
              <w:left w:val="single" w:sz="4" w:space="0" w:color="auto"/>
              <w:bottom w:val="single" w:sz="4" w:space="0" w:color="auto"/>
              <w:right w:val="single" w:sz="4" w:space="0" w:color="auto"/>
            </w:tcBorders>
            <w:vAlign w:val="center"/>
          </w:tcPr>
          <w:p w14:paraId="65BA3E1F" w14:textId="77777777" w:rsidR="00EA06EF" w:rsidRPr="00E558A9" w:rsidRDefault="00EA06EF" w:rsidP="00B0632C">
            <w:pPr>
              <w:jc w:val="center"/>
              <w:rPr>
                <w:b/>
                <w:sz w:val="22"/>
                <w:szCs w:val="22"/>
                <w:lang w:eastAsia="en-US"/>
              </w:rPr>
            </w:pPr>
            <w:r w:rsidRPr="00E558A9">
              <w:rPr>
                <w:b/>
                <w:sz w:val="22"/>
                <w:szCs w:val="22"/>
                <w:lang w:eastAsia="en-US"/>
              </w:rPr>
              <w:t>0,39</w:t>
            </w:r>
          </w:p>
        </w:tc>
      </w:tr>
      <w:tr w:rsidR="00EA06EF" w:rsidRPr="00E558A9" w14:paraId="291F7F6B" w14:textId="77777777" w:rsidTr="00B0632C">
        <w:trPr>
          <w:trHeight w:val="20"/>
        </w:trPr>
        <w:tc>
          <w:tcPr>
            <w:tcW w:w="461" w:type="pct"/>
            <w:vMerge w:val="restart"/>
            <w:tcBorders>
              <w:left w:val="single" w:sz="4" w:space="0" w:color="auto"/>
              <w:right w:val="single" w:sz="4" w:space="0" w:color="auto"/>
            </w:tcBorders>
            <w:vAlign w:val="center"/>
          </w:tcPr>
          <w:p w14:paraId="2BFE5455"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vMerge w:val="restart"/>
            <w:tcBorders>
              <w:left w:val="single" w:sz="4" w:space="0" w:color="auto"/>
              <w:right w:val="single" w:sz="4" w:space="0" w:color="auto"/>
            </w:tcBorders>
            <w:vAlign w:val="center"/>
          </w:tcPr>
          <w:p w14:paraId="56F6098F" w14:textId="77777777" w:rsidR="00EA06EF" w:rsidRPr="00E558A9" w:rsidRDefault="00EA06EF" w:rsidP="00B0632C">
            <w:pPr>
              <w:jc w:val="center"/>
              <w:rPr>
                <w:sz w:val="22"/>
                <w:szCs w:val="22"/>
                <w:lang w:eastAsia="en-US"/>
              </w:rPr>
            </w:pPr>
            <w:r w:rsidRPr="00E558A9">
              <w:rPr>
                <w:b/>
                <w:sz w:val="22"/>
                <w:szCs w:val="22"/>
              </w:rPr>
              <w:t>зона акваторий</w:t>
            </w:r>
          </w:p>
        </w:tc>
        <w:tc>
          <w:tcPr>
            <w:tcW w:w="693" w:type="pct"/>
            <w:tcBorders>
              <w:top w:val="single" w:sz="4" w:space="0" w:color="auto"/>
              <w:left w:val="single" w:sz="4" w:space="0" w:color="auto"/>
              <w:bottom w:val="single" w:sz="4" w:space="0" w:color="auto"/>
              <w:right w:val="single" w:sz="4" w:space="0" w:color="auto"/>
            </w:tcBorders>
            <w:vAlign w:val="center"/>
          </w:tcPr>
          <w:p w14:paraId="37D99422"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3114A662" w14:textId="6BCD625A" w:rsidR="00EA06EF" w:rsidRPr="00E558A9" w:rsidRDefault="00943BCC" w:rsidP="00B0632C">
            <w:pPr>
              <w:jc w:val="center"/>
              <w:rPr>
                <w:b/>
                <w:sz w:val="22"/>
                <w:szCs w:val="22"/>
                <w:lang w:eastAsia="en-US"/>
              </w:rPr>
            </w:pPr>
            <w:r>
              <w:rPr>
                <w:b/>
                <w:sz w:val="22"/>
                <w:szCs w:val="22"/>
                <w:lang w:eastAsia="en-US"/>
              </w:rPr>
              <w:t>82,9</w:t>
            </w:r>
          </w:p>
        </w:tc>
        <w:tc>
          <w:tcPr>
            <w:tcW w:w="709" w:type="pct"/>
            <w:tcBorders>
              <w:top w:val="single" w:sz="4" w:space="0" w:color="auto"/>
              <w:left w:val="single" w:sz="4" w:space="0" w:color="auto"/>
              <w:bottom w:val="single" w:sz="4" w:space="0" w:color="auto"/>
              <w:right w:val="single" w:sz="4" w:space="0" w:color="auto"/>
            </w:tcBorders>
            <w:vAlign w:val="center"/>
          </w:tcPr>
          <w:p w14:paraId="003FC2C4" w14:textId="5D9263D0" w:rsidR="00EA06EF" w:rsidRPr="00E558A9" w:rsidRDefault="00943BCC" w:rsidP="00B0632C">
            <w:pPr>
              <w:jc w:val="center"/>
              <w:rPr>
                <w:b/>
                <w:sz w:val="22"/>
                <w:szCs w:val="22"/>
                <w:lang w:eastAsia="en-US"/>
              </w:rPr>
            </w:pPr>
            <w:r>
              <w:rPr>
                <w:b/>
                <w:sz w:val="22"/>
                <w:szCs w:val="22"/>
                <w:lang w:eastAsia="en-US"/>
              </w:rPr>
              <w:t>82,9</w:t>
            </w:r>
          </w:p>
        </w:tc>
      </w:tr>
      <w:tr w:rsidR="00EA06EF" w:rsidRPr="00E558A9" w14:paraId="6FE3D0BE"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3867F7C7"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vMerge/>
            <w:tcBorders>
              <w:left w:val="single" w:sz="4" w:space="0" w:color="auto"/>
              <w:bottom w:val="single" w:sz="4" w:space="0" w:color="auto"/>
              <w:right w:val="single" w:sz="4" w:space="0" w:color="auto"/>
            </w:tcBorders>
            <w:vAlign w:val="center"/>
          </w:tcPr>
          <w:p w14:paraId="07994F3C" w14:textId="77777777" w:rsidR="00EA06EF" w:rsidRPr="00E558A9" w:rsidRDefault="00EA06EF" w:rsidP="00B0632C">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1F815E48"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410AAD73" w14:textId="77777777" w:rsidR="00EA06EF" w:rsidRPr="00E558A9" w:rsidRDefault="00EA06EF" w:rsidP="00B0632C">
            <w:pPr>
              <w:jc w:val="center"/>
              <w:rPr>
                <w:b/>
                <w:sz w:val="22"/>
                <w:szCs w:val="22"/>
                <w:lang w:eastAsia="en-US"/>
              </w:rPr>
            </w:pPr>
            <w:r w:rsidRPr="00E558A9">
              <w:rPr>
                <w:b/>
                <w:sz w:val="22"/>
                <w:szCs w:val="22"/>
                <w:lang w:eastAsia="en-US"/>
              </w:rPr>
              <w:t>0,17</w:t>
            </w:r>
          </w:p>
        </w:tc>
        <w:tc>
          <w:tcPr>
            <w:tcW w:w="709" w:type="pct"/>
            <w:tcBorders>
              <w:top w:val="single" w:sz="4" w:space="0" w:color="auto"/>
              <w:left w:val="single" w:sz="4" w:space="0" w:color="auto"/>
              <w:bottom w:val="single" w:sz="4" w:space="0" w:color="auto"/>
              <w:right w:val="single" w:sz="4" w:space="0" w:color="auto"/>
            </w:tcBorders>
            <w:vAlign w:val="center"/>
          </w:tcPr>
          <w:p w14:paraId="51ACDE95" w14:textId="77777777" w:rsidR="00EA06EF" w:rsidRPr="00E558A9" w:rsidRDefault="00EA06EF" w:rsidP="00B0632C">
            <w:pPr>
              <w:jc w:val="center"/>
              <w:rPr>
                <w:b/>
                <w:sz w:val="22"/>
                <w:szCs w:val="22"/>
                <w:lang w:eastAsia="en-US"/>
              </w:rPr>
            </w:pPr>
            <w:r w:rsidRPr="00E558A9">
              <w:rPr>
                <w:b/>
                <w:sz w:val="22"/>
                <w:szCs w:val="22"/>
                <w:lang w:eastAsia="en-US"/>
              </w:rPr>
              <w:t>0,17</w:t>
            </w:r>
          </w:p>
        </w:tc>
      </w:tr>
      <w:tr w:rsidR="00EA06EF" w:rsidRPr="00E558A9" w14:paraId="23DE7A3E"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11CC0854"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vMerge w:val="restart"/>
            <w:tcBorders>
              <w:top w:val="single" w:sz="4" w:space="0" w:color="auto"/>
              <w:left w:val="single" w:sz="4" w:space="0" w:color="auto"/>
              <w:right w:val="single" w:sz="4" w:space="0" w:color="auto"/>
            </w:tcBorders>
            <w:vAlign w:val="center"/>
          </w:tcPr>
          <w:p w14:paraId="5B68495E" w14:textId="77777777" w:rsidR="00EA06EF" w:rsidRPr="00E558A9" w:rsidRDefault="00EA06EF" w:rsidP="00B0632C">
            <w:pPr>
              <w:jc w:val="center"/>
              <w:rPr>
                <w:b/>
                <w:sz w:val="22"/>
                <w:szCs w:val="22"/>
              </w:rPr>
            </w:pPr>
            <w:r w:rsidRPr="00E558A9">
              <w:rPr>
                <w:b/>
                <w:sz w:val="22"/>
                <w:szCs w:val="22"/>
              </w:rPr>
              <w:t xml:space="preserve">зона сельскохозяйственного </w:t>
            </w:r>
          </w:p>
          <w:p w14:paraId="4AD38698" w14:textId="77777777" w:rsidR="00EA06EF" w:rsidRPr="00E558A9" w:rsidRDefault="00EA06EF" w:rsidP="00B0632C">
            <w:pPr>
              <w:jc w:val="center"/>
              <w:rPr>
                <w:b/>
                <w:sz w:val="22"/>
                <w:szCs w:val="22"/>
              </w:rPr>
            </w:pPr>
            <w:r w:rsidRPr="00E558A9">
              <w:rPr>
                <w:b/>
                <w:sz w:val="22"/>
                <w:szCs w:val="22"/>
              </w:rPr>
              <w:t>использования</w:t>
            </w:r>
          </w:p>
          <w:p w14:paraId="2FDF6131" w14:textId="77777777" w:rsidR="00EA06EF" w:rsidRPr="00E558A9" w:rsidRDefault="00EA06EF" w:rsidP="00B0632C">
            <w:pPr>
              <w:jc w:val="center"/>
              <w:rPr>
                <w:sz w:val="22"/>
                <w:szCs w:val="22"/>
              </w:rPr>
            </w:pPr>
            <w:r w:rsidRPr="00E558A9">
              <w:rPr>
                <w:sz w:val="22"/>
                <w:szCs w:val="22"/>
              </w:rPr>
              <w:t xml:space="preserve">в том числе: </w:t>
            </w:r>
          </w:p>
        </w:tc>
        <w:tc>
          <w:tcPr>
            <w:tcW w:w="693" w:type="pct"/>
            <w:tcBorders>
              <w:top w:val="single" w:sz="4" w:space="0" w:color="auto"/>
              <w:left w:val="single" w:sz="4" w:space="0" w:color="auto"/>
              <w:bottom w:val="single" w:sz="4" w:space="0" w:color="auto"/>
              <w:right w:val="single" w:sz="4" w:space="0" w:color="auto"/>
            </w:tcBorders>
            <w:vAlign w:val="center"/>
          </w:tcPr>
          <w:p w14:paraId="27A064D3"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4F48CC31" w14:textId="4B658C10" w:rsidR="00EA06EF" w:rsidRPr="00E558A9" w:rsidRDefault="002B566C" w:rsidP="00B0632C">
            <w:pPr>
              <w:jc w:val="center"/>
              <w:rPr>
                <w:b/>
                <w:sz w:val="22"/>
                <w:szCs w:val="22"/>
                <w:lang w:eastAsia="en-US"/>
              </w:rPr>
            </w:pPr>
            <w:r>
              <w:rPr>
                <w:b/>
                <w:sz w:val="22"/>
                <w:szCs w:val="22"/>
                <w:lang w:eastAsia="en-US"/>
              </w:rPr>
              <w:t>3637,2</w:t>
            </w:r>
          </w:p>
        </w:tc>
        <w:tc>
          <w:tcPr>
            <w:tcW w:w="709" w:type="pct"/>
            <w:tcBorders>
              <w:top w:val="single" w:sz="4" w:space="0" w:color="auto"/>
              <w:left w:val="single" w:sz="4" w:space="0" w:color="auto"/>
              <w:bottom w:val="single" w:sz="4" w:space="0" w:color="auto"/>
              <w:right w:val="single" w:sz="4" w:space="0" w:color="auto"/>
            </w:tcBorders>
            <w:vAlign w:val="center"/>
          </w:tcPr>
          <w:p w14:paraId="36CE4FF7" w14:textId="10246962" w:rsidR="00EA06EF" w:rsidRPr="00E558A9" w:rsidRDefault="002B566C" w:rsidP="00B0632C">
            <w:pPr>
              <w:jc w:val="center"/>
              <w:rPr>
                <w:b/>
                <w:sz w:val="22"/>
                <w:szCs w:val="22"/>
                <w:lang w:eastAsia="en-US"/>
              </w:rPr>
            </w:pPr>
            <w:r>
              <w:rPr>
                <w:b/>
                <w:sz w:val="22"/>
                <w:szCs w:val="22"/>
                <w:lang w:eastAsia="en-US"/>
              </w:rPr>
              <w:t>3605,1</w:t>
            </w:r>
          </w:p>
        </w:tc>
      </w:tr>
      <w:tr w:rsidR="00EA06EF" w:rsidRPr="00E558A9" w14:paraId="2FB8187A"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29046940" w14:textId="77777777" w:rsidR="00EA06EF" w:rsidRPr="00E558A9" w:rsidRDefault="00EA06EF" w:rsidP="00B0632C">
            <w:pPr>
              <w:jc w:val="center"/>
              <w:rPr>
                <w:sz w:val="22"/>
                <w:szCs w:val="22"/>
              </w:rPr>
            </w:pPr>
          </w:p>
        </w:tc>
        <w:tc>
          <w:tcPr>
            <w:tcW w:w="2301" w:type="pct"/>
            <w:vMerge/>
            <w:tcBorders>
              <w:left w:val="single" w:sz="4" w:space="0" w:color="auto"/>
              <w:bottom w:val="single" w:sz="4" w:space="0" w:color="auto"/>
              <w:right w:val="single" w:sz="4" w:space="0" w:color="auto"/>
            </w:tcBorders>
            <w:vAlign w:val="center"/>
          </w:tcPr>
          <w:p w14:paraId="29469617" w14:textId="77777777" w:rsidR="00EA06EF" w:rsidRPr="00E558A9" w:rsidRDefault="00EA06EF" w:rsidP="00B0632C">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vAlign w:val="center"/>
          </w:tcPr>
          <w:p w14:paraId="13F8C208"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49385FEF" w14:textId="2AE4AB25" w:rsidR="00EA06EF" w:rsidRPr="00E558A9" w:rsidRDefault="00CC0743" w:rsidP="00B0632C">
            <w:pPr>
              <w:jc w:val="center"/>
              <w:rPr>
                <w:b/>
                <w:sz w:val="22"/>
                <w:szCs w:val="22"/>
                <w:lang w:eastAsia="en-US"/>
              </w:rPr>
            </w:pPr>
            <w:r>
              <w:rPr>
                <w:b/>
                <w:sz w:val="22"/>
                <w:szCs w:val="22"/>
                <w:lang w:eastAsia="en-US"/>
              </w:rPr>
              <w:t>4,39</w:t>
            </w:r>
          </w:p>
        </w:tc>
        <w:tc>
          <w:tcPr>
            <w:tcW w:w="709" w:type="pct"/>
            <w:tcBorders>
              <w:top w:val="single" w:sz="4" w:space="0" w:color="auto"/>
              <w:left w:val="single" w:sz="4" w:space="0" w:color="auto"/>
              <w:bottom w:val="single" w:sz="4" w:space="0" w:color="auto"/>
              <w:right w:val="single" w:sz="4" w:space="0" w:color="auto"/>
            </w:tcBorders>
            <w:vAlign w:val="center"/>
          </w:tcPr>
          <w:p w14:paraId="12C5220D" w14:textId="0BF97150" w:rsidR="00EA06EF" w:rsidRPr="00E558A9" w:rsidRDefault="00CC0743" w:rsidP="00B0632C">
            <w:pPr>
              <w:jc w:val="center"/>
              <w:rPr>
                <w:b/>
                <w:sz w:val="22"/>
                <w:szCs w:val="22"/>
                <w:lang w:eastAsia="en-US"/>
              </w:rPr>
            </w:pPr>
            <w:r>
              <w:rPr>
                <w:b/>
                <w:sz w:val="22"/>
                <w:szCs w:val="22"/>
                <w:lang w:eastAsia="en-US"/>
              </w:rPr>
              <w:t>4,39</w:t>
            </w:r>
          </w:p>
        </w:tc>
      </w:tr>
      <w:tr w:rsidR="00CC0743" w:rsidRPr="00E558A9" w14:paraId="13D40495" w14:textId="77777777" w:rsidTr="008C3326">
        <w:trPr>
          <w:trHeight w:val="20"/>
        </w:trPr>
        <w:tc>
          <w:tcPr>
            <w:tcW w:w="461" w:type="pct"/>
            <w:vMerge w:val="restart"/>
            <w:tcBorders>
              <w:left w:val="single" w:sz="4" w:space="0" w:color="auto"/>
              <w:right w:val="single" w:sz="4" w:space="0" w:color="auto"/>
            </w:tcBorders>
            <w:vAlign w:val="center"/>
          </w:tcPr>
          <w:p w14:paraId="755C76C1" w14:textId="77777777" w:rsidR="00CC0743" w:rsidRPr="00E558A9" w:rsidRDefault="00CC0743" w:rsidP="00CC0743">
            <w:pPr>
              <w:jc w:val="center"/>
              <w:rPr>
                <w:sz w:val="22"/>
                <w:szCs w:val="22"/>
              </w:rPr>
            </w:pPr>
          </w:p>
        </w:tc>
        <w:tc>
          <w:tcPr>
            <w:tcW w:w="2301" w:type="pct"/>
            <w:vMerge w:val="restart"/>
            <w:tcBorders>
              <w:left w:val="single" w:sz="4" w:space="0" w:color="auto"/>
              <w:right w:val="single" w:sz="4" w:space="0" w:color="auto"/>
            </w:tcBorders>
            <w:vAlign w:val="center"/>
          </w:tcPr>
          <w:p w14:paraId="7744B183" w14:textId="557A963A" w:rsidR="00CC0743" w:rsidRPr="00E558A9" w:rsidRDefault="00CC0743" w:rsidP="00CC0743">
            <w:pPr>
              <w:jc w:val="center"/>
              <w:rPr>
                <w:sz w:val="22"/>
                <w:szCs w:val="22"/>
                <w:lang w:eastAsia="en-US"/>
              </w:rPr>
            </w:pPr>
            <w:r>
              <w:rPr>
                <w:sz w:val="22"/>
                <w:szCs w:val="22"/>
                <w:lang w:eastAsia="en-US"/>
              </w:rPr>
              <w:t>зона сельскохозяйственного использования</w:t>
            </w:r>
          </w:p>
        </w:tc>
        <w:tc>
          <w:tcPr>
            <w:tcW w:w="693" w:type="pct"/>
            <w:tcBorders>
              <w:top w:val="single" w:sz="4" w:space="0" w:color="auto"/>
              <w:left w:val="single" w:sz="4" w:space="0" w:color="auto"/>
              <w:bottom w:val="single" w:sz="4" w:space="0" w:color="auto"/>
              <w:right w:val="single" w:sz="4" w:space="0" w:color="auto"/>
            </w:tcBorders>
            <w:vAlign w:val="center"/>
          </w:tcPr>
          <w:p w14:paraId="215AE1E8" w14:textId="5ADFAE03" w:rsidR="00CC0743" w:rsidRPr="00E558A9" w:rsidRDefault="00CC0743" w:rsidP="00CC0743">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369949BD" w14:textId="687D0832" w:rsidR="00CC0743" w:rsidRPr="00E558A9" w:rsidRDefault="002B566C" w:rsidP="00CC0743">
            <w:pPr>
              <w:jc w:val="center"/>
              <w:rPr>
                <w:b/>
                <w:sz w:val="22"/>
                <w:szCs w:val="22"/>
                <w:lang w:eastAsia="en-US"/>
              </w:rPr>
            </w:pPr>
            <w:r>
              <w:rPr>
                <w:b/>
                <w:sz w:val="22"/>
                <w:szCs w:val="22"/>
                <w:lang w:eastAsia="en-US"/>
              </w:rPr>
              <w:t>3531,3</w:t>
            </w:r>
          </w:p>
        </w:tc>
        <w:tc>
          <w:tcPr>
            <w:tcW w:w="709" w:type="pct"/>
            <w:tcBorders>
              <w:top w:val="single" w:sz="4" w:space="0" w:color="auto"/>
              <w:left w:val="single" w:sz="4" w:space="0" w:color="auto"/>
              <w:bottom w:val="single" w:sz="4" w:space="0" w:color="auto"/>
              <w:right w:val="single" w:sz="4" w:space="0" w:color="auto"/>
            </w:tcBorders>
            <w:vAlign w:val="center"/>
          </w:tcPr>
          <w:p w14:paraId="31AEA3F0" w14:textId="6183970F" w:rsidR="00CC0743" w:rsidRPr="00E558A9" w:rsidRDefault="002B566C" w:rsidP="00CC0743">
            <w:pPr>
              <w:jc w:val="center"/>
              <w:rPr>
                <w:b/>
                <w:sz w:val="22"/>
                <w:szCs w:val="22"/>
                <w:lang w:eastAsia="en-US"/>
              </w:rPr>
            </w:pPr>
            <w:r>
              <w:rPr>
                <w:b/>
                <w:sz w:val="22"/>
                <w:szCs w:val="22"/>
                <w:lang w:eastAsia="en-US"/>
              </w:rPr>
              <w:t>3504,3</w:t>
            </w:r>
          </w:p>
        </w:tc>
      </w:tr>
      <w:tr w:rsidR="00CC0743" w:rsidRPr="00E558A9" w14:paraId="0845F4C6" w14:textId="77777777" w:rsidTr="00CC22E1">
        <w:trPr>
          <w:trHeight w:val="20"/>
        </w:trPr>
        <w:tc>
          <w:tcPr>
            <w:tcW w:w="461" w:type="pct"/>
            <w:vMerge/>
            <w:tcBorders>
              <w:left w:val="single" w:sz="4" w:space="0" w:color="auto"/>
              <w:bottom w:val="single" w:sz="4" w:space="0" w:color="auto"/>
              <w:right w:val="single" w:sz="4" w:space="0" w:color="auto"/>
            </w:tcBorders>
            <w:vAlign w:val="center"/>
          </w:tcPr>
          <w:p w14:paraId="03F5F9D4" w14:textId="77777777" w:rsidR="00CC0743" w:rsidRPr="00E558A9" w:rsidRDefault="00CC0743" w:rsidP="00CC0743">
            <w:pPr>
              <w:jc w:val="center"/>
              <w:rPr>
                <w:sz w:val="22"/>
                <w:szCs w:val="22"/>
              </w:rPr>
            </w:pPr>
          </w:p>
        </w:tc>
        <w:tc>
          <w:tcPr>
            <w:tcW w:w="2301" w:type="pct"/>
            <w:vMerge/>
            <w:tcBorders>
              <w:left w:val="single" w:sz="4" w:space="0" w:color="auto"/>
              <w:bottom w:val="single" w:sz="4" w:space="0" w:color="auto"/>
              <w:right w:val="single" w:sz="4" w:space="0" w:color="auto"/>
            </w:tcBorders>
            <w:vAlign w:val="center"/>
          </w:tcPr>
          <w:p w14:paraId="0E7DEC85" w14:textId="77777777" w:rsidR="00CC0743" w:rsidRPr="00E558A9" w:rsidRDefault="00CC0743" w:rsidP="00CC0743">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0FE76E21" w14:textId="52239F7A" w:rsidR="00CC0743" w:rsidRPr="00E558A9" w:rsidRDefault="00CC0743" w:rsidP="00CC0743">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3C78AA3A" w14:textId="218666D6" w:rsidR="00CC0743" w:rsidRPr="00E558A9" w:rsidRDefault="00CC0743" w:rsidP="00CC0743">
            <w:pPr>
              <w:jc w:val="center"/>
              <w:rPr>
                <w:b/>
                <w:sz w:val="22"/>
                <w:szCs w:val="22"/>
                <w:lang w:eastAsia="en-US"/>
              </w:rPr>
            </w:pPr>
            <w:r>
              <w:rPr>
                <w:b/>
                <w:sz w:val="22"/>
                <w:szCs w:val="22"/>
                <w:lang w:eastAsia="en-US"/>
              </w:rPr>
              <w:t>4,27</w:t>
            </w:r>
          </w:p>
        </w:tc>
        <w:tc>
          <w:tcPr>
            <w:tcW w:w="709" w:type="pct"/>
            <w:tcBorders>
              <w:top w:val="single" w:sz="4" w:space="0" w:color="auto"/>
              <w:left w:val="single" w:sz="4" w:space="0" w:color="auto"/>
              <w:bottom w:val="single" w:sz="4" w:space="0" w:color="auto"/>
              <w:right w:val="single" w:sz="4" w:space="0" w:color="auto"/>
            </w:tcBorders>
            <w:vAlign w:val="center"/>
          </w:tcPr>
          <w:p w14:paraId="7C273C6C" w14:textId="7B7CBC7C" w:rsidR="00CC0743" w:rsidRPr="00E558A9" w:rsidRDefault="00CC0743" w:rsidP="00CC0743">
            <w:pPr>
              <w:jc w:val="center"/>
              <w:rPr>
                <w:b/>
                <w:sz w:val="22"/>
                <w:szCs w:val="22"/>
                <w:lang w:eastAsia="en-US"/>
              </w:rPr>
            </w:pPr>
            <w:r>
              <w:rPr>
                <w:b/>
                <w:sz w:val="22"/>
                <w:szCs w:val="22"/>
                <w:lang w:eastAsia="en-US"/>
              </w:rPr>
              <w:t>4,27</w:t>
            </w:r>
          </w:p>
        </w:tc>
      </w:tr>
      <w:tr w:rsidR="00EA06EF" w:rsidRPr="00E558A9" w14:paraId="59B6AF45"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448FCC4C"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vMerge w:val="restart"/>
            <w:tcBorders>
              <w:top w:val="single" w:sz="4" w:space="0" w:color="auto"/>
              <w:left w:val="single" w:sz="4" w:space="0" w:color="auto"/>
              <w:right w:val="single" w:sz="4" w:space="0" w:color="auto"/>
            </w:tcBorders>
            <w:vAlign w:val="center"/>
          </w:tcPr>
          <w:p w14:paraId="5B9D607E" w14:textId="77777777" w:rsidR="00EA06EF" w:rsidRPr="00E558A9" w:rsidRDefault="00EA06EF" w:rsidP="00B0632C">
            <w:pPr>
              <w:jc w:val="center"/>
              <w:rPr>
                <w:sz w:val="22"/>
                <w:szCs w:val="22"/>
              </w:rPr>
            </w:pPr>
            <w:r w:rsidRPr="00E558A9">
              <w:rPr>
                <w:sz w:val="22"/>
                <w:szCs w:val="22"/>
              </w:rPr>
              <w:t>зона садоводческих или огороднических некоммерческих товариществ</w:t>
            </w:r>
          </w:p>
        </w:tc>
        <w:tc>
          <w:tcPr>
            <w:tcW w:w="693" w:type="pct"/>
            <w:tcBorders>
              <w:top w:val="single" w:sz="4" w:space="0" w:color="auto"/>
              <w:left w:val="single" w:sz="4" w:space="0" w:color="auto"/>
              <w:bottom w:val="single" w:sz="4" w:space="0" w:color="auto"/>
              <w:right w:val="single" w:sz="4" w:space="0" w:color="auto"/>
            </w:tcBorders>
            <w:vAlign w:val="center"/>
          </w:tcPr>
          <w:p w14:paraId="3F8B964B"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691190E3" w14:textId="77777777" w:rsidR="00EA06EF" w:rsidRPr="00E558A9" w:rsidRDefault="00EA06EF" w:rsidP="00B0632C">
            <w:pPr>
              <w:jc w:val="center"/>
              <w:rPr>
                <w:sz w:val="22"/>
                <w:szCs w:val="22"/>
              </w:rPr>
            </w:pPr>
            <w:r w:rsidRPr="00E558A9">
              <w:rPr>
                <w:sz w:val="22"/>
                <w:szCs w:val="22"/>
              </w:rPr>
              <w:t>36,2</w:t>
            </w:r>
          </w:p>
        </w:tc>
        <w:tc>
          <w:tcPr>
            <w:tcW w:w="709" w:type="pct"/>
            <w:tcBorders>
              <w:top w:val="single" w:sz="4" w:space="0" w:color="auto"/>
              <w:left w:val="single" w:sz="4" w:space="0" w:color="auto"/>
              <w:bottom w:val="single" w:sz="4" w:space="0" w:color="auto"/>
              <w:right w:val="single" w:sz="4" w:space="0" w:color="auto"/>
            </w:tcBorders>
            <w:vAlign w:val="center"/>
          </w:tcPr>
          <w:p w14:paraId="61F045E8" w14:textId="77777777" w:rsidR="00EA06EF" w:rsidRPr="00E558A9" w:rsidRDefault="00EA06EF" w:rsidP="00B0632C">
            <w:pPr>
              <w:jc w:val="center"/>
              <w:rPr>
                <w:sz w:val="22"/>
                <w:szCs w:val="22"/>
              </w:rPr>
            </w:pPr>
            <w:r w:rsidRPr="00E558A9">
              <w:rPr>
                <w:sz w:val="22"/>
                <w:szCs w:val="22"/>
              </w:rPr>
              <w:t>31,1</w:t>
            </w:r>
          </w:p>
        </w:tc>
      </w:tr>
      <w:tr w:rsidR="00EA06EF" w:rsidRPr="00E558A9" w14:paraId="0237D296"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506EC9AD"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vMerge/>
            <w:tcBorders>
              <w:left w:val="single" w:sz="4" w:space="0" w:color="auto"/>
              <w:bottom w:val="single" w:sz="4" w:space="0" w:color="auto"/>
              <w:right w:val="single" w:sz="4" w:space="0" w:color="auto"/>
            </w:tcBorders>
            <w:vAlign w:val="center"/>
          </w:tcPr>
          <w:p w14:paraId="453BC2FF" w14:textId="77777777" w:rsidR="00EA06EF" w:rsidRPr="00E558A9" w:rsidRDefault="00EA06EF" w:rsidP="00B0632C">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20B47F9D"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47906EBF" w14:textId="77777777" w:rsidR="00EA06EF" w:rsidRPr="00E558A9" w:rsidRDefault="00EA06EF" w:rsidP="00B0632C">
            <w:pPr>
              <w:jc w:val="center"/>
              <w:rPr>
                <w:sz w:val="22"/>
                <w:szCs w:val="22"/>
              </w:rPr>
            </w:pPr>
            <w:r w:rsidRPr="00E558A9">
              <w:rPr>
                <w:sz w:val="22"/>
                <w:szCs w:val="22"/>
              </w:rPr>
              <w:t>0,04</w:t>
            </w:r>
          </w:p>
        </w:tc>
        <w:tc>
          <w:tcPr>
            <w:tcW w:w="709" w:type="pct"/>
            <w:tcBorders>
              <w:top w:val="single" w:sz="4" w:space="0" w:color="auto"/>
              <w:left w:val="single" w:sz="4" w:space="0" w:color="auto"/>
              <w:bottom w:val="single" w:sz="4" w:space="0" w:color="auto"/>
              <w:right w:val="single" w:sz="4" w:space="0" w:color="auto"/>
            </w:tcBorders>
            <w:vAlign w:val="center"/>
          </w:tcPr>
          <w:p w14:paraId="0AF55E85" w14:textId="77777777" w:rsidR="00EA06EF" w:rsidRPr="00E558A9" w:rsidRDefault="00EA06EF" w:rsidP="00B0632C">
            <w:pPr>
              <w:jc w:val="center"/>
              <w:rPr>
                <w:sz w:val="22"/>
                <w:szCs w:val="22"/>
              </w:rPr>
            </w:pPr>
            <w:r w:rsidRPr="00E558A9">
              <w:rPr>
                <w:sz w:val="22"/>
                <w:szCs w:val="22"/>
              </w:rPr>
              <w:t>0,04</w:t>
            </w:r>
          </w:p>
        </w:tc>
      </w:tr>
      <w:tr w:rsidR="00EA06EF" w:rsidRPr="00E558A9" w14:paraId="7641CB0E" w14:textId="77777777" w:rsidTr="00B0632C">
        <w:trPr>
          <w:trHeight w:val="20"/>
        </w:trPr>
        <w:tc>
          <w:tcPr>
            <w:tcW w:w="461" w:type="pct"/>
            <w:vMerge w:val="restart"/>
            <w:tcBorders>
              <w:left w:val="single" w:sz="4" w:space="0" w:color="auto"/>
              <w:right w:val="single" w:sz="4" w:space="0" w:color="auto"/>
            </w:tcBorders>
            <w:vAlign w:val="center"/>
          </w:tcPr>
          <w:p w14:paraId="329675CC"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vMerge w:val="restart"/>
            <w:tcBorders>
              <w:left w:val="single" w:sz="4" w:space="0" w:color="auto"/>
              <w:right w:val="single" w:sz="4" w:space="0" w:color="auto"/>
            </w:tcBorders>
            <w:vAlign w:val="center"/>
          </w:tcPr>
          <w:p w14:paraId="5131DA85" w14:textId="77777777" w:rsidR="00EA06EF" w:rsidRPr="00E558A9" w:rsidRDefault="00EA06EF" w:rsidP="00B0632C">
            <w:pPr>
              <w:jc w:val="center"/>
              <w:rPr>
                <w:sz w:val="22"/>
                <w:szCs w:val="22"/>
                <w:lang w:eastAsia="en-US"/>
              </w:rPr>
            </w:pPr>
            <w:r w:rsidRPr="00E558A9">
              <w:rPr>
                <w:sz w:val="22"/>
                <w:szCs w:val="22"/>
                <w:lang w:eastAsia="en-US"/>
              </w:rPr>
              <w:t>производственная зона сельскохозяйственных предприятий</w:t>
            </w:r>
          </w:p>
        </w:tc>
        <w:tc>
          <w:tcPr>
            <w:tcW w:w="693" w:type="pct"/>
            <w:tcBorders>
              <w:top w:val="single" w:sz="4" w:space="0" w:color="auto"/>
              <w:left w:val="single" w:sz="4" w:space="0" w:color="auto"/>
              <w:bottom w:val="single" w:sz="4" w:space="0" w:color="auto"/>
              <w:right w:val="single" w:sz="4" w:space="0" w:color="auto"/>
            </w:tcBorders>
          </w:tcPr>
          <w:p w14:paraId="0098EEC5"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060CB5DD" w14:textId="77777777" w:rsidR="00EA06EF" w:rsidRPr="00E558A9" w:rsidRDefault="00EA06EF" w:rsidP="00B0632C">
            <w:pPr>
              <w:jc w:val="center"/>
              <w:rPr>
                <w:sz w:val="22"/>
                <w:szCs w:val="22"/>
              </w:rPr>
            </w:pPr>
            <w:r w:rsidRPr="00E558A9">
              <w:rPr>
                <w:sz w:val="22"/>
                <w:szCs w:val="22"/>
              </w:rPr>
              <w:t>69,7</w:t>
            </w:r>
          </w:p>
        </w:tc>
        <w:tc>
          <w:tcPr>
            <w:tcW w:w="709" w:type="pct"/>
            <w:tcBorders>
              <w:top w:val="single" w:sz="4" w:space="0" w:color="auto"/>
              <w:left w:val="single" w:sz="4" w:space="0" w:color="auto"/>
              <w:bottom w:val="single" w:sz="4" w:space="0" w:color="auto"/>
              <w:right w:val="single" w:sz="4" w:space="0" w:color="auto"/>
            </w:tcBorders>
            <w:vAlign w:val="center"/>
          </w:tcPr>
          <w:p w14:paraId="30A99EE7" w14:textId="77777777" w:rsidR="00EA06EF" w:rsidRPr="00E558A9" w:rsidRDefault="00EA06EF" w:rsidP="00B0632C">
            <w:pPr>
              <w:jc w:val="center"/>
              <w:rPr>
                <w:sz w:val="22"/>
                <w:szCs w:val="22"/>
              </w:rPr>
            </w:pPr>
            <w:r w:rsidRPr="00E558A9">
              <w:rPr>
                <w:sz w:val="22"/>
                <w:szCs w:val="22"/>
              </w:rPr>
              <w:t>69,7</w:t>
            </w:r>
          </w:p>
        </w:tc>
      </w:tr>
      <w:tr w:rsidR="00EA06EF" w:rsidRPr="00E558A9" w14:paraId="7A2CD426"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5517CF69" w14:textId="77777777" w:rsidR="00EA06EF" w:rsidRPr="00E558A9" w:rsidRDefault="00EA06EF" w:rsidP="00B0632C">
            <w:pPr>
              <w:pStyle w:val="S20"/>
              <w:keepLines/>
              <w:numPr>
                <w:ilvl w:val="2"/>
                <w:numId w:val="42"/>
              </w:numPr>
              <w:spacing w:line="240" w:lineRule="auto"/>
              <w:ind w:left="0" w:firstLine="0"/>
              <w:jc w:val="center"/>
              <w:rPr>
                <w:b w:val="0"/>
                <w:sz w:val="22"/>
                <w:szCs w:val="22"/>
              </w:rPr>
            </w:pPr>
          </w:p>
        </w:tc>
        <w:tc>
          <w:tcPr>
            <w:tcW w:w="2301" w:type="pct"/>
            <w:vMerge/>
            <w:tcBorders>
              <w:left w:val="single" w:sz="4" w:space="0" w:color="auto"/>
              <w:bottom w:val="single" w:sz="4" w:space="0" w:color="auto"/>
              <w:right w:val="single" w:sz="4" w:space="0" w:color="auto"/>
            </w:tcBorders>
            <w:vAlign w:val="center"/>
          </w:tcPr>
          <w:p w14:paraId="0D7CBFFF" w14:textId="77777777" w:rsidR="00EA06EF" w:rsidRPr="00E558A9" w:rsidRDefault="00EA06EF" w:rsidP="00B0632C">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05DE4CBE"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3C32C3DB" w14:textId="77777777" w:rsidR="00EA06EF" w:rsidRPr="00E558A9" w:rsidRDefault="00EA06EF" w:rsidP="00B0632C">
            <w:pPr>
              <w:jc w:val="center"/>
              <w:rPr>
                <w:sz w:val="22"/>
                <w:szCs w:val="22"/>
              </w:rPr>
            </w:pPr>
            <w:r w:rsidRPr="00E558A9">
              <w:rPr>
                <w:sz w:val="22"/>
                <w:szCs w:val="22"/>
              </w:rPr>
              <w:t>0,08</w:t>
            </w:r>
          </w:p>
        </w:tc>
        <w:tc>
          <w:tcPr>
            <w:tcW w:w="709" w:type="pct"/>
            <w:tcBorders>
              <w:top w:val="single" w:sz="4" w:space="0" w:color="auto"/>
              <w:left w:val="single" w:sz="4" w:space="0" w:color="auto"/>
              <w:bottom w:val="single" w:sz="4" w:space="0" w:color="auto"/>
              <w:right w:val="single" w:sz="4" w:space="0" w:color="auto"/>
            </w:tcBorders>
            <w:vAlign w:val="center"/>
          </w:tcPr>
          <w:p w14:paraId="02907032" w14:textId="77777777" w:rsidR="00EA06EF" w:rsidRPr="00E558A9" w:rsidRDefault="00EA06EF" w:rsidP="00B0632C">
            <w:pPr>
              <w:jc w:val="center"/>
              <w:rPr>
                <w:sz w:val="22"/>
                <w:szCs w:val="22"/>
              </w:rPr>
            </w:pPr>
            <w:r w:rsidRPr="00E558A9">
              <w:rPr>
                <w:sz w:val="22"/>
                <w:szCs w:val="22"/>
              </w:rPr>
              <w:t>0,08</w:t>
            </w:r>
          </w:p>
        </w:tc>
      </w:tr>
      <w:tr w:rsidR="00EA06EF" w:rsidRPr="00E558A9" w14:paraId="234334F6"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24D3B988"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vMerge w:val="restart"/>
            <w:tcBorders>
              <w:top w:val="single" w:sz="4" w:space="0" w:color="auto"/>
              <w:left w:val="single" w:sz="4" w:space="0" w:color="auto"/>
              <w:right w:val="single" w:sz="4" w:space="0" w:color="auto"/>
            </w:tcBorders>
            <w:vAlign w:val="center"/>
          </w:tcPr>
          <w:p w14:paraId="69816D65" w14:textId="77777777" w:rsidR="00EA06EF" w:rsidRPr="00E558A9" w:rsidRDefault="00EA06EF" w:rsidP="00B0632C">
            <w:pPr>
              <w:jc w:val="center"/>
              <w:rPr>
                <w:b/>
                <w:sz w:val="22"/>
                <w:szCs w:val="22"/>
              </w:rPr>
            </w:pPr>
            <w:r w:rsidRPr="00E558A9">
              <w:rPr>
                <w:b/>
                <w:sz w:val="22"/>
                <w:szCs w:val="22"/>
              </w:rPr>
              <w:t>зоны специального назначения</w:t>
            </w:r>
          </w:p>
          <w:p w14:paraId="254EB77A" w14:textId="77777777" w:rsidR="00EA06EF" w:rsidRPr="00E558A9" w:rsidRDefault="00EA06EF" w:rsidP="00B0632C">
            <w:pPr>
              <w:jc w:val="center"/>
              <w:rPr>
                <w:b/>
                <w:sz w:val="22"/>
                <w:szCs w:val="22"/>
              </w:rPr>
            </w:pPr>
            <w:r w:rsidRPr="00E558A9">
              <w:rPr>
                <w:sz w:val="22"/>
                <w:szCs w:val="22"/>
              </w:rPr>
              <w:t>в том числе:</w:t>
            </w:r>
          </w:p>
        </w:tc>
        <w:tc>
          <w:tcPr>
            <w:tcW w:w="693" w:type="pct"/>
            <w:tcBorders>
              <w:top w:val="single" w:sz="4" w:space="0" w:color="auto"/>
              <w:left w:val="single" w:sz="4" w:space="0" w:color="auto"/>
              <w:bottom w:val="single" w:sz="4" w:space="0" w:color="auto"/>
              <w:right w:val="single" w:sz="4" w:space="0" w:color="auto"/>
            </w:tcBorders>
            <w:vAlign w:val="center"/>
          </w:tcPr>
          <w:p w14:paraId="57E1797E"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tcPr>
          <w:p w14:paraId="7FFEBD1F" w14:textId="77777777" w:rsidR="00EA06EF" w:rsidRPr="00E558A9" w:rsidRDefault="00EA06EF" w:rsidP="00B0632C">
            <w:pPr>
              <w:jc w:val="center"/>
              <w:rPr>
                <w:b/>
                <w:sz w:val="22"/>
                <w:szCs w:val="22"/>
                <w:lang w:eastAsia="en-US"/>
              </w:rPr>
            </w:pPr>
            <w:r w:rsidRPr="00E558A9">
              <w:rPr>
                <w:b/>
                <w:sz w:val="22"/>
                <w:szCs w:val="22"/>
                <w:lang w:eastAsia="en-US"/>
              </w:rPr>
              <w:t>48,9</w:t>
            </w:r>
          </w:p>
        </w:tc>
        <w:tc>
          <w:tcPr>
            <w:tcW w:w="709" w:type="pct"/>
            <w:tcBorders>
              <w:top w:val="single" w:sz="4" w:space="0" w:color="auto"/>
              <w:left w:val="single" w:sz="4" w:space="0" w:color="auto"/>
              <w:bottom w:val="single" w:sz="4" w:space="0" w:color="auto"/>
              <w:right w:val="single" w:sz="4" w:space="0" w:color="auto"/>
            </w:tcBorders>
          </w:tcPr>
          <w:p w14:paraId="6AAA531B" w14:textId="13D1EB2A" w:rsidR="00EA06EF" w:rsidRPr="00E558A9" w:rsidRDefault="00C7031A" w:rsidP="00B0632C">
            <w:pPr>
              <w:jc w:val="center"/>
              <w:rPr>
                <w:b/>
                <w:sz w:val="22"/>
                <w:szCs w:val="22"/>
                <w:lang w:eastAsia="en-US"/>
              </w:rPr>
            </w:pPr>
            <w:r>
              <w:rPr>
                <w:b/>
                <w:sz w:val="22"/>
                <w:szCs w:val="22"/>
                <w:lang w:eastAsia="en-US"/>
              </w:rPr>
              <w:t>153,6</w:t>
            </w:r>
          </w:p>
        </w:tc>
      </w:tr>
      <w:tr w:rsidR="00EA06EF" w:rsidRPr="00E558A9" w14:paraId="780CCB55"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64538866" w14:textId="77777777" w:rsidR="00EA06EF" w:rsidRPr="00E558A9" w:rsidRDefault="00EA06EF" w:rsidP="00B0632C">
            <w:pPr>
              <w:jc w:val="center"/>
              <w:rPr>
                <w:sz w:val="22"/>
                <w:szCs w:val="22"/>
              </w:rPr>
            </w:pPr>
          </w:p>
        </w:tc>
        <w:tc>
          <w:tcPr>
            <w:tcW w:w="2301" w:type="pct"/>
            <w:vMerge/>
            <w:tcBorders>
              <w:left w:val="single" w:sz="4" w:space="0" w:color="auto"/>
              <w:bottom w:val="single" w:sz="4" w:space="0" w:color="auto"/>
              <w:right w:val="single" w:sz="4" w:space="0" w:color="auto"/>
            </w:tcBorders>
            <w:vAlign w:val="center"/>
          </w:tcPr>
          <w:p w14:paraId="73A49262" w14:textId="77777777" w:rsidR="00EA06EF" w:rsidRPr="00E558A9" w:rsidRDefault="00EA06EF" w:rsidP="00B0632C">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0B90B7EF"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tcPr>
          <w:p w14:paraId="49ED08E4" w14:textId="77777777" w:rsidR="00EA06EF" w:rsidRPr="00E558A9" w:rsidRDefault="00EA06EF" w:rsidP="00B0632C">
            <w:pPr>
              <w:jc w:val="center"/>
              <w:rPr>
                <w:b/>
                <w:sz w:val="22"/>
                <w:szCs w:val="22"/>
                <w:lang w:eastAsia="en-US"/>
              </w:rPr>
            </w:pPr>
            <w:r w:rsidRPr="00E558A9">
              <w:rPr>
                <w:b/>
                <w:sz w:val="22"/>
                <w:szCs w:val="22"/>
                <w:lang w:eastAsia="en-US"/>
              </w:rPr>
              <w:t>0,06</w:t>
            </w:r>
          </w:p>
        </w:tc>
        <w:tc>
          <w:tcPr>
            <w:tcW w:w="709" w:type="pct"/>
            <w:tcBorders>
              <w:top w:val="single" w:sz="4" w:space="0" w:color="auto"/>
              <w:left w:val="single" w:sz="4" w:space="0" w:color="auto"/>
              <w:bottom w:val="single" w:sz="4" w:space="0" w:color="auto"/>
              <w:right w:val="single" w:sz="4" w:space="0" w:color="auto"/>
            </w:tcBorders>
          </w:tcPr>
          <w:p w14:paraId="257AEE18" w14:textId="77777777" w:rsidR="00EA06EF" w:rsidRPr="00E558A9" w:rsidRDefault="00EA06EF" w:rsidP="00B0632C">
            <w:pPr>
              <w:jc w:val="center"/>
              <w:rPr>
                <w:b/>
                <w:sz w:val="22"/>
                <w:szCs w:val="22"/>
                <w:lang w:eastAsia="en-US"/>
              </w:rPr>
            </w:pPr>
            <w:r w:rsidRPr="00E558A9">
              <w:rPr>
                <w:b/>
                <w:sz w:val="22"/>
                <w:szCs w:val="22"/>
                <w:lang w:eastAsia="en-US"/>
              </w:rPr>
              <w:t>0,19</w:t>
            </w:r>
          </w:p>
        </w:tc>
      </w:tr>
      <w:tr w:rsidR="00EA06EF" w:rsidRPr="00E558A9" w14:paraId="034505E8"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1DE17A10" w14:textId="77777777" w:rsidR="00EA06EF" w:rsidRPr="00E558A9" w:rsidRDefault="00EA06EF" w:rsidP="00B0632C">
            <w:pPr>
              <w:pStyle w:val="S20"/>
              <w:keepLines/>
              <w:numPr>
                <w:ilvl w:val="2"/>
                <w:numId w:val="42"/>
              </w:numPr>
              <w:spacing w:line="240" w:lineRule="auto"/>
              <w:ind w:left="0" w:firstLine="0"/>
              <w:jc w:val="center"/>
              <w:rPr>
                <w:sz w:val="22"/>
                <w:szCs w:val="22"/>
              </w:rPr>
            </w:pPr>
          </w:p>
        </w:tc>
        <w:tc>
          <w:tcPr>
            <w:tcW w:w="2301" w:type="pct"/>
            <w:vMerge w:val="restart"/>
            <w:tcBorders>
              <w:top w:val="single" w:sz="4" w:space="0" w:color="auto"/>
              <w:left w:val="single" w:sz="4" w:space="0" w:color="auto"/>
              <w:right w:val="single" w:sz="4" w:space="0" w:color="auto"/>
            </w:tcBorders>
            <w:vAlign w:val="center"/>
          </w:tcPr>
          <w:p w14:paraId="6E1466CA" w14:textId="77777777" w:rsidR="00EA06EF" w:rsidRPr="00E558A9" w:rsidRDefault="00EA06EF" w:rsidP="00B0632C">
            <w:pPr>
              <w:jc w:val="center"/>
              <w:rPr>
                <w:sz w:val="22"/>
                <w:szCs w:val="22"/>
                <w:lang w:eastAsia="en-US"/>
              </w:rPr>
            </w:pPr>
            <w:r w:rsidRPr="00E558A9">
              <w:rPr>
                <w:sz w:val="22"/>
                <w:szCs w:val="22"/>
              </w:rPr>
              <w:t>зона складирования и захоронения отходов</w:t>
            </w:r>
          </w:p>
        </w:tc>
        <w:tc>
          <w:tcPr>
            <w:tcW w:w="693" w:type="pct"/>
            <w:tcBorders>
              <w:top w:val="single" w:sz="4" w:space="0" w:color="auto"/>
              <w:left w:val="single" w:sz="4" w:space="0" w:color="auto"/>
              <w:bottom w:val="single" w:sz="4" w:space="0" w:color="auto"/>
              <w:right w:val="single" w:sz="4" w:space="0" w:color="auto"/>
            </w:tcBorders>
            <w:vAlign w:val="center"/>
          </w:tcPr>
          <w:p w14:paraId="1FB84F51"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7CC79AAF" w14:textId="77777777" w:rsidR="00EA06EF" w:rsidRPr="00E558A9" w:rsidRDefault="00EA06EF" w:rsidP="00B0632C">
            <w:pPr>
              <w:jc w:val="center"/>
              <w:rPr>
                <w:color w:val="FF0000"/>
                <w:sz w:val="22"/>
                <w:szCs w:val="22"/>
              </w:rPr>
            </w:pPr>
            <w:r w:rsidRPr="00E558A9">
              <w:rPr>
                <w:sz w:val="22"/>
                <w:szCs w:val="22"/>
              </w:rPr>
              <w:t>10</w:t>
            </w:r>
          </w:p>
        </w:tc>
        <w:tc>
          <w:tcPr>
            <w:tcW w:w="709" w:type="pct"/>
            <w:tcBorders>
              <w:top w:val="single" w:sz="4" w:space="0" w:color="auto"/>
              <w:left w:val="single" w:sz="4" w:space="0" w:color="auto"/>
              <w:bottom w:val="single" w:sz="4" w:space="0" w:color="auto"/>
              <w:right w:val="single" w:sz="4" w:space="0" w:color="auto"/>
            </w:tcBorders>
            <w:vAlign w:val="center"/>
          </w:tcPr>
          <w:p w14:paraId="108617A0" w14:textId="77777777" w:rsidR="00EA06EF" w:rsidRPr="00E558A9" w:rsidRDefault="00EA06EF" w:rsidP="00B0632C">
            <w:pPr>
              <w:jc w:val="center"/>
              <w:rPr>
                <w:color w:val="FF0000"/>
                <w:sz w:val="22"/>
                <w:szCs w:val="22"/>
              </w:rPr>
            </w:pPr>
            <w:r w:rsidRPr="00E558A9">
              <w:rPr>
                <w:sz w:val="22"/>
                <w:szCs w:val="22"/>
              </w:rPr>
              <w:t>10</w:t>
            </w:r>
          </w:p>
        </w:tc>
      </w:tr>
      <w:tr w:rsidR="00EA06EF" w:rsidRPr="00E558A9" w14:paraId="70653650"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0A005247" w14:textId="77777777" w:rsidR="00EA06EF" w:rsidRPr="00E558A9" w:rsidRDefault="00EA06EF" w:rsidP="00B0632C">
            <w:pPr>
              <w:jc w:val="center"/>
              <w:rPr>
                <w:sz w:val="22"/>
                <w:szCs w:val="22"/>
              </w:rPr>
            </w:pPr>
          </w:p>
        </w:tc>
        <w:tc>
          <w:tcPr>
            <w:tcW w:w="2301" w:type="pct"/>
            <w:vMerge/>
            <w:tcBorders>
              <w:left w:val="single" w:sz="4" w:space="0" w:color="auto"/>
              <w:bottom w:val="single" w:sz="4" w:space="0" w:color="auto"/>
              <w:right w:val="single" w:sz="4" w:space="0" w:color="auto"/>
            </w:tcBorders>
            <w:vAlign w:val="center"/>
          </w:tcPr>
          <w:p w14:paraId="49611BBA" w14:textId="77777777" w:rsidR="00EA06EF" w:rsidRPr="00E558A9" w:rsidRDefault="00EA06EF" w:rsidP="00B0632C">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2D71864E"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773A1D6C" w14:textId="77777777" w:rsidR="00EA06EF" w:rsidRPr="00E558A9" w:rsidRDefault="00EA06EF" w:rsidP="00B0632C">
            <w:pPr>
              <w:jc w:val="center"/>
              <w:rPr>
                <w:color w:val="FF0000"/>
                <w:sz w:val="22"/>
                <w:szCs w:val="22"/>
              </w:rPr>
            </w:pPr>
            <w:r w:rsidRPr="00E558A9">
              <w:rPr>
                <w:sz w:val="22"/>
                <w:szCs w:val="22"/>
              </w:rPr>
              <w:t>0,01</w:t>
            </w:r>
          </w:p>
        </w:tc>
        <w:tc>
          <w:tcPr>
            <w:tcW w:w="709" w:type="pct"/>
            <w:tcBorders>
              <w:top w:val="single" w:sz="4" w:space="0" w:color="auto"/>
              <w:left w:val="single" w:sz="4" w:space="0" w:color="auto"/>
              <w:bottom w:val="single" w:sz="4" w:space="0" w:color="auto"/>
              <w:right w:val="single" w:sz="4" w:space="0" w:color="auto"/>
            </w:tcBorders>
            <w:vAlign w:val="center"/>
          </w:tcPr>
          <w:p w14:paraId="0B87B631" w14:textId="77777777" w:rsidR="00EA06EF" w:rsidRPr="00E558A9" w:rsidRDefault="00EA06EF" w:rsidP="00B0632C">
            <w:pPr>
              <w:jc w:val="center"/>
              <w:rPr>
                <w:color w:val="FF0000"/>
                <w:sz w:val="22"/>
                <w:szCs w:val="22"/>
              </w:rPr>
            </w:pPr>
            <w:r w:rsidRPr="00E558A9">
              <w:rPr>
                <w:sz w:val="22"/>
                <w:szCs w:val="22"/>
              </w:rPr>
              <w:t>0,01</w:t>
            </w:r>
          </w:p>
        </w:tc>
      </w:tr>
      <w:tr w:rsidR="00EA06EF" w:rsidRPr="00E558A9" w14:paraId="0887AB43"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75E183F6" w14:textId="77777777" w:rsidR="00EA06EF" w:rsidRPr="00E558A9" w:rsidRDefault="00EA06EF" w:rsidP="00B0632C">
            <w:pPr>
              <w:jc w:val="center"/>
              <w:rPr>
                <w:sz w:val="22"/>
                <w:szCs w:val="22"/>
              </w:rPr>
            </w:pPr>
            <w:r w:rsidRPr="00E558A9">
              <w:rPr>
                <w:sz w:val="22"/>
                <w:szCs w:val="22"/>
              </w:rPr>
              <w:t>2.8.2</w:t>
            </w:r>
          </w:p>
        </w:tc>
        <w:tc>
          <w:tcPr>
            <w:tcW w:w="2301" w:type="pct"/>
            <w:vMerge w:val="restart"/>
            <w:tcBorders>
              <w:top w:val="single" w:sz="4" w:space="0" w:color="auto"/>
              <w:left w:val="single" w:sz="4" w:space="0" w:color="auto"/>
              <w:right w:val="single" w:sz="4" w:space="0" w:color="auto"/>
            </w:tcBorders>
            <w:vAlign w:val="center"/>
          </w:tcPr>
          <w:p w14:paraId="67905998" w14:textId="77777777" w:rsidR="00EA06EF" w:rsidRPr="00E558A9" w:rsidRDefault="00EA06EF" w:rsidP="00B0632C">
            <w:pPr>
              <w:jc w:val="center"/>
              <w:rPr>
                <w:sz w:val="22"/>
                <w:szCs w:val="22"/>
                <w:lang w:eastAsia="en-US"/>
              </w:rPr>
            </w:pPr>
            <w:r w:rsidRPr="00E558A9">
              <w:rPr>
                <w:sz w:val="22"/>
                <w:szCs w:val="22"/>
                <w:lang w:eastAsia="en-US"/>
              </w:rPr>
              <w:t>зона кладбищ</w:t>
            </w:r>
          </w:p>
        </w:tc>
        <w:tc>
          <w:tcPr>
            <w:tcW w:w="693" w:type="pct"/>
            <w:tcBorders>
              <w:top w:val="single" w:sz="4" w:space="0" w:color="auto"/>
              <w:left w:val="single" w:sz="4" w:space="0" w:color="auto"/>
              <w:bottom w:val="single" w:sz="4" w:space="0" w:color="auto"/>
              <w:right w:val="single" w:sz="4" w:space="0" w:color="auto"/>
            </w:tcBorders>
          </w:tcPr>
          <w:p w14:paraId="27CA0558"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0C3BD4BE" w14:textId="77777777" w:rsidR="00EA06EF" w:rsidRPr="00E558A9" w:rsidRDefault="00EA06EF" w:rsidP="00B0632C">
            <w:pPr>
              <w:jc w:val="center"/>
              <w:rPr>
                <w:color w:val="FF0000"/>
                <w:sz w:val="22"/>
                <w:szCs w:val="22"/>
              </w:rPr>
            </w:pPr>
            <w:r w:rsidRPr="00E558A9">
              <w:rPr>
                <w:sz w:val="22"/>
                <w:szCs w:val="22"/>
              </w:rPr>
              <w:t>16,3</w:t>
            </w:r>
          </w:p>
        </w:tc>
        <w:tc>
          <w:tcPr>
            <w:tcW w:w="709" w:type="pct"/>
            <w:tcBorders>
              <w:top w:val="single" w:sz="4" w:space="0" w:color="auto"/>
              <w:left w:val="single" w:sz="4" w:space="0" w:color="auto"/>
              <w:bottom w:val="single" w:sz="4" w:space="0" w:color="auto"/>
              <w:right w:val="single" w:sz="4" w:space="0" w:color="auto"/>
            </w:tcBorders>
            <w:vAlign w:val="center"/>
          </w:tcPr>
          <w:p w14:paraId="6E5D3358" w14:textId="77777777" w:rsidR="00EA06EF" w:rsidRPr="00E558A9" w:rsidRDefault="00EA06EF" w:rsidP="00B0632C">
            <w:pPr>
              <w:jc w:val="center"/>
              <w:rPr>
                <w:color w:val="FF0000"/>
                <w:sz w:val="22"/>
                <w:szCs w:val="22"/>
              </w:rPr>
            </w:pPr>
            <w:r w:rsidRPr="00E558A9">
              <w:rPr>
                <w:sz w:val="22"/>
                <w:szCs w:val="22"/>
              </w:rPr>
              <w:t>16,3</w:t>
            </w:r>
          </w:p>
        </w:tc>
      </w:tr>
      <w:tr w:rsidR="00EA06EF" w:rsidRPr="00E558A9" w14:paraId="0DE052FD"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57C1D938" w14:textId="77777777" w:rsidR="00EA06EF" w:rsidRPr="00E558A9" w:rsidRDefault="00EA06EF" w:rsidP="00B0632C">
            <w:pPr>
              <w:jc w:val="center"/>
              <w:rPr>
                <w:sz w:val="22"/>
                <w:szCs w:val="22"/>
              </w:rPr>
            </w:pPr>
          </w:p>
        </w:tc>
        <w:tc>
          <w:tcPr>
            <w:tcW w:w="2301" w:type="pct"/>
            <w:vMerge/>
            <w:tcBorders>
              <w:left w:val="single" w:sz="4" w:space="0" w:color="auto"/>
              <w:bottom w:val="single" w:sz="4" w:space="0" w:color="auto"/>
              <w:right w:val="single" w:sz="4" w:space="0" w:color="auto"/>
            </w:tcBorders>
            <w:vAlign w:val="center"/>
          </w:tcPr>
          <w:p w14:paraId="42B715CE" w14:textId="77777777" w:rsidR="00EA06EF" w:rsidRPr="00E558A9" w:rsidRDefault="00EA06EF" w:rsidP="00B0632C">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04CC5F39"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2F6DC9F3" w14:textId="77777777" w:rsidR="00EA06EF" w:rsidRPr="00E558A9" w:rsidRDefault="00EA06EF" w:rsidP="00B0632C">
            <w:pPr>
              <w:jc w:val="center"/>
              <w:rPr>
                <w:color w:val="FF0000"/>
                <w:sz w:val="22"/>
                <w:szCs w:val="22"/>
              </w:rPr>
            </w:pPr>
            <w:r w:rsidRPr="00E558A9">
              <w:rPr>
                <w:sz w:val="22"/>
                <w:szCs w:val="22"/>
              </w:rPr>
              <w:t>0,02</w:t>
            </w:r>
          </w:p>
        </w:tc>
        <w:tc>
          <w:tcPr>
            <w:tcW w:w="709" w:type="pct"/>
            <w:tcBorders>
              <w:top w:val="single" w:sz="4" w:space="0" w:color="auto"/>
              <w:left w:val="single" w:sz="4" w:space="0" w:color="auto"/>
              <w:bottom w:val="single" w:sz="4" w:space="0" w:color="auto"/>
              <w:right w:val="single" w:sz="4" w:space="0" w:color="auto"/>
            </w:tcBorders>
            <w:vAlign w:val="center"/>
          </w:tcPr>
          <w:p w14:paraId="21E94A9E" w14:textId="77777777" w:rsidR="00EA06EF" w:rsidRPr="00E558A9" w:rsidRDefault="00EA06EF" w:rsidP="00B0632C">
            <w:pPr>
              <w:jc w:val="center"/>
              <w:rPr>
                <w:color w:val="FF0000"/>
                <w:sz w:val="22"/>
                <w:szCs w:val="22"/>
              </w:rPr>
            </w:pPr>
            <w:r w:rsidRPr="00E558A9">
              <w:rPr>
                <w:sz w:val="22"/>
                <w:szCs w:val="22"/>
              </w:rPr>
              <w:t>0,02</w:t>
            </w:r>
          </w:p>
        </w:tc>
      </w:tr>
      <w:tr w:rsidR="00EA06EF" w:rsidRPr="00E558A9" w14:paraId="59DCF154" w14:textId="77777777" w:rsidTr="00B0632C">
        <w:trPr>
          <w:trHeight w:val="20"/>
        </w:trPr>
        <w:tc>
          <w:tcPr>
            <w:tcW w:w="461" w:type="pct"/>
            <w:vMerge w:val="restart"/>
            <w:tcBorders>
              <w:top w:val="single" w:sz="4" w:space="0" w:color="auto"/>
              <w:left w:val="single" w:sz="4" w:space="0" w:color="auto"/>
              <w:right w:val="single" w:sz="4" w:space="0" w:color="auto"/>
            </w:tcBorders>
            <w:vAlign w:val="center"/>
          </w:tcPr>
          <w:p w14:paraId="71DC613D" w14:textId="77777777" w:rsidR="00EA06EF" w:rsidRPr="00E558A9" w:rsidRDefault="00EA06EF" w:rsidP="00B0632C">
            <w:pPr>
              <w:jc w:val="center"/>
              <w:rPr>
                <w:sz w:val="22"/>
                <w:szCs w:val="22"/>
              </w:rPr>
            </w:pPr>
            <w:r w:rsidRPr="00E558A9">
              <w:rPr>
                <w:sz w:val="22"/>
                <w:szCs w:val="22"/>
              </w:rPr>
              <w:t>2.8.3</w:t>
            </w:r>
          </w:p>
        </w:tc>
        <w:tc>
          <w:tcPr>
            <w:tcW w:w="2301" w:type="pct"/>
            <w:vMerge w:val="restart"/>
            <w:tcBorders>
              <w:top w:val="single" w:sz="4" w:space="0" w:color="auto"/>
              <w:left w:val="single" w:sz="4" w:space="0" w:color="auto"/>
              <w:right w:val="single" w:sz="4" w:space="0" w:color="auto"/>
            </w:tcBorders>
            <w:vAlign w:val="center"/>
          </w:tcPr>
          <w:p w14:paraId="2E8B5D3E" w14:textId="77777777" w:rsidR="00EA06EF" w:rsidRPr="00E558A9" w:rsidRDefault="00EA06EF" w:rsidP="00B0632C">
            <w:pPr>
              <w:jc w:val="center"/>
              <w:rPr>
                <w:sz w:val="22"/>
                <w:szCs w:val="22"/>
                <w:lang w:eastAsia="en-US"/>
              </w:rPr>
            </w:pPr>
            <w:r w:rsidRPr="00E558A9">
              <w:rPr>
                <w:sz w:val="22"/>
                <w:szCs w:val="22"/>
                <w:lang w:eastAsia="en-US"/>
              </w:rPr>
              <w:t>зона озеленения специального назначения</w:t>
            </w:r>
          </w:p>
        </w:tc>
        <w:tc>
          <w:tcPr>
            <w:tcW w:w="693" w:type="pct"/>
            <w:tcBorders>
              <w:top w:val="single" w:sz="4" w:space="0" w:color="auto"/>
              <w:left w:val="single" w:sz="4" w:space="0" w:color="auto"/>
              <w:bottom w:val="single" w:sz="4" w:space="0" w:color="auto"/>
              <w:right w:val="single" w:sz="4" w:space="0" w:color="auto"/>
            </w:tcBorders>
          </w:tcPr>
          <w:p w14:paraId="3384E592"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0C67E7E9" w14:textId="77777777" w:rsidR="00EA06EF" w:rsidRPr="00E558A9" w:rsidRDefault="00EA06EF" w:rsidP="00B0632C">
            <w:pPr>
              <w:jc w:val="center"/>
              <w:rPr>
                <w:color w:val="FF0000"/>
                <w:sz w:val="22"/>
                <w:szCs w:val="22"/>
              </w:rPr>
            </w:pPr>
            <w:r w:rsidRPr="00E558A9">
              <w:rPr>
                <w:color w:val="FF0000"/>
                <w:sz w:val="22"/>
                <w:szCs w:val="22"/>
              </w:rPr>
              <w:t>-</w:t>
            </w:r>
          </w:p>
        </w:tc>
        <w:tc>
          <w:tcPr>
            <w:tcW w:w="709" w:type="pct"/>
            <w:tcBorders>
              <w:top w:val="single" w:sz="4" w:space="0" w:color="auto"/>
              <w:left w:val="single" w:sz="4" w:space="0" w:color="auto"/>
              <w:bottom w:val="single" w:sz="4" w:space="0" w:color="auto"/>
              <w:right w:val="single" w:sz="4" w:space="0" w:color="auto"/>
            </w:tcBorders>
            <w:vAlign w:val="center"/>
          </w:tcPr>
          <w:p w14:paraId="09388F45" w14:textId="22409C38" w:rsidR="00EA06EF" w:rsidRPr="00E558A9" w:rsidRDefault="00C7031A" w:rsidP="00B0632C">
            <w:pPr>
              <w:jc w:val="center"/>
              <w:rPr>
                <w:color w:val="FF0000"/>
                <w:sz w:val="22"/>
                <w:szCs w:val="22"/>
              </w:rPr>
            </w:pPr>
            <w:r>
              <w:rPr>
                <w:sz w:val="22"/>
                <w:szCs w:val="22"/>
              </w:rPr>
              <w:t>104,7</w:t>
            </w:r>
          </w:p>
        </w:tc>
      </w:tr>
      <w:tr w:rsidR="00EA06EF" w:rsidRPr="00E558A9" w14:paraId="1F6961A5"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0C230440" w14:textId="77777777" w:rsidR="00EA06EF" w:rsidRPr="00E558A9" w:rsidRDefault="00EA06EF" w:rsidP="00B0632C">
            <w:pPr>
              <w:jc w:val="center"/>
              <w:rPr>
                <w:sz w:val="22"/>
                <w:szCs w:val="22"/>
              </w:rPr>
            </w:pPr>
          </w:p>
        </w:tc>
        <w:tc>
          <w:tcPr>
            <w:tcW w:w="2301" w:type="pct"/>
            <w:vMerge/>
            <w:tcBorders>
              <w:left w:val="single" w:sz="4" w:space="0" w:color="auto"/>
              <w:bottom w:val="single" w:sz="4" w:space="0" w:color="auto"/>
              <w:right w:val="single" w:sz="4" w:space="0" w:color="auto"/>
            </w:tcBorders>
            <w:vAlign w:val="center"/>
          </w:tcPr>
          <w:p w14:paraId="3666D1D5" w14:textId="77777777" w:rsidR="00EA06EF" w:rsidRPr="00E558A9" w:rsidRDefault="00EA06EF" w:rsidP="00B0632C">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218CB644"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2E391909" w14:textId="77777777" w:rsidR="00EA06EF" w:rsidRPr="00E558A9" w:rsidRDefault="00EA06EF" w:rsidP="00B0632C">
            <w:pPr>
              <w:jc w:val="center"/>
              <w:rPr>
                <w:color w:val="FF0000"/>
                <w:sz w:val="22"/>
                <w:szCs w:val="22"/>
              </w:rPr>
            </w:pPr>
            <w:r w:rsidRPr="00E558A9">
              <w:rPr>
                <w:color w:val="FF0000"/>
                <w:sz w:val="22"/>
                <w:szCs w:val="22"/>
              </w:rPr>
              <w:t>-</w:t>
            </w:r>
          </w:p>
        </w:tc>
        <w:tc>
          <w:tcPr>
            <w:tcW w:w="709" w:type="pct"/>
            <w:tcBorders>
              <w:top w:val="single" w:sz="4" w:space="0" w:color="auto"/>
              <w:left w:val="single" w:sz="4" w:space="0" w:color="auto"/>
              <w:bottom w:val="single" w:sz="4" w:space="0" w:color="auto"/>
              <w:right w:val="single" w:sz="4" w:space="0" w:color="auto"/>
            </w:tcBorders>
            <w:vAlign w:val="center"/>
          </w:tcPr>
          <w:p w14:paraId="5F8228F0" w14:textId="77777777" w:rsidR="00EA06EF" w:rsidRPr="00E558A9" w:rsidRDefault="00EA06EF" w:rsidP="00B0632C">
            <w:pPr>
              <w:jc w:val="center"/>
              <w:rPr>
                <w:color w:val="FF0000"/>
                <w:sz w:val="22"/>
                <w:szCs w:val="22"/>
              </w:rPr>
            </w:pPr>
            <w:r w:rsidRPr="00E558A9">
              <w:rPr>
                <w:sz w:val="22"/>
                <w:szCs w:val="22"/>
              </w:rPr>
              <w:t>0,13</w:t>
            </w:r>
          </w:p>
        </w:tc>
      </w:tr>
      <w:tr w:rsidR="00EA06EF" w:rsidRPr="00E558A9" w14:paraId="746D7B81" w14:textId="77777777" w:rsidTr="00B0632C">
        <w:trPr>
          <w:trHeight w:val="20"/>
        </w:trPr>
        <w:tc>
          <w:tcPr>
            <w:tcW w:w="461" w:type="pct"/>
            <w:vMerge w:val="restart"/>
            <w:tcBorders>
              <w:left w:val="single" w:sz="4" w:space="0" w:color="auto"/>
              <w:right w:val="single" w:sz="4" w:space="0" w:color="auto"/>
            </w:tcBorders>
            <w:vAlign w:val="center"/>
          </w:tcPr>
          <w:p w14:paraId="28D3C458" w14:textId="77777777" w:rsidR="00EA06EF" w:rsidRPr="00E558A9" w:rsidRDefault="00EA06EF" w:rsidP="00B0632C">
            <w:pPr>
              <w:jc w:val="center"/>
              <w:rPr>
                <w:sz w:val="22"/>
                <w:szCs w:val="22"/>
              </w:rPr>
            </w:pPr>
            <w:r w:rsidRPr="00E558A9">
              <w:rPr>
                <w:sz w:val="22"/>
                <w:szCs w:val="22"/>
              </w:rPr>
              <w:t>2.8.4</w:t>
            </w:r>
          </w:p>
        </w:tc>
        <w:tc>
          <w:tcPr>
            <w:tcW w:w="2301" w:type="pct"/>
            <w:vMerge w:val="restart"/>
            <w:tcBorders>
              <w:left w:val="single" w:sz="4" w:space="0" w:color="auto"/>
              <w:right w:val="single" w:sz="4" w:space="0" w:color="auto"/>
            </w:tcBorders>
            <w:vAlign w:val="center"/>
          </w:tcPr>
          <w:p w14:paraId="5F202FCB" w14:textId="77777777" w:rsidR="00EA06EF" w:rsidRPr="00E558A9" w:rsidRDefault="00EA06EF" w:rsidP="00B0632C">
            <w:pPr>
              <w:jc w:val="center"/>
              <w:rPr>
                <w:sz w:val="22"/>
                <w:szCs w:val="22"/>
                <w:lang w:eastAsia="en-US"/>
              </w:rPr>
            </w:pPr>
            <w:r w:rsidRPr="00E558A9">
              <w:rPr>
                <w:sz w:val="22"/>
                <w:szCs w:val="22"/>
                <w:lang w:eastAsia="en-US"/>
              </w:rPr>
              <w:t>зона режимных территорий</w:t>
            </w:r>
          </w:p>
        </w:tc>
        <w:tc>
          <w:tcPr>
            <w:tcW w:w="693" w:type="pct"/>
            <w:tcBorders>
              <w:top w:val="single" w:sz="4" w:space="0" w:color="auto"/>
              <w:left w:val="single" w:sz="4" w:space="0" w:color="auto"/>
              <w:bottom w:val="single" w:sz="4" w:space="0" w:color="auto"/>
              <w:right w:val="single" w:sz="4" w:space="0" w:color="auto"/>
            </w:tcBorders>
          </w:tcPr>
          <w:p w14:paraId="70D6780D" w14:textId="77777777" w:rsidR="00EA06EF" w:rsidRPr="00E558A9" w:rsidRDefault="00EA06EF" w:rsidP="00B0632C">
            <w:pPr>
              <w:jc w:val="center"/>
              <w:rPr>
                <w:sz w:val="22"/>
                <w:szCs w:val="22"/>
                <w:lang w:eastAsia="en-US"/>
              </w:rPr>
            </w:pPr>
            <w:r w:rsidRPr="00E558A9">
              <w:rPr>
                <w:sz w:val="22"/>
                <w:szCs w:val="22"/>
                <w:lang w:eastAsia="en-US"/>
              </w:rPr>
              <w:t>га</w:t>
            </w:r>
          </w:p>
        </w:tc>
        <w:tc>
          <w:tcPr>
            <w:tcW w:w="836" w:type="pct"/>
            <w:tcBorders>
              <w:top w:val="single" w:sz="4" w:space="0" w:color="auto"/>
              <w:left w:val="single" w:sz="4" w:space="0" w:color="auto"/>
              <w:bottom w:val="single" w:sz="4" w:space="0" w:color="auto"/>
              <w:right w:val="single" w:sz="4" w:space="0" w:color="auto"/>
            </w:tcBorders>
            <w:vAlign w:val="center"/>
          </w:tcPr>
          <w:p w14:paraId="6EC88DD8" w14:textId="77777777" w:rsidR="00EA06EF" w:rsidRPr="00E558A9" w:rsidRDefault="00EA06EF" w:rsidP="00B0632C">
            <w:pPr>
              <w:jc w:val="center"/>
              <w:rPr>
                <w:color w:val="FF0000"/>
                <w:sz w:val="22"/>
                <w:szCs w:val="22"/>
              </w:rPr>
            </w:pPr>
            <w:r w:rsidRPr="00E558A9">
              <w:rPr>
                <w:sz w:val="22"/>
                <w:szCs w:val="22"/>
              </w:rPr>
              <w:t>22,6</w:t>
            </w:r>
          </w:p>
        </w:tc>
        <w:tc>
          <w:tcPr>
            <w:tcW w:w="709" w:type="pct"/>
            <w:tcBorders>
              <w:top w:val="single" w:sz="4" w:space="0" w:color="auto"/>
              <w:left w:val="single" w:sz="4" w:space="0" w:color="auto"/>
              <w:bottom w:val="single" w:sz="4" w:space="0" w:color="auto"/>
              <w:right w:val="single" w:sz="4" w:space="0" w:color="auto"/>
            </w:tcBorders>
            <w:vAlign w:val="center"/>
          </w:tcPr>
          <w:p w14:paraId="1EF692E1" w14:textId="77777777" w:rsidR="00EA06EF" w:rsidRPr="00E558A9" w:rsidRDefault="00EA06EF" w:rsidP="00B0632C">
            <w:pPr>
              <w:jc w:val="center"/>
              <w:rPr>
                <w:color w:val="FF0000"/>
                <w:sz w:val="22"/>
                <w:szCs w:val="22"/>
              </w:rPr>
            </w:pPr>
            <w:r w:rsidRPr="00E558A9">
              <w:rPr>
                <w:sz w:val="22"/>
                <w:szCs w:val="22"/>
              </w:rPr>
              <w:t>22,6</w:t>
            </w:r>
          </w:p>
        </w:tc>
      </w:tr>
      <w:tr w:rsidR="00EA06EF" w:rsidRPr="00E558A9" w14:paraId="2363E655" w14:textId="77777777" w:rsidTr="00B0632C">
        <w:trPr>
          <w:trHeight w:val="20"/>
        </w:trPr>
        <w:tc>
          <w:tcPr>
            <w:tcW w:w="461" w:type="pct"/>
            <w:vMerge/>
            <w:tcBorders>
              <w:left w:val="single" w:sz="4" w:space="0" w:color="auto"/>
              <w:bottom w:val="single" w:sz="4" w:space="0" w:color="auto"/>
              <w:right w:val="single" w:sz="4" w:space="0" w:color="auto"/>
            </w:tcBorders>
            <w:vAlign w:val="center"/>
          </w:tcPr>
          <w:p w14:paraId="272805CA" w14:textId="77777777" w:rsidR="00EA06EF" w:rsidRPr="00E558A9" w:rsidRDefault="00EA06EF" w:rsidP="00B0632C">
            <w:pPr>
              <w:jc w:val="center"/>
              <w:rPr>
                <w:sz w:val="22"/>
                <w:szCs w:val="22"/>
              </w:rPr>
            </w:pPr>
          </w:p>
        </w:tc>
        <w:tc>
          <w:tcPr>
            <w:tcW w:w="2301" w:type="pct"/>
            <w:vMerge/>
            <w:tcBorders>
              <w:left w:val="single" w:sz="4" w:space="0" w:color="auto"/>
              <w:bottom w:val="single" w:sz="4" w:space="0" w:color="auto"/>
              <w:right w:val="single" w:sz="4" w:space="0" w:color="auto"/>
            </w:tcBorders>
            <w:vAlign w:val="center"/>
          </w:tcPr>
          <w:p w14:paraId="4572EF06" w14:textId="77777777" w:rsidR="00EA06EF" w:rsidRPr="00E558A9" w:rsidRDefault="00EA06EF" w:rsidP="00B0632C">
            <w:pPr>
              <w:jc w:val="center"/>
              <w:rPr>
                <w:sz w:val="22"/>
                <w:szCs w:val="22"/>
                <w:lang w:eastAsia="en-US"/>
              </w:rPr>
            </w:pPr>
          </w:p>
        </w:tc>
        <w:tc>
          <w:tcPr>
            <w:tcW w:w="693" w:type="pct"/>
            <w:tcBorders>
              <w:top w:val="single" w:sz="4" w:space="0" w:color="auto"/>
              <w:left w:val="single" w:sz="4" w:space="0" w:color="auto"/>
              <w:bottom w:val="single" w:sz="4" w:space="0" w:color="auto"/>
              <w:right w:val="single" w:sz="4" w:space="0" w:color="auto"/>
            </w:tcBorders>
          </w:tcPr>
          <w:p w14:paraId="65488E72" w14:textId="77777777" w:rsidR="00EA06EF" w:rsidRPr="00E558A9" w:rsidRDefault="00EA06EF" w:rsidP="00B0632C">
            <w:pPr>
              <w:jc w:val="center"/>
              <w:rPr>
                <w:sz w:val="22"/>
                <w:szCs w:val="22"/>
                <w:lang w:eastAsia="en-US"/>
              </w:rPr>
            </w:pPr>
            <w:r w:rsidRPr="00E558A9">
              <w:rPr>
                <w:sz w:val="22"/>
                <w:szCs w:val="22"/>
                <w:lang w:eastAsia="en-US"/>
              </w:rPr>
              <w:t>%</w:t>
            </w:r>
          </w:p>
        </w:tc>
        <w:tc>
          <w:tcPr>
            <w:tcW w:w="836" w:type="pct"/>
            <w:tcBorders>
              <w:top w:val="single" w:sz="4" w:space="0" w:color="auto"/>
              <w:left w:val="single" w:sz="4" w:space="0" w:color="auto"/>
              <w:bottom w:val="single" w:sz="4" w:space="0" w:color="auto"/>
              <w:right w:val="single" w:sz="4" w:space="0" w:color="auto"/>
            </w:tcBorders>
            <w:vAlign w:val="center"/>
          </w:tcPr>
          <w:p w14:paraId="2B8DA061" w14:textId="77777777" w:rsidR="00EA06EF" w:rsidRPr="00E558A9" w:rsidRDefault="00EA06EF" w:rsidP="00B0632C">
            <w:pPr>
              <w:jc w:val="center"/>
              <w:rPr>
                <w:color w:val="FF0000"/>
                <w:sz w:val="22"/>
                <w:szCs w:val="22"/>
              </w:rPr>
            </w:pPr>
            <w:r w:rsidRPr="00E558A9">
              <w:rPr>
                <w:sz w:val="22"/>
                <w:szCs w:val="22"/>
              </w:rPr>
              <w:t>0,03</w:t>
            </w:r>
          </w:p>
        </w:tc>
        <w:tc>
          <w:tcPr>
            <w:tcW w:w="709" w:type="pct"/>
            <w:tcBorders>
              <w:top w:val="single" w:sz="4" w:space="0" w:color="auto"/>
              <w:left w:val="single" w:sz="4" w:space="0" w:color="auto"/>
              <w:bottom w:val="single" w:sz="4" w:space="0" w:color="auto"/>
              <w:right w:val="single" w:sz="4" w:space="0" w:color="auto"/>
            </w:tcBorders>
            <w:vAlign w:val="center"/>
          </w:tcPr>
          <w:p w14:paraId="734E7177" w14:textId="77777777" w:rsidR="00EA06EF" w:rsidRPr="00E558A9" w:rsidRDefault="00EA06EF" w:rsidP="00B0632C">
            <w:pPr>
              <w:jc w:val="center"/>
              <w:rPr>
                <w:color w:val="FF0000"/>
                <w:sz w:val="22"/>
                <w:szCs w:val="22"/>
              </w:rPr>
            </w:pPr>
            <w:r w:rsidRPr="00E558A9">
              <w:rPr>
                <w:sz w:val="22"/>
                <w:szCs w:val="22"/>
              </w:rPr>
              <w:t>0,03</w:t>
            </w:r>
          </w:p>
        </w:tc>
      </w:tr>
      <w:tr w:rsidR="00EA06EF" w:rsidRPr="00E558A9" w14:paraId="7F4B1433"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4A880759" w14:textId="77777777" w:rsidR="00EA06EF" w:rsidRPr="00E558A9" w:rsidRDefault="00EA06EF" w:rsidP="00B0632C">
            <w:pPr>
              <w:pStyle w:val="S13"/>
              <w:numPr>
                <w:ilvl w:val="0"/>
                <w:numId w:val="42"/>
              </w:numPr>
              <w:rPr>
                <w:sz w:val="22"/>
                <w:szCs w:val="22"/>
              </w:rPr>
            </w:pPr>
          </w:p>
        </w:tc>
        <w:tc>
          <w:tcPr>
            <w:tcW w:w="4539" w:type="pct"/>
            <w:gridSpan w:val="4"/>
            <w:tcBorders>
              <w:top w:val="single" w:sz="4" w:space="0" w:color="auto"/>
              <w:left w:val="single" w:sz="4" w:space="0" w:color="auto"/>
              <w:bottom w:val="single" w:sz="4" w:space="0" w:color="auto"/>
              <w:right w:val="single" w:sz="4" w:space="0" w:color="auto"/>
            </w:tcBorders>
            <w:vAlign w:val="center"/>
            <w:hideMark/>
          </w:tcPr>
          <w:p w14:paraId="5F8EAB36" w14:textId="77777777" w:rsidR="00EA06EF" w:rsidRPr="00E558A9" w:rsidRDefault="00EA06EF" w:rsidP="00B0632C">
            <w:pPr>
              <w:jc w:val="center"/>
              <w:rPr>
                <w:sz w:val="22"/>
                <w:szCs w:val="22"/>
                <w:lang w:eastAsia="en-US"/>
              </w:rPr>
            </w:pPr>
            <w:r w:rsidRPr="00E558A9">
              <w:rPr>
                <w:b/>
                <w:sz w:val="22"/>
                <w:szCs w:val="22"/>
                <w:lang w:eastAsia="en-US"/>
              </w:rPr>
              <w:t xml:space="preserve">НАСЕЛЕНИЕ </w:t>
            </w:r>
          </w:p>
        </w:tc>
      </w:tr>
      <w:tr w:rsidR="00EA06EF" w:rsidRPr="00E558A9" w14:paraId="6DA98B98"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E52E3B5"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hideMark/>
          </w:tcPr>
          <w:p w14:paraId="4CF68845" w14:textId="77777777" w:rsidR="00EA06EF" w:rsidRPr="00E558A9" w:rsidRDefault="00EA06EF" w:rsidP="00B0632C">
            <w:pPr>
              <w:jc w:val="center"/>
              <w:rPr>
                <w:sz w:val="22"/>
                <w:szCs w:val="22"/>
              </w:rPr>
            </w:pPr>
            <w:r w:rsidRPr="00E558A9">
              <w:rPr>
                <w:sz w:val="22"/>
                <w:szCs w:val="22"/>
              </w:rPr>
              <w:t>Общая численность населения, в т.ч.</w:t>
            </w:r>
          </w:p>
        </w:tc>
        <w:tc>
          <w:tcPr>
            <w:tcW w:w="693" w:type="pct"/>
            <w:tcBorders>
              <w:top w:val="single" w:sz="4" w:space="0" w:color="auto"/>
              <w:left w:val="single" w:sz="4" w:space="0" w:color="auto"/>
              <w:bottom w:val="single" w:sz="4" w:space="0" w:color="auto"/>
              <w:right w:val="single" w:sz="4" w:space="0" w:color="auto"/>
            </w:tcBorders>
            <w:hideMark/>
          </w:tcPr>
          <w:p w14:paraId="28D6A01A" w14:textId="77777777" w:rsidR="00EA06EF" w:rsidRPr="00E558A9" w:rsidRDefault="00EA06EF" w:rsidP="00B0632C">
            <w:pPr>
              <w:jc w:val="center"/>
              <w:rPr>
                <w:sz w:val="22"/>
                <w:szCs w:val="22"/>
                <w:lang w:eastAsia="en-US"/>
              </w:rPr>
            </w:pPr>
            <w:r w:rsidRPr="00E558A9">
              <w:rPr>
                <w:sz w:val="22"/>
                <w:szCs w:val="22"/>
                <w:lang w:eastAsia="en-US"/>
              </w:rPr>
              <w:t>тыс.чел.</w:t>
            </w:r>
          </w:p>
        </w:tc>
        <w:tc>
          <w:tcPr>
            <w:tcW w:w="836" w:type="pct"/>
            <w:tcBorders>
              <w:top w:val="single" w:sz="4" w:space="0" w:color="auto"/>
              <w:left w:val="single" w:sz="4" w:space="0" w:color="auto"/>
              <w:bottom w:val="single" w:sz="4" w:space="0" w:color="auto"/>
              <w:right w:val="single" w:sz="4" w:space="0" w:color="auto"/>
            </w:tcBorders>
          </w:tcPr>
          <w:p w14:paraId="4CC8C18A" w14:textId="77777777" w:rsidR="00EA06EF" w:rsidRPr="00E558A9" w:rsidRDefault="00EA06EF" w:rsidP="00B0632C">
            <w:pPr>
              <w:jc w:val="center"/>
              <w:rPr>
                <w:color w:val="FF0000"/>
                <w:sz w:val="22"/>
                <w:szCs w:val="22"/>
              </w:rPr>
            </w:pPr>
            <w:r w:rsidRPr="00E558A9">
              <w:rPr>
                <w:sz w:val="22"/>
                <w:szCs w:val="22"/>
              </w:rPr>
              <w:t>11342</w:t>
            </w:r>
          </w:p>
        </w:tc>
        <w:tc>
          <w:tcPr>
            <w:tcW w:w="709" w:type="pct"/>
            <w:tcBorders>
              <w:top w:val="single" w:sz="4" w:space="0" w:color="auto"/>
              <w:left w:val="single" w:sz="4" w:space="0" w:color="auto"/>
              <w:bottom w:val="single" w:sz="4" w:space="0" w:color="auto"/>
              <w:right w:val="single" w:sz="4" w:space="0" w:color="auto"/>
            </w:tcBorders>
          </w:tcPr>
          <w:p w14:paraId="4CB59889" w14:textId="77777777" w:rsidR="00EA06EF" w:rsidRPr="00E558A9" w:rsidRDefault="00EA06EF" w:rsidP="00B0632C">
            <w:pPr>
              <w:jc w:val="center"/>
              <w:rPr>
                <w:color w:val="FF0000"/>
                <w:sz w:val="22"/>
                <w:szCs w:val="22"/>
              </w:rPr>
            </w:pPr>
            <w:r w:rsidRPr="00E558A9">
              <w:rPr>
                <w:sz w:val="22"/>
                <w:szCs w:val="22"/>
              </w:rPr>
              <w:t>12400</w:t>
            </w:r>
          </w:p>
        </w:tc>
      </w:tr>
      <w:tr w:rsidR="00EA06EF" w:rsidRPr="00E558A9" w14:paraId="6AB922D5"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C5D3F88"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tcPr>
          <w:p w14:paraId="405AFAE1" w14:textId="77777777" w:rsidR="00EA06EF" w:rsidRPr="00E558A9" w:rsidRDefault="00EA06EF" w:rsidP="00B0632C">
            <w:pPr>
              <w:jc w:val="center"/>
              <w:rPr>
                <w:sz w:val="22"/>
                <w:szCs w:val="22"/>
              </w:rPr>
            </w:pPr>
            <w:r w:rsidRPr="00E558A9">
              <w:rPr>
                <w:sz w:val="22"/>
                <w:szCs w:val="22"/>
              </w:rPr>
              <w:t>Численность административного центра</w:t>
            </w:r>
          </w:p>
        </w:tc>
        <w:tc>
          <w:tcPr>
            <w:tcW w:w="693" w:type="pct"/>
            <w:tcBorders>
              <w:top w:val="single" w:sz="4" w:space="0" w:color="auto"/>
              <w:left w:val="single" w:sz="4" w:space="0" w:color="auto"/>
              <w:bottom w:val="single" w:sz="4" w:space="0" w:color="auto"/>
              <w:right w:val="single" w:sz="4" w:space="0" w:color="auto"/>
            </w:tcBorders>
          </w:tcPr>
          <w:p w14:paraId="7D576599" w14:textId="77777777" w:rsidR="00EA06EF" w:rsidRPr="00E558A9" w:rsidRDefault="00EA06EF" w:rsidP="00B0632C">
            <w:pPr>
              <w:jc w:val="center"/>
              <w:rPr>
                <w:sz w:val="22"/>
                <w:szCs w:val="22"/>
                <w:lang w:eastAsia="en-US"/>
              </w:rPr>
            </w:pPr>
            <w:r w:rsidRPr="00E558A9">
              <w:rPr>
                <w:sz w:val="22"/>
                <w:szCs w:val="22"/>
                <w:lang w:eastAsia="en-US"/>
              </w:rPr>
              <w:t>тыс. чел.</w:t>
            </w:r>
          </w:p>
        </w:tc>
        <w:tc>
          <w:tcPr>
            <w:tcW w:w="836" w:type="pct"/>
            <w:tcBorders>
              <w:top w:val="single" w:sz="4" w:space="0" w:color="auto"/>
              <w:left w:val="single" w:sz="4" w:space="0" w:color="auto"/>
              <w:bottom w:val="single" w:sz="4" w:space="0" w:color="auto"/>
              <w:right w:val="single" w:sz="4" w:space="0" w:color="auto"/>
            </w:tcBorders>
          </w:tcPr>
          <w:p w14:paraId="1CE192F3" w14:textId="77777777" w:rsidR="00EA06EF" w:rsidRPr="00E558A9" w:rsidRDefault="00EA06EF" w:rsidP="00B0632C">
            <w:pPr>
              <w:jc w:val="center"/>
              <w:rPr>
                <w:color w:val="FF0000"/>
                <w:sz w:val="22"/>
                <w:szCs w:val="22"/>
              </w:rPr>
            </w:pPr>
            <w:r w:rsidRPr="00E558A9">
              <w:rPr>
                <w:sz w:val="22"/>
                <w:szCs w:val="22"/>
              </w:rPr>
              <w:t>10683</w:t>
            </w:r>
          </w:p>
        </w:tc>
        <w:tc>
          <w:tcPr>
            <w:tcW w:w="709" w:type="pct"/>
            <w:tcBorders>
              <w:top w:val="single" w:sz="4" w:space="0" w:color="auto"/>
              <w:left w:val="single" w:sz="4" w:space="0" w:color="auto"/>
              <w:bottom w:val="single" w:sz="4" w:space="0" w:color="auto"/>
              <w:right w:val="single" w:sz="4" w:space="0" w:color="auto"/>
            </w:tcBorders>
          </w:tcPr>
          <w:p w14:paraId="14CF2B34" w14:textId="77777777" w:rsidR="00EA06EF" w:rsidRPr="00E558A9" w:rsidRDefault="00EA06EF" w:rsidP="00B0632C">
            <w:pPr>
              <w:jc w:val="center"/>
              <w:rPr>
                <w:color w:val="FF0000"/>
                <w:sz w:val="22"/>
                <w:szCs w:val="22"/>
              </w:rPr>
            </w:pPr>
            <w:r w:rsidRPr="00E558A9">
              <w:rPr>
                <w:sz w:val="22"/>
                <w:szCs w:val="22"/>
              </w:rPr>
              <w:t>11800</w:t>
            </w:r>
          </w:p>
        </w:tc>
      </w:tr>
      <w:tr w:rsidR="00EA06EF" w:rsidRPr="00E558A9" w14:paraId="17F91D3E"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5B7A4761" w14:textId="77777777" w:rsidR="00EA06EF" w:rsidRPr="00E558A9" w:rsidRDefault="00EA06EF" w:rsidP="00B0632C">
            <w:pPr>
              <w:pStyle w:val="S13"/>
              <w:numPr>
                <w:ilvl w:val="0"/>
                <w:numId w:val="42"/>
              </w:numPr>
              <w:rPr>
                <w:sz w:val="22"/>
                <w:szCs w:val="22"/>
              </w:rPr>
            </w:pPr>
          </w:p>
        </w:tc>
        <w:tc>
          <w:tcPr>
            <w:tcW w:w="4539" w:type="pct"/>
            <w:gridSpan w:val="4"/>
            <w:tcBorders>
              <w:top w:val="single" w:sz="4" w:space="0" w:color="auto"/>
              <w:left w:val="single" w:sz="4" w:space="0" w:color="auto"/>
              <w:bottom w:val="single" w:sz="4" w:space="0" w:color="auto"/>
              <w:right w:val="single" w:sz="4" w:space="0" w:color="auto"/>
            </w:tcBorders>
            <w:vAlign w:val="center"/>
          </w:tcPr>
          <w:p w14:paraId="7D1133B2" w14:textId="77777777" w:rsidR="00EA06EF" w:rsidRPr="00E558A9" w:rsidRDefault="00EA06EF" w:rsidP="00B0632C">
            <w:pPr>
              <w:pStyle w:val="affffffffff4"/>
              <w:rPr>
                <w:b w:val="0"/>
                <w:szCs w:val="22"/>
                <w:lang w:eastAsia="en-US"/>
              </w:rPr>
            </w:pPr>
            <w:r w:rsidRPr="00E558A9">
              <w:rPr>
                <w:szCs w:val="22"/>
                <w:lang w:eastAsia="en-US"/>
              </w:rPr>
              <w:t>ЖИЛИЩНЫЙ ФОНД</w:t>
            </w:r>
          </w:p>
        </w:tc>
      </w:tr>
      <w:tr w:rsidR="00EA06EF" w:rsidRPr="00E558A9" w14:paraId="6D8F0D2F"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4AE38474"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tcPr>
          <w:p w14:paraId="155D2112" w14:textId="77777777" w:rsidR="00EA06EF" w:rsidRPr="00E558A9" w:rsidRDefault="00EA06EF" w:rsidP="00B0632C">
            <w:pPr>
              <w:jc w:val="center"/>
              <w:rPr>
                <w:sz w:val="22"/>
                <w:szCs w:val="22"/>
                <w:lang w:eastAsia="en-US"/>
              </w:rPr>
            </w:pPr>
            <w:r w:rsidRPr="00E558A9">
              <w:rPr>
                <w:sz w:val="22"/>
                <w:szCs w:val="22"/>
                <w:lang w:eastAsia="en-US"/>
              </w:rPr>
              <w:t>Средняя жилищная обеспеченность</w:t>
            </w:r>
          </w:p>
        </w:tc>
        <w:tc>
          <w:tcPr>
            <w:tcW w:w="693" w:type="pct"/>
            <w:tcBorders>
              <w:top w:val="single" w:sz="4" w:space="0" w:color="auto"/>
              <w:left w:val="single" w:sz="4" w:space="0" w:color="auto"/>
              <w:bottom w:val="single" w:sz="4" w:space="0" w:color="auto"/>
              <w:right w:val="single" w:sz="4" w:space="0" w:color="auto"/>
            </w:tcBorders>
          </w:tcPr>
          <w:p w14:paraId="30CA7B98" w14:textId="77777777" w:rsidR="00EA06EF" w:rsidRPr="00E558A9" w:rsidRDefault="00EA06EF" w:rsidP="00B0632C">
            <w:pPr>
              <w:jc w:val="center"/>
              <w:rPr>
                <w:sz w:val="22"/>
                <w:szCs w:val="22"/>
                <w:lang w:eastAsia="en-US"/>
              </w:rPr>
            </w:pPr>
            <w:r w:rsidRPr="00E558A9">
              <w:rPr>
                <w:sz w:val="22"/>
                <w:szCs w:val="22"/>
                <w:lang w:eastAsia="en-US"/>
              </w:rPr>
              <w:t>кв.м/чел.</w:t>
            </w:r>
          </w:p>
        </w:tc>
        <w:tc>
          <w:tcPr>
            <w:tcW w:w="836" w:type="pct"/>
            <w:tcBorders>
              <w:top w:val="single" w:sz="4" w:space="0" w:color="auto"/>
              <w:left w:val="single" w:sz="4" w:space="0" w:color="auto"/>
              <w:bottom w:val="single" w:sz="4" w:space="0" w:color="auto"/>
              <w:right w:val="single" w:sz="4" w:space="0" w:color="auto"/>
            </w:tcBorders>
          </w:tcPr>
          <w:p w14:paraId="62F437B4" w14:textId="77777777" w:rsidR="00EA06EF" w:rsidRPr="00E558A9" w:rsidRDefault="00EA06EF" w:rsidP="00B0632C">
            <w:pPr>
              <w:jc w:val="center"/>
              <w:rPr>
                <w:color w:val="FF0000"/>
                <w:sz w:val="22"/>
                <w:szCs w:val="22"/>
              </w:rPr>
            </w:pPr>
            <w:r w:rsidRPr="00E558A9">
              <w:rPr>
                <w:sz w:val="22"/>
                <w:szCs w:val="22"/>
              </w:rPr>
              <w:t>39</w:t>
            </w:r>
          </w:p>
        </w:tc>
        <w:tc>
          <w:tcPr>
            <w:tcW w:w="709" w:type="pct"/>
            <w:tcBorders>
              <w:top w:val="single" w:sz="4" w:space="0" w:color="auto"/>
              <w:left w:val="single" w:sz="4" w:space="0" w:color="auto"/>
              <w:bottom w:val="single" w:sz="4" w:space="0" w:color="auto"/>
              <w:right w:val="single" w:sz="4" w:space="0" w:color="auto"/>
            </w:tcBorders>
          </w:tcPr>
          <w:p w14:paraId="4E09EB27" w14:textId="77777777" w:rsidR="00EA06EF" w:rsidRPr="00E558A9" w:rsidRDefault="00EA06EF" w:rsidP="00B0632C">
            <w:pPr>
              <w:jc w:val="center"/>
              <w:rPr>
                <w:color w:val="FF0000"/>
                <w:sz w:val="22"/>
                <w:szCs w:val="22"/>
              </w:rPr>
            </w:pPr>
            <w:r w:rsidRPr="00E558A9">
              <w:rPr>
                <w:sz w:val="22"/>
                <w:szCs w:val="22"/>
              </w:rPr>
              <w:t>39</w:t>
            </w:r>
          </w:p>
        </w:tc>
      </w:tr>
      <w:tr w:rsidR="00EA06EF" w:rsidRPr="00E558A9" w14:paraId="0C25E0F0"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23F9B1FF"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tcPr>
          <w:p w14:paraId="3D2E4919" w14:textId="77777777" w:rsidR="00EA06EF" w:rsidRPr="00E558A9" w:rsidRDefault="00EA06EF" w:rsidP="00B0632C">
            <w:pPr>
              <w:jc w:val="center"/>
              <w:rPr>
                <w:sz w:val="22"/>
                <w:szCs w:val="22"/>
                <w:lang w:eastAsia="en-US"/>
              </w:rPr>
            </w:pPr>
            <w:r w:rsidRPr="00E558A9">
              <w:rPr>
                <w:sz w:val="22"/>
                <w:szCs w:val="22"/>
                <w:lang w:eastAsia="en-US"/>
              </w:rPr>
              <w:t>Общий объем жилищного фонда</w:t>
            </w:r>
          </w:p>
        </w:tc>
        <w:tc>
          <w:tcPr>
            <w:tcW w:w="693" w:type="pct"/>
            <w:tcBorders>
              <w:top w:val="single" w:sz="4" w:space="0" w:color="auto"/>
              <w:left w:val="single" w:sz="4" w:space="0" w:color="auto"/>
              <w:bottom w:val="single" w:sz="4" w:space="0" w:color="auto"/>
              <w:right w:val="single" w:sz="4" w:space="0" w:color="auto"/>
            </w:tcBorders>
          </w:tcPr>
          <w:p w14:paraId="33B7062B" w14:textId="77777777" w:rsidR="00EA06EF" w:rsidRPr="00E558A9" w:rsidRDefault="00EA06EF" w:rsidP="00B0632C">
            <w:pPr>
              <w:jc w:val="center"/>
              <w:rPr>
                <w:sz w:val="22"/>
                <w:szCs w:val="22"/>
                <w:lang w:eastAsia="en-US"/>
              </w:rPr>
            </w:pPr>
            <w:r w:rsidRPr="00E558A9">
              <w:rPr>
                <w:sz w:val="22"/>
                <w:szCs w:val="22"/>
                <w:lang w:eastAsia="en-US"/>
              </w:rPr>
              <w:t>тыс. кв.м</w:t>
            </w:r>
          </w:p>
        </w:tc>
        <w:tc>
          <w:tcPr>
            <w:tcW w:w="836" w:type="pct"/>
            <w:tcBorders>
              <w:top w:val="single" w:sz="4" w:space="0" w:color="auto"/>
              <w:left w:val="single" w:sz="4" w:space="0" w:color="auto"/>
              <w:bottom w:val="single" w:sz="4" w:space="0" w:color="auto"/>
              <w:right w:val="single" w:sz="4" w:space="0" w:color="auto"/>
            </w:tcBorders>
          </w:tcPr>
          <w:p w14:paraId="0F748168" w14:textId="77777777" w:rsidR="00EA06EF" w:rsidRPr="00E558A9" w:rsidRDefault="00EA06EF" w:rsidP="00B0632C">
            <w:pPr>
              <w:jc w:val="center"/>
              <w:rPr>
                <w:color w:val="FF0000"/>
                <w:sz w:val="22"/>
                <w:szCs w:val="22"/>
              </w:rPr>
            </w:pPr>
            <w:r w:rsidRPr="00E558A9">
              <w:rPr>
                <w:sz w:val="22"/>
                <w:szCs w:val="22"/>
              </w:rPr>
              <w:t>443,0</w:t>
            </w:r>
          </w:p>
        </w:tc>
        <w:tc>
          <w:tcPr>
            <w:tcW w:w="709" w:type="pct"/>
            <w:tcBorders>
              <w:top w:val="single" w:sz="4" w:space="0" w:color="auto"/>
              <w:left w:val="single" w:sz="4" w:space="0" w:color="auto"/>
              <w:bottom w:val="single" w:sz="4" w:space="0" w:color="auto"/>
              <w:right w:val="single" w:sz="4" w:space="0" w:color="auto"/>
            </w:tcBorders>
          </w:tcPr>
          <w:p w14:paraId="039527D6" w14:textId="77777777" w:rsidR="00EA06EF" w:rsidRPr="00E558A9" w:rsidRDefault="00EA06EF" w:rsidP="00B0632C">
            <w:pPr>
              <w:jc w:val="center"/>
              <w:rPr>
                <w:color w:val="FF0000"/>
                <w:sz w:val="22"/>
                <w:szCs w:val="22"/>
              </w:rPr>
            </w:pPr>
            <w:r w:rsidRPr="00E558A9">
              <w:rPr>
                <w:sz w:val="22"/>
                <w:szCs w:val="22"/>
              </w:rPr>
              <w:t>483,6</w:t>
            </w:r>
          </w:p>
        </w:tc>
      </w:tr>
      <w:tr w:rsidR="00EA06EF" w:rsidRPr="00E558A9" w14:paraId="0743DE35"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24330066"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tcPr>
          <w:p w14:paraId="53A31F25" w14:textId="77777777" w:rsidR="00EA06EF" w:rsidRPr="00E558A9" w:rsidRDefault="00EA06EF" w:rsidP="00B0632C">
            <w:pPr>
              <w:jc w:val="center"/>
              <w:rPr>
                <w:sz w:val="22"/>
                <w:szCs w:val="22"/>
                <w:lang w:eastAsia="en-US"/>
              </w:rPr>
            </w:pPr>
            <w:r w:rsidRPr="00E558A9">
              <w:rPr>
                <w:sz w:val="22"/>
                <w:szCs w:val="22"/>
                <w:lang w:eastAsia="en-US"/>
              </w:rPr>
              <w:t>Общий объем нового жилищного строительства</w:t>
            </w:r>
          </w:p>
        </w:tc>
        <w:tc>
          <w:tcPr>
            <w:tcW w:w="693" w:type="pct"/>
            <w:tcBorders>
              <w:top w:val="single" w:sz="4" w:space="0" w:color="auto"/>
              <w:left w:val="single" w:sz="4" w:space="0" w:color="auto"/>
              <w:bottom w:val="single" w:sz="4" w:space="0" w:color="auto"/>
              <w:right w:val="single" w:sz="4" w:space="0" w:color="auto"/>
            </w:tcBorders>
          </w:tcPr>
          <w:p w14:paraId="33EEC355" w14:textId="77777777" w:rsidR="00EA06EF" w:rsidRPr="00E558A9" w:rsidRDefault="00EA06EF" w:rsidP="00B0632C">
            <w:pPr>
              <w:jc w:val="center"/>
              <w:rPr>
                <w:sz w:val="22"/>
                <w:szCs w:val="22"/>
                <w:lang w:eastAsia="en-US"/>
              </w:rPr>
            </w:pPr>
            <w:r w:rsidRPr="00E558A9">
              <w:rPr>
                <w:sz w:val="22"/>
                <w:szCs w:val="22"/>
                <w:lang w:eastAsia="en-US"/>
              </w:rPr>
              <w:t>тыс. кв.м</w:t>
            </w:r>
          </w:p>
        </w:tc>
        <w:tc>
          <w:tcPr>
            <w:tcW w:w="836" w:type="pct"/>
            <w:tcBorders>
              <w:top w:val="single" w:sz="4" w:space="0" w:color="auto"/>
              <w:left w:val="single" w:sz="4" w:space="0" w:color="auto"/>
              <w:bottom w:val="single" w:sz="4" w:space="0" w:color="auto"/>
              <w:right w:val="single" w:sz="4" w:space="0" w:color="auto"/>
            </w:tcBorders>
          </w:tcPr>
          <w:p w14:paraId="69C85524" w14:textId="77777777" w:rsidR="00EA06EF" w:rsidRPr="00E558A9" w:rsidRDefault="00EA06EF" w:rsidP="00B0632C">
            <w:pPr>
              <w:jc w:val="center"/>
              <w:rPr>
                <w:color w:val="FF0000"/>
                <w:sz w:val="22"/>
                <w:szCs w:val="22"/>
              </w:rPr>
            </w:pPr>
            <w:r w:rsidRPr="00E558A9">
              <w:rPr>
                <w:sz w:val="22"/>
                <w:szCs w:val="22"/>
              </w:rPr>
              <w:t>-</w:t>
            </w:r>
          </w:p>
        </w:tc>
        <w:tc>
          <w:tcPr>
            <w:tcW w:w="709" w:type="pct"/>
            <w:tcBorders>
              <w:top w:val="single" w:sz="4" w:space="0" w:color="auto"/>
              <w:left w:val="single" w:sz="4" w:space="0" w:color="auto"/>
              <w:bottom w:val="single" w:sz="4" w:space="0" w:color="auto"/>
              <w:right w:val="single" w:sz="4" w:space="0" w:color="auto"/>
            </w:tcBorders>
          </w:tcPr>
          <w:p w14:paraId="457727EF" w14:textId="77777777" w:rsidR="00EA06EF" w:rsidRPr="00E558A9" w:rsidRDefault="00EA06EF" w:rsidP="00B0632C">
            <w:pPr>
              <w:jc w:val="center"/>
              <w:rPr>
                <w:color w:val="FF0000"/>
                <w:sz w:val="22"/>
                <w:szCs w:val="22"/>
              </w:rPr>
            </w:pPr>
            <w:r w:rsidRPr="00E558A9">
              <w:rPr>
                <w:sz w:val="22"/>
                <w:szCs w:val="22"/>
              </w:rPr>
              <w:t xml:space="preserve">не менее </w:t>
            </w:r>
          </w:p>
        </w:tc>
      </w:tr>
      <w:tr w:rsidR="00EA06EF" w:rsidRPr="00E558A9" w14:paraId="24296B3D"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51B05DB0"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tcPr>
          <w:p w14:paraId="7606F8E2" w14:textId="77777777" w:rsidR="00EA06EF" w:rsidRPr="00E558A9" w:rsidRDefault="00EA06EF" w:rsidP="00B0632C">
            <w:pPr>
              <w:jc w:val="center"/>
              <w:rPr>
                <w:sz w:val="22"/>
                <w:szCs w:val="22"/>
                <w:lang w:eastAsia="en-US"/>
              </w:rPr>
            </w:pPr>
            <w:r w:rsidRPr="00E558A9">
              <w:rPr>
                <w:sz w:val="22"/>
                <w:szCs w:val="22"/>
                <w:lang w:eastAsia="en-US"/>
              </w:rPr>
              <w:t>Общий объем убыли жилищного фонда</w:t>
            </w:r>
          </w:p>
        </w:tc>
        <w:tc>
          <w:tcPr>
            <w:tcW w:w="693" w:type="pct"/>
            <w:tcBorders>
              <w:top w:val="single" w:sz="4" w:space="0" w:color="auto"/>
              <w:left w:val="single" w:sz="4" w:space="0" w:color="auto"/>
              <w:bottom w:val="single" w:sz="4" w:space="0" w:color="auto"/>
              <w:right w:val="single" w:sz="4" w:space="0" w:color="auto"/>
            </w:tcBorders>
          </w:tcPr>
          <w:p w14:paraId="0486EF0A" w14:textId="77777777" w:rsidR="00EA06EF" w:rsidRPr="00E558A9" w:rsidRDefault="00EA06EF" w:rsidP="00B0632C">
            <w:pPr>
              <w:jc w:val="center"/>
              <w:rPr>
                <w:sz w:val="22"/>
                <w:szCs w:val="22"/>
                <w:lang w:eastAsia="en-US"/>
              </w:rPr>
            </w:pPr>
            <w:r w:rsidRPr="00E558A9">
              <w:rPr>
                <w:sz w:val="22"/>
                <w:szCs w:val="22"/>
                <w:lang w:eastAsia="en-US"/>
              </w:rPr>
              <w:t>тыс. кв.м</w:t>
            </w:r>
          </w:p>
        </w:tc>
        <w:tc>
          <w:tcPr>
            <w:tcW w:w="836" w:type="pct"/>
            <w:tcBorders>
              <w:top w:val="single" w:sz="4" w:space="0" w:color="auto"/>
              <w:left w:val="single" w:sz="4" w:space="0" w:color="auto"/>
              <w:bottom w:val="single" w:sz="4" w:space="0" w:color="auto"/>
              <w:right w:val="single" w:sz="4" w:space="0" w:color="auto"/>
            </w:tcBorders>
          </w:tcPr>
          <w:p w14:paraId="478D0CB4" w14:textId="77777777" w:rsidR="00EA06EF" w:rsidRPr="00E558A9" w:rsidRDefault="00EA06EF" w:rsidP="00B0632C">
            <w:pPr>
              <w:jc w:val="center"/>
              <w:rPr>
                <w:color w:val="FF0000"/>
                <w:sz w:val="22"/>
                <w:szCs w:val="22"/>
              </w:rPr>
            </w:pPr>
            <w:r w:rsidRPr="00E558A9">
              <w:rPr>
                <w:sz w:val="22"/>
                <w:szCs w:val="22"/>
              </w:rPr>
              <w:t>-</w:t>
            </w:r>
          </w:p>
        </w:tc>
        <w:tc>
          <w:tcPr>
            <w:tcW w:w="709" w:type="pct"/>
            <w:tcBorders>
              <w:top w:val="single" w:sz="4" w:space="0" w:color="auto"/>
              <w:left w:val="single" w:sz="4" w:space="0" w:color="auto"/>
              <w:bottom w:val="single" w:sz="4" w:space="0" w:color="auto"/>
              <w:right w:val="single" w:sz="4" w:space="0" w:color="auto"/>
            </w:tcBorders>
          </w:tcPr>
          <w:p w14:paraId="092D2677" w14:textId="77777777" w:rsidR="00EA06EF" w:rsidRPr="00E558A9" w:rsidRDefault="00EA06EF" w:rsidP="00B0632C">
            <w:pPr>
              <w:jc w:val="center"/>
              <w:rPr>
                <w:color w:val="FF0000"/>
                <w:sz w:val="22"/>
                <w:szCs w:val="22"/>
              </w:rPr>
            </w:pPr>
            <w:r w:rsidRPr="00E558A9">
              <w:rPr>
                <w:sz w:val="22"/>
                <w:szCs w:val="22"/>
              </w:rPr>
              <w:t>-</w:t>
            </w:r>
          </w:p>
        </w:tc>
      </w:tr>
      <w:tr w:rsidR="00EA06EF" w:rsidRPr="00E558A9" w14:paraId="50460674"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6403CBFD"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tcPr>
          <w:p w14:paraId="00B59808" w14:textId="77777777" w:rsidR="00EA06EF" w:rsidRPr="00E558A9" w:rsidRDefault="00EA06EF" w:rsidP="00B0632C">
            <w:pPr>
              <w:jc w:val="center"/>
              <w:rPr>
                <w:sz w:val="22"/>
                <w:szCs w:val="22"/>
                <w:lang w:eastAsia="en-US"/>
              </w:rPr>
            </w:pPr>
            <w:r w:rsidRPr="00E558A9">
              <w:rPr>
                <w:sz w:val="22"/>
                <w:szCs w:val="22"/>
                <w:lang w:eastAsia="en-US"/>
              </w:rPr>
              <w:t>Объем сохраняемого жилищного фонда</w:t>
            </w:r>
          </w:p>
        </w:tc>
        <w:tc>
          <w:tcPr>
            <w:tcW w:w="693" w:type="pct"/>
            <w:tcBorders>
              <w:top w:val="single" w:sz="4" w:space="0" w:color="auto"/>
              <w:left w:val="single" w:sz="4" w:space="0" w:color="auto"/>
              <w:bottom w:val="single" w:sz="4" w:space="0" w:color="auto"/>
              <w:right w:val="single" w:sz="4" w:space="0" w:color="auto"/>
            </w:tcBorders>
          </w:tcPr>
          <w:p w14:paraId="51962CB1" w14:textId="77777777" w:rsidR="00EA06EF" w:rsidRPr="00E558A9" w:rsidRDefault="00EA06EF" w:rsidP="00B0632C">
            <w:pPr>
              <w:jc w:val="center"/>
              <w:rPr>
                <w:sz w:val="22"/>
                <w:szCs w:val="22"/>
                <w:lang w:eastAsia="en-US"/>
              </w:rPr>
            </w:pPr>
            <w:r w:rsidRPr="00E558A9">
              <w:rPr>
                <w:sz w:val="22"/>
                <w:szCs w:val="22"/>
                <w:lang w:eastAsia="en-US"/>
              </w:rPr>
              <w:t>тыс. кв.м</w:t>
            </w:r>
          </w:p>
        </w:tc>
        <w:tc>
          <w:tcPr>
            <w:tcW w:w="836" w:type="pct"/>
            <w:tcBorders>
              <w:top w:val="single" w:sz="4" w:space="0" w:color="auto"/>
              <w:left w:val="single" w:sz="4" w:space="0" w:color="auto"/>
              <w:bottom w:val="single" w:sz="4" w:space="0" w:color="auto"/>
              <w:right w:val="single" w:sz="4" w:space="0" w:color="auto"/>
            </w:tcBorders>
          </w:tcPr>
          <w:p w14:paraId="093D6E94" w14:textId="77777777" w:rsidR="00EA06EF" w:rsidRPr="00E558A9" w:rsidRDefault="00EA06EF" w:rsidP="00B0632C">
            <w:pPr>
              <w:jc w:val="center"/>
              <w:rPr>
                <w:color w:val="FF0000"/>
                <w:sz w:val="22"/>
                <w:szCs w:val="22"/>
              </w:rPr>
            </w:pPr>
            <w:r w:rsidRPr="00E558A9">
              <w:rPr>
                <w:sz w:val="22"/>
                <w:szCs w:val="22"/>
              </w:rPr>
              <w:t>-</w:t>
            </w:r>
          </w:p>
        </w:tc>
        <w:tc>
          <w:tcPr>
            <w:tcW w:w="709" w:type="pct"/>
            <w:tcBorders>
              <w:top w:val="single" w:sz="4" w:space="0" w:color="auto"/>
              <w:left w:val="single" w:sz="4" w:space="0" w:color="auto"/>
              <w:bottom w:val="single" w:sz="4" w:space="0" w:color="auto"/>
              <w:right w:val="single" w:sz="4" w:space="0" w:color="auto"/>
            </w:tcBorders>
          </w:tcPr>
          <w:p w14:paraId="14C7CE67" w14:textId="77777777" w:rsidR="00EA06EF" w:rsidRPr="00E558A9" w:rsidRDefault="00EA06EF" w:rsidP="00B0632C">
            <w:pPr>
              <w:jc w:val="center"/>
              <w:rPr>
                <w:color w:val="FF0000"/>
                <w:sz w:val="22"/>
                <w:szCs w:val="22"/>
              </w:rPr>
            </w:pPr>
            <w:r w:rsidRPr="00E558A9">
              <w:rPr>
                <w:sz w:val="22"/>
                <w:szCs w:val="22"/>
              </w:rPr>
              <w:t>40,6</w:t>
            </w:r>
          </w:p>
        </w:tc>
      </w:tr>
      <w:tr w:rsidR="00EA06EF" w:rsidRPr="00E558A9" w14:paraId="47B1B4C6" w14:textId="77777777" w:rsidTr="00B0632C">
        <w:trPr>
          <w:trHeight w:val="307"/>
        </w:trPr>
        <w:tc>
          <w:tcPr>
            <w:tcW w:w="461" w:type="pct"/>
            <w:tcBorders>
              <w:top w:val="single" w:sz="4" w:space="0" w:color="auto"/>
              <w:left w:val="single" w:sz="4" w:space="0" w:color="auto"/>
              <w:bottom w:val="single" w:sz="4" w:space="0" w:color="auto"/>
              <w:right w:val="single" w:sz="4" w:space="0" w:color="auto"/>
            </w:tcBorders>
            <w:vAlign w:val="center"/>
          </w:tcPr>
          <w:p w14:paraId="29728375" w14:textId="77777777" w:rsidR="00EA06EF" w:rsidRPr="00E558A9" w:rsidRDefault="00EA06EF" w:rsidP="00B0632C">
            <w:pPr>
              <w:pStyle w:val="S13"/>
              <w:numPr>
                <w:ilvl w:val="0"/>
                <w:numId w:val="42"/>
              </w:numPr>
              <w:rPr>
                <w:sz w:val="22"/>
                <w:szCs w:val="22"/>
              </w:rPr>
            </w:pPr>
          </w:p>
        </w:tc>
        <w:tc>
          <w:tcPr>
            <w:tcW w:w="4539" w:type="pct"/>
            <w:gridSpan w:val="4"/>
            <w:tcBorders>
              <w:top w:val="single" w:sz="4" w:space="0" w:color="auto"/>
              <w:left w:val="single" w:sz="4" w:space="0" w:color="auto"/>
              <w:bottom w:val="single" w:sz="4" w:space="0" w:color="auto"/>
              <w:right w:val="single" w:sz="4" w:space="0" w:color="auto"/>
            </w:tcBorders>
            <w:vAlign w:val="center"/>
            <w:hideMark/>
          </w:tcPr>
          <w:p w14:paraId="2929E7E3" w14:textId="77777777" w:rsidR="00EA06EF" w:rsidRPr="00E558A9" w:rsidRDefault="00EA06EF" w:rsidP="00B0632C">
            <w:pPr>
              <w:jc w:val="center"/>
              <w:rPr>
                <w:b/>
                <w:color w:val="FF0000"/>
                <w:sz w:val="22"/>
                <w:szCs w:val="22"/>
                <w:lang w:eastAsia="en-US"/>
              </w:rPr>
            </w:pPr>
            <w:r w:rsidRPr="00E558A9">
              <w:rPr>
                <w:b/>
                <w:sz w:val="22"/>
                <w:szCs w:val="22"/>
                <w:lang w:eastAsia="en-US"/>
              </w:rPr>
              <w:t>ОБЪЕКТЫ СОЦИАЛЬНОГО И КУЛЬТУРНО-БЫТОВОГО ОБСЛУЖИВАНИЯ НАСЕЛЕНИЯ</w:t>
            </w:r>
          </w:p>
        </w:tc>
      </w:tr>
      <w:tr w:rsidR="00EA06EF" w:rsidRPr="00E558A9" w14:paraId="210F668B" w14:textId="77777777" w:rsidTr="00B0632C">
        <w:trPr>
          <w:trHeight w:val="352"/>
        </w:trPr>
        <w:tc>
          <w:tcPr>
            <w:tcW w:w="461" w:type="pct"/>
            <w:tcBorders>
              <w:top w:val="single" w:sz="4" w:space="0" w:color="auto"/>
              <w:left w:val="single" w:sz="4" w:space="0" w:color="auto"/>
              <w:bottom w:val="single" w:sz="4" w:space="0" w:color="auto"/>
              <w:right w:val="single" w:sz="4" w:space="0" w:color="auto"/>
            </w:tcBorders>
            <w:vAlign w:val="center"/>
          </w:tcPr>
          <w:p w14:paraId="0770EA72"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tcPr>
          <w:p w14:paraId="11DEDB14" w14:textId="77777777" w:rsidR="00EA06EF" w:rsidRPr="00E558A9" w:rsidRDefault="00EA06EF" w:rsidP="00B0632C">
            <w:pPr>
              <w:jc w:val="center"/>
              <w:rPr>
                <w:color w:val="FF0000"/>
                <w:sz w:val="22"/>
                <w:szCs w:val="22"/>
                <w:lang w:eastAsia="en-US"/>
              </w:rPr>
            </w:pPr>
            <w:r w:rsidRPr="00E558A9">
              <w:rPr>
                <w:sz w:val="22"/>
                <w:szCs w:val="22"/>
                <w:lang w:eastAsia="en-US"/>
              </w:rPr>
              <w:t>Объекты дошкольного образования</w:t>
            </w:r>
          </w:p>
        </w:tc>
        <w:tc>
          <w:tcPr>
            <w:tcW w:w="693" w:type="pct"/>
            <w:tcBorders>
              <w:top w:val="single" w:sz="4" w:space="0" w:color="auto"/>
              <w:left w:val="single" w:sz="4" w:space="0" w:color="auto"/>
              <w:bottom w:val="single" w:sz="4" w:space="0" w:color="auto"/>
              <w:right w:val="single" w:sz="4" w:space="0" w:color="auto"/>
            </w:tcBorders>
          </w:tcPr>
          <w:p w14:paraId="2D874291" w14:textId="77777777" w:rsidR="00EA06EF" w:rsidRPr="00E558A9" w:rsidRDefault="00EA06EF" w:rsidP="00B0632C">
            <w:pPr>
              <w:jc w:val="center"/>
              <w:rPr>
                <w:color w:val="FF0000"/>
                <w:sz w:val="22"/>
                <w:szCs w:val="22"/>
                <w:lang w:eastAsia="en-US"/>
              </w:rPr>
            </w:pPr>
            <w:r w:rsidRPr="00E558A9">
              <w:rPr>
                <w:sz w:val="22"/>
                <w:szCs w:val="22"/>
                <w:lang w:eastAsia="en-US"/>
              </w:rPr>
              <w:t>место</w:t>
            </w:r>
          </w:p>
        </w:tc>
        <w:tc>
          <w:tcPr>
            <w:tcW w:w="836" w:type="pct"/>
            <w:tcBorders>
              <w:top w:val="single" w:sz="4" w:space="0" w:color="auto"/>
              <w:left w:val="single" w:sz="4" w:space="0" w:color="auto"/>
              <w:bottom w:val="single" w:sz="4" w:space="0" w:color="auto"/>
              <w:right w:val="single" w:sz="4" w:space="0" w:color="auto"/>
            </w:tcBorders>
          </w:tcPr>
          <w:p w14:paraId="39118646" w14:textId="77777777" w:rsidR="00EA06EF" w:rsidRPr="00E558A9" w:rsidRDefault="00EA06EF" w:rsidP="00B0632C">
            <w:pPr>
              <w:jc w:val="center"/>
              <w:rPr>
                <w:color w:val="FF0000"/>
                <w:sz w:val="22"/>
                <w:szCs w:val="22"/>
              </w:rPr>
            </w:pPr>
            <w:r w:rsidRPr="00E558A9">
              <w:rPr>
                <w:sz w:val="22"/>
                <w:szCs w:val="22"/>
              </w:rPr>
              <w:t>916</w:t>
            </w:r>
          </w:p>
        </w:tc>
        <w:tc>
          <w:tcPr>
            <w:tcW w:w="709" w:type="pct"/>
            <w:tcBorders>
              <w:top w:val="single" w:sz="4" w:space="0" w:color="auto"/>
              <w:left w:val="single" w:sz="4" w:space="0" w:color="auto"/>
              <w:bottom w:val="single" w:sz="4" w:space="0" w:color="auto"/>
              <w:right w:val="single" w:sz="4" w:space="0" w:color="auto"/>
            </w:tcBorders>
          </w:tcPr>
          <w:p w14:paraId="7058FDD9" w14:textId="77777777" w:rsidR="00EA06EF" w:rsidRPr="00E558A9" w:rsidRDefault="00EA06EF" w:rsidP="00B0632C">
            <w:pPr>
              <w:jc w:val="center"/>
              <w:rPr>
                <w:color w:val="FF0000"/>
                <w:sz w:val="22"/>
                <w:szCs w:val="22"/>
              </w:rPr>
            </w:pPr>
            <w:r w:rsidRPr="00E558A9">
              <w:rPr>
                <w:sz w:val="22"/>
                <w:szCs w:val="22"/>
              </w:rPr>
              <w:t>964</w:t>
            </w:r>
          </w:p>
        </w:tc>
      </w:tr>
      <w:tr w:rsidR="00EA06EF" w:rsidRPr="00E558A9" w14:paraId="7AB44A95"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66DDADF2" w14:textId="77777777" w:rsidR="00EA06EF" w:rsidRPr="00E558A9" w:rsidRDefault="00EA06EF" w:rsidP="00B0632C">
            <w:pPr>
              <w:pStyle w:val="S20"/>
              <w:keepLines/>
              <w:numPr>
                <w:ilvl w:val="2"/>
                <w:numId w:val="42"/>
              </w:numPr>
              <w:spacing w:line="240" w:lineRule="auto"/>
              <w:ind w:left="0" w:firstLine="0"/>
              <w:jc w:val="center"/>
              <w:rPr>
                <w:b w:val="0"/>
                <w:sz w:val="22"/>
                <w:szCs w:val="22"/>
                <w:lang w:val="en-US"/>
              </w:rPr>
            </w:pPr>
          </w:p>
        </w:tc>
        <w:tc>
          <w:tcPr>
            <w:tcW w:w="2301" w:type="pct"/>
            <w:tcBorders>
              <w:top w:val="single" w:sz="4" w:space="0" w:color="auto"/>
              <w:left w:val="single" w:sz="4" w:space="0" w:color="auto"/>
              <w:bottom w:val="single" w:sz="4" w:space="0" w:color="auto"/>
              <w:right w:val="single" w:sz="4" w:space="0" w:color="auto"/>
            </w:tcBorders>
          </w:tcPr>
          <w:p w14:paraId="616719BE" w14:textId="77777777" w:rsidR="00EA06EF" w:rsidRPr="00E558A9" w:rsidRDefault="00EA06EF" w:rsidP="00B0632C">
            <w:pPr>
              <w:jc w:val="center"/>
              <w:rPr>
                <w:color w:val="FF0000"/>
                <w:sz w:val="22"/>
                <w:szCs w:val="22"/>
                <w:lang w:eastAsia="en-US"/>
              </w:rPr>
            </w:pPr>
            <w:r w:rsidRPr="00E558A9">
              <w:rPr>
                <w:sz w:val="22"/>
                <w:szCs w:val="22"/>
                <w:lang w:eastAsia="en-US"/>
              </w:rPr>
              <w:t>Объекты общеобразовательных организаций</w:t>
            </w:r>
          </w:p>
        </w:tc>
        <w:tc>
          <w:tcPr>
            <w:tcW w:w="693" w:type="pct"/>
            <w:tcBorders>
              <w:top w:val="single" w:sz="4" w:space="0" w:color="auto"/>
              <w:left w:val="single" w:sz="4" w:space="0" w:color="auto"/>
              <w:bottom w:val="single" w:sz="4" w:space="0" w:color="auto"/>
              <w:right w:val="single" w:sz="4" w:space="0" w:color="auto"/>
            </w:tcBorders>
          </w:tcPr>
          <w:p w14:paraId="4B537F64" w14:textId="77777777" w:rsidR="00EA06EF" w:rsidRPr="00E558A9" w:rsidRDefault="00EA06EF" w:rsidP="00B0632C">
            <w:pPr>
              <w:jc w:val="center"/>
              <w:rPr>
                <w:color w:val="FF0000"/>
                <w:sz w:val="22"/>
                <w:szCs w:val="22"/>
                <w:lang w:eastAsia="en-US"/>
              </w:rPr>
            </w:pPr>
            <w:r w:rsidRPr="00E558A9">
              <w:rPr>
                <w:sz w:val="22"/>
                <w:szCs w:val="22"/>
                <w:lang w:eastAsia="en-US"/>
              </w:rPr>
              <w:t>место</w:t>
            </w:r>
          </w:p>
        </w:tc>
        <w:tc>
          <w:tcPr>
            <w:tcW w:w="836" w:type="pct"/>
            <w:tcBorders>
              <w:top w:val="single" w:sz="4" w:space="0" w:color="auto"/>
              <w:left w:val="single" w:sz="4" w:space="0" w:color="auto"/>
              <w:bottom w:val="single" w:sz="4" w:space="0" w:color="auto"/>
              <w:right w:val="single" w:sz="4" w:space="0" w:color="auto"/>
            </w:tcBorders>
          </w:tcPr>
          <w:p w14:paraId="5D4AF259" w14:textId="77777777" w:rsidR="00EA06EF" w:rsidRPr="00E558A9" w:rsidRDefault="00EA06EF" w:rsidP="00B0632C">
            <w:pPr>
              <w:jc w:val="center"/>
              <w:rPr>
                <w:color w:val="FF0000"/>
                <w:sz w:val="22"/>
                <w:szCs w:val="22"/>
              </w:rPr>
            </w:pPr>
            <w:r w:rsidRPr="00E558A9">
              <w:rPr>
                <w:sz w:val="22"/>
                <w:szCs w:val="22"/>
              </w:rPr>
              <w:t>1967</w:t>
            </w:r>
          </w:p>
        </w:tc>
        <w:tc>
          <w:tcPr>
            <w:tcW w:w="709" w:type="pct"/>
            <w:tcBorders>
              <w:top w:val="single" w:sz="4" w:space="0" w:color="auto"/>
              <w:left w:val="single" w:sz="4" w:space="0" w:color="auto"/>
              <w:bottom w:val="single" w:sz="4" w:space="0" w:color="auto"/>
              <w:right w:val="single" w:sz="4" w:space="0" w:color="auto"/>
            </w:tcBorders>
          </w:tcPr>
          <w:p w14:paraId="1F402410" w14:textId="77777777" w:rsidR="00EA06EF" w:rsidRPr="00E558A9" w:rsidRDefault="00EA06EF" w:rsidP="00B0632C">
            <w:pPr>
              <w:jc w:val="center"/>
              <w:rPr>
                <w:color w:val="FF0000"/>
                <w:sz w:val="22"/>
                <w:szCs w:val="22"/>
              </w:rPr>
            </w:pPr>
            <w:r w:rsidRPr="00E558A9">
              <w:rPr>
                <w:sz w:val="22"/>
                <w:szCs w:val="22"/>
              </w:rPr>
              <w:t>2167</w:t>
            </w:r>
          </w:p>
        </w:tc>
      </w:tr>
      <w:tr w:rsidR="00EA06EF" w:rsidRPr="00E558A9" w14:paraId="12483871"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19E2EFC" w14:textId="77777777" w:rsidR="00EA06EF" w:rsidRPr="00E558A9" w:rsidRDefault="00EA06EF" w:rsidP="00B0632C">
            <w:pPr>
              <w:pStyle w:val="S20"/>
              <w:keepLines/>
              <w:numPr>
                <w:ilvl w:val="2"/>
                <w:numId w:val="42"/>
              </w:numPr>
              <w:spacing w:line="240" w:lineRule="auto"/>
              <w:ind w:left="0" w:firstLine="0"/>
              <w:jc w:val="center"/>
              <w:rPr>
                <w:sz w:val="22"/>
                <w:szCs w:val="22"/>
              </w:rPr>
            </w:pPr>
          </w:p>
        </w:tc>
        <w:tc>
          <w:tcPr>
            <w:tcW w:w="2301" w:type="pct"/>
            <w:tcBorders>
              <w:top w:val="single" w:sz="4" w:space="0" w:color="auto"/>
              <w:left w:val="single" w:sz="4" w:space="0" w:color="auto"/>
              <w:bottom w:val="single" w:sz="4" w:space="0" w:color="auto"/>
              <w:right w:val="single" w:sz="4" w:space="0" w:color="auto"/>
            </w:tcBorders>
          </w:tcPr>
          <w:p w14:paraId="5C7D794C" w14:textId="77777777" w:rsidR="00EA06EF" w:rsidRPr="00E558A9" w:rsidRDefault="00EA06EF" w:rsidP="00B0632C">
            <w:pPr>
              <w:jc w:val="center"/>
              <w:rPr>
                <w:color w:val="FF0000"/>
                <w:sz w:val="22"/>
                <w:szCs w:val="22"/>
                <w:lang w:eastAsia="en-US"/>
              </w:rPr>
            </w:pPr>
            <w:r w:rsidRPr="00E558A9">
              <w:rPr>
                <w:sz w:val="22"/>
                <w:szCs w:val="22"/>
                <w:lang w:eastAsia="en-US"/>
              </w:rPr>
              <w:t>Объекты дополнительного образования</w:t>
            </w:r>
          </w:p>
        </w:tc>
        <w:tc>
          <w:tcPr>
            <w:tcW w:w="693" w:type="pct"/>
            <w:tcBorders>
              <w:top w:val="single" w:sz="4" w:space="0" w:color="auto"/>
              <w:left w:val="single" w:sz="4" w:space="0" w:color="auto"/>
              <w:bottom w:val="single" w:sz="4" w:space="0" w:color="auto"/>
              <w:right w:val="single" w:sz="4" w:space="0" w:color="auto"/>
            </w:tcBorders>
          </w:tcPr>
          <w:p w14:paraId="54A34D46" w14:textId="77777777" w:rsidR="00EA06EF" w:rsidRPr="00E558A9" w:rsidRDefault="00EA06EF" w:rsidP="00B0632C">
            <w:pPr>
              <w:jc w:val="center"/>
              <w:rPr>
                <w:color w:val="FF0000"/>
                <w:sz w:val="22"/>
                <w:szCs w:val="22"/>
                <w:lang w:eastAsia="en-US"/>
              </w:rPr>
            </w:pPr>
            <w:r w:rsidRPr="00E558A9">
              <w:rPr>
                <w:sz w:val="22"/>
                <w:szCs w:val="22"/>
                <w:lang w:eastAsia="en-US"/>
              </w:rPr>
              <w:t>объект</w:t>
            </w:r>
          </w:p>
        </w:tc>
        <w:tc>
          <w:tcPr>
            <w:tcW w:w="836" w:type="pct"/>
            <w:tcBorders>
              <w:top w:val="single" w:sz="4" w:space="0" w:color="auto"/>
              <w:left w:val="single" w:sz="4" w:space="0" w:color="auto"/>
              <w:bottom w:val="single" w:sz="4" w:space="0" w:color="auto"/>
              <w:right w:val="single" w:sz="4" w:space="0" w:color="auto"/>
            </w:tcBorders>
          </w:tcPr>
          <w:p w14:paraId="17D84927" w14:textId="77777777" w:rsidR="00EA06EF" w:rsidRPr="00E558A9" w:rsidRDefault="00EA06EF" w:rsidP="00B0632C">
            <w:pPr>
              <w:jc w:val="center"/>
              <w:rPr>
                <w:color w:val="FF0000"/>
                <w:sz w:val="22"/>
                <w:szCs w:val="22"/>
              </w:rPr>
            </w:pPr>
            <w:r w:rsidRPr="00E558A9">
              <w:rPr>
                <w:sz w:val="22"/>
                <w:szCs w:val="22"/>
              </w:rPr>
              <w:t>3</w:t>
            </w:r>
          </w:p>
        </w:tc>
        <w:tc>
          <w:tcPr>
            <w:tcW w:w="709" w:type="pct"/>
            <w:tcBorders>
              <w:top w:val="single" w:sz="4" w:space="0" w:color="auto"/>
              <w:left w:val="single" w:sz="4" w:space="0" w:color="auto"/>
              <w:bottom w:val="single" w:sz="4" w:space="0" w:color="auto"/>
              <w:right w:val="single" w:sz="4" w:space="0" w:color="auto"/>
            </w:tcBorders>
          </w:tcPr>
          <w:p w14:paraId="5F7B2506" w14:textId="77777777" w:rsidR="00EA06EF" w:rsidRPr="00E558A9" w:rsidRDefault="00EA06EF" w:rsidP="00B0632C">
            <w:pPr>
              <w:jc w:val="center"/>
              <w:rPr>
                <w:color w:val="FF0000"/>
                <w:sz w:val="22"/>
                <w:szCs w:val="22"/>
              </w:rPr>
            </w:pPr>
            <w:r w:rsidRPr="00E558A9">
              <w:rPr>
                <w:sz w:val="22"/>
                <w:szCs w:val="22"/>
              </w:rPr>
              <w:t>3</w:t>
            </w:r>
          </w:p>
        </w:tc>
      </w:tr>
      <w:tr w:rsidR="00EA06EF" w:rsidRPr="00E558A9" w14:paraId="29533C7E"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7A9F1AF" w14:textId="77777777" w:rsidR="00EA06EF" w:rsidRPr="00E558A9" w:rsidRDefault="00EA06EF" w:rsidP="00B0632C">
            <w:pPr>
              <w:pStyle w:val="S20"/>
              <w:keepLines/>
              <w:numPr>
                <w:ilvl w:val="2"/>
                <w:numId w:val="42"/>
              </w:numPr>
              <w:spacing w:line="240" w:lineRule="auto"/>
              <w:ind w:left="0" w:firstLine="0"/>
              <w:jc w:val="center"/>
              <w:rPr>
                <w:sz w:val="22"/>
                <w:szCs w:val="22"/>
              </w:rPr>
            </w:pPr>
          </w:p>
        </w:tc>
        <w:tc>
          <w:tcPr>
            <w:tcW w:w="2301" w:type="pct"/>
            <w:tcBorders>
              <w:top w:val="single" w:sz="4" w:space="0" w:color="auto"/>
              <w:left w:val="single" w:sz="4" w:space="0" w:color="auto"/>
              <w:bottom w:val="single" w:sz="4" w:space="0" w:color="auto"/>
              <w:right w:val="single" w:sz="4" w:space="0" w:color="auto"/>
            </w:tcBorders>
          </w:tcPr>
          <w:p w14:paraId="4DA9ADFA" w14:textId="77777777" w:rsidR="00EA06EF" w:rsidRPr="00E558A9" w:rsidRDefault="00EA06EF" w:rsidP="00B0632C">
            <w:pPr>
              <w:jc w:val="center"/>
              <w:rPr>
                <w:color w:val="FF0000"/>
                <w:sz w:val="22"/>
                <w:szCs w:val="22"/>
                <w:lang w:eastAsia="en-US"/>
              </w:rPr>
            </w:pPr>
            <w:r w:rsidRPr="00E558A9">
              <w:rPr>
                <w:sz w:val="22"/>
                <w:szCs w:val="22"/>
                <w:lang w:eastAsia="en-US"/>
              </w:rPr>
              <w:t>Стационары</w:t>
            </w:r>
          </w:p>
        </w:tc>
        <w:tc>
          <w:tcPr>
            <w:tcW w:w="693" w:type="pct"/>
            <w:tcBorders>
              <w:top w:val="single" w:sz="4" w:space="0" w:color="auto"/>
              <w:left w:val="single" w:sz="4" w:space="0" w:color="auto"/>
              <w:bottom w:val="single" w:sz="4" w:space="0" w:color="auto"/>
              <w:right w:val="single" w:sz="4" w:space="0" w:color="auto"/>
            </w:tcBorders>
          </w:tcPr>
          <w:p w14:paraId="01841CC7" w14:textId="77777777" w:rsidR="00EA06EF" w:rsidRPr="00E558A9" w:rsidRDefault="00EA06EF" w:rsidP="00B0632C">
            <w:pPr>
              <w:jc w:val="center"/>
              <w:rPr>
                <w:color w:val="FF0000"/>
                <w:sz w:val="22"/>
                <w:szCs w:val="22"/>
                <w:lang w:eastAsia="en-US"/>
              </w:rPr>
            </w:pPr>
            <w:r w:rsidRPr="00E558A9">
              <w:rPr>
                <w:sz w:val="22"/>
                <w:szCs w:val="22"/>
                <w:lang w:eastAsia="en-US"/>
              </w:rPr>
              <w:t>коек</w:t>
            </w:r>
          </w:p>
        </w:tc>
        <w:tc>
          <w:tcPr>
            <w:tcW w:w="836" w:type="pct"/>
            <w:tcBorders>
              <w:top w:val="single" w:sz="4" w:space="0" w:color="auto"/>
              <w:left w:val="single" w:sz="4" w:space="0" w:color="auto"/>
              <w:bottom w:val="single" w:sz="4" w:space="0" w:color="auto"/>
              <w:right w:val="single" w:sz="4" w:space="0" w:color="auto"/>
            </w:tcBorders>
          </w:tcPr>
          <w:p w14:paraId="4450A04F" w14:textId="77777777" w:rsidR="00EA06EF" w:rsidRPr="00E558A9" w:rsidRDefault="00EA06EF" w:rsidP="00B0632C">
            <w:pPr>
              <w:jc w:val="center"/>
              <w:rPr>
                <w:color w:val="FF0000"/>
                <w:sz w:val="22"/>
                <w:szCs w:val="22"/>
              </w:rPr>
            </w:pPr>
            <w:r w:rsidRPr="00E558A9">
              <w:rPr>
                <w:sz w:val="22"/>
                <w:szCs w:val="22"/>
              </w:rPr>
              <w:t>135</w:t>
            </w:r>
          </w:p>
        </w:tc>
        <w:tc>
          <w:tcPr>
            <w:tcW w:w="709" w:type="pct"/>
            <w:tcBorders>
              <w:top w:val="single" w:sz="4" w:space="0" w:color="auto"/>
              <w:left w:val="single" w:sz="4" w:space="0" w:color="auto"/>
              <w:bottom w:val="single" w:sz="4" w:space="0" w:color="auto"/>
              <w:right w:val="single" w:sz="4" w:space="0" w:color="auto"/>
            </w:tcBorders>
          </w:tcPr>
          <w:p w14:paraId="6422E25F" w14:textId="77777777" w:rsidR="00EA06EF" w:rsidRPr="00E558A9" w:rsidRDefault="00EA06EF" w:rsidP="00B0632C">
            <w:pPr>
              <w:jc w:val="center"/>
              <w:rPr>
                <w:color w:val="FF0000"/>
                <w:sz w:val="22"/>
                <w:szCs w:val="22"/>
              </w:rPr>
            </w:pPr>
            <w:r w:rsidRPr="00E558A9">
              <w:rPr>
                <w:sz w:val="22"/>
                <w:szCs w:val="22"/>
              </w:rPr>
              <w:t>135</w:t>
            </w:r>
          </w:p>
        </w:tc>
      </w:tr>
      <w:tr w:rsidR="00EA06EF" w:rsidRPr="00E558A9" w14:paraId="096BCA43"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944696A" w14:textId="77777777" w:rsidR="00EA06EF" w:rsidRPr="00E558A9" w:rsidRDefault="00EA06EF" w:rsidP="00B0632C">
            <w:pPr>
              <w:pStyle w:val="S20"/>
              <w:keepLines/>
              <w:numPr>
                <w:ilvl w:val="2"/>
                <w:numId w:val="42"/>
              </w:numPr>
              <w:spacing w:line="240" w:lineRule="auto"/>
              <w:ind w:left="0" w:firstLine="0"/>
              <w:jc w:val="center"/>
              <w:rPr>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508CF7D3" w14:textId="77777777" w:rsidR="00EA06EF" w:rsidRPr="00E558A9" w:rsidRDefault="00EA06EF" w:rsidP="00B0632C">
            <w:pPr>
              <w:jc w:val="center"/>
              <w:rPr>
                <w:color w:val="FF0000"/>
                <w:sz w:val="22"/>
                <w:szCs w:val="22"/>
                <w:lang w:eastAsia="en-US"/>
              </w:rPr>
            </w:pPr>
            <w:r w:rsidRPr="00E558A9">
              <w:rPr>
                <w:sz w:val="22"/>
                <w:szCs w:val="22"/>
                <w:lang w:eastAsia="en-US"/>
              </w:rPr>
              <w:t>ФАП</w:t>
            </w:r>
          </w:p>
        </w:tc>
        <w:tc>
          <w:tcPr>
            <w:tcW w:w="693" w:type="pct"/>
            <w:tcBorders>
              <w:top w:val="single" w:sz="4" w:space="0" w:color="auto"/>
              <w:left w:val="single" w:sz="4" w:space="0" w:color="auto"/>
              <w:bottom w:val="single" w:sz="4" w:space="0" w:color="auto"/>
              <w:right w:val="single" w:sz="4" w:space="0" w:color="auto"/>
            </w:tcBorders>
          </w:tcPr>
          <w:p w14:paraId="4B0C3E48" w14:textId="77777777" w:rsidR="00EA06EF" w:rsidRPr="00E558A9" w:rsidRDefault="00EA06EF" w:rsidP="00B0632C">
            <w:pPr>
              <w:jc w:val="center"/>
              <w:rPr>
                <w:color w:val="FF0000"/>
                <w:sz w:val="22"/>
                <w:szCs w:val="22"/>
                <w:lang w:eastAsia="en-US"/>
              </w:rPr>
            </w:pPr>
            <w:r w:rsidRPr="00E558A9">
              <w:rPr>
                <w:sz w:val="22"/>
                <w:szCs w:val="22"/>
                <w:lang w:eastAsia="en-US"/>
              </w:rPr>
              <w:t>объект</w:t>
            </w:r>
          </w:p>
        </w:tc>
        <w:tc>
          <w:tcPr>
            <w:tcW w:w="836" w:type="pct"/>
            <w:tcBorders>
              <w:top w:val="single" w:sz="4" w:space="0" w:color="auto"/>
              <w:left w:val="single" w:sz="4" w:space="0" w:color="auto"/>
              <w:bottom w:val="single" w:sz="4" w:space="0" w:color="auto"/>
              <w:right w:val="single" w:sz="4" w:space="0" w:color="auto"/>
            </w:tcBorders>
          </w:tcPr>
          <w:p w14:paraId="2FBE27D3" w14:textId="77777777" w:rsidR="00EA06EF" w:rsidRPr="00E558A9" w:rsidRDefault="00EA06EF" w:rsidP="00B0632C">
            <w:pPr>
              <w:jc w:val="center"/>
              <w:rPr>
                <w:color w:val="FF0000"/>
                <w:sz w:val="22"/>
                <w:szCs w:val="22"/>
              </w:rPr>
            </w:pPr>
            <w:r w:rsidRPr="00E558A9">
              <w:rPr>
                <w:sz w:val="22"/>
                <w:szCs w:val="22"/>
              </w:rPr>
              <w:t>1</w:t>
            </w:r>
          </w:p>
        </w:tc>
        <w:tc>
          <w:tcPr>
            <w:tcW w:w="709" w:type="pct"/>
            <w:tcBorders>
              <w:top w:val="single" w:sz="4" w:space="0" w:color="auto"/>
              <w:left w:val="single" w:sz="4" w:space="0" w:color="auto"/>
              <w:bottom w:val="single" w:sz="4" w:space="0" w:color="auto"/>
              <w:right w:val="single" w:sz="4" w:space="0" w:color="auto"/>
            </w:tcBorders>
          </w:tcPr>
          <w:p w14:paraId="2D0A910F" w14:textId="77777777" w:rsidR="00EA06EF" w:rsidRPr="00E558A9" w:rsidRDefault="00EA06EF" w:rsidP="00B0632C">
            <w:pPr>
              <w:jc w:val="center"/>
              <w:rPr>
                <w:color w:val="FF0000"/>
                <w:sz w:val="22"/>
                <w:szCs w:val="22"/>
              </w:rPr>
            </w:pPr>
            <w:r w:rsidRPr="00E558A9">
              <w:rPr>
                <w:sz w:val="22"/>
                <w:szCs w:val="22"/>
              </w:rPr>
              <w:t>1</w:t>
            </w:r>
          </w:p>
        </w:tc>
      </w:tr>
      <w:tr w:rsidR="00EA06EF" w:rsidRPr="00E558A9" w14:paraId="20334DBC"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73B2FB4" w14:textId="77777777" w:rsidR="00EA06EF" w:rsidRPr="00E558A9" w:rsidRDefault="00EA06EF" w:rsidP="00B0632C">
            <w:pPr>
              <w:pStyle w:val="S20"/>
              <w:keepLines/>
              <w:numPr>
                <w:ilvl w:val="2"/>
                <w:numId w:val="42"/>
              </w:numPr>
              <w:spacing w:line="240" w:lineRule="auto"/>
              <w:ind w:left="0" w:firstLine="0"/>
              <w:jc w:val="center"/>
              <w:rPr>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04A1CB2F" w14:textId="77777777" w:rsidR="00EA06EF" w:rsidRPr="00E558A9" w:rsidRDefault="00EA06EF" w:rsidP="00B0632C">
            <w:pPr>
              <w:jc w:val="center"/>
              <w:rPr>
                <w:color w:val="FF0000"/>
                <w:sz w:val="22"/>
                <w:szCs w:val="22"/>
                <w:lang w:eastAsia="en-US"/>
              </w:rPr>
            </w:pPr>
            <w:r w:rsidRPr="00E558A9">
              <w:rPr>
                <w:sz w:val="22"/>
                <w:szCs w:val="22"/>
                <w:lang w:eastAsia="en-US"/>
              </w:rPr>
              <w:t>Спортивные залы</w:t>
            </w:r>
          </w:p>
        </w:tc>
        <w:tc>
          <w:tcPr>
            <w:tcW w:w="693" w:type="pct"/>
            <w:tcBorders>
              <w:top w:val="single" w:sz="4" w:space="0" w:color="auto"/>
              <w:left w:val="single" w:sz="4" w:space="0" w:color="auto"/>
              <w:bottom w:val="single" w:sz="4" w:space="0" w:color="auto"/>
              <w:right w:val="single" w:sz="4" w:space="0" w:color="auto"/>
            </w:tcBorders>
          </w:tcPr>
          <w:p w14:paraId="4DFC85CB" w14:textId="77777777" w:rsidR="00EA06EF" w:rsidRPr="00E558A9" w:rsidRDefault="00EA06EF" w:rsidP="00B0632C">
            <w:pPr>
              <w:jc w:val="center"/>
              <w:rPr>
                <w:color w:val="FF0000"/>
                <w:sz w:val="22"/>
                <w:szCs w:val="22"/>
                <w:lang w:eastAsia="en-US"/>
              </w:rPr>
            </w:pPr>
            <w:r w:rsidRPr="00E558A9">
              <w:rPr>
                <w:sz w:val="22"/>
                <w:szCs w:val="22"/>
                <w:lang w:eastAsia="en-US"/>
              </w:rPr>
              <w:t>кв.м площади пола</w:t>
            </w:r>
          </w:p>
        </w:tc>
        <w:tc>
          <w:tcPr>
            <w:tcW w:w="836" w:type="pct"/>
            <w:tcBorders>
              <w:top w:val="single" w:sz="4" w:space="0" w:color="auto"/>
              <w:left w:val="single" w:sz="4" w:space="0" w:color="auto"/>
              <w:bottom w:val="single" w:sz="4" w:space="0" w:color="auto"/>
              <w:right w:val="single" w:sz="4" w:space="0" w:color="auto"/>
            </w:tcBorders>
          </w:tcPr>
          <w:p w14:paraId="6BA58DAB" w14:textId="77777777" w:rsidR="00EA06EF" w:rsidRPr="00E558A9" w:rsidRDefault="00EA06EF" w:rsidP="00B0632C">
            <w:pPr>
              <w:jc w:val="center"/>
              <w:rPr>
                <w:color w:val="FF0000"/>
                <w:sz w:val="22"/>
                <w:szCs w:val="22"/>
              </w:rPr>
            </w:pPr>
            <w:r w:rsidRPr="00E558A9">
              <w:rPr>
                <w:sz w:val="22"/>
                <w:szCs w:val="22"/>
              </w:rPr>
              <w:t>1000</w:t>
            </w:r>
          </w:p>
        </w:tc>
        <w:tc>
          <w:tcPr>
            <w:tcW w:w="709" w:type="pct"/>
            <w:tcBorders>
              <w:top w:val="single" w:sz="4" w:space="0" w:color="auto"/>
              <w:left w:val="single" w:sz="4" w:space="0" w:color="auto"/>
              <w:bottom w:val="single" w:sz="4" w:space="0" w:color="auto"/>
              <w:right w:val="single" w:sz="4" w:space="0" w:color="auto"/>
            </w:tcBorders>
          </w:tcPr>
          <w:p w14:paraId="4938B98E" w14:textId="77777777" w:rsidR="00EA06EF" w:rsidRPr="00E558A9" w:rsidRDefault="00EA06EF" w:rsidP="00B0632C">
            <w:pPr>
              <w:jc w:val="center"/>
              <w:rPr>
                <w:color w:val="FF0000"/>
                <w:sz w:val="22"/>
                <w:szCs w:val="22"/>
              </w:rPr>
            </w:pPr>
            <w:r w:rsidRPr="00E558A9">
              <w:rPr>
                <w:sz w:val="22"/>
                <w:szCs w:val="22"/>
              </w:rPr>
              <w:t>не менее 3000</w:t>
            </w:r>
          </w:p>
        </w:tc>
      </w:tr>
      <w:tr w:rsidR="00EA06EF" w:rsidRPr="00E558A9" w14:paraId="0795472E"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6B39F445" w14:textId="77777777" w:rsidR="00EA06EF" w:rsidRPr="00E558A9" w:rsidRDefault="00EA06EF" w:rsidP="00B0632C">
            <w:pPr>
              <w:pStyle w:val="S20"/>
              <w:keepLines/>
              <w:numPr>
                <w:ilvl w:val="2"/>
                <w:numId w:val="42"/>
              </w:numPr>
              <w:spacing w:line="240" w:lineRule="auto"/>
              <w:ind w:left="0" w:firstLine="0"/>
              <w:jc w:val="center"/>
              <w:rPr>
                <w:sz w:val="22"/>
                <w:szCs w:val="22"/>
              </w:rPr>
            </w:pPr>
          </w:p>
        </w:tc>
        <w:tc>
          <w:tcPr>
            <w:tcW w:w="2301" w:type="pct"/>
            <w:tcBorders>
              <w:top w:val="single" w:sz="4" w:space="0" w:color="auto"/>
              <w:left w:val="single" w:sz="4" w:space="0" w:color="auto"/>
              <w:bottom w:val="single" w:sz="4" w:space="0" w:color="auto"/>
              <w:right w:val="single" w:sz="4" w:space="0" w:color="auto"/>
            </w:tcBorders>
            <w:vAlign w:val="center"/>
          </w:tcPr>
          <w:p w14:paraId="295CE624" w14:textId="77777777" w:rsidR="00EA06EF" w:rsidRPr="00E558A9" w:rsidRDefault="00EA06EF" w:rsidP="00B0632C">
            <w:pPr>
              <w:jc w:val="center"/>
              <w:rPr>
                <w:color w:val="FF0000"/>
                <w:sz w:val="22"/>
                <w:szCs w:val="22"/>
                <w:lang w:eastAsia="en-US"/>
              </w:rPr>
            </w:pPr>
            <w:r w:rsidRPr="00E558A9">
              <w:rPr>
                <w:sz w:val="22"/>
                <w:szCs w:val="22"/>
                <w:lang w:eastAsia="en-US"/>
              </w:rPr>
              <w:t>Плоскостные сооружения</w:t>
            </w:r>
          </w:p>
        </w:tc>
        <w:tc>
          <w:tcPr>
            <w:tcW w:w="693" w:type="pct"/>
            <w:tcBorders>
              <w:top w:val="single" w:sz="4" w:space="0" w:color="auto"/>
              <w:left w:val="single" w:sz="4" w:space="0" w:color="auto"/>
              <w:bottom w:val="single" w:sz="4" w:space="0" w:color="auto"/>
              <w:right w:val="single" w:sz="4" w:space="0" w:color="auto"/>
            </w:tcBorders>
          </w:tcPr>
          <w:p w14:paraId="6BF5BC48" w14:textId="77777777" w:rsidR="00EA06EF" w:rsidRPr="00E558A9" w:rsidRDefault="00EA06EF" w:rsidP="00B0632C">
            <w:pPr>
              <w:jc w:val="center"/>
              <w:rPr>
                <w:color w:val="FF0000"/>
                <w:sz w:val="22"/>
                <w:szCs w:val="22"/>
                <w:lang w:eastAsia="en-US"/>
              </w:rPr>
            </w:pPr>
            <w:r w:rsidRPr="00E558A9">
              <w:rPr>
                <w:sz w:val="22"/>
                <w:szCs w:val="22"/>
                <w:lang w:eastAsia="en-US"/>
              </w:rPr>
              <w:t>кв.м</w:t>
            </w:r>
          </w:p>
        </w:tc>
        <w:tc>
          <w:tcPr>
            <w:tcW w:w="836" w:type="pct"/>
            <w:tcBorders>
              <w:top w:val="single" w:sz="4" w:space="0" w:color="auto"/>
              <w:left w:val="single" w:sz="4" w:space="0" w:color="auto"/>
              <w:bottom w:val="single" w:sz="4" w:space="0" w:color="auto"/>
              <w:right w:val="single" w:sz="4" w:space="0" w:color="auto"/>
            </w:tcBorders>
          </w:tcPr>
          <w:p w14:paraId="4D4501C1" w14:textId="77777777" w:rsidR="00EA06EF" w:rsidRPr="00E558A9" w:rsidRDefault="00EA06EF" w:rsidP="00B0632C">
            <w:pPr>
              <w:jc w:val="center"/>
              <w:rPr>
                <w:color w:val="FF0000"/>
                <w:sz w:val="22"/>
                <w:szCs w:val="22"/>
              </w:rPr>
            </w:pPr>
            <w:r w:rsidRPr="00E558A9">
              <w:rPr>
                <w:sz w:val="22"/>
                <w:szCs w:val="22"/>
              </w:rPr>
              <w:t>3500</w:t>
            </w:r>
          </w:p>
        </w:tc>
        <w:tc>
          <w:tcPr>
            <w:tcW w:w="709" w:type="pct"/>
            <w:tcBorders>
              <w:top w:val="single" w:sz="4" w:space="0" w:color="auto"/>
              <w:left w:val="single" w:sz="4" w:space="0" w:color="auto"/>
              <w:bottom w:val="single" w:sz="4" w:space="0" w:color="auto"/>
              <w:right w:val="single" w:sz="4" w:space="0" w:color="auto"/>
            </w:tcBorders>
          </w:tcPr>
          <w:p w14:paraId="6B611CA8" w14:textId="77777777" w:rsidR="00EA06EF" w:rsidRPr="00E558A9" w:rsidRDefault="00EA06EF" w:rsidP="00B0632C">
            <w:pPr>
              <w:jc w:val="center"/>
              <w:rPr>
                <w:color w:val="FF0000"/>
                <w:sz w:val="22"/>
                <w:szCs w:val="22"/>
              </w:rPr>
            </w:pPr>
            <w:r w:rsidRPr="00E558A9">
              <w:rPr>
                <w:sz w:val="22"/>
                <w:szCs w:val="22"/>
              </w:rPr>
              <w:t>не менее 10000</w:t>
            </w:r>
          </w:p>
        </w:tc>
      </w:tr>
      <w:tr w:rsidR="00EA06EF" w:rsidRPr="00E558A9" w14:paraId="0E9F8996"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4D863CA" w14:textId="77777777" w:rsidR="00EA06EF" w:rsidRPr="00E558A9" w:rsidRDefault="00EA06EF" w:rsidP="00B0632C">
            <w:pPr>
              <w:pStyle w:val="S20"/>
              <w:keepLines/>
              <w:numPr>
                <w:ilvl w:val="2"/>
                <w:numId w:val="42"/>
              </w:numPr>
              <w:spacing w:line="240" w:lineRule="auto"/>
              <w:ind w:left="0" w:firstLine="0"/>
              <w:jc w:val="center"/>
              <w:rPr>
                <w:sz w:val="22"/>
                <w:szCs w:val="22"/>
                <w:lang w:val="en-US"/>
              </w:rPr>
            </w:pPr>
          </w:p>
        </w:tc>
        <w:tc>
          <w:tcPr>
            <w:tcW w:w="2301" w:type="pct"/>
            <w:tcBorders>
              <w:top w:val="single" w:sz="4" w:space="0" w:color="auto"/>
              <w:left w:val="single" w:sz="4" w:space="0" w:color="auto"/>
              <w:bottom w:val="single" w:sz="4" w:space="0" w:color="auto"/>
              <w:right w:val="single" w:sz="4" w:space="0" w:color="auto"/>
            </w:tcBorders>
            <w:vAlign w:val="center"/>
          </w:tcPr>
          <w:p w14:paraId="7C78F912" w14:textId="77777777" w:rsidR="00EA06EF" w:rsidRPr="00E558A9" w:rsidRDefault="00EA06EF" w:rsidP="00B0632C">
            <w:pPr>
              <w:jc w:val="center"/>
              <w:rPr>
                <w:color w:val="FF0000"/>
                <w:sz w:val="22"/>
                <w:szCs w:val="22"/>
                <w:lang w:eastAsia="en-US"/>
              </w:rPr>
            </w:pPr>
            <w:r w:rsidRPr="00E558A9">
              <w:rPr>
                <w:sz w:val="22"/>
                <w:szCs w:val="22"/>
                <w:lang w:eastAsia="en-US"/>
              </w:rPr>
              <w:t>Бассейны</w:t>
            </w:r>
          </w:p>
        </w:tc>
        <w:tc>
          <w:tcPr>
            <w:tcW w:w="693" w:type="pct"/>
            <w:tcBorders>
              <w:top w:val="single" w:sz="4" w:space="0" w:color="auto"/>
              <w:left w:val="single" w:sz="4" w:space="0" w:color="auto"/>
              <w:bottom w:val="single" w:sz="4" w:space="0" w:color="auto"/>
              <w:right w:val="single" w:sz="4" w:space="0" w:color="auto"/>
            </w:tcBorders>
          </w:tcPr>
          <w:p w14:paraId="47F82CB0" w14:textId="77777777" w:rsidR="00EA06EF" w:rsidRPr="00E558A9" w:rsidRDefault="00EA06EF" w:rsidP="00B0632C">
            <w:pPr>
              <w:jc w:val="center"/>
              <w:rPr>
                <w:color w:val="FF0000"/>
                <w:sz w:val="22"/>
                <w:szCs w:val="22"/>
                <w:lang w:eastAsia="en-US"/>
              </w:rPr>
            </w:pPr>
            <w:r w:rsidRPr="00E558A9">
              <w:rPr>
                <w:sz w:val="22"/>
                <w:szCs w:val="22"/>
                <w:lang w:eastAsia="en-US"/>
              </w:rPr>
              <w:t>кв.м зеркала воды</w:t>
            </w:r>
          </w:p>
        </w:tc>
        <w:tc>
          <w:tcPr>
            <w:tcW w:w="836" w:type="pct"/>
            <w:tcBorders>
              <w:top w:val="single" w:sz="4" w:space="0" w:color="auto"/>
              <w:left w:val="single" w:sz="4" w:space="0" w:color="auto"/>
              <w:bottom w:val="single" w:sz="4" w:space="0" w:color="auto"/>
              <w:right w:val="single" w:sz="4" w:space="0" w:color="auto"/>
            </w:tcBorders>
          </w:tcPr>
          <w:p w14:paraId="16D72D3D" w14:textId="77777777" w:rsidR="00EA06EF" w:rsidRPr="00E558A9" w:rsidRDefault="00EA06EF" w:rsidP="00B0632C">
            <w:pPr>
              <w:jc w:val="center"/>
              <w:rPr>
                <w:color w:val="FF0000"/>
                <w:sz w:val="22"/>
                <w:szCs w:val="22"/>
              </w:rPr>
            </w:pPr>
            <w:r w:rsidRPr="00E558A9">
              <w:rPr>
                <w:sz w:val="22"/>
                <w:szCs w:val="22"/>
              </w:rPr>
              <w:t>0</w:t>
            </w:r>
          </w:p>
        </w:tc>
        <w:tc>
          <w:tcPr>
            <w:tcW w:w="709" w:type="pct"/>
            <w:tcBorders>
              <w:top w:val="single" w:sz="4" w:space="0" w:color="auto"/>
              <w:left w:val="single" w:sz="4" w:space="0" w:color="auto"/>
              <w:bottom w:val="single" w:sz="4" w:space="0" w:color="auto"/>
              <w:right w:val="single" w:sz="4" w:space="0" w:color="auto"/>
            </w:tcBorders>
          </w:tcPr>
          <w:p w14:paraId="57EF33B5" w14:textId="77777777" w:rsidR="00EA06EF" w:rsidRPr="00E558A9" w:rsidRDefault="00EA06EF" w:rsidP="00B0632C">
            <w:pPr>
              <w:jc w:val="center"/>
              <w:rPr>
                <w:color w:val="FF0000"/>
                <w:sz w:val="22"/>
                <w:szCs w:val="22"/>
              </w:rPr>
            </w:pPr>
            <w:r w:rsidRPr="00E558A9">
              <w:rPr>
                <w:sz w:val="22"/>
                <w:szCs w:val="22"/>
              </w:rPr>
              <w:t>480</w:t>
            </w:r>
          </w:p>
        </w:tc>
      </w:tr>
      <w:tr w:rsidR="00EA06EF" w:rsidRPr="00E558A9" w14:paraId="529429C6"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96E0960" w14:textId="77777777" w:rsidR="00EA06EF" w:rsidRPr="00E558A9" w:rsidRDefault="00EA06EF" w:rsidP="00B0632C">
            <w:pPr>
              <w:pStyle w:val="S20"/>
              <w:keepLines/>
              <w:numPr>
                <w:ilvl w:val="2"/>
                <w:numId w:val="42"/>
              </w:numPr>
              <w:spacing w:line="240" w:lineRule="auto"/>
              <w:ind w:left="0" w:firstLine="0"/>
              <w:jc w:val="center"/>
              <w:rPr>
                <w:sz w:val="22"/>
                <w:szCs w:val="22"/>
                <w:lang w:val="en-US"/>
              </w:rPr>
            </w:pPr>
          </w:p>
        </w:tc>
        <w:tc>
          <w:tcPr>
            <w:tcW w:w="2301" w:type="pct"/>
            <w:tcBorders>
              <w:top w:val="single" w:sz="4" w:space="0" w:color="auto"/>
              <w:left w:val="single" w:sz="4" w:space="0" w:color="auto"/>
              <w:bottom w:val="single" w:sz="4" w:space="0" w:color="auto"/>
              <w:right w:val="single" w:sz="4" w:space="0" w:color="auto"/>
            </w:tcBorders>
            <w:vAlign w:val="center"/>
          </w:tcPr>
          <w:p w14:paraId="2D6A5F19" w14:textId="77777777" w:rsidR="00EA06EF" w:rsidRPr="00E558A9" w:rsidRDefault="00EA06EF" w:rsidP="00B0632C">
            <w:pPr>
              <w:jc w:val="center"/>
              <w:rPr>
                <w:color w:val="FF0000"/>
                <w:sz w:val="22"/>
                <w:szCs w:val="22"/>
                <w:lang w:eastAsia="en-US"/>
              </w:rPr>
            </w:pPr>
            <w:r w:rsidRPr="00E558A9">
              <w:rPr>
                <w:sz w:val="22"/>
                <w:szCs w:val="22"/>
                <w:lang w:eastAsia="en-US"/>
              </w:rPr>
              <w:t>Учреждения клубного типа</w:t>
            </w:r>
          </w:p>
        </w:tc>
        <w:tc>
          <w:tcPr>
            <w:tcW w:w="693" w:type="pct"/>
            <w:tcBorders>
              <w:top w:val="single" w:sz="4" w:space="0" w:color="auto"/>
              <w:left w:val="single" w:sz="4" w:space="0" w:color="auto"/>
              <w:bottom w:val="single" w:sz="4" w:space="0" w:color="auto"/>
              <w:right w:val="single" w:sz="4" w:space="0" w:color="auto"/>
            </w:tcBorders>
          </w:tcPr>
          <w:p w14:paraId="64CF16E6" w14:textId="77777777" w:rsidR="00EA06EF" w:rsidRPr="00E558A9" w:rsidRDefault="00EA06EF" w:rsidP="00B0632C">
            <w:pPr>
              <w:jc w:val="center"/>
              <w:rPr>
                <w:color w:val="FF0000"/>
                <w:sz w:val="22"/>
                <w:szCs w:val="22"/>
                <w:lang w:eastAsia="en-US"/>
              </w:rPr>
            </w:pPr>
            <w:r w:rsidRPr="00E558A9">
              <w:rPr>
                <w:sz w:val="22"/>
                <w:szCs w:val="22"/>
                <w:lang w:eastAsia="en-US"/>
              </w:rPr>
              <w:t>место</w:t>
            </w:r>
          </w:p>
        </w:tc>
        <w:tc>
          <w:tcPr>
            <w:tcW w:w="836" w:type="pct"/>
            <w:tcBorders>
              <w:top w:val="single" w:sz="4" w:space="0" w:color="auto"/>
              <w:left w:val="single" w:sz="4" w:space="0" w:color="auto"/>
              <w:bottom w:val="single" w:sz="4" w:space="0" w:color="auto"/>
              <w:right w:val="single" w:sz="4" w:space="0" w:color="auto"/>
            </w:tcBorders>
          </w:tcPr>
          <w:p w14:paraId="77AE6711" w14:textId="77777777" w:rsidR="00EA06EF" w:rsidRPr="00E558A9" w:rsidRDefault="00EA06EF" w:rsidP="00B0632C">
            <w:pPr>
              <w:jc w:val="center"/>
              <w:rPr>
                <w:color w:val="FF0000"/>
                <w:sz w:val="22"/>
                <w:szCs w:val="22"/>
              </w:rPr>
            </w:pPr>
            <w:r w:rsidRPr="00E558A9">
              <w:rPr>
                <w:sz w:val="22"/>
                <w:szCs w:val="22"/>
              </w:rPr>
              <w:t>550</w:t>
            </w:r>
          </w:p>
        </w:tc>
        <w:tc>
          <w:tcPr>
            <w:tcW w:w="709" w:type="pct"/>
            <w:tcBorders>
              <w:top w:val="single" w:sz="4" w:space="0" w:color="auto"/>
              <w:left w:val="single" w:sz="4" w:space="0" w:color="auto"/>
              <w:bottom w:val="single" w:sz="4" w:space="0" w:color="auto"/>
              <w:right w:val="single" w:sz="4" w:space="0" w:color="auto"/>
            </w:tcBorders>
          </w:tcPr>
          <w:p w14:paraId="78B4FE7E" w14:textId="77777777" w:rsidR="00EA06EF" w:rsidRPr="00E558A9" w:rsidRDefault="00EA06EF" w:rsidP="00B0632C">
            <w:pPr>
              <w:jc w:val="center"/>
              <w:rPr>
                <w:color w:val="FF0000"/>
                <w:sz w:val="22"/>
                <w:szCs w:val="22"/>
              </w:rPr>
            </w:pPr>
            <w:r w:rsidRPr="00E558A9">
              <w:rPr>
                <w:sz w:val="22"/>
                <w:szCs w:val="22"/>
              </w:rPr>
              <w:t>550</w:t>
            </w:r>
          </w:p>
        </w:tc>
      </w:tr>
      <w:tr w:rsidR="00EA06EF" w:rsidRPr="00E558A9" w14:paraId="6C005645"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9137077" w14:textId="77777777" w:rsidR="00EA06EF" w:rsidRPr="00E558A9" w:rsidRDefault="00EA06EF" w:rsidP="00B0632C">
            <w:pPr>
              <w:pStyle w:val="S20"/>
              <w:keepLines/>
              <w:numPr>
                <w:ilvl w:val="2"/>
                <w:numId w:val="42"/>
              </w:numPr>
              <w:spacing w:line="240" w:lineRule="auto"/>
              <w:ind w:left="0" w:firstLine="0"/>
              <w:jc w:val="center"/>
              <w:rPr>
                <w:sz w:val="22"/>
                <w:szCs w:val="22"/>
                <w:lang w:val="en-US"/>
              </w:rPr>
            </w:pPr>
          </w:p>
        </w:tc>
        <w:tc>
          <w:tcPr>
            <w:tcW w:w="2301" w:type="pct"/>
            <w:tcBorders>
              <w:top w:val="single" w:sz="4" w:space="0" w:color="auto"/>
              <w:left w:val="single" w:sz="4" w:space="0" w:color="auto"/>
              <w:bottom w:val="single" w:sz="4" w:space="0" w:color="auto"/>
              <w:right w:val="single" w:sz="4" w:space="0" w:color="auto"/>
            </w:tcBorders>
            <w:vAlign w:val="center"/>
          </w:tcPr>
          <w:p w14:paraId="19CE4F6A" w14:textId="77777777" w:rsidR="00EA06EF" w:rsidRPr="00E558A9" w:rsidRDefault="00EA06EF" w:rsidP="00B0632C">
            <w:pPr>
              <w:jc w:val="center"/>
              <w:rPr>
                <w:color w:val="FF0000"/>
                <w:sz w:val="22"/>
                <w:szCs w:val="22"/>
                <w:lang w:eastAsia="en-US"/>
              </w:rPr>
            </w:pPr>
            <w:r w:rsidRPr="00E558A9">
              <w:rPr>
                <w:sz w:val="22"/>
                <w:szCs w:val="22"/>
                <w:lang w:eastAsia="en-US"/>
              </w:rPr>
              <w:t>Библиотеки</w:t>
            </w:r>
          </w:p>
        </w:tc>
        <w:tc>
          <w:tcPr>
            <w:tcW w:w="693" w:type="pct"/>
            <w:tcBorders>
              <w:top w:val="single" w:sz="4" w:space="0" w:color="auto"/>
              <w:left w:val="single" w:sz="4" w:space="0" w:color="auto"/>
              <w:bottom w:val="single" w:sz="4" w:space="0" w:color="auto"/>
              <w:right w:val="single" w:sz="4" w:space="0" w:color="auto"/>
            </w:tcBorders>
          </w:tcPr>
          <w:p w14:paraId="1AC9423E" w14:textId="77777777" w:rsidR="00EA06EF" w:rsidRPr="00E558A9" w:rsidRDefault="00EA06EF" w:rsidP="00B0632C">
            <w:pPr>
              <w:jc w:val="center"/>
              <w:rPr>
                <w:color w:val="FF0000"/>
                <w:sz w:val="22"/>
                <w:szCs w:val="22"/>
                <w:lang w:eastAsia="en-US"/>
              </w:rPr>
            </w:pPr>
            <w:r w:rsidRPr="00E558A9">
              <w:rPr>
                <w:sz w:val="22"/>
                <w:szCs w:val="22"/>
                <w:lang w:eastAsia="en-US"/>
              </w:rPr>
              <w:t>объект</w:t>
            </w:r>
          </w:p>
        </w:tc>
        <w:tc>
          <w:tcPr>
            <w:tcW w:w="836" w:type="pct"/>
            <w:tcBorders>
              <w:top w:val="single" w:sz="4" w:space="0" w:color="auto"/>
              <w:left w:val="single" w:sz="4" w:space="0" w:color="auto"/>
              <w:bottom w:val="single" w:sz="4" w:space="0" w:color="auto"/>
              <w:right w:val="single" w:sz="4" w:space="0" w:color="auto"/>
            </w:tcBorders>
          </w:tcPr>
          <w:p w14:paraId="35FF08DC" w14:textId="77777777" w:rsidR="00EA06EF" w:rsidRPr="00E558A9" w:rsidRDefault="00EA06EF" w:rsidP="00B0632C">
            <w:pPr>
              <w:jc w:val="center"/>
              <w:rPr>
                <w:color w:val="FF0000"/>
                <w:sz w:val="22"/>
                <w:szCs w:val="22"/>
              </w:rPr>
            </w:pPr>
            <w:r w:rsidRPr="00E558A9">
              <w:rPr>
                <w:sz w:val="22"/>
                <w:szCs w:val="22"/>
              </w:rPr>
              <w:t>2</w:t>
            </w:r>
          </w:p>
        </w:tc>
        <w:tc>
          <w:tcPr>
            <w:tcW w:w="709" w:type="pct"/>
            <w:tcBorders>
              <w:top w:val="single" w:sz="4" w:space="0" w:color="auto"/>
              <w:left w:val="single" w:sz="4" w:space="0" w:color="auto"/>
              <w:bottom w:val="single" w:sz="4" w:space="0" w:color="auto"/>
              <w:right w:val="single" w:sz="4" w:space="0" w:color="auto"/>
            </w:tcBorders>
          </w:tcPr>
          <w:p w14:paraId="1403AC94" w14:textId="77777777" w:rsidR="00EA06EF" w:rsidRPr="00E558A9" w:rsidRDefault="00EA06EF" w:rsidP="00B0632C">
            <w:pPr>
              <w:jc w:val="center"/>
              <w:rPr>
                <w:color w:val="FF0000"/>
                <w:sz w:val="22"/>
                <w:szCs w:val="22"/>
              </w:rPr>
            </w:pPr>
            <w:r w:rsidRPr="00E558A9">
              <w:rPr>
                <w:sz w:val="22"/>
                <w:szCs w:val="22"/>
              </w:rPr>
              <w:t>3</w:t>
            </w:r>
          </w:p>
        </w:tc>
      </w:tr>
      <w:tr w:rsidR="00EA06EF" w:rsidRPr="00E558A9" w14:paraId="2CEB8C4E"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63FA9139" w14:textId="77777777" w:rsidR="00EA06EF" w:rsidRPr="00E558A9" w:rsidRDefault="00EA06EF" w:rsidP="00B0632C">
            <w:pPr>
              <w:pStyle w:val="S20"/>
              <w:keepLines/>
              <w:numPr>
                <w:ilvl w:val="2"/>
                <w:numId w:val="42"/>
              </w:numPr>
              <w:spacing w:line="240" w:lineRule="auto"/>
              <w:ind w:left="0" w:firstLine="0"/>
              <w:jc w:val="center"/>
              <w:rPr>
                <w:sz w:val="22"/>
                <w:szCs w:val="22"/>
                <w:lang w:val="en-US"/>
              </w:rPr>
            </w:pPr>
          </w:p>
        </w:tc>
        <w:tc>
          <w:tcPr>
            <w:tcW w:w="2301" w:type="pct"/>
            <w:tcBorders>
              <w:top w:val="single" w:sz="4" w:space="0" w:color="auto"/>
              <w:left w:val="single" w:sz="4" w:space="0" w:color="auto"/>
              <w:bottom w:val="single" w:sz="4" w:space="0" w:color="auto"/>
              <w:right w:val="single" w:sz="4" w:space="0" w:color="auto"/>
            </w:tcBorders>
            <w:vAlign w:val="center"/>
          </w:tcPr>
          <w:p w14:paraId="1EA210CD" w14:textId="77777777" w:rsidR="00EA06EF" w:rsidRPr="00E558A9" w:rsidRDefault="00EA06EF" w:rsidP="00B0632C">
            <w:pPr>
              <w:jc w:val="center"/>
              <w:rPr>
                <w:sz w:val="22"/>
                <w:szCs w:val="22"/>
                <w:lang w:eastAsia="en-US"/>
              </w:rPr>
            </w:pPr>
            <w:r w:rsidRPr="00E558A9">
              <w:rPr>
                <w:sz w:val="22"/>
                <w:szCs w:val="22"/>
                <w:lang w:eastAsia="en-US"/>
              </w:rPr>
              <w:t>Объекты торговли</w:t>
            </w:r>
          </w:p>
        </w:tc>
        <w:tc>
          <w:tcPr>
            <w:tcW w:w="693" w:type="pct"/>
            <w:tcBorders>
              <w:top w:val="single" w:sz="4" w:space="0" w:color="auto"/>
              <w:left w:val="single" w:sz="4" w:space="0" w:color="auto"/>
              <w:bottom w:val="single" w:sz="4" w:space="0" w:color="auto"/>
              <w:right w:val="single" w:sz="4" w:space="0" w:color="auto"/>
            </w:tcBorders>
          </w:tcPr>
          <w:p w14:paraId="4A6B3AD3" w14:textId="77777777" w:rsidR="00EA06EF" w:rsidRPr="00E558A9" w:rsidRDefault="00EA06EF" w:rsidP="00B0632C">
            <w:pPr>
              <w:jc w:val="center"/>
              <w:rPr>
                <w:color w:val="FF0000"/>
                <w:sz w:val="22"/>
                <w:szCs w:val="22"/>
                <w:lang w:eastAsia="en-US"/>
              </w:rPr>
            </w:pPr>
            <w:r w:rsidRPr="00E558A9">
              <w:rPr>
                <w:sz w:val="22"/>
                <w:szCs w:val="22"/>
                <w:lang w:eastAsia="en-US"/>
              </w:rPr>
              <w:t>кв.м торговой площади</w:t>
            </w:r>
          </w:p>
        </w:tc>
        <w:tc>
          <w:tcPr>
            <w:tcW w:w="836" w:type="pct"/>
            <w:tcBorders>
              <w:top w:val="single" w:sz="4" w:space="0" w:color="auto"/>
              <w:left w:val="single" w:sz="4" w:space="0" w:color="auto"/>
              <w:bottom w:val="single" w:sz="4" w:space="0" w:color="auto"/>
              <w:right w:val="single" w:sz="4" w:space="0" w:color="auto"/>
            </w:tcBorders>
          </w:tcPr>
          <w:p w14:paraId="0EBC8CE4" w14:textId="77777777" w:rsidR="00EA06EF" w:rsidRPr="00E558A9" w:rsidRDefault="00EA06EF" w:rsidP="00B0632C">
            <w:pPr>
              <w:jc w:val="center"/>
              <w:rPr>
                <w:color w:val="FF0000"/>
                <w:sz w:val="22"/>
                <w:szCs w:val="22"/>
              </w:rPr>
            </w:pPr>
            <w:r w:rsidRPr="00E558A9">
              <w:rPr>
                <w:sz w:val="22"/>
                <w:szCs w:val="22"/>
              </w:rPr>
              <w:t>11394</w:t>
            </w:r>
          </w:p>
        </w:tc>
        <w:tc>
          <w:tcPr>
            <w:tcW w:w="709" w:type="pct"/>
            <w:tcBorders>
              <w:top w:val="single" w:sz="4" w:space="0" w:color="auto"/>
              <w:left w:val="single" w:sz="4" w:space="0" w:color="auto"/>
              <w:bottom w:val="single" w:sz="4" w:space="0" w:color="auto"/>
              <w:right w:val="single" w:sz="4" w:space="0" w:color="auto"/>
            </w:tcBorders>
          </w:tcPr>
          <w:p w14:paraId="7275D14E" w14:textId="77777777" w:rsidR="00EA06EF" w:rsidRPr="00E558A9" w:rsidRDefault="00EA06EF" w:rsidP="00B0632C">
            <w:pPr>
              <w:jc w:val="center"/>
              <w:rPr>
                <w:color w:val="FF0000"/>
                <w:sz w:val="22"/>
                <w:szCs w:val="22"/>
              </w:rPr>
            </w:pPr>
            <w:r w:rsidRPr="00E558A9">
              <w:rPr>
                <w:sz w:val="22"/>
                <w:szCs w:val="22"/>
              </w:rPr>
              <w:t>11394</w:t>
            </w:r>
          </w:p>
        </w:tc>
      </w:tr>
      <w:tr w:rsidR="00EA06EF" w:rsidRPr="00E558A9" w14:paraId="03492A1C"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6372669F" w14:textId="77777777" w:rsidR="00EA06EF" w:rsidRPr="00E558A9" w:rsidRDefault="00EA06EF" w:rsidP="00B0632C">
            <w:pPr>
              <w:pStyle w:val="S20"/>
              <w:keepLines/>
              <w:numPr>
                <w:ilvl w:val="2"/>
                <w:numId w:val="42"/>
              </w:numPr>
              <w:spacing w:line="240" w:lineRule="auto"/>
              <w:ind w:left="0" w:firstLine="0"/>
              <w:jc w:val="center"/>
              <w:rPr>
                <w:sz w:val="22"/>
                <w:szCs w:val="22"/>
                <w:lang w:val="en-US"/>
              </w:rPr>
            </w:pPr>
          </w:p>
        </w:tc>
        <w:tc>
          <w:tcPr>
            <w:tcW w:w="2301" w:type="pct"/>
            <w:tcBorders>
              <w:top w:val="single" w:sz="4" w:space="0" w:color="auto"/>
              <w:left w:val="single" w:sz="4" w:space="0" w:color="auto"/>
              <w:bottom w:val="single" w:sz="4" w:space="0" w:color="auto"/>
              <w:right w:val="single" w:sz="4" w:space="0" w:color="auto"/>
            </w:tcBorders>
            <w:vAlign w:val="center"/>
          </w:tcPr>
          <w:p w14:paraId="36D7DD3F" w14:textId="77777777" w:rsidR="00EA06EF" w:rsidRPr="00E558A9" w:rsidRDefault="00EA06EF" w:rsidP="00B0632C">
            <w:pPr>
              <w:jc w:val="center"/>
              <w:rPr>
                <w:sz w:val="22"/>
                <w:szCs w:val="22"/>
                <w:lang w:eastAsia="en-US"/>
              </w:rPr>
            </w:pPr>
            <w:r w:rsidRPr="00E558A9">
              <w:rPr>
                <w:sz w:val="22"/>
                <w:szCs w:val="22"/>
                <w:lang w:eastAsia="en-US"/>
              </w:rPr>
              <w:t>Предприятия общественного питания</w:t>
            </w:r>
          </w:p>
        </w:tc>
        <w:tc>
          <w:tcPr>
            <w:tcW w:w="693" w:type="pct"/>
            <w:tcBorders>
              <w:top w:val="single" w:sz="4" w:space="0" w:color="auto"/>
              <w:left w:val="single" w:sz="4" w:space="0" w:color="auto"/>
              <w:bottom w:val="single" w:sz="4" w:space="0" w:color="auto"/>
              <w:right w:val="single" w:sz="4" w:space="0" w:color="auto"/>
            </w:tcBorders>
          </w:tcPr>
          <w:p w14:paraId="124F7A8E" w14:textId="77777777" w:rsidR="00EA06EF" w:rsidRPr="00E558A9" w:rsidRDefault="00EA06EF" w:rsidP="00B0632C">
            <w:pPr>
              <w:jc w:val="center"/>
              <w:rPr>
                <w:color w:val="FF0000"/>
                <w:sz w:val="22"/>
                <w:szCs w:val="22"/>
                <w:lang w:eastAsia="en-US"/>
              </w:rPr>
            </w:pPr>
            <w:r w:rsidRPr="00E558A9">
              <w:rPr>
                <w:sz w:val="22"/>
                <w:szCs w:val="22"/>
                <w:lang w:eastAsia="en-US"/>
              </w:rPr>
              <w:t>место</w:t>
            </w:r>
          </w:p>
        </w:tc>
        <w:tc>
          <w:tcPr>
            <w:tcW w:w="836" w:type="pct"/>
            <w:tcBorders>
              <w:top w:val="single" w:sz="4" w:space="0" w:color="auto"/>
              <w:left w:val="single" w:sz="4" w:space="0" w:color="auto"/>
              <w:bottom w:val="single" w:sz="4" w:space="0" w:color="auto"/>
              <w:right w:val="single" w:sz="4" w:space="0" w:color="auto"/>
            </w:tcBorders>
          </w:tcPr>
          <w:p w14:paraId="0E1D43B3" w14:textId="77777777" w:rsidR="00EA06EF" w:rsidRPr="00E558A9" w:rsidRDefault="00EA06EF" w:rsidP="00B0632C">
            <w:pPr>
              <w:jc w:val="center"/>
              <w:rPr>
                <w:color w:val="FF0000"/>
                <w:sz w:val="22"/>
                <w:szCs w:val="22"/>
              </w:rPr>
            </w:pPr>
            <w:r w:rsidRPr="00E558A9">
              <w:rPr>
                <w:sz w:val="22"/>
                <w:szCs w:val="22"/>
              </w:rPr>
              <w:t>538</w:t>
            </w:r>
          </w:p>
        </w:tc>
        <w:tc>
          <w:tcPr>
            <w:tcW w:w="709" w:type="pct"/>
            <w:tcBorders>
              <w:top w:val="single" w:sz="4" w:space="0" w:color="auto"/>
              <w:left w:val="single" w:sz="4" w:space="0" w:color="auto"/>
              <w:bottom w:val="single" w:sz="4" w:space="0" w:color="auto"/>
              <w:right w:val="single" w:sz="4" w:space="0" w:color="auto"/>
            </w:tcBorders>
          </w:tcPr>
          <w:p w14:paraId="13BAE0A7" w14:textId="77777777" w:rsidR="00EA06EF" w:rsidRPr="00E558A9" w:rsidRDefault="00EA06EF" w:rsidP="00B0632C">
            <w:pPr>
              <w:jc w:val="center"/>
              <w:rPr>
                <w:color w:val="FF0000"/>
                <w:sz w:val="22"/>
                <w:szCs w:val="22"/>
              </w:rPr>
            </w:pPr>
            <w:r w:rsidRPr="00E558A9">
              <w:rPr>
                <w:sz w:val="22"/>
                <w:szCs w:val="22"/>
              </w:rPr>
              <w:t>538</w:t>
            </w:r>
          </w:p>
        </w:tc>
      </w:tr>
      <w:tr w:rsidR="00EA06EF" w:rsidRPr="00E558A9" w14:paraId="0A057885" w14:textId="77777777" w:rsidTr="00B0632C">
        <w:trPr>
          <w:trHeight w:val="349"/>
        </w:trPr>
        <w:tc>
          <w:tcPr>
            <w:tcW w:w="461" w:type="pct"/>
            <w:tcBorders>
              <w:top w:val="single" w:sz="4" w:space="0" w:color="auto"/>
              <w:left w:val="single" w:sz="4" w:space="0" w:color="auto"/>
              <w:bottom w:val="single" w:sz="4" w:space="0" w:color="auto"/>
              <w:right w:val="single" w:sz="4" w:space="0" w:color="auto"/>
            </w:tcBorders>
            <w:vAlign w:val="center"/>
          </w:tcPr>
          <w:p w14:paraId="28E11392" w14:textId="77777777" w:rsidR="00EA06EF" w:rsidRPr="00E558A9" w:rsidRDefault="00EA06EF" w:rsidP="00B0632C">
            <w:pPr>
              <w:pStyle w:val="S13"/>
              <w:numPr>
                <w:ilvl w:val="0"/>
                <w:numId w:val="42"/>
              </w:numPr>
              <w:rPr>
                <w:sz w:val="22"/>
                <w:szCs w:val="22"/>
              </w:rPr>
            </w:pPr>
          </w:p>
        </w:tc>
        <w:tc>
          <w:tcPr>
            <w:tcW w:w="4539" w:type="pct"/>
            <w:gridSpan w:val="4"/>
            <w:tcBorders>
              <w:top w:val="single" w:sz="4" w:space="0" w:color="auto"/>
              <w:left w:val="single" w:sz="4" w:space="0" w:color="auto"/>
              <w:bottom w:val="single" w:sz="4" w:space="0" w:color="auto"/>
              <w:right w:val="single" w:sz="4" w:space="0" w:color="auto"/>
            </w:tcBorders>
            <w:vAlign w:val="center"/>
          </w:tcPr>
          <w:p w14:paraId="5DB87FA3" w14:textId="77777777" w:rsidR="00EA06EF" w:rsidRPr="00E558A9" w:rsidRDefault="00EA06EF" w:rsidP="00B0632C">
            <w:pPr>
              <w:pStyle w:val="108"/>
              <w:rPr>
                <w:color w:val="FF0000"/>
                <w:sz w:val="22"/>
                <w:szCs w:val="22"/>
                <w:lang w:eastAsia="en-US"/>
              </w:rPr>
            </w:pPr>
            <w:r w:rsidRPr="00E558A9">
              <w:rPr>
                <w:b/>
                <w:sz w:val="22"/>
                <w:szCs w:val="22"/>
                <w:lang w:eastAsia="en-US"/>
              </w:rPr>
              <w:t>ТРАНСПОРТНАЯ ИНФРАСТРУКТУРА</w:t>
            </w:r>
          </w:p>
        </w:tc>
      </w:tr>
      <w:tr w:rsidR="00EA06EF" w:rsidRPr="00E558A9" w14:paraId="1870A16D"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EED33CD"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noWrap/>
          </w:tcPr>
          <w:p w14:paraId="3CE8FCC4" w14:textId="77777777" w:rsidR="00EA06EF" w:rsidRPr="00E558A9" w:rsidRDefault="00EA06EF" w:rsidP="00B0632C">
            <w:pPr>
              <w:jc w:val="center"/>
              <w:rPr>
                <w:sz w:val="22"/>
                <w:szCs w:val="22"/>
              </w:rPr>
            </w:pPr>
            <w:r w:rsidRPr="00E558A9">
              <w:rPr>
                <w:sz w:val="22"/>
                <w:szCs w:val="22"/>
              </w:rPr>
              <w:t>Протяженность железных дорог - всего</w:t>
            </w:r>
          </w:p>
        </w:tc>
        <w:tc>
          <w:tcPr>
            <w:tcW w:w="693" w:type="pct"/>
            <w:tcBorders>
              <w:top w:val="single" w:sz="4" w:space="0" w:color="auto"/>
              <w:left w:val="single" w:sz="4" w:space="0" w:color="auto"/>
              <w:bottom w:val="single" w:sz="4" w:space="0" w:color="auto"/>
              <w:right w:val="single" w:sz="4" w:space="0" w:color="auto"/>
            </w:tcBorders>
          </w:tcPr>
          <w:p w14:paraId="5135B502" w14:textId="77777777" w:rsidR="00EA06EF" w:rsidRPr="00E558A9" w:rsidRDefault="00EA06EF" w:rsidP="00B0632C">
            <w:pPr>
              <w:jc w:val="center"/>
              <w:rPr>
                <w:sz w:val="22"/>
                <w:szCs w:val="22"/>
              </w:rPr>
            </w:pPr>
            <w:r w:rsidRPr="00E558A9">
              <w:rPr>
                <w:sz w:val="22"/>
                <w:szCs w:val="22"/>
              </w:rPr>
              <w:t>км</w:t>
            </w:r>
          </w:p>
        </w:tc>
        <w:tc>
          <w:tcPr>
            <w:tcW w:w="836" w:type="pct"/>
            <w:tcBorders>
              <w:top w:val="single" w:sz="4" w:space="0" w:color="auto"/>
              <w:left w:val="single" w:sz="4" w:space="0" w:color="auto"/>
              <w:bottom w:val="single" w:sz="4" w:space="0" w:color="auto"/>
              <w:right w:val="single" w:sz="4" w:space="0" w:color="auto"/>
            </w:tcBorders>
            <w:noWrap/>
          </w:tcPr>
          <w:p w14:paraId="146DE459" w14:textId="77777777" w:rsidR="00EA06EF" w:rsidRPr="00E558A9" w:rsidRDefault="00EA06EF" w:rsidP="00B0632C">
            <w:pPr>
              <w:jc w:val="center"/>
              <w:rPr>
                <w:sz w:val="22"/>
                <w:szCs w:val="22"/>
              </w:rPr>
            </w:pPr>
            <w:r w:rsidRPr="00E558A9">
              <w:rPr>
                <w:sz w:val="22"/>
                <w:szCs w:val="22"/>
              </w:rPr>
              <w:t>70,50</w:t>
            </w:r>
          </w:p>
        </w:tc>
        <w:tc>
          <w:tcPr>
            <w:tcW w:w="709" w:type="pct"/>
            <w:tcBorders>
              <w:top w:val="single" w:sz="4" w:space="0" w:color="auto"/>
              <w:left w:val="single" w:sz="4" w:space="0" w:color="auto"/>
              <w:bottom w:val="single" w:sz="4" w:space="0" w:color="auto"/>
              <w:right w:val="single" w:sz="4" w:space="0" w:color="auto"/>
            </w:tcBorders>
            <w:noWrap/>
          </w:tcPr>
          <w:p w14:paraId="56DDDCE8" w14:textId="77777777" w:rsidR="00EA06EF" w:rsidRPr="00E558A9" w:rsidRDefault="00EA06EF" w:rsidP="00B0632C">
            <w:pPr>
              <w:jc w:val="center"/>
              <w:rPr>
                <w:sz w:val="22"/>
                <w:szCs w:val="22"/>
              </w:rPr>
            </w:pPr>
            <w:r w:rsidRPr="00E558A9">
              <w:rPr>
                <w:sz w:val="22"/>
                <w:szCs w:val="22"/>
              </w:rPr>
              <w:t>76,21</w:t>
            </w:r>
          </w:p>
        </w:tc>
      </w:tr>
      <w:tr w:rsidR="00EA06EF" w:rsidRPr="00E558A9" w14:paraId="7B5A254E"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33ED90B7" w14:textId="77777777" w:rsidR="00EA06EF" w:rsidRPr="00E558A9" w:rsidRDefault="00EA06EF" w:rsidP="00B0632C">
            <w:pPr>
              <w:jc w:val="center"/>
              <w:rPr>
                <w:sz w:val="22"/>
                <w:szCs w:val="22"/>
                <w:lang w:eastAsia="en-US"/>
              </w:rPr>
            </w:pPr>
          </w:p>
        </w:tc>
        <w:tc>
          <w:tcPr>
            <w:tcW w:w="2301" w:type="pct"/>
            <w:tcBorders>
              <w:top w:val="single" w:sz="4" w:space="0" w:color="auto"/>
              <w:left w:val="single" w:sz="4" w:space="0" w:color="auto"/>
              <w:bottom w:val="single" w:sz="4" w:space="0" w:color="auto"/>
              <w:right w:val="single" w:sz="4" w:space="0" w:color="auto"/>
            </w:tcBorders>
            <w:noWrap/>
          </w:tcPr>
          <w:p w14:paraId="3BD58636" w14:textId="77777777" w:rsidR="00EA06EF" w:rsidRPr="00E558A9" w:rsidRDefault="00EA06EF" w:rsidP="00B0632C">
            <w:pPr>
              <w:jc w:val="center"/>
              <w:rPr>
                <w:sz w:val="22"/>
                <w:szCs w:val="22"/>
              </w:rPr>
            </w:pPr>
            <w:r w:rsidRPr="00E558A9">
              <w:rPr>
                <w:sz w:val="22"/>
                <w:szCs w:val="22"/>
              </w:rPr>
              <w:t>В том числе:</w:t>
            </w:r>
          </w:p>
        </w:tc>
        <w:tc>
          <w:tcPr>
            <w:tcW w:w="693" w:type="pct"/>
            <w:tcBorders>
              <w:top w:val="single" w:sz="4" w:space="0" w:color="auto"/>
              <w:left w:val="single" w:sz="4" w:space="0" w:color="auto"/>
              <w:bottom w:val="single" w:sz="4" w:space="0" w:color="auto"/>
              <w:right w:val="single" w:sz="4" w:space="0" w:color="auto"/>
            </w:tcBorders>
          </w:tcPr>
          <w:p w14:paraId="098A9545" w14:textId="77777777" w:rsidR="00EA06EF" w:rsidRPr="00E558A9" w:rsidRDefault="00EA06EF" w:rsidP="00B0632C">
            <w:pPr>
              <w:jc w:val="center"/>
              <w:rPr>
                <w:sz w:val="22"/>
                <w:szCs w:val="22"/>
              </w:rPr>
            </w:pPr>
          </w:p>
        </w:tc>
        <w:tc>
          <w:tcPr>
            <w:tcW w:w="836" w:type="pct"/>
            <w:tcBorders>
              <w:top w:val="single" w:sz="4" w:space="0" w:color="auto"/>
              <w:left w:val="single" w:sz="4" w:space="0" w:color="auto"/>
              <w:bottom w:val="single" w:sz="4" w:space="0" w:color="auto"/>
              <w:right w:val="single" w:sz="4" w:space="0" w:color="auto"/>
            </w:tcBorders>
            <w:noWrap/>
          </w:tcPr>
          <w:p w14:paraId="248D2EC4" w14:textId="77777777" w:rsidR="00EA06EF" w:rsidRPr="00E558A9" w:rsidRDefault="00EA06EF" w:rsidP="00B0632C">
            <w:pPr>
              <w:jc w:val="center"/>
              <w:rPr>
                <w:sz w:val="22"/>
                <w:szCs w:val="22"/>
              </w:rPr>
            </w:pPr>
          </w:p>
        </w:tc>
        <w:tc>
          <w:tcPr>
            <w:tcW w:w="709" w:type="pct"/>
            <w:tcBorders>
              <w:top w:val="single" w:sz="4" w:space="0" w:color="auto"/>
              <w:left w:val="single" w:sz="4" w:space="0" w:color="auto"/>
              <w:bottom w:val="single" w:sz="4" w:space="0" w:color="auto"/>
              <w:right w:val="single" w:sz="4" w:space="0" w:color="auto"/>
            </w:tcBorders>
            <w:noWrap/>
          </w:tcPr>
          <w:p w14:paraId="5747DF9B" w14:textId="77777777" w:rsidR="00EA06EF" w:rsidRPr="00E558A9" w:rsidRDefault="00EA06EF" w:rsidP="00B0632C">
            <w:pPr>
              <w:jc w:val="center"/>
              <w:rPr>
                <w:sz w:val="22"/>
                <w:szCs w:val="22"/>
              </w:rPr>
            </w:pPr>
          </w:p>
        </w:tc>
      </w:tr>
      <w:tr w:rsidR="00EA06EF" w:rsidRPr="00E558A9" w14:paraId="1E21BF77"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4C562609" w14:textId="77777777" w:rsidR="00EA06EF" w:rsidRPr="00E558A9" w:rsidRDefault="00EA06EF" w:rsidP="00B0632C">
            <w:pPr>
              <w:pStyle w:val="S20"/>
              <w:keepLines/>
              <w:numPr>
                <w:ilvl w:val="2"/>
                <w:numId w:val="42"/>
              </w:numPr>
              <w:spacing w:line="240" w:lineRule="auto"/>
              <w:ind w:left="0" w:firstLine="0"/>
              <w:jc w:val="center"/>
              <w:rPr>
                <w:sz w:val="22"/>
                <w:szCs w:val="22"/>
              </w:rPr>
            </w:pPr>
          </w:p>
        </w:tc>
        <w:tc>
          <w:tcPr>
            <w:tcW w:w="2301" w:type="pct"/>
            <w:tcBorders>
              <w:top w:val="single" w:sz="4" w:space="0" w:color="auto"/>
              <w:left w:val="single" w:sz="4" w:space="0" w:color="auto"/>
              <w:bottom w:val="single" w:sz="4" w:space="0" w:color="auto"/>
              <w:right w:val="single" w:sz="4" w:space="0" w:color="auto"/>
            </w:tcBorders>
            <w:noWrap/>
          </w:tcPr>
          <w:p w14:paraId="1FFDF51F" w14:textId="77777777" w:rsidR="00EA06EF" w:rsidRPr="00E558A9" w:rsidRDefault="00EA06EF" w:rsidP="00B0632C">
            <w:pPr>
              <w:jc w:val="center"/>
              <w:rPr>
                <w:sz w:val="22"/>
                <w:szCs w:val="22"/>
              </w:rPr>
            </w:pPr>
            <w:r w:rsidRPr="00E558A9">
              <w:rPr>
                <w:sz w:val="22"/>
                <w:szCs w:val="22"/>
              </w:rPr>
              <w:t xml:space="preserve">необщего пользования </w:t>
            </w:r>
          </w:p>
        </w:tc>
        <w:tc>
          <w:tcPr>
            <w:tcW w:w="693" w:type="pct"/>
            <w:tcBorders>
              <w:top w:val="single" w:sz="4" w:space="0" w:color="auto"/>
              <w:left w:val="single" w:sz="4" w:space="0" w:color="auto"/>
              <w:bottom w:val="single" w:sz="4" w:space="0" w:color="auto"/>
              <w:right w:val="single" w:sz="4" w:space="0" w:color="auto"/>
            </w:tcBorders>
          </w:tcPr>
          <w:p w14:paraId="6CB17589" w14:textId="77777777" w:rsidR="00EA06EF" w:rsidRPr="00E558A9" w:rsidRDefault="00EA06EF" w:rsidP="00B0632C">
            <w:pPr>
              <w:jc w:val="center"/>
              <w:rPr>
                <w:sz w:val="22"/>
                <w:szCs w:val="22"/>
              </w:rPr>
            </w:pPr>
            <w:r w:rsidRPr="00E558A9">
              <w:rPr>
                <w:sz w:val="22"/>
                <w:szCs w:val="22"/>
              </w:rPr>
              <w:t>км</w:t>
            </w:r>
          </w:p>
        </w:tc>
        <w:tc>
          <w:tcPr>
            <w:tcW w:w="836" w:type="pct"/>
            <w:tcBorders>
              <w:top w:val="single" w:sz="4" w:space="0" w:color="auto"/>
              <w:left w:val="single" w:sz="4" w:space="0" w:color="auto"/>
              <w:bottom w:val="single" w:sz="4" w:space="0" w:color="auto"/>
              <w:right w:val="single" w:sz="4" w:space="0" w:color="auto"/>
            </w:tcBorders>
            <w:noWrap/>
          </w:tcPr>
          <w:p w14:paraId="6EF6E959" w14:textId="77777777" w:rsidR="00EA06EF" w:rsidRPr="00E558A9" w:rsidRDefault="00EA06EF" w:rsidP="00B0632C">
            <w:pPr>
              <w:jc w:val="center"/>
              <w:rPr>
                <w:sz w:val="22"/>
                <w:szCs w:val="22"/>
              </w:rPr>
            </w:pPr>
            <w:r w:rsidRPr="00E558A9">
              <w:rPr>
                <w:sz w:val="22"/>
                <w:szCs w:val="22"/>
              </w:rPr>
              <w:t>-</w:t>
            </w:r>
          </w:p>
        </w:tc>
        <w:tc>
          <w:tcPr>
            <w:tcW w:w="709" w:type="pct"/>
            <w:tcBorders>
              <w:top w:val="single" w:sz="4" w:space="0" w:color="auto"/>
              <w:left w:val="single" w:sz="4" w:space="0" w:color="auto"/>
              <w:bottom w:val="single" w:sz="4" w:space="0" w:color="auto"/>
              <w:right w:val="single" w:sz="4" w:space="0" w:color="auto"/>
            </w:tcBorders>
            <w:noWrap/>
          </w:tcPr>
          <w:p w14:paraId="116300C8" w14:textId="77777777" w:rsidR="00EA06EF" w:rsidRPr="00E558A9" w:rsidRDefault="00EA06EF" w:rsidP="00B0632C">
            <w:pPr>
              <w:jc w:val="center"/>
              <w:rPr>
                <w:sz w:val="22"/>
                <w:szCs w:val="22"/>
              </w:rPr>
            </w:pPr>
            <w:r w:rsidRPr="00E558A9">
              <w:rPr>
                <w:sz w:val="22"/>
                <w:szCs w:val="22"/>
              </w:rPr>
              <w:t>-</w:t>
            </w:r>
          </w:p>
        </w:tc>
      </w:tr>
      <w:tr w:rsidR="00EA06EF" w:rsidRPr="00E558A9" w14:paraId="098C1F6B"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FBB04A9"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noWrap/>
          </w:tcPr>
          <w:p w14:paraId="14AE855D" w14:textId="77777777" w:rsidR="00EA06EF" w:rsidRPr="00E558A9" w:rsidRDefault="00EA06EF" w:rsidP="00B0632C">
            <w:pPr>
              <w:jc w:val="center"/>
              <w:rPr>
                <w:sz w:val="22"/>
                <w:szCs w:val="22"/>
              </w:rPr>
            </w:pPr>
            <w:r w:rsidRPr="00E558A9">
              <w:rPr>
                <w:sz w:val="22"/>
                <w:szCs w:val="22"/>
              </w:rPr>
              <w:t>Протяженность автомобильных дорог - всего</w:t>
            </w:r>
          </w:p>
        </w:tc>
        <w:tc>
          <w:tcPr>
            <w:tcW w:w="693" w:type="pct"/>
            <w:tcBorders>
              <w:top w:val="single" w:sz="4" w:space="0" w:color="auto"/>
              <w:left w:val="single" w:sz="4" w:space="0" w:color="auto"/>
              <w:bottom w:val="single" w:sz="4" w:space="0" w:color="auto"/>
              <w:right w:val="single" w:sz="4" w:space="0" w:color="auto"/>
            </w:tcBorders>
          </w:tcPr>
          <w:p w14:paraId="063EFC95" w14:textId="77777777" w:rsidR="00EA06EF" w:rsidRPr="00E558A9" w:rsidRDefault="00EA06EF" w:rsidP="00B0632C">
            <w:pPr>
              <w:jc w:val="center"/>
              <w:rPr>
                <w:sz w:val="22"/>
                <w:szCs w:val="22"/>
              </w:rPr>
            </w:pPr>
            <w:r w:rsidRPr="00E558A9">
              <w:rPr>
                <w:sz w:val="22"/>
                <w:szCs w:val="22"/>
              </w:rPr>
              <w:t>км</w:t>
            </w:r>
          </w:p>
        </w:tc>
        <w:tc>
          <w:tcPr>
            <w:tcW w:w="836" w:type="pct"/>
            <w:tcBorders>
              <w:top w:val="single" w:sz="4" w:space="0" w:color="auto"/>
              <w:left w:val="single" w:sz="4" w:space="0" w:color="auto"/>
              <w:bottom w:val="single" w:sz="4" w:space="0" w:color="auto"/>
              <w:right w:val="single" w:sz="4" w:space="0" w:color="auto"/>
            </w:tcBorders>
            <w:noWrap/>
          </w:tcPr>
          <w:p w14:paraId="396C91A8" w14:textId="77777777" w:rsidR="00EA06EF" w:rsidRPr="00E558A9" w:rsidRDefault="00EA06EF" w:rsidP="00B0632C">
            <w:pPr>
              <w:jc w:val="center"/>
              <w:rPr>
                <w:sz w:val="22"/>
                <w:szCs w:val="22"/>
              </w:rPr>
            </w:pPr>
            <w:r w:rsidRPr="00E558A9">
              <w:rPr>
                <w:sz w:val="22"/>
                <w:szCs w:val="22"/>
              </w:rPr>
              <w:t>207,09</w:t>
            </w:r>
          </w:p>
        </w:tc>
        <w:tc>
          <w:tcPr>
            <w:tcW w:w="709" w:type="pct"/>
            <w:tcBorders>
              <w:top w:val="single" w:sz="4" w:space="0" w:color="auto"/>
              <w:left w:val="single" w:sz="4" w:space="0" w:color="auto"/>
              <w:bottom w:val="single" w:sz="4" w:space="0" w:color="auto"/>
              <w:right w:val="single" w:sz="4" w:space="0" w:color="auto"/>
            </w:tcBorders>
            <w:noWrap/>
          </w:tcPr>
          <w:p w14:paraId="151CB659" w14:textId="77777777" w:rsidR="00EA06EF" w:rsidRPr="00E558A9" w:rsidRDefault="00EA06EF" w:rsidP="00B0632C">
            <w:pPr>
              <w:jc w:val="center"/>
              <w:rPr>
                <w:sz w:val="22"/>
                <w:szCs w:val="22"/>
              </w:rPr>
            </w:pPr>
            <w:r w:rsidRPr="00E558A9">
              <w:rPr>
                <w:sz w:val="22"/>
                <w:szCs w:val="22"/>
              </w:rPr>
              <w:t>235,13</w:t>
            </w:r>
          </w:p>
        </w:tc>
      </w:tr>
      <w:tr w:rsidR="00EA06EF" w:rsidRPr="00E558A9" w14:paraId="44520A29"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5F9E105B" w14:textId="77777777" w:rsidR="00EA06EF" w:rsidRPr="00E558A9" w:rsidRDefault="00EA06EF" w:rsidP="00B0632C">
            <w:pPr>
              <w:pStyle w:val="S20"/>
              <w:keepLines/>
              <w:tabs>
                <w:tab w:val="clear" w:pos="360"/>
              </w:tabs>
              <w:spacing w:line="240" w:lineRule="auto"/>
              <w:ind w:left="0" w:firstLine="0"/>
              <w:jc w:val="center"/>
              <w:rPr>
                <w:sz w:val="22"/>
                <w:szCs w:val="22"/>
              </w:rPr>
            </w:pPr>
          </w:p>
        </w:tc>
        <w:tc>
          <w:tcPr>
            <w:tcW w:w="2301" w:type="pct"/>
            <w:tcBorders>
              <w:top w:val="single" w:sz="4" w:space="0" w:color="auto"/>
              <w:left w:val="single" w:sz="4" w:space="0" w:color="auto"/>
              <w:bottom w:val="single" w:sz="4" w:space="0" w:color="auto"/>
              <w:right w:val="single" w:sz="4" w:space="0" w:color="auto"/>
            </w:tcBorders>
            <w:noWrap/>
          </w:tcPr>
          <w:p w14:paraId="4DE64DA5" w14:textId="77777777" w:rsidR="00EA06EF" w:rsidRPr="00E558A9" w:rsidRDefault="00EA06EF" w:rsidP="00B0632C">
            <w:pPr>
              <w:jc w:val="center"/>
              <w:rPr>
                <w:sz w:val="22"/>
                <w:szCs w:val="22"/>
              </w:rPr>
            </w:pPr>
            <w:r w:rsidRPr="00E558A9">
              <w:rPr>
                <w:sz w:val="22"/>
                <w:szCs w:val="22"/>
              </w:rPr>
              <w:t>В том числе:</w:t>
            </w:r>
          </w:p>
        </w:tc>
        <w:tc>
          <w:tcPr>
            <w:tcW w:w="693" w:type="pct"/>
            <w:tcBorders>
              <w:top w:val="single" w:sz="4" w:space="0" w:color="auto"/>
              <w:left w:val="single" w:sz="4" w:space="0" w:color="auto"/>
              <w:bottom w:val="single" w:sz="4" w:space="0" w:color="auto"/>
              <w:right w:val="single" w:sz="4" w:space="0" w:color="auto"/>
            </w:tcBorders>
          </w:tcPr>
          <w:p w14:paraId="173DA3F0" w14:textId="77777777" w:rsidR="00EA06EF" w:rsidRPr="00E558A9" w:rsidRDefault="00EA06EF" w:rsidP="00B0632C">
            <w:pPr>
              <w:jc w:val="center"/>
              <w:rPr>
                <w:sz w:val="22"/>
                <w:szCs w:val="22"/>
              </w:rPr>
            </w:pPr>
          </w:p>
        </w:tc>
        <w:tc>
          <w:tcPr>
            <w:tcW w:w="836" w:type="pct"/>
            <w:tcBorders>
              <w:top w:val="single" w:sz="4" w:space="0" w:color="auto"/>
              <w:left w:val="single" w:sz="4" w:space="0" w:color="auto"/>
              <w:bottom w:val="single" w:sz="4" w:space="0" w:color="auto"/>
              <w:right w:val="single" w:sz="4" w:space="0" w:color="auto"/>
            </w:tcBorders>
            <w:noWrap/>
          </w:tcPr>
          <w:p w14:paraId="32C6DE5E" w14:textId="77777777" w:rsidR="00EA06EF" w:rsidRPr="00E558A9" w:rsidRDefault="00EA06EF" w:rsidP="00B0632C">
            <w:pPr>
              <w:jc w:val="center"/>
              <w:rPr>
                <w:sz w:val="22"/>
                <w:szCs w:val="22"/>
              </w:rPr>
            </w:pPr>
          </w:p>
        </w:tc>
        <w:tc>
          <w:tcPr>
            <w:tcW w:w="709" w:type="pct"/>
            <w:tcBorders>
              <w:top w:val="single" w:sz="4" w:space="0" w:color="auto"/>
              <w:left w:val="single" w:sz="4" w:space="0" w:color="auto"/>
              <w:bottom w:val="single" w:sz="4" w:space="0" w:color="auto"/>
              <w:right w:val="single" w:sz="4" w:space="0" w:color="auto"/>
            </w:tcBorders>
            <w:noWrap/>
          </w:tcPr>
          <w:p w14:paraId="124D8E20" w14:textId="77777777" w:rsidR="00EA06EF" w:rsidRPr="00E558A9" w:rsidRDefault="00EA06EF" w:rsidP="00B0632C">
            <w:pPr>
              <w:jc w:val="center"/>
              <w:rPr>
                <w:sz w:val="22"/>
                <w:szCs w:val="22"/>
              </w:rPr>
            </w:pPr>
          </w:p>
        </w:tc>
      </w:tr>
      <w:tr w:rsidR="00EA06EF" w:rsidRPr="00E558A9" w14:paraId="62357503"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A5CAB00" w14:textId="77777777" w:rsidR="00EA06EF" w:rsidRPr="00E558A9" w:rsidRDefault="00EA06EF" w:rsidP="00B0632C">
            <w:pPr>
              <w:pStyle w:val="S20"/>
              <w:keepLines/>
              <w:numPr>
                <w:ilvl w:val="2"/>
                <w:numId w:val="42"/>
              </w:numPr>
              <w:spacing w:line="240" w:lineRule="auto"/>
              <w:ind w:left="0" w:firstLine="0"/>
              <w:jc w:val="center"/>
              <w:rPr>
                <w:sz w:val="22"/>
                <w:szCs w:val="22"/>
              </w:rPr>
            </w:pPr>
          </w:p>
        </w:tc>
        <w:tc>
          <w:tcPr>
            <w:tcW w:w="2301" w:type="pct"/>
            <w:tcBorders>
              <w:top w:val="single" w:sz="4" w:space="0" w:color="auto"/>
              <w:left w:val="single" w:sz="4" w:space="0" w:color="auto"/>
              <w:bottom w:val="single" w:sz="4" w:space="0" w:color="auto"/>
              <w:right w:val="single" w:sz="4" w:space="0" w:color="auto"/>
            </w:tcBorders>
            <w:noWrap/>
          </w:tcPr>
          <w:p w14:paraId="7018EC40" w14:textId="77777777" w:rsidR="00EA06EF" w:rsidRPr="00E558A9" w:rsidRDefault="00EA06EF" w:rsidP="00B0632C">
            <w:pPr>
              <w:jc w:val="center"/>
              <w:rPr>
                <w:sz w:val="22"/>
                <w:szCs w:val="22"/>
              </w:rPr>
            </w:pPr>
            <w:r w:rsidRPr="00E558A9">
              <w:rPr>
                <w:sz w:val="22"/>
                <w:szCs w:val="22"/>
              </w:rPr>
              <w:t>федерального значения</w:t>
            </w:r>
          </w:p>
        </w:tc>
        <w:tc>
          <w:tcPr>
            <w:tcW w:w="693" w:type="pct"/>
            <w:tcBorders>
              <w:top w:val="single" w:sz="4" w:space="0" w:color="auto"/>
              <w:left w:val="single" w:sz="4" w:space="0" w:color="auto"/>
              <w:bottom w:val="single" w:sz="4" w:space="0" w:color="auto"/>
              <w:right w:val="single" w:sz="4" w:space="0" w:color="auto"/>
            </w:tcBorders>
          </w:tcPr>
          <w:p w14:paraId="072C3782" w14:textId="77777777" w:rsidR="00EA06EF" w:rsidRPr="00E558A9" w:rsidRDefault="00EA06EF" w:rsidP="00B0632C">
            <w:pPr>
              <w:jc w:val="center"/>
              <w:rPr>
                <w:sz w:val="22"/>
                <w:szCs w:val="22"/>
              </w:rPr>
            </w:pPr>
          </w:p>
        </w:tc>
        <w:tc>
          <w:tcPr>
            <w:tcW w:w="836" w:type="pct"/>
            <w:tcBorders>
              <w:top w:val="single" w:sz="4" w:space="0" w:color="auto"/>
              <w:left w:val="single" w:sz="4" w:space="0" w:color="auto"/>
              <w:bottom w:val="single" w:sz="4" w:space="0" w:color="auto"/>
              <w:right w:val="single" w:sz="4" w:space="0" w:color="auto"/>
            </w:tcBorders>
            <w:noWrap/>
          </w:tcPr>
          <w:p w14:paraId="465A2B33" w14:textId="77777777" w:rsidR="00EA06EF" w:rsidRPr="00E558A9" w:rsidRDefault="00EA06EF" w:rsidP="00B0632C">
            <w:pPr>
              <w:jc w:val="center"/>
              <w:rPr>
                <w:sz w:val="22"/>
                <w:szCs w:val="22"/>
              </w:rPr>
            </w:pPr>
            <w:r w:rsidRPr="00E558A9">
              <w:rPr>
                <w:sz w:val="22"/>
                <w:szCs w:val="22"/>
              </w:rPr>
              <w:t>-</w:t>
            </w:r>
          </w:p>
        </w:tc>
        <w:tc>
          <w:tcPr>
            <w:tcW w:w="709" w:type="pct"/>
            <w:tcBorders>
              <w:top w:val="single" w:sz="4" w:space="0" w:color="auto"/>
              <w:left w:val="single" w:sz="4" w:space="0" w:color="auto"/>
              <w:bottom w:val="single" w:sz="4" w:space="0" w:color="auto"/>
              <w:right w:val="single" w:sz="4" w:space="0" w:color="auto"/>
            </w:tcBorders>
            <w:noWrap/>
          </w:tcPr>
          <w:p w14:paraId="0C382D7B" w14:textId="77777777" w:rsidR="00EA06EF" w:rsidRPr="00E558A9" w:rsidRDefault="00EA06EF" w:rsidP="00B0632C">
            <w:pPr>
              <w:jc w:val="center"/>
              <w:rPr>
                <w:sz w:val="22"/>
                <w:szCs w:val="22"/>
              </w:rPr>
            </w:pPr>
            <w:r w:rsidRPr="00E558A9">
              <w:rPr>
                <w:sz w:val="22"/>
                <w:szCs w:val="22"/>
              </w:rPr>
              <w:t>-</w:t>
            </w:r>
          </w:p>
        </w:tc>
      </w:tr>
      <w:tr w:rsidR="00EA06EF" w:rsidRPr="00E558A9" w14:paraId="72C4D295"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37D6F02C" w14:textId="77777777" w:rsidR="00EA06EF" w:rsidRPr="00E558A9" w:rsidRDefault="00EA06EF" w:rsidP="00B0632C">
            <w:pPr>
              <w:pStyle w:val="S20"/>
              <w:keepLines/>
              <w:numPr>
                <w:ilvl w:val="2"/>
                <w:numId w:val="42"/>
              </w:numPr>
              <w:spacing w:line="240" w:lineRule="auto"/>
              <w:ind w:left="0" w:firstLine="0"/>
              <w:jc w:val="center"/>
              <w:rPr>
                <w:sz w:val="22"/>
                <w:szCs w:val="22"/>
              </w:rPr>
            </w:pPr>
          </w:p>
        </w:tc>
        <w:tc>
          <w:tcPr>
            <w:tcW w:w="2301" w:type="pct"/>
            <w:tcBorders>
              <w:top w:val="single" w:sz="4" w:space="0" w:color="auto"/>
              <w:left w:val="single" w:sz="4" w:space="0" w:color="auto"/>
              <w:bottom w:val="single" w:sz="4" w:space="0" w:color="auto"/>
              <w:right w:val="single" w:sz="4" w:space="0" w:color="auto"/>
            </w:tcBorders>
            <w:noWrap/>
          </w:tcPr>
          <w:p w14:paraId="4BC89A08" w14:textId="77777777" w:rsidR="00EA06EF" w:rsidRPr="00E558A9" w:rsidRDefault="00EA06EF" w:rsidP="00B0632C">
            <w:pPr>
              <w:jc w:val="center"/>
              <w:rPr>
                <w:sz w:val="22"/>
                <w:szCs w:val="22"/>
              </w:rPr>
            </w:pPr>
            <w:r w:rsidRPr="00E558A9">
              <w:rPr>
                <w:sz w:val="22"/>
                <w:szCs w:val="22"/>
              </w:rPr>
              <w:t>регионального или межмуниципального значения</w:t>
            </w:r>
          </w:p>
        </w:tc>
        <w:tc>
          <w:tcPr>
            <w:tcW w:w="693" w:type="pct"/>
            <w:tcBorders>
              <w:top w:val="single" w:sz="4" w:space="0" w:color="auto"/>
              <w:left w:val="single" w:sz="4" w:space="0" w:color="auto"/>
              <w:bottom w:val="single" w:sz="4" w:space="0" w:color="auto"/>
              <w:right w:val="single" w:sz="4" w:space="0" w:color="auto"/>
            </w:tcBorders>
          </w:tcPr>
          <w:p w14:paraId="69C9FAC6" w14:textId="77777777" w:rsidR="00EA06EF" w:rsidRPr="00E558A9" w:rsidRDefault="00EA06EF" w:rsidP="00B0632C">
            <w:pPr>
              <w:jc w:val="center"/>
              <w:rPr>
                <w:sz w:val="22"/>
                <w:szCs w:val="22"/>
              </w:rPr>
            </w:pPr>
            <w:r w:rsidRPr="00E558A9">
              <w:rPr>
                <w:sz w:val="22"/>
                <w:szCs w:val="22"/>
              </w:rPr>
              <w:t>км</w:t>
            </w:r>
          </w:p>
        </w:tc>
        <w:tc>
          <w:tcPr>
            <w:tcW w:w="836" w:type="pct"/>
            <w:tcBorders>
              <w:top w:val="single" w:sz="4" w:space="0" w:color="auto"/>
              <w:left w:val="single" w:sz="4" w:space="0" w:color="auto"/>
              <w:bottom w:val="single" w:sz="4" w:space="0" w:color="auto"/>
              <w:right w:val="single" w:sz="4" w:space="0" w:color="auto"/>
            </w:tcBorders>
            <w:noWrap/>
          </w:tcPr>
          <w:p w14:paraId="04A65DEB" w14:textId="77777777" w:rsidR="00EA06EF" w:rsidRPr="00E558A9" w:rsidRDefault="00EA06EF" w:rsidP="00B0632C">
            <w:pPr>
              <w:jc w:val="center"/>
              <w:rPr>
                <w:sz w:val="22"/>
                <w:szCs w:val="22"/>
              </w:rPr>
            </w:pPr>
            <w:r w:rsidRPr="00E558A9">
              <w:rPr>
                <w:sz w:val="22"/>
                <w:szCs w:val="22"/>
              </w:rPr>
              <w:t>82,12</w:t>
            </w:r>
          </w:p>
        </w:tc>
        <w:tc>
          <w:tcPr>
            <w:tcW w:w="709" w:type="pct"/>
            <w:tcBorders>
              <w:top w:val="single" w:sz="4" w:space="0" w:color="auto"/>
              <w:left w:val="single" w:sz="4" w:space="0" w:color="auto"/>
              <w:bottom w:val="single" w:sz="4" w:space="0" w:color="auto"/>
              <w:right w:val="single" w:sz="4" w:space="0" w:color="auto"/>
            </w:tcBorders>
            <w:noWrap/>
          </w:tcPr>
          <w:p w14:paraId="7D6DA7A1" w14:textId="77777777" w:rsidR="00EA06EF" w:rsidRPr="00E558A9" w:rsidRDefault="00EA06EF" w:rsidP="00B0632C">
            <w:pPr>
              <w:jc w:val="center"/>
              <w:rPr>
                <w:sz w:val="22"/>
                <w:szCs w:val="22"/>
              </w:rPr>
            </w:pPr>
            <w:r w:rsidRPr="00E558A9">
              <w:rPr>
                <w:sz w:val="22"/>
                <w:szCs w:val="22"/>
              </w:rPr>
              <w:t>92,78</w:t>
            </w:r>
          </w:p>
        </w:tc>
      </w:tr>
      <w:tr w:rsidR="00EA06EF" w:rsidRPr="00E558A9" w14:paraId="2FFBE504"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3CF8B27" w14:textId="77777777" w:rsidR="00EA06EF" w:rsidRPr="00E558A9" w:rsidRDefault="00EA06EF" w:rsidP="00B0632C">
            <w:pPr>
              <w:pStyle w:val="S20"/>
              <w:keepLines/>
              <w:numPr>
                <w:ilvl w:val="2"/>
                <w:numId w:val="42"/>
              </w:numPr>
              <w:spacing w:line="240" w:lineRule="auto"/>
              <w:ind w:left="0" w:firstLine="0"/>
              <w:jc w:val="center"/>
              <w:rPr>
                <w:sz w:val="22"/>
                <w:szCs w:val="22"/>
              </w:rPr>
            </w:pPr>
          </w:p>
        </w:tc>
        <w:tc>
          <w:tcPr>
            <w:tcW w:w="2301" w:type="pct"/>
            <w:tcBorders>
              <w:top w:val="single" w:sz="4" w:space="0" w:color="auto"/>
              <w:left w:val="single" w:sz="4" w:space="0" w:color="auto"/>
              <w:bottom w:val="single" w:sz="4" w:space="0" w:color="auto"/>
              <w:right w:val="single" w:sz="4" w:space="0" w:color="auto"/>
            </w:tcBorders>
            <w:noWrap/>
          </w:tcPr>
          <w:p w14:paraId="4C1A15BC" w14:textId="77777777" w:rsidR="00EA06EF" w:rsidRPr="00E558A9" w:rsidRDefault="00EA06EF" w:rsidP="00B0632C">
            <w:pPr>
              <w:jc w:val="center"/>
              <w:rPr>
                <w:sz w:val="22"/>
                <w:szCs w:val="22"/>
              </w:rPr>
            </w:pPr>
            <w:r w:rsidRPr="00E558A9">
              <w:rPr>
                <w:sz w:val="22"/>
                <w:szCs w:val="22"/>
              </w:rPr>
              <w:t>местного значения</w:t>
            </w:r>
          </w:p>
        </w:tc>
        <w:tc>
          <w:tcPr>
            <w:tcW w:w="693" w:type="pct"/>
            <w:tcBorders>
              <w:top w:val="single" w:sz="4" w:space="0" w:color="auto"/>
              <w:left w:val="single" w:sz="4" w:space="0" w:color="auto"/>
              <w:bottom w:val="single" w:sz="4" w:space="0" w:color="auto"/>
              <w:right w:val="single" w:sz="4" w:space="0" w:color="auto"/>
            </w:tcBorders>
          </w:tcPr>
          <w:p w14:paraId="1FC09A7A" w14:textId="77777777" w:rsidR="00EA06EF" w:rsidRPr="00E558A9" w:rsidRDefault="00EA06EF" w:rsidP="00B0632C">
            <w:pPr>
              <w:jc w:val="center"/>
              <w:rPr>
                <w:sz w:val="22"/>
                <w:szCs w:val="22"/>
              </w:rPr>
            </w:pPr>
            <w:r w:rsidRPr="00E558A9">
              <w:rPr>
                <w:sz w:val="22"/>
                <w:szCs w:val="22"/>
              </w:rPr>
              <w:t>км</w:t>
            </w:r>
          </w:p>
        </w:tc>
        <w:tc>
          <w:tcPr>
            <w:tcW w:w="836" w:type="pct"/>
            <w:tcBorders>
              <w:top w:val="single" w:sz="4" w:space="0" w:color="auto"/>
              <w:left w:val="single" w:sz="4" w:space="0" w:color="auto"/>
              <w:bottom w:val="single" w:sz="4" w:space="0" w:color="auto"/>
              <w:right w:val="single" w:sz="4" w:space="0" w:color="auto"/>
            </w:tcBorders>
            <w:noWrap/>
          </w:tcPr>
          <w:p w14:paraId="3AF2F13E" w14:textId="77777777" w:rsidR="00EA06EF" w:rsidRPr="00E558A9" w:rsidRDefault="00EA06EF" w:rsidP="00B0632C">
            <w:pPr>
              <w:jc w:val="center"/>
              <w:rPr>
                <w:sz w:val="22"/>
                <w:szCs w:val="22"/>
              </w:rPr>
            </w:pPr>
            <w:r w:rsidRPr="00E558A9">
              <w:rPr>
                <w:sz w:val="22"/>
                <w:szCs w:val="22"/>
              </w:rPr>
              <w:t>124,97</w:t>
            </w:r>
          </w:p>
        </w:tc>
        <w:tc>
          <w:tcPr>
            <w:tcW w:w="709" w:type="pct"/>
            <w:tcBorders>
              <w:top w:val="single" w:sz="4" w:space="0" w:color="auto"/>
              <w:left w:val="single" w:sz="4" w:space="0" w:color="auto"/>
              <w:bottom w:val="single" w:sz="4" w:space="0" w:color="auto"/>
              <w:right w:val="single" w:sz="4" w:space="0" w:color="auto"/>
            </w:tcBorders>
            <w:noWrap/>
          </w:tcPr>
          <w:p w14:paraId="151DB6D6" w14:textId="77777777" w:rsidR="00EA06EF" w:rsidRPr="00E558A9" w:rsidRDefault="00EA06EF" w:rsidP="00B0632C">
            <w:pPr>
              <w:jc w:val="center"/>
              <w:rPr>
                <w:sz w:val="22"/>
                <w:szCs w:val="22"/>
              </w:rPr>
            </w:pPr>
            <w:r w:rsidRPr="00E558A9">
              <w:rPr>
                <w:sz w:val="22"/>
                <w:szCs w:val="22"/>
              </w:rPr>
              <w:t>142,35</w:t>
            </w:r>
          </w:p>
        </w:tc>
      </w:tr>
      <w:tr w:rsidR="00EA06EF" w:rsidRPr="00E558A9" w14:paraId="2BA67684"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6D8DA9E9" w14:textId="77777777" w:rsidR="00EA06EF" w:rsidRPr="00E558A9" w:rsidRDefault="00EA06EF" w:rsidP="00B0632C">
            <w:pPr>
              <w:pStyle w:val="S20"/>
              <w:keepLines/>
              <w:numPr>
                <w:ilvl w:val="1"/>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noWrap/>
          </w:tcPr>
          <w:p w14:paraId="6EBC3937" w14:textId="77777777" w:rsidR="00EA06EF" w:rsidRPr="00E558A9" w:rsidRDefault="00EA06EF" w:rsidP="00B0632C">
            <w:pPr>
              <w:jc w:val="center"/>
              <w:rPr>
                <w:sz w:val="22"/>
                <w:szCs w:val="22"/>
              </w:rPr>
            </w:pPr>
            <w:r w:rsidRPr="00E558A9">
              <w:rPr>
                <w:sz w:val="22"/>
                <w:szCs w:val="22"/>
              </w:rPr>
              <w:t>Обеспеченность населения индивидуальными легковыми автомобилями (на 1000 жителей)</w:t>
            </w:r>
          </w:p>
        </w:tc>
        <w:tc>
          <w:tcPr>
            <w:tcW w:w="693" w:type="pct"/>
            <w:tcBorders>
              <w:top w:val="single" w:sz="4" w:space="0" w:color="auto"/>
              <w:left w:val="single" w:sz="4" w:space="0" w:color="auto"/>
              <w:bottom w:val="single" w:sz="4" w:space="0" w:color="auto"/>
              <w:right w:val="single" w:sz="4" w:space="0" w:color="auto"/>
            </w:tcBorders>
          </w:tcPr>
          <w:p w14:paraId="45EBF0A3" w14:textId="77777777" w:rsidR="00EA06EF" w:rsidRPr="00E558A9" w:rsidRDefault="00EA06EF" w:rsidP="00B0632C">
            <w:pPr>
              <w:jc w:val="center"/>
              <w:rPr>
                <w:sz w:val="22"/>
                <w:szCs w:val="22"/>
              </w:rPr>
            </w:pPr>
            <w:r w:rsidRPr="00E558A9">
              <w:rPr>
                <w:sz w:val="22"/>
                <w:szCs w:val="22"/>
              </w:rPr>
              <w:t>автомобилей</w:t>
            </w:r>
          </w:p>
        </w:tc>
        <w:tc>
          <w:tcPr>
            <w:tcW w:w="836" w:type="pct"/>
            <w:tcBorders>
              <w:top w:val="single" w:sz="4" w:space="0" w:color="auto"/>
              <w:left w:val="single" w:sz="4" w:space="0" w:color="auto"/>
              <w:bottom w:val="single" w:sz="4" w:space="0" w:color="auto"/>
              <w:right w:val="single" w:sz="4" w:space="0" w:color="auto"/>
            </w:tcBorders>
            <w:noWrap/>
          </w:tcPr>
          <w:p w14:paraId="077B6839" w14:textId="77777777" w:rsidR="00EA06EF" w:rsidRPr="00E558A9" w:rsidRDefault="00EA06EF" w:rsidP="00B0632C">
            <w:pPr>
              <w:jc w:val="center"/>
              <w:rPr>
                <w:sz w:val="22"/>
                <w:szCs w:val="22"/>
              </w:rPr>
            </w:pPr>
            <w:r w:rsidRPr="00E558A9">
              <w:rPr>
                <w:sz w:val="22"/>
                <w:szCs w:val="22"/>
              </w:rPr>
              <w:t>304</w:t>
            </w:r>
          </w:p>
        </w:tc>
        <w:tc>
          <w:tcPr>
            <w:tcW w:w="709" w:type="pct"/>
            <w:tcBorders>
              <w:top w:val="single" w:sz="4" w:space="0" w:color="auto"/>
              <w:left w:val="single" w:sz="4" w:space="0" w:color="auto"/>
              <w:bottom w:val="single" w:sz="4" w:space="0" w:color="auto"/>
              <w:right w:val="single" w:sz="4" w:space="0" w:color="auto"/>
            </w:tcBorders>
            <w:noWrap/>
          </w:tcPr>
          <w:p w14:paraId="2459FF5E" w14:textId="77777777" w:rsidR="00EA06EF" w:rsidRPr="00E558A9" w:rsidRDefault="00EA06EF" w:rsidP="00B0632C">
            <w:pPr>
              <w:jc w:val="center"/>
              <w:rPr>
                <w:sz w:val="22"/>
                <w:szCs w:val="22"/>
              </w:rPr>
            </w:pPr>
            <w:r w:rsidRPr="00E558A9">
              <w:rPr>
                <w:sz w:val="22"/>
                <w:szCs w:val="22"/>
              </w:rPr>
              <w:t>350</w:t>
            </w:r>
          </w:p>
        </w:tc>
      </w:tr>
      <w:tr w:rsidR="00EA06EF" w:rsidRPr="00E558A9" w14:paraId="7083B57D" w14:textId="77777777" w:rsidTr="00B0632C">
        <w:trPr>
          <w:trHeight w:val="308"/>
        </w:trPr>
        <w:tc>
          <w:tcPr>
            <w:tcW w:w="461" w:type="pct"/>
            <w:tcBorders>
              <w:top w:val="single" w:sz="4" w:space="0" w:color="auto"/>
              <w:left w:val="single" w:sz="4" w:space="0" w:color="auto"/>
              <w:bottom w:val="single" w:sz="4" w:space="0" w:color="auto"/>
              <w:right w:val="single" w:sz="4" w:space="0" w:color="auto"/>
            </w:tcBorders>
            <w:vAlign w:val="center"/>
          </w:tcPr>
          <w:p w14:paraId="2C1D76BA" w14:textId="77777777" w:rsidR="00EA06EF" w:rsidRPr="00E558A9" w:rsidRDefault="00EA06EF" w:rsidP="00B0632C">
            <w:pPr>
              <w:pStyle w:val="S13"/>
              <w:numPr>
                <w:ilvl w:val="0"/>
                <w:numId w:val="42"/>
              </w:numPr>
              <w:rPr>
                <w:sz w:val="22"/>
                <w:szCs w:val="22"/>
              </w:rPr>
            </w:pPr>
          </w:p>
        </w:tc>
        <w:tc>
          <w:tcPr>
            <w:tcW w:w="4539" w:type="pct"/>
            <w:gridSpan w:val="4"/>
            <w:tcBorders>
              <w:top w:val="single" w:sz="4" w:space="0" w:color="auto"/>
              <w:left w:val="single" w:sz="4" w:space="0" w:color="auto"/>
              <w:bottom w:val="single" w:sz="4" w:space="0" w:color="auto"/>
              <w:right w:val="single" w:sz="4" w:space="0" w:color="auto"/>
            </w:tcBorders>
            <w:noWrap/>
            <w:vAlign w:val="center"/>
            <w:hideMark/>
          </w:tcPr>
          <w:p w14:paraId="01609012" w14:textId="77777777" w:rsidR="00EA06EF" w:rsidRPr="00E558A9" w:rsidRDefault="00EA06EF" w:rsidP="00B0632C">
            <w:pPr>
              <w:pStyle w:val="108"/>
              <w:rPr>
                <w:sz w:val="22"/>
                <w:szCs w:val="22"/>
                <w:lang w:eastAsia="en-US"/>
              </w:rPr>
            </w:pPr>
            <w:r w:rsidRPr="00E558A9">
              <w:rPr>
                <w:b/>
                <w:sz w:val="22"/>
                <w:szCs w:val="22"/>
                <w:lang w:eastAsia="en-US"/>
              </w:rPr>
              <w:t>ИНЖЕНЕРНАЯ ИНФРАСТРУКТУРА</w:t>
            </w:r>
          </w:p>
        </w:tc>
      </w:tr>
      <w:tr w:rsidR="00AC1EC4" w:rsidRPr="00E558A9" w14:paraId="127833C1"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7D66A09" w14:textId="77777777" w:rsidR="00AC1EC4" w:rsidRPr="00E558A9" w:rsidRDefault="00AC1EC4" w:rsidP="00AC1EC4">
            <w:pPr>
              <w:pStyle w:val="S20"/>
              <w:keepLines/>
              <w:numPr>
                <w:ilvl w:val="1"/>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47AE9065" w14:textId="6FAE496B" w:rsidR="00AC1EC4" w:rsidRPr="00E558A9" w:rsidRDefault="00AC1EC4" w:rsidP="00AC1EC4">
            <w:pPr>
              <w:jc w:val="center"/>
              <w:rPr>
                <w:b/>
                <w:sz w:val="22"/>
                <w:szCs w:val="22"/>
                <w:lang w:eastAsia="en-US"/>
              </w:rPr>
            </w:pPr>
            <w:r w:rsidRPr="00E558A9">
              <w:rPr>
                <w:b/>
                <w:sz w:val="22"/>
                <w:szCs w:val="22"/>
                <w:lang w:eastAsia="en-US"/>
              </w:rPr>
              <w:t>Водоснабжение</w:t>
            </w:r>
          </w:p>
        </w:tc>
        <w:tc>
          <w:tcPr>
            <w:tcW w:w="693" w:type="pct"/>
            <w:tcBorders>
              <w:top w:val="single" w:sz="4" w:space="0" w:color="auto"/>
              <w:left w:val="single" w:sz="4" w:space="0" w:color="auto"/>
              <w:bottom w:val="single" w:sz="4" w:space="0" w:color="auto"/>
              <w:right w:val="single" w:sz="4" w:space="0" w:color="auto"/>
            </w:tcBorders>
            <w:vAlign w:val="center"/>
          </w:tcPr>
          <w:p w14:paraId="0EE64437" w14:textId="77777777" w:rsidR="00AC1EC4" w:rsidRPr="00E558A9" w:rsidRDefault="00AC1EC4" w:rsidP="00AC1EC4">
            <w:pPr>
              <w:jc w:val="center"/>
              <w:rPr>
                <w:sz w:val="22"/>
                <w:szCs w:val="22"/>
                <w:lang w:eastAsia="en-US"/>
              </w:rPr>
            </w:pPr>
          </w:p>
        </w:tc>
        <w:tc>
          <w:tcPr>
            <w:tcW w:w="836" w:type="pct"/>
            <w:tcBorders>
              <w:top w:val="single" w:sz="4" w:space="0" w:color="auto"/>
              <w:left w:val="single" w:sz="4" w:space="0" w:color="auto"/>
              <w:bottom w:val="single" w:sz="4" w:space="0" w:color="auto"/>
              <w:right w:val="single" w:sz="4" w:space="0" w:color="auto"/>
            </w:tcBorders>
            <w:noWrap/>
            <w:vAlign w:val="center"/>
          </w:tcPr>
          <w:p w14:paraId="32D3BD6F" w14:textId="77777777" w:rsidR="00AC1EC4" w:rsidRPr="00E558A9" w:rsidRDefault="00AC1EC4" w:rsidP="00AC1EC4">
            <w:pPr>
              <w:jc w:val="center"/>
              <w:rPr>
                <w:sz w:val="22"/>
                <w:szCs w:val="22"/>
                <w:lang w:eastAsia="en-US"/>
              </w:rPr>
            </w:pPr>
          </w:p>
        </w:tc>
        <w:tc>
          <w:tcPr>
            <w:tcW w:w="709" w:type="pct"/>
            <w:tcBorders>
              <w:top w:val="single" w:sz="4" w:space="0" w:color="auto"/>
              <w:left w:val="single" w:sz="4" w:space="0" w:color="auto"/>
              <w:bottom w:val="single" w:sz="4" w:space="0" w:color="auto"/>
              <w:right w:val="single" w:sz="4" w:space="0" w:color="auto"/>
            </w:tcBorders>
            <w:noWrap/>
            <w:vAlign w:val="center"/>
          </w:tcPr>
          <w:p w14:paraId="001721CC" w14:textId="77777777" w:rsidR="00AC1EC4" w:rsidRPr="00E558A9" w:rsidRDefault="00AC1EC4" w:rsidP="00AC1EC4">
            <w:pPr>
              <w:jc w:val="center"/>
              <w:rPr>
                <w:sz w:val="22"/>
                <w:szCs w:val="22"/>
                <w:lang w:eastAsia="en-US"/>
              </w:rPr>
            </w:pPr>
          </w:p>
        </w:tc>
      </w:tr>
      <w:tr w:rsidR="00AC1EC4" w:rsidRPr="00E558A9" w14:paraId="63017326"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28661FC6" w14:textId="77777777" w:rsidR="00AC1EC4" w:rsidRPr="00E558A9" w:rsidRDefault="00AC1EC4" w:rsidP="00AC1EC4">
            <w:pPr>
              <w:pStyle w:val="S32"/>
              <w:keepLines/>
              <w:numPr>
                <w:ilvl w:val="2"/>
                <w:numId w:val="42"/>
              </w:numPr>
              <w:spacing w:line="240" w:lineRule="auto"/>
              <w:ind w:left="0" w:firstLine="0"/>
              <w:jc w:val="center"/>
              <w:rPr>
                <w:sz w:val="22"/>
                <w:szCs w:val="22"/>
                <w:lang w:val="en-US"/>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70DDB9F3" w14:textId="16A2C12B" w:rsidR="00AC1EC4" w:rsidRPr="00E558A9" w:rsidRDefault="00AC1EC4" w:rsidP="00AC1EC4">
            <w:pPr>
              <w:jc w:val="center"/>
              <w:rPr>
                <w:sz w:val="22"/>
                <w:szCs w:val="22"/>
                <w:lang w:eastAsia="en-US"/>
              </w:rPr>
            </w:pPr>
            <w:r w:rsidRPr="00E558A9">
              <w:rPr>
                <w:sz w:val="22"/>
                <w:szCs w:val="22"/>
                <w:lang w:eastAsia="en-US"/>
              </w:rPr>
              <w:t>Водопотребление – всего</w:t>
            </w:r>
          </w:p>
        </w:tc>
        <w:tc>
          <w:tcPr>
            <w:tcW w:w="693" w:type="pct"/>
            <w:tcBorders>
              <w:top w:val="single" w:sz="4" w:space="0" w:color="auto"/>
              <w:left w:val="single" w:sz="4" w:space="0" w:color="auto"/>
              <w:bottom w:val="single" w:sz="4" w:space="0" w:color="auto"/>
              <w:right w:val="single" w:sz="4" w:space="0" w:color="auto"/>
            </w:tcBorders>
            <w:vAlign w:val="center"/>
            <w:hideMark/>
          </w:tcPr>
          <w:p w14:paraId="053390CC" w14:textId="393C030D" w:rsidR="00AC1EC4" w:rsidRPr="00E558A9" w:rsidRDefault="00AC1EC4" w:rsidP="00AC1EC4">
            <w:pPr>
              <w:jc w:val="center"/>
              <w:rPr>
                <w:sz w:val="22"/>
                <w:szCs w:val="22"/>
                <w:lang w:eastAsia="en-US"/>
              </w:rPr>
            </w:pPr>
            <w:r w:rsidRPr="00E558A9">
              <w:rPr>
                <w:sz w:val="22"/>
                <w:szCs w:val="22"/>
                <w:lang w:eastAsia="en-US"/>
              </w:rPr>
              <w:t>м3/сут</w:t>
            </w:r>
          </w:p>
        </w:tc>
        <w:tc>
          <w:tcPr>
            <w:tcW w:w="836" w:type="pct"/>
            <w:tcBorders>
              <w:top w:val="single" w:sz="4" w:space="0" w:color="auto"/>
              <w:left w:val="single" w:sz="4" w:space="0" w:color="auto"/>
              <w:bottom w:val="single" w:sz="4" w:space="0" w:color="auto"/>
              <w:right w:val="single" w:sz="4" w:space="0" w:color="auto"/>
            </w:tcBorders>
            <w:noWrap/>
            <w:vAlign w:val="center"/>
          </w:tcPr>
          <w:p w14:paraId="26469CC8" w14:textId="1D311C36" w:rsidR="00AC1EC4" w:rsidRPr="00E558A9" w:rsidRDefault="00AC1EC4" w:rsidP="00AC1EC4">
            <w:pPr>
              <w:suppressAutoHyphens/>
              <w:overflowPunct w:val="0"/>
              <w:autoSpaceDE w:val="0"/>
              <w:jc w:val="center"/>
              <w:textAlignment w:val="baseline"/>
              <w:rPr>
                <w:sz w:val="22"/>
                <w:szCs w:val="22"/>
                <w:lang w:eastAsia="ar-SA"/>
              </w:rPr>
            </w:pPr>
            <w:r w:rsidRPr="00E558A9">
              <w:rPr>
                <w:sz w:val="22"/>
                <w:szCs w:val="22"/>
                <w:lang w:eastAsia="ar-SA"/>
              </w:rPr>
              <w:t>-</w:t>
            </w:r>
          </w:p>
        </w:tc>
        <w:tc>
          <w:tcPr>
            <w:tcW w:w="709" w:type="pct"/>
            <w:tcBorders>
              <w:top w:val="single" w:sz="4" w:space="0" w:color="auto"/>
              <w:left w:val="single" w:sz="4" w:space="0" w:color="auto"/>
              <w:bottom w:val="single" w:sz="4" w:space="0" w:color="auto"/>
              <w:right w:val="single" w:sz="4" w:space="0" w:color="auto"/>
            </w:tcBorders>
            <w:noWrap/>
            <w:vAlign w:val="center"/>
          </w:tcPr>
          <w:p w14:paraId="7DF960BF" w14:textId="1AF50EA2" w:rsidR="00AC1EC4" w:rsidRPr="00E558A9" w:rsidRDefault="00AC1EC4" w:rsidP="00AC1EC4">
            <w:pPr>
              <w:suppressAutoHyphens/>
              <w:overflowPunct w:val="0"/>
              <w:autoSpaceDE w:val="0"/>
              <w:jc w:val="center"/>
              <w:textAlignment w:val="baseline"/>
              <w:rPr>
                <w:sz w:val="22"/>
                <w:szCs w:val="22"/>
                <w:lang w:eastAsia="ar-SA"/>
              </w:rPr>
            </w:pPr>
            <w:r w:rsidRPr="00E558A9">
              <w:rPr>
                <w:sz w:val="22"/>
                <w:szCs w:val="22"/>
              </w:rPr>
              <w:t>3000</w:t>
            </w:r>
          </w:p>
        </w:tc>
      </w:tr>
      <w:tr w:rsidR="00AC1EC4" w:rsidRPr="00E558A9" w14:paraId="250D9700"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49AB6B12" w14:textId="77777777" w:rsidR="00AC1EC4" w:rsidRPr="00E558A9" w:rsidRDefault="00AC1EC4" w:rsidP="00AC1EC4">
            <w:pPr>
              <w:pStyle w:val="S20"/>
              <w:keepLines/>
              <w:numPr>
                <w:ilvl w:val="1"/>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50376B74" w14:textId="7CDB0064" w:rsidR="00AC1EC4" w:rsidRPr="00E558A9" w:rsidRDefault="00AC1EC4" w:rsidP="00AC1EC4">
            <w:pPr>
              <w:jc w:val="center"/>
              <w:rPr>
                <w:b/>
                <w:sz w:val="22"/>
                <w:szCs w:val="22"/>
                <w:lang w:eastAsia="en-US"/>
              </w:rPr>
            </w:pPr>
            <w:r w:rsidRPr="00E558A9">
              <w:rPr>
                <w:b/>
                <w:sz w:val="22"/>
                <w:szCs w:val="22"/>
                <w:lang w:eastAsia="en-US"/>
              </w:rPr>
              <w:t>Водоотведение (канализация)</w:t>
            </w:r>
          </w:p>
        </w:tc>
        <w:tc>
          <w:tcPr>
            <w:tcW w:w="693" w:type="pct"/>
            <w:tcBorders>
              <w:top w:val="single" w:sz="4" w:space="0" w:color="auto"/>
              <w:left w:val="single" w:sz="4" w:space="0" w:color="auto"/>
              <w:bottom w:val="single" w:sz="4" w:space="0" w:color="auto"/>
              <w:right w:val="single" w:sz="4" w:space="0" w:color="auto"/>
            </w:tcBorders>
            <w:vAlign w:val="center"/>
          </w:tcPr>
          <w:p w14:paraId="792219C7" w14:textId="77777777" w:rsidR="00AC1EC4" w:rsidRPr="00E558A9" w:rsidRDefault="00AC1EC4" w:rsidP="00AC1EC4">
            <w:pPr>
              <w:jc w:val="center"/>
              <w:rPr>
                <w:sz w:val="22"/>
                <w:szCs w:val="22"/>
                <w:lang w:eastAsia="en-US"/>
              </w:rPr>
            </w:pPr>
          </w:p>
        </w:tc>
        <w:tc>
          <w:tcPr>
            <w:tcW w:w="836" w:type="pct"/>
            <w:tcBorders>
              <w:top w:val="single" w:sz="4" w:space="0" w:color="auto"/>
              <w:left w:val="single" w:sz="4" w:space="0" w:color="auto"/>
              <w:bottom w:val="single" w:sz="4" w:space="0" w:color="auto"/>
              <w:right w:val="single" w:sz="4" w:space="0" w:color="auto"/>
            </w:tcBorders>
            <w:noWrap/>
            <w:vAlign w:val="center"/>
          </w:tcPr>
          <w:p w14:paraId="2C43E2ED" w14:textId="77777777" w:rsidR="00AC1EC4" w:rsidRPr="00E558A9" w:rsidRDefault="00AC1EC4" w:rsidP="00AC1EC4">
            <w:pPr>
              <w:jc w:val="center"/>
              <w:rPr>
                <w:sz w:val="22"/>
                <w:szCs w:val="22"/>
                <w:lang w:eastAsia="en-US"/>
              </w:rPr>
            </w:pPr>
          </w:p>
        </w:tc>
        <w:tc>
          <w:tcPr>
            <w:tcW w:w="709" w:type="pct"/>
            <w:tcBorders>
              <w:top w:val="single" w:sz="4" w:space="0" w:color="auto"/>
              <w:left w:val="single" w:sz="4" w:space="0" w:color="auto"/>
              <w:bottom w:val="single" w:sz="4" w:space="0" w:color="auto"/>
              <w:right w:val="single" w:sz="4" w:space="0" w:color="auto"/>
            </w:tcBorders>
            <w:noWrap/>
            <w:vAlign w:val="center"/>
          </w:tcPr>
          <w:p w14:paraId="43656CD9" w14:textId="77777777" w:rsidR="00AC1EC4" w:rsidRPr="00E558A9" w:rsidRDefault="00AC1EC4" w:rsidP="00AC1EC4">
            <w:pPr>
              <w:jc w:val="center"/>
              <w:rPr>
                <w:sz w:val="22"/>
                <w:szCs w:val="22"/>
                <w:lang w:eastAsia="en-US"/>
              </w:rPr>
            </w:pPr>
          </w:p>
        </w:tc>
      </w:tr>
      <w:tr w:rsidR="00AC1EC4" w:rsidRPr="00E558A9" w14:paraId="34361B7A"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566B07F" w14:textId="77777777" w:rsidR="00AC1EC4" w:rsidRPr="00E558A9" w:rsidRDefault="00AC1EC4" w:rsidP="00AC1EC4">
            <w:pPr>
              <w:pStyle w:val="S32"/>
              <w:keepLines/>
              <w:numPr>
                <w:ilvl w:val="2"/>
                <w:numId w:val="42"/>
              </w:numPr>
              <w:spacing w:line="240" w:lineRule="auto"/>
              <w:ind w:left="0" w:firstLine="0"/>
              <w:jc w:val="center"/>
              <w:rPr>
                <w:sz w:val="22"/>
                <w:szCs w:val="22"/>
                <w:lang w:val="en-US"/>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1F8DB548" w14:textId="4FFA9DEF" w:rsidR="00AC1EC4" w:rsidRPr="00E558A9" w:rsidRDefault="00AC1EC4" w:rsidP="00AC1EC4">
            <w:pPr>
              <w:suppressAutoHyphens/>
              <w:overflowPunct w:val="0"/>
              <w:autoSpaceDE w:val="0"/>
              <w:snapToGrid w:val="0"/>
              <w:jc w:val="center"/>
              <w:textAlignment w:val="baseline"/>
              <w:rPr>
                <w:sz w:val="22"/>
                <w:szCs w:val="22"/>
                <w:lang w:eastAsia="ar-SA"/>
              </w:rPr>
            </w:pPr>
            <w:r w:rsidRPr="00E558A9">
              <w:rPr>
                <w:sz w:val="22"/>
                <w:szCs w:val="22"/>
                <w:lang w:eastAsia="ar-SA"/>
              </w:rPr>
              <w:t>Объем хозяйственно-бытовых стоков</w:t>
            </w:r>
          </w:p>
        </w:tc>
        <w:tc>
          <w:tcPr>
            <w:tcW w:w="693" w:type="pct"/>
            <w:tcBorders>
              <w:top w:val="single" w:sz="4" w:space="0" w:color="auto"/>
              <w:left w:val="single" w:sz="4" w:space="0" w:color="auto"/>
              <w:bottom w:val="single" w:sz="4" w:space="0" w:color="auto"/>
              <w:right w:val="single" w:sz="4" w:space="0" w:color="auto"/>
            </w:tcBorders>
            <w:vAlign w:val="center"/>
            <w:hideMark/>
          </w:tcPr>
          <w:p w14:paraId="1A704707" w14:textId="283D23C3" w:rsidR="00AC1EC4" w:rsidRPr="00E558A9" w:rsidRDefault="00AC1EC4" w:rsidP="00AC1EC4">
            <w:pPr>
              <w:jc w:val="center"/>
              <w:rPr>
                <w:sz w:val="22"/>
                <w:szCs w:val="22"/>
                <w:lang w:eastAsia="en-US"/>
              </w:rPr>
            </w:pPr>
            <w:r w:rsidRPr="00E558A9">
              <w:rPr>
                <w:sz w:val="22"/>
                <w:szCs w:val="22"/>
                <w:lang w:eastAsia="en-US"/>
              </w:rPr>
              <w:t>м3/сут</w:t>
            </w:r>
          </w:p>
        </w:tc>
        <w:tc>
          <w:tcPr>
            <w:tcW w:w="836" w:type="pct"/>
            <w:tcBorders>
              <w:top w:val="single" w:sz="4" w:space="0" w:color="auto"/>
              <w:left w:val="single" w:sz="4" w:space="0" w:color="auto"/>
              <w:bottom w:val="single" w:sz="4" w:space="0" w:color="auto"/>
              <w:right w:val="single" w:sz="4" w:space="0" w:color="auto"/>
            </w:tcBorders>
            <w:noWrap/>
            <w:vAlign w:val="center"/>
          </w:tcPr>
          <w:p w14:paraId="6061900A" w14:textId="0C6692C1" w:rsidR="00AC1EC4" w:rsidRPr="00E558A9" w:rsidRDefault="00AC1EC4" w:rsidP="00AC1EC4">
            <w:pPr>
              <w:suppressAutoHyphens/>
              <w:overflowPunct w:val="0"/>
              <w:autoSpaceDE w:val="0"/>
              <w:jc w:val="center"/>
              <w:textAlignment w:val="baseline"/>
              <w:rPr>
                <w:sz w:val="22"/>
                <w:szCs w:val="22"/>
                <w:lang w:eastAsia="ar-SA"/>
              </w:rPr>
            </w:pPr>
            <w:r w:rsidRPr="00E558A9">
              <w:rPr>
                <w:sz w:val="22"/>
                <w:szCs w:val="22"/>
                <w:lang w:eastAsia="ar-SA"/>
              </w:rPr>
              <w:t>-</w:t>
            </w:r>
          </w:p>
        </w:tc>
        <w:tc>
          <w:tcPr>
            <w:tcW w:w="709" w:type="pct"/>
            <w:tcBorders>
              <w:top w:val="single" w:sz="4" w:space="0" w:color="auto"/>
              <w:left w:val="single" w:sz="4" w:space="0" w:color="auto"/>
              <w:bottom w:val="single" w:sz="4" w:space="0" w:color="auto"/>
              <w:right w:val="single" w:sz="4" w:space="0" w:color="auto"/>
            </w:tcBorders>
            <w:noWrap/>
            <w:vAlign w:val="center"/>
          </w:tcPr>
          <w:p w14:paraId="19DFA7D3" w14:textId="0ACD1BEE" w:rsidR="00AC1EC4" w:rsidRPr="00E558A9" w:rsidRDefault="00AC1EC4" w:rsidP="00AC1EC4">
            <w:pPr>
              <w:suppressAutoHyphens/>
              <w:overflowPunct w:val="0"/>
              <w:autoSpaceDE w:val="0"/>
              <w:jc w:val="center"/>
              <w:textAlignment w:val="baseline"/>
              <w:rPr>
                <w:sz w:val="22"/>
                <w:szCs w:val="22"/>
                <w:lang w:eastAsia="ar-SA"/>
              </w:rPr>
            </w:pPr>
            <w:r w:rsidRPr="00E558A9">
              <w:rPr>
                <w:sz w:val="22"/>
                <w:szCs w:val="22"/>
                <w:lang w:eastAsia="ar-SA"/>
              </w:rPr>
              <w:t>2500</w:t>
            </w:r>
          </w:p>
        </w:tc>
      </w:tr>
      <w:tr w:rsidR="00AC1EC4" w:rsidRPr="00E558A9" w14:paraId="28BC8F06"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AC8D849" w14:textId="77777777" w:rsidR="00AC1EC4" w:rsidRPr="00E558A9" w:rsidRDefault="00AC1EC4" w:rsidP="00AC1EC4">
            <w:pPr>
              <w:pStyle w:val="S20"/>
              <w:keepLines/>
              <w:numPr>
                <w:ilvl w:val="1"/>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261E2E81" w14:textId="3478DCA8" w:rsidR="00AC1EC4" w:rsidRPr="00E558A9" w:rsidRDefault="00AC1EC4" w:rsidP="00AC1EC4">
            <w:pPr>
              <w:jc w:val="center"/>
              <w:rPr>
                <w:b/>
                <w:sz w:val="22"/>
                <w:szCs w:val="22"/>
                <w:lang w:eastAsia="en-US"/>
              </w:rPr>
            </w:pPr>
            <w:r w:rsidRPr="00E558A9">
              <w:rPr>
                <w:b/>
                <w:sz w:val="22"/>
                <w:szCs w:val="22"/>
                <w:lang w:eastAsia="en-US"/>
              </w:rPr>
              <w:t>Электроснабжение</w:t>
            </w:r>
          </w:p>
        </w:tc>
        <w:tc>
          <w:tcPr>
            <w:tcW w:w="693" w:type="pct"/>
            <w:tcBorders>
              <w:top w:val="single" w:sz="4" w:space="0" w:color="auto"/>
              <w:left w:val="single" w:sz="4" w:space="0" w:color="auto"/>
              <w:bottom w:val="single" w:sz="4" w:space="0" w:color="auto"/>
              <w:right w:val="single" w:sz="4" w:space="0" w:color="auto"/>
            </w:tcBorders>
            <w:vAlign w:val="center"/>
          </w:tcPr>
          <w:p w14:paraId="6EEAD75D" w14:textId="77777777" w:rsidR="00AC1EC4" w:rsidRPr="00E558A9" w:rsidRDefault="00AC1EC4" w:rsidP="00AC1EC4">
            <w:pPr>
              <w:jc w:val="center"/>
              <w:rPr>
                <w:sz w:val="22"/>
                <w:szCs w:val="22"/>
                <w:lang w:eastAsia="en-US"/>
              </w:rPr>
            </w:pPr>
          </w:p>
        </w:tc>
        <w:tc>
          <w:tcPr>
            <w:tcW w:w="836" w:type="pct"/>
            <w:tcBorders>
              <w:top w:val="single" w:sz="4" w:space="0" w:color="auto"/>
              <w:left w:val="single" w:sz="4" w:space="0" w:color="auto"/>
              <w:bottom w:val="single" w:sz="4" w:space="0" w:color="auto"/>
              <w:right w:val="single" w:sz="4" w:space="0" w:color="auto"/>
            </w:tcBorders>
            <w:noWrap/>
            <w:vAlign w:val="center"/>
          </w:tcPr>
          <w:p w14:paraId="4254F615" w14:textId="77777777" w:rsidR="00AC1EC4" w:rsidRPr="00E558A9" w:rsidRDefault="00AC1EC4" w:rsidP="00AC1EC4">
            <w:pPr>
              <w:jc w:val="center"/>
              <w:rPr>
                <w:sz w:val="22"/>
                <w:szCs w:val="22"/>
                <w:lang w:eastAsia="en-US"/>
              </w:rPr>
            </w:pPr>
          </w:p>
        </w:tc>
        <w:tc>
          <w:tcPr>
            <w:tcW w:w="709" w:type="pct"/>
            <w:tcBorders>
              <w:top w:val="single" w:sz="4" w:space="0" w:color="auto"/>
              <w:left w:val="single" w:sz="4" w:space="0" w:color="auto"/>
              <w:bottom w:val="single" w:sz="4" w:space="0" w:color="auto"/>
              <w:right w:val="single" w:sz="4" w:space="0" w:color="auto"/>
            </w:tcBorders>
            <w:noWrap/>
            <w:vAlign w:val="center"/>
          </w:tcPr>
          <w:p w14:paraId="507161AA" w14:textId="77777777" w:rsidR="00AC1EC4" w:rsidRPr="00E558A9" w:rsidRDefault="00AC1EC4" w:rsidP="00AC1EC4">
            <w:pPr>
              <w:jc w:val="center"/>
              <w:rPr>
                <w:sz w:val="22"/>
                <w:szCs w:val="22"/>
                <w:lang w:eastAsia="en-US"/>
              </w:rPr>
            </w:pPr>
          </w:p>
        </w:tc>
      </w:tr>
      <w:tr w:rsidR="00AC1EC4" w:rsidRPr="00E558A9" w14:paraId="4E82B405"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64C7B1F8" w14:textId="77777777" w:rsidR="00AC1EC4" w:rsidRPr="00E558A9" w:rsidRDefault="00AC1EC4" w:rsidP="00AC1EC4">
            <w:pPr>
              <w:pStyle w:val="S32"/>
              <w:keepLines/>
              <w:numPr>
                <w:ilvl w:val="2"/>
                <w:numId w:val="42"/>
              </w:numPr>
              <w:spacing w:line="240" w:lineRule="auto"/>
              <w:ind w:left="0" w:firstLine="0"/>
              <w:jc w:val="center"/>
              <w:rPr>
                <w:sz w:val="22"/>
                <w:szCs w:val="22"/>
                <w:lang w:val="en-US"/>
              </w:rPr>
            </w:pPr>
          </w:p>
        </w:tc>
        <w:tc>
          <w:tcPr>
            <w:tcW w:w="2301" w:type="pct"/>
            <w:tcBorders>
              <w:top w:val="single" w:sz="4" w:space="0" w:color="auto"/>
              <w:left w:val="single" w:sz="4" w:space="0" w:color="auto"/>
              <w:bottom w:val="single" w:sz="4" w:space="0" w:color="auto"/>
              <w:right w:val="single" w:sz="4" w:space="0" w:color="auto"/>
            </w:tcBorders>
            <w:noWrap/>
            <w:hideMark/>
          </w:tcPr>
          <w:p w14:paraId="5C035A4C" w14:textId="2CCEB6B9" w:rsidR="00AC1EC4" w:rsidRPr="00E558A9" w:rsidRDefault="00AC1EC4" w:rsidP="00AC1EC4">
            <w:pPr>
              <w:suppressAutoHyphens/>
              <w:overflowPunct w:val="0"/>
              <w:autoSpaceDE w:val="0"/>
              <w:jc w:val="center"/>
              <w:textAlignment w:val="baseline"/>
              <w:rPr>
                <w:sz w:val="22"/>
                <w:szCs w:val="22"/>
                <w:lang w:eastAsia="ar-SA"/>
              </w:rPr>
            </w:pPr>
            <w:r w:rsidRPr="00E558A9">
              <w:rPr>
                <w:sz w:val="22"/>
                <w:szCs w:val="22"/>
                <w:lang w:eastAsia="ar-SA"/>
              </w:rPr>
              <w:t>Потребность в электроэнергии (без учета промышленных потребителей)</w:t>
            </w:r>
          </w:p>
        </w:tc>
        <w:tc>
          <w:tcPr>
            <w:tcW w:w="693" w:type="pct"/>
            <w:tcBorders>
              <w:top w:val="single" w:sz="4" w:space="0" w:color="auto"/>
              <w:left w:val="single" w:sz="4" w:space="0" w:color="auto"/>
              <w:bottom w:val="single" w:sz="4" w:space="0" w:color="auto"/>
              <w:right w:val="single" w:sz="4" w:space="0" w:color="auto"/>
            </w:tcBorders>
            <w:vAlign w:val="center"/>
            <w:hideMark/>
          </w:tcPr>
          <w:p w14:paraId="07AC0256" w14:textId="0F4F58D1" w:rsidR="00AC1EC4" w:rsidRPr="00E558A9" w:rsidRDefault="00AC1EC4" w:rsidP="00AC1EC4">
            <w:pPr>
              <w:suppressAutoHyphens/>
              <w:overflowPunct w:val="0"/>
              <w:autoSpaceDE w:val="0"/>
              <w:snapToGrid w:val="0"/>
              <w:jc w:val="center"/>
              <w:textAlignment w:val="baseline"/>
              <w:rPr>
                <w:sz w:val="22"/>
                <w:szCs w:val="22"/>
                <w:lang w:eastAsia="ar-SA"/>
              </w:rPr>
            </w:pPr>
            <w:r w:rsidRPr="00E558A9">
              <w:rPr>
                <w:sz w:val="22"/>
                <w:szCs w:val="22"/>
                <w:lang w:eastAsia="ar-SA"/>
              </w:rPr>
              <w:t>кВт</w:t>
            </w:r>
          </w:p>
        </w:tc>
        <w:tc>
          <w:tcPr>
            <w:tcW w:w="836" w:type="pct"/>
            <w:tcBorders>
              <w:top w:val="single" w:sz="4" w:space="0" w:color="auto"/>
              <w:left w:val="single" w:sz="4" w:space="0" w:color="auto"/>
              <w:bottom w:val="single" w:sz="4" w:space="0" w:color="auto"/>
              <w:right w:val="single" w:sz="4" w:space="0" w:color="auto"/>
            </w:tcBorders>
            <w:noWrap/>
            <w:vAlign w:val="center"/>
          </w:tcPr>
          <w:p w14:paraId="6CE23FDB" w14:textId="4433290E" w:rsidR="00AC1EC4" w:rsidRPr="00E558A9" w:rsidRDefault="00AC1EC4" w:rsidP="00AC1EC4">
            <w:pPr>
              <w:suppressAutoHyphens/>
              <w:overflowPunct w:val="0"/>
              <w:autoSpaceDE w:val="0"/>
              <w:snapToGrid w:val="0"/>
              <w:jc w:val="center"/>
              <w:textAlignment w:val="baseline"/>
              <w:rPr>
                <w:sz w:val="22"/>
                <w:szCs w:val="22"/>
                <w:lang w:val="en-US" w:eastAsia="ar-SA"/>
              </w:rPr>
            </w:pPr>
            <w:r w:rsidRPr="00E558A9">
              <w:rPr>
                <w:sz w:val="22"/>
                <w:szCs w:val="22"/>
                <w:lang w:val="en-US" w:eastAsia="ar-SA"/>
              </w:rPr>
              <w:t>-</w:t>
            </w:r>
          </w:p>
        </w:tc>
        <w:tc>
          <w:tcPr>
            <w:tcW w:w="709" w:type="pct"/>
            <w:tcBorders>
              <w:top w:val="single" w:sz="4" w:space="0" w:color="auto"/>
              <w:left w:val="single" w:sz="4" w:space="0" w:color="auto"/>
              <w:bottom w:val="single" w:sz="4" w:space="0" w:color="auto"/>
              <w:right w:val="single" w:sz="4" w:space="0" w:color="auto"/>
            </w:tcBorders>
            <w:noWrap/>
            <w:vAlign w:val="center"/>
          </w:tcPr>
          <w:p w14:paraId="3EB8B19D" w14:textId="10BDE7FB" w:rsidR="00AC1EC4" w:rsidRPr="00E558A9" w:rsidRDefault="00AC1EC4" w:rsidP="00AC1EC4">
            <w:pPr>
              <w:suppressAutoHyphens/>
              <w:overflowPunct w:val="0"/>
              <w:autoSpaceDE w:val="0"/>
              <w:snapToGrid w:val="0"/>
              <w:jc w:val="center"/>
              <w:textAlignment w:val="baseline"/>
              <w:rPr>
                <w:sz w:val="22"/>
                <w:szCs w:val="22"/>
                <w:lang w:val="en-US" w:eastAsia="ar-SA"/>
              </w:rPr>
            </w:pPr>
            <w:r w:rsidRPr="00E558A9">
              <w:rPr>
                <w:sz w:val="22"/>
                <w:szCs w:val="22"/>
                <w:lang w:eastAsia="ar-SA"/>
              </w:rPr>
              <w:t>3805</w:t>
            </w:r>
          </w:p>
        </w:tc>
      </w:tr>
      <w:tr w:rsidR="00AC1EC4" w:rsidRPr="00E558A9" w14:paraId="45E18FC9"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740F172" w14:textId="77777777" w:rsidR="00AC1EC4" w:rsidRPr="00E558A9" w:rsidRDefault="00AC1EC4" w:rsidP="00AC1EC4">
            <w:pPr>
              <w:pStyle w:val="S20"/>
              <w:keepLines/>
              <w:numPr>
                <w:ilvl w:val="1"/>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617B5CC8" w14:textId="2426A8C3" w:rsidR="00AC1EC4" w:rsidRPr="00E558A9" w:rsidRDefault="00AC1EC4" w:rsidP="00AC1EC4">
            <w:pPr>
              <w:jc w:val="center"/>
              <w:rPr>
                <w:b/>
                <w:sz w:val="22"/>
                <w:szCs w:val="22"/>
                <w:lang w:eastAsia="en-US"/>
              </w:rPr>
            </w:pPr>
            <w:r w:rsidRPr="00E558A9">
              <w:rPr>
                <w:b/>
                <w:sz w:val="22"/>
                <w:szCs w:val="22"/>
                <w:lang w:eastAsia="en-US"/>
              </w:rPr>
              <w:t>Теплоснабжение</w:t>
            </w:r>
          </w:p>
        </w:tc>
        <w:tc>
          <w:tcPr>
            <w:tcW w:w="693" w:type="pct"/>
            <w:tcBorders>
              <w:top w:val="single" w:sz="4" w:space="0" w:color="auto"/>
              <w:left w:val="single" w:sz="4" w:space="0" w:color="auto"/>
              <w:bottom w:val="single" w:sz="4" w:space="0" w:color="auto"/>
              <w:right w:val="single" w:sz="4" w:space="0" w:color="auto"/>
            </w:tcBorders>
            <w:vAlign w:val="center"/>
          </w:tcPr>
          <w:p w14:paraId="54A3519A" w14:textId="77777777" w:rsidR="00AC1EC4" w:rsidRPr="00E558A9" w:rsidRDefault="00AC1EC4" w:rsidP="00AC1EC4">
            <w:pPr>
              <w:jc w:val="center"/>
              <w:rPr>
                <w:sz w:val="22"/>
                <w:szCs w:val="22"/>
                <w:lang w:eastAsia="en-US"/>
              </w:rPr>
            </w:pPr>
          </w:p>
        </w:tc>
        <w:tc>
          <w:tcPr>
            <w:tcW w:w="836" w:type="pct"/>
            <w:tcBorders>
              <w:top w:val="single" w:sz="4" w:space="0" w:color="auto"/>
              <w:left w:val="single" w:sz="4" w:space="0" w:color="auto"/>
              <w:bottom w:val="single" w:sz="4" w:space="0" w:color="auto"/>
              <w:right w:val="single" w:sz="4" w:space="0" w:color="auto"/>
            </w:tcBorders>
            <w:noWrap/>
            <w:vAlign w:val="center"/>
          </w:tcPr>
          <w:p w14:paraId="187E5ED5" w14:textId="77777777" w:rsidR="00AC1EC4" w:rsidRPr="00E558A9" w:rsidRDefault="00AC1EC4" w:rsidP="00AC1EC4">
            <w:pPr>
              <w:jc w:val="center"/>
              <w:rPr>
                <w:sz w:val="22"/>
                <w:szCs w:val="22"/>
                <w:lang w:eastAsia="en-US"/>
              </w:rPr>
            </w:pPr>
          </w:p>
        </w:tc>
        <w:tc>
          <w:tcPr>
            <w:tcW w:w="709" w:type="pct"/>
            <w:tcBorders>
              <w:top w:val="single" w:sz="4" w:space="0" w:color="auto"/>
              <w:left w:val="single" w:sz="4" w:space="0" w:color="auto"/>
              <w:bottom w:val="single" w:sz="4" w:space="0" w:color="auto"/>
              <w:right w:val="single" w:sz="4" w:space="0" w:color="auto"/>
            </w:tcBorders>
            <w:noWrap/>
            <w:vAlign w:val="center"/>
          </w:tcPr>
          <w:p w14:paraId="4308DBB5" w14:textId="77777777" w:rsidR="00AC1EC4" w:rsidRPr="00E558A9" w:rsidRDefault="00AC1EC4" w:rsidP="00AC1EC4">
            <w:pPr>
              <w:jc w:val="center"/>
              <w:rPr>
                <w:sz w:val="22"/>
                <w:szCs w:val="22"/>
                <w:lang w:eastAsia="en-US"/>
              </w:rPr>
            </w:pPr>
          </w:p>
        </w:tc>
      </w:tr>
      <w:tr w:rsidR="00AC1EC4" w:rsidRPr="00E558A9" w14:paraId="6E27A802"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955F479" w14:textId="77777777" w:rsidR="00AC1EC4" w:rsidRPr="00E558A9" w:rsidRDefault="00AC1EC4" w:rsidP="00AC1EC4">
            <w:pPr>
              <w:pStyle w:val="S32"/>
              <w:keepLines/>
              <w:numPr>
                <w:ilvl w:val="2"/>
                <w:numId w:val="42"/>
              </w:numPr>
              <w:spacing w:line="240" w:lineRule="auto"/>
              <w:ind w:left="0" w:firstLine="0"/>
              <w:jc w:val="center"/>
              <w:rPr>
                <w:sz w:val="22"/>
                <w:szCs w:val="22"/>
                <w:lang w:val="en-US"/>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7190B9B8" w14:textId="77C04D75" w:rsidR="00AC1EC4" w:rsidRPr="00E558A9" w:rsidRDefault="00AC1EC4" w:rsidP="00AC1EC4">
            <w:pPr>
              <w:suppressAutoHyphens/>
              <w:overflowPunct w:val="0"/>
              <w:autoSpaceDE w:val="0"/>
              <w:jc w:val="center"/>
              <w:textAlignment w:val="baseline"/>
              <w:rPr>
                <w:sz w:val="22"/>
                <w:szCs w:val="22"/>
                <w:lang w:eastAsia="ar-SA"/>
              </w:rPr>
            </w:pPr>
            <w:r w:rsidRPr="00E558A9">
              <w:rPr>
                <w:sz w:val="22"/>
                <w:szCs w:val="22"/>
                <w:lang w:eastAsia="ar-SA"/>
              </w:rPr>
              <w:t>Расход тепла</w:t>
            </w:r>
          </w:p>
        </w:tc>
        <w:tc>
          <w:tcPr>
            <w:tcW w:w="693" w:type="pct"/>
            <w:tcBorders>
              <w:top w:val="single" w:sz="4" w:space="0" w:color="auto"/>
              <w:left w:val="single" w:sz="4" w:space="0" w:color="auto"/>
              <w:bottom w:val="single" w:sz="4" w:space="0" w:color="auto"/>
              <w:right w:val="single" w:sz="4" w:space="0" w:color="auto"/>
            </w:tcBorders>
            <w:vAlign w:val="center"/>
            <w:hideMark/>
          </w:tcPr>
          <w:p w14:paraId="5831BA1C" w14:textId="6B5C7B81" w:rsidR="00AC1EC4" w:rsidRPr="00E558A9" w:rsidRDefault="00AC1EC4" w:rsidP="00AC1EC4">
            <w:pPr>
              <w:suppressAutoHyphens/>
              <w:overflowPunct w:val="0"/>
              <w:autoSpaceDE w:val="0"/>
              <w:jc w:val="center"/>
              <w:textAlignment w:val="baseline"/>
              <w:rPr>
                <w:sz w:val="22"/>
                <w:szCs w:val="22"/>
                <w:lang w:eastAsia="ar-SA"/>
              </w:rPr>
            </w:pPr>
            <w:r w:rsidRPr="00E558A9">
              <w:rPr>
                <w:sz w:val="22"/>
                <w:szCs w:val="22"/>
                <w:lang w:eastAsia="ar-SA"/>
              </w:rPr>
              <w:t>Гкал/ч</w:t>
            </w:r>
          </w:p>
        </w:tc>
        <w:tc>
          <w:tcPr>
            <w:tcW w:w="836" w:type="pct"/>
            <w:tcBorders>
              <w:top w:val="single" w:sz="4" w:space="0" w:color="auto"/>
              <w:left w:val="single" w:sz="4" w:space="0" w:color="auto"/>
              <w:bottom w:val="single" w:sz="4" w:space="0" w:color="auto"/>
              <w:right w:val="single" w:sz="4" w:space="0" w:color="auto"/>
            </w:tcBorders>
            <w:noWrap/>
            <w:vAlign w:val="center"/>
          </w:tcPr>
          <w:p w14:paraId="06BD9E2A" w14:textId="17458F9E" w:rsidR="00AC1EC4" w:rsidRPr="00E558A9" w:rsidRDefault="00AC1EC4" w:rsidP="00AC1EC4">
            <w:pPr>
              <w:suppressAutoHyphens/>
              <w:overflowPunct w:val="0"/>
              <w:autoSpaceDE w:val="0"/>
              <w:snapToGrid w:val="0"/>
              <w:jc w:val="center"/>
              <w:textAlignment w:val="baseline"/>
              <w:rPr>
                <w:sz w:val="22"/>
                <w:szCs w:val="22"/>
                <w:lang w:eastAsia="ar-SA"/>
              </w:rPr>
            </w:pPr>
            <w:r w:rsidRPr="00E558A9">
              <w:rPr>
                <w:sz w:val="22"/>
                <w:szCs w:val="22"/>
                <w:lang w:eastAsia="ar-SA"/>
              </w:rPr>
              <w:t>-</w:t>
            </w:r>
          </w:p>
        </w:tc>
        <w:tc>
          <w:tcPr>
            <w:tcW w:w="709" w:type="pct"/>
            <w:tcBorders>
              <w:top w:val="single" w:sz="4" w:space="0" w:color="auto"/>
              <w:left w:val="single" w:sz="4" w:space="0" w:color="auto"/>
              <w:bottom w:val="single" w:sz="4" w:space="0" w:color="auto"/>
              <w:right w:val="single" w:sz="4" w:space="0" w:color="auto"/>
            </w:tcBorders>
            <w:noWrap/>
            <w:vAlign w:val="center"/>
          </w:tcPr>
          <w:p w14:paraId="33696A81" w14:textId="2E8DAD48" w:rsidR="00AC1EC4" w:rsidRPr="00E558A9" w:rsidRDefault="00AC1EC4" w:rsidP="00AC1EC4">
            <w:pPr>
              <w:suppressAutoHyphens/>
              <w:overflowPunct w:val="0"/>
              <w:autoSpaceDE w:val="0"/>
              <w:jc w:val="center"/>
              <w:textAlignment w:val="baseline"/>
              <w:rPr>
                <w:sz w:val="22"/>
                <w:szCs w:val="22"/>
                <w:lang w:eastAsia="ar-SA"/>
              </w:rPr>
            </w:pPr>
            <w:r w:rsidRPr="00E558A9">
              <w:rPr>
                <w:sz w:val="22"/>
                <w:szCs w:val="22"/>
                <w:lang w:eastAsia="ar-SA"/>
              </w:rPr>
              <w:t>49,9</w:t>
            </w:r>
          </w:p>
        </w:tc>
      </w:tr>
      <w:tr w:rsidR="00AC1EC4" w:rsidRPr="00E558A9" w14:paraId="6A30EA6E"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02654A12" w14:textId="77777777" w:rsidR="00AC1EC4" w:rsidRPr="00E558A9" w:rsidRDefault="00AC1EC4" w:rsidP="00AC1EC4">
            <w:pPr>
              <w:pStyle w:val="S20"/>
              <w:keepLines/>
              <w:numPr>
                <w:ilvl w:val="1"/>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02D7330A" w14:textId="2C1109E8" w:rsidR="00AC1EC4" w:rsidRPr="00E558A9" w:rsidRDefault="00AC1EC4" w:rsidP="00AC1EC4">
            <w:pPr>
              <w:jc w:val="center"/>
              <w:rPr>
                <w:b/>
                <w:sz w:val="22"/>
                <w:szCs w:val="22"/>
                <w:lang w:eastAsia="en-US"/>
              </w:rPr>
            </w:pPr>
            <w:r w:rsidRPr="00E558A9">
              <w:rPr>
                <w:b/>
                <w:sz w:val="22"/>
                <w:szCs w:val="22"/>
                <w:lang w:eastAsia="en-US"/>
              </w:rPr>
              <w:t>Газоснабжение</w:t>
            </w:r>
          </w:p>
        </w:tc>
        <w:tc>
          <w:tcPr>
            <w:tcW w:w="693" w:type="pct"/>
            <w:tcBorders>
              <w:top w:val="single" w:sz="4" w:space="0" w:color="auto"/>
              <w:left w:val="single" w:sz="4" w:space="0" w:color="auto"/>
              <w:bottom w:val="single" w:sz="4" w:space="0" w:color="auto"/>
              <w:right w:val="single" w:sz="4" w:space="0" w:color="auto"/>
            </w:tcBorders>
            <w:vAlign w:val="center"/>
          </w:tcPr>
          <w:p w14:paraId="14CDB757" w14:textId="77777777" w:rsidR="00AC1EC4" w:rsidRPr="00E558A9" w:rsidRDefault="00AC1EC4" w:rsidP="00AC1EC4">
            <w:pPr>
              <w:jc w:val="center"/>
              <w:rPr>
                <w:sz w:val="22"/>
                <w:szCs w:val="22"/>
                <w:lang w:eastAsia="en-US"/>
              </w:rPr>
            </w:pPr>
          </w:p>
        </w:tc>
        <w:tc>
          <w:tcPr>
            <w:tcW w:w="836" w:type="pct"/>
            <w:tcBorders>
              <w:top w:val="single" w:sz="4" w:space="0" w:color="auto"/>
              <w:left w:val="single" w:sz="4" w:space="0" w:color="auto"/>
              <w:bottom w:val="single" w:sz="4" w:space="0" w:color="auto"/>
              <w:right w:val="single" w:sz="4" w:space="0" w:color="auto"/>
            </w:tcBorders>
            <w:noWrap/>
            <w:vAlign w:val="center"/>
          </w:tcPr>
          <w:p w14:paraId="32FF51A1" w14:textId="77777777" w:rsidR="00AC1EC4" w:rsidRPr="00E558A9" w:rsidRDefault="00AC1EC4" w:rsidP="00AC1EC4">
            <w:pPr>
              <w:jc w:val="center"/>
              <w:rPr>
                <w:sz w:val="22"/>
                <w:szCs w:val="22"/>
                <w:lang w:eastAsia="en-US"/>
              </w:rPr>
            </w:pPr>
          </w:p>
        </w:tc>
        <w:tc>
          <w:tcPr>
            <w:tcW w:w="709" w:type="pct"/>
            <w:tcBorders>
              <w:top w:val="single" w:sz="4" w:space="0" w:color="auto"/>
              <w:left w:val="single" w:sz="4" w:space="0" w:color="auto"/>
              <w:bottom w:val="single" w:sz="4" w:space="0" w:color="auto"/>
              <w:right w:val="single" w:sz="4" w:space="0" w:color="auto"/>
            </w:tcBorders>
            <w:noWrap/>
            <w:vAlign w:val="center"/>
          </w:tcPr>
          <w:p w14:paraId="07EB5538" w14:textId="77777777" w:rsidR="00AC1EC4" w:rsidRPr="00E558A9" w:rsidRDefault="00AC1EC4" w:rsidP="00AC1EC4">
            <w:pPr>
              <w:jc w:val="center"/>
              <w:rPr>
                <w:sz w:val="22"/>
                <w:szCs w:val="22"/>
                <w:lang w:eastAsia="en-US"/>
              </w:rPr>
            </w:pPr>
          </w:p>
        </w:tc>
      </w:tr>
      <w:tr w:rsidR="00AC1EC4" w:rsidRPr="00E558A9" w14:paraId="259C274D"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19E7ACA" w14:textId="77777777" w:rsidR="00AC1EC4" w:rsidRPr="00E558A9" w:rsidRDefault="00AC1EC4" w:rsidP="00AC1EC4">
            <w:pPr>
              <w:pStyle w:val="S32"/>
              <w:keepLines/>
              <w:numPr>
                <w:ilvl w:val="2"/>
                <w:numId w:val="42"/>
              </w:numPr>
              <w:spacing w:line="240" w:lineRule="auto"/>
              <w:ind w:left="0" w:firstLine="0"/>
              <w:jc w:val="center"/>
              <w:rPr>
                <w:sz w:val="22"/>
                <w:szCs w:val="22"/>
                <w:lang w:val="en-US"/>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67D988BF" w14:textId="706C92B7" w:rsidR="00AC1EC4" w:rsidRPr="00E558A9" w:rsidRDefault="00AC1EC4" w:rsidP="00AC1EC4">
            <w:pPr>
              <w:suppressAutoHyphens/>
              <w:overflowPunct w:val="0"/>
              <w:autoSpaceDE w:val="0"/>
              <w:snapToGrid w:val="0"/>
              <w:jc w:val="center"/>
              <w:textAlignment w:val="baseline"/>
              <w:rPr>
                <w:sz w:val="22"/>
                <w:szCs w:val="22"/>
                <w:lang w:eastAsia="ar-SA"/>
              </w:rPr>
            </w:pPr>
            <w:r w:rsidRPr="00E558A9">
              <w:rPr>
                <w:sz w:val="22"/>
                <w:szCs w:val="22"/>
                <w:lang w:eastAsia="ar-SA"/>
              </w:rPr>
              <w:t>Потребление природного газа</w:t>
            </w:r>
          </w:p>
        </w:tc>
        <w:tc>
          <w:tcPr>
            <w:tcW w:w="693" w:type="pct"/>
            <w:tcBorders>
              <w:top w:val="single" w:sz="4" w:space="0" w:color="auto"/>
              <w:left w:val="single" w:sz="4" w:space="0" w:color="auto"/>
              <w:bottom w:val="single" w:sz="4" w:space="0" w:color="auto"/>
              <w:right w:val="single" w:sz="4" w:space="0" w:color="auto"/>
            </w:tcBorders>
            <w:vAlign w:val="center"/>
            <w:hideMark/>
          </w:tcPr>
          <w:p w14:paraId="1F6000D9" w14:textId="53B04BB4" w:rsidR="00AC1EC4" w:rsidRPr="00E558A9" w:rsidRDefault="00AC1EC4" w:rsidP="00AC1EC4">
            <w:pPr>
              <w:suppressAutoHyphens/>
              <w:overflowPunct w:val="0"/>
              <w:autoSpaceDE w:val="0"/>
              <w:snapToGrid w:val="0"/>
              <w:jc w:val="center"/>
              <w:textAlignment w:val="baseline"/>
              <w:rPr>
                <w:sz w:val="22"/>
                <w:szCs w:val="22"/>
                <w:lang w:eastAsia="ar-SA"/>
              </w:rPr>
            </w:pPr>
            <w:r w:rsidRPr="00E558A9">
              <w:rPr>
                <w:sz w:val="22"/>
                <w:szCs w:val="22"/>
                <w:lang w:eastAsia="ar-SA"/>
              </w:rPr>
              <w:t>млн. м</w:t>
            </w:r>
            <w:r w:rsidRPr="00E558A9">
              <w:rPr>
                <w:sz w:val="22"/>
                <w:szCs w:val="22"/>
                <w:vertAlign w:val="superscript"/>
                <w:lang w:eastAsia="ar-SA"/>
              </w:rPr>
              <w:t>3</w:t>
            </w:r>
            <w:r w:rsidRPr="00E558A9">
              <w:rPr>
                <w:sz w:val="22"/>
                <w:szCs w:val="22"/>
                <w:lang w:eastAsia="ar-SA"/>
              </w:rPr>
              <w:t>/год</w:t>
            </w:r>
          </w:p>
        </w:tc>
        <w:tc>
          <w:tcPr>
            <w:tcW w:w="836" w:type="pct"/>
            <w:tcBorders>
              <w:top w:val="single" w:sz="4" w:space="0" w:color="auto"/>
              <w:left w:val="single" w:sz="4" w:space="0" w:color="auto"/>
              <w:bottom w:val="single" w:sz="4" w:space="0" w:color="auto"/>
              <w:right w:val="single" w:sz="4" w:space="0" w:color="auto"/>
            </w:tcBorders>
            <w:noWrap/>
            <w:vAlign w:val="center"/>
          </w:tcPr>
          <w:p w14:paraId="410D492B" w14:textId="33D4512B" w:rsidR="00AC1EC4" w:rsidRPr="00E558A9" w:rsidRDefault="00AC1EC4" w:rsidP="00AC1EC4">
            <w:pPr>
              <w:suppressAutoHyphens/>
              <w:overflowPunct w:val="0"/>
              <w:autoSpaceDE w:val="0"/>
              <w:snapToGrid w:val="0"/>
              <w:jc w:val="center"/>
              <w:textAlignment w:val="baseline"/>
              <w:rPr>
                <w:sz w:val="22"/>
                <w:szCs w:val="22"/>
                <w:lang w:val="en-US" w:eastAsia="ar-SA"/>
              </w:rPr>
            </w:pPr>
            <w:r w:rsidRPr="00E558A9">
              <w:rPr>
                <w:sz w:val="22"/>
                <w:szCs w:val="22"/>
                <w:lang w:val="en-US" w:eastAsia="ar-SA"/>
              </w:rPr>
              <w:t>-</w:t>
            </w:r>
          </w:p>
        </w:tc>
        <w:tc>
          <w:tcPr>
            <w:tcW w:w="709" w:type="pct"/>
            <w:tcBorders>
              <w:top w:val="single" w:sz="4" w:space="0" w:color="auto"/>
              <w:left w:val="single" w:sz="4" w:space="0" w:color="auto"/>
              <w:bottom w:val="single" w:sz="4" w:space="0" w:color="auto"/>
              <w:right w:val="single" w:sz="4" w:space="0" w:color="auto"/>
            </w:tcBorders>
            <w:noWrap/>
            <w:vAlign w:val="center"/>
          </w:tcPr>
          <w:p w14:paraId="35BCC346" w14:textId="2B2E61CC" w:rsidR="00AC1EC4" w:rsidRPr="00E558A9" w:rsidRDefault="00AC1EC4" w:rsidP="00AC1EC4">
            <w:pPr>
              <w:suppressAutoHyphens/>
              <w:overflowPunct w:val="0"/>
              <w:autoSpaceDE w:val="0"/>
              <w:snapToGrid w:val="0"/>
              <w:jc w:val="center"/>
              <w:textAlignment w:val="baseline"/>
              <w:rPr>
                <w:sz w:val="22"/>
                <w:szCs w:val="22"/>
                <w:lang w:val="en-US" w:eastAsia="ar-SA"/>
              </w:rPr>
            </w:pPr>
            <w:r w:rsidRPr="00E558A9">
              <w:rPr>
                <w:sz w:val="22"/>
                <w:szCs w:val="22"/>
                <w:lang w:val="en-US" w:eastAsia="ar-SA"/>
              </w:rPr>
              <w:t>-</w:t>
            </w:r>
          </w:p>
        </w:tc>
      </w:tr>
      <w:tr w:rsidR="00AC1EC4" w:rsidRPr="00E558A9" w14:paraId="7B413882"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729C8AC3" w14:textId="77777777" w:rsidR="00AC1EC4" w:rsidRPr="00E558A9" w:rsidRDefault="00AC1EC4" w:rsidP="00AC1EC4">
            <w:pPr>
              <w:pStyle w:val="S20"/>
              <w:keepLines/>
              <w:numPr>
                <w:ilvl w:val="1"/>
                <w:numId w:val="42"/>
              </w:numPr>
              <w:spacing w:line="240" w:lineRule="auto"/>
              <w:ind w:left="0" w:firstLine="0"/>
              <w:jc w:val="center"/>
              <w:rPr>
                <w:b w:val="0"/>
                <w:sz w:val="22"/>
                <w:szCs w:val="22"/>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7A845A37" w14:textId="6B9BF517" w:rsidR="00AC1EC4" w:rsidRPr="00E558A9" w:rsidRDefault="00AC1EC4" w:rsidP="00AC1EC4">
            <w:pPr>
              <w:jc w:val="center"/>
              <w:rPr>
                <w:b/>
                <w:sz w:val="22"/>
                <w:szCs w:val="22"/>
                <w:lang w:eastAsia="en-US"/>
              </w:rPr>
            </w:pPr>
            <w:r w:rsidRPr="00E558A9">
              <w:rPr>
                <w:b/>
                <w:sz w:val="22"/>
                <w:szCs w:val="22"/>
                <w:lang w:eastAsia="en-US"/>
              </w:rPr>
              <w:t>Связь</w:t>
            </w:r>
          </w:p>
        </w:tc>
        <w:tc>
          <w:tcPr>
            <w:tcW w:w="693" w:type="pct"/>
            <w:tcBorders>
              <w:top w:val="single" w:sz="4" w:space="0" w:color="auto"/>
              <w:left w:val="single" w:sz="4" w:space="0" w:color="auto"/>
              <w:bottom w:val="single" w:sz="4" w:space="0" w:color="auto"/>
              <w:right w:val="single" w:sz="4" w:space="0" w:color="auto"/>
            </w:tcBorders>
            <w:vAlign w:val="center"/>
          </w:tcPr>
          <w:p w14:paraId="4285E817" w14:textId="77777777" w:rsidR="00AC1EC4" w:rsidRPr="00E558A9" w:rsidRDefault="00AC1EC4" w:rsidP="00AC1EC4">
            <w:pPr>
              <w:jc w:val="center"/>
              <w:rPr>
                <w:sz w:val="22"/>
                <w:szCs w:val="22"/>
                <w:lang w:eastAsia="en-US"/>
              </w:rPr>
            </w:pPr>
          </w:p>
        </w:tc>
        <w:tc>
          <w:tcPr>
            <w:tcW w:w="836" w:type="pct"/>
            <w:tcBorders>
              <w:top w:val="single" w:sz="4" w:space="0" w:color="auto"/>
              <w:left w:val="single" w:sz="4" w:space="0" w:color="auto"/>
              <w:bottom w:val="single" w:sz="4" w:space="0" w:color="auto"/>
              <w:right w:val="single" w:sz="4" w:space="0" w:color="auto"/>
            </w:tcBorders>
            <w:noWrap/>
            <w:vAlign w:val="center"/>
          </w:tcPr>
          <w:p w14:paraId="26259ACA" w14:textId="77777777" w:rsidR="00AC1EC4" w:rsidRPr="00E558A9" w:rsidRDefault="00AC1EC4" w:rsidP="00AC1EC4">
            <w:pPr>
              <w:jc w:val="center"/>
              <w:rPr>
                <w:sz w:val="22"/>
                <w:szCs w:val="22"/>
                <w:lang w:eastAsia="en-US"/>
              </w:rPr>
            </w:pPr>
          </w:p>
        </w:tc>
        <w:tc>
          <w:tcPr>
            <w:tcW w:w="709" w:type="pct"/>
            <w:tcBorders>
              <w:top w:val="single" w:sz="4" w:space="0" w:color="auto"/>
              <w:left w:val="single" w:sz="4" w:space="0" w:color="auto"/>
              <w:bottom w:val="single" w:sz="4" w:space="0" w:color="auto"/>
              <w:right w:val="single" w:sz="4" w:space="0" w:color="auto"/>
            </w:tcBorders>
            <w:noWrap/>
            <w:vAlign w:val="center"/>
          </w:tcPr>
          <w:p w14:paraId="0BB00875" w14:textId="77777777" w:rsidR="00AC1EC4" w:rsidRPr="00E558A9" w:rsidRDefault="00AC1EC4" w:rsidP="00AC1EC4">
            <w:pPr>
              <w:jc w:val="center"/>
              <w:rPr>
                <w:sz w:val="22"/>
                <w:szCs w:val="22"/>
                <w:lang w:eastAsia="en-US"/>
              </w:rPr>
            </w:pPr>
          </w:p>
        </w:tc>
      </w:tr>
      <w:tr w:rsidR="00AC1EC4" w:rsidRPr="00E558A9" w14:paraId="7094F9DB"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021C26C" w14:textId="77777777" w:rsidR="00AC1EC4" w:rsidRPr="00E558A9" w:rsidRDefault="00AC1EC4" w:rsidP="00AC1EC4">
            <w:pPr>
              <w:pStyle w:val="S32"/>
              <w:keepLines/>
              <w:numPr>
                <w:ilvl w:val="2"/>
                <w:numId w:val="42"/>
              </w:numPr>
              <w:spacing w:line="240" w:lineRule="auto"/>
              <w:ind w:left="0" w:firstLine="0"/>
              <w:jc w:val="center"/>
              <w:rPr>
                <w:sz w:val="22"/>
                <w:szCs w:val="22"/>
                <w:lang w:val="en-US"/>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7A2C71FD" w14:textId="4C42535F" w:rsidR="00AC1EC4" w:rsidRPr="00E558A9" w:rsidRDefault="00AC1EC4" w:rsidP="00AC1EC4">
            <w:pPr>
              <w:jc w:val="center"/>
              <w:rPr>
                <w:sz w:val="22"/>
                <w:szCs w:val="22"/>
                <w:lang w:eastAsia="en-US"/>
              </w:rPr>
            </w:pPr>
            <w:r w:rsidRPr="00E558A9">
              <w:rPr>
                <w:sz w:val="22"/>
                <w:szCs w:val="22"/>
                <w:lang w:eastAsia="en-US"/>
              </w:rPr>
              <w:t>Охват населения телевизионным вещанием</w:t>
            </w:r>
          </w:p>
        </w:tc>
        <w:tc>
          <w:tcPr>
            <w:tcW w:w="693" w:type="pct"/>
            <w:tcBorders>
              <w:top w:val="single" w:sz="4" w:space="0" w:color="auto"/>
              <w:left w:val="single" w:sz="4" w:space="0" w:color="auto"/>
              <w:bottom w:val="single" w:sz="4" w:space="0" w:color="auto"/>
              <w:right w:val="single" w:sz="4" w:space="0" w:color="auto"/>
            </w:tcBorders>
            <w:vAlign w:val="center"/>
            <w:hideMark/>
          </w:tcPr>
          <w:p w14:paraId="161DDF10" w14:textId="3BD1EB6A" w:rsidR="00AC1EC4" w:rsidRPr="00E558A9" w:rsidRDefault="00AC1EC4" w:rsidP="00AC1EC4">
            <w:pPr>
              <w:jc w:val="center"/>
              <w:rPr>
                <w:sz w:val="22"/>
                <w:szCs w:val="22"/>
                <w:lang w:eastAsia="en-US"/>
              </w:rPr>
            </w:pPr>
            <w:r w:rsidRPr="00E558A9">
              <w:rPr>
                <w:sz w:val="22"/>
                <w:szCs w:val="22"/>
                <w:lang w:eastAsia="en-US"/>
              </w:rPr>
              <w:t>% населения</w:t>
            </w:r>
          </w:p>
        </w:tc>
        <w:tc>
          <w:tcPr>
            <w:tcW w:w="836" w:type="pct"/>
            <w:tcBorders>
              <w:top w:val="single" w:sz="4" w:space="0" w:color="auto"/>
              <w:left w:val="single" w:sz="4" w:space="0" w:color="auto"/>
              <w:bottom w:val="single" w:sz="4" w:space="0" w:color="auto"/>
              <w:right w:val="single" w:sz="4" w:space="0" w:color="auto"/>
            </w:tcBorders>
            <w:noWrap/>
            <w:vAlign w:val="center"/>
          </w:tcPr>
          <w:p w14:paraId="13032EE0" w14:textId="7DAF2EED" w:rsidR="00AC1EC4" w:rsidRPr="00E558A9" w:rsidRDefault="00AC1EC4" w:rsidP="00AC1EC4">
            <w:pPr>
              <w:jc w:val="center"/>
              <w:rPr>
                <w:sz w:val="22"/>
                <w:szCs w:val="22"/>
                <w:lang w:val="en-US" w:eastAsia="en-US"/>
              </w:rPr>
            </w:pPr>
            <w:r w:rsidRPr="00E558A9">
              <w:rPr>
                <w:sz w:val="22"/>
                <w:szCs w:val="22"/>
                <w:lang w:val="en-US" w:eastAsia="en-US"/>
              </w:rPr>
              <w:t>100</w:t>
            </w:r>
          </w:p>
        </w:tc>
        <w:tc>
          <w:tcPr>
            <w:tcW w:w="709" w:type="pct"/>
            <w:tcBorders>
              <w:top w:val="single" w:sz="4" w:space="0" w:color="auto"/>
              <w:left w:val="single" w:sz="4" w:space="0" w:color="auto"/>
              <w:bottom w:val="single" w:sz="4" w:space="0" w:color="auto"/>
              <w:right w:val="single" w:sz="4" w:space="0" w:color="auto"/>
            </w:tcBorders>
            <w:noWrap/>
            <w:vAlign w:val="center"/>
          </w:tcPr>
          <w:p w14:paraId="7C29F47A" w14:textId="040836C7" w:rsidR="00AC1EC4" w:rsidRPr="00E558A9" w:rsidRDefault="00AC1EC4" w:rsidP="00AC1EC4">
            <w:pPr>
              <w:jc w:val="center"/>
              <w:rPr>
                <w:sz w:val="22"/>
                <w:szCs w:val="22"/>
                <w:lang w:val="en-US" w:eastAsia="en-US"/>
              </w:rPr>
            </w:pPr>
            <w:r w:rsidRPr="00E558A9">
              <w:rPr>
                <w:sz w:val="22"/>
                <w:szCs w:val="22"/>
                <w:lang w:val="en-US" w:eastAsia="en-US"/>
              </w:rPr>
              <w:t>100</w:t>
            </w:r>
          </w:p>
        </w:tc>
      </w:tr>
      <w:tr w:rsidR="00AC1EC4" w:rsidRPr="00E558A9" w14:paraId="379DB71A"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E424B69" w14:textId="77777777" w:rsidR="00AC1EC4" w:rsidRPr="00E558A9" w:rsidRDefault="00AC1EC4" w:rsidP="00AC1EC4">
            <w:pPr>
              <w:pStyle w:val="S32"/>
              <w:keepLines/>
              <w:numPr>
                <w:ilvl w:val="2"/>
                <w:numId w:val="42"/>
              </w:numPr>
              <w:spacing w:line="240" w:lineRule="auto"/>
              <w:ind w:left="0" w:firstLine="0"/>
              <w:jc w:val="center"/>
              <w:rPr>
                <w:sz w:val="22"/>
                <w:szCs w:val="22"/>
                <w:lang w:val="en-US"/>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7053B091" w14:textId="4BE202CD" w:rsidR="00AC1EC4" w:rsidRPr="00E558A9" w:rsidRDefault="00AC1EC4" w:rsidP="00AC1EC4">
            <w:pPr>
              <w:jc w:val="center"/>
              <w:rPr>
                <w:sz w:val="22"/>
                <w:szCs w:val="22"/>
                <w:lang w:eastAsia="en-US"/>
              </w:rPr>
            </w:pPr>
            <w:r w:rsidRPr="00E558A9">
              <w:rPr>
                <w:sz w:val="22"/>
                <w:szCs w:val="22"/>
                <w:lang w:eastAsia="en-US"/>
              </w:rPr>
              <w:t>Обеспеченность населения телефонной сетью общего пользования</w:t>
            </w:r>
          </w:p>
        </w:tc>
        <w:tc>
          <w:tcPr>
            <w:tcW w:w="693" w:type="pct"/>
            <w:tcBorders>
              <w:top w:val="single" w:sz="4" w:space="0" w:color="auto"/>
              <w:left w:val="single" w:sz="4" w:space="0" w:color="auto"/>
              <w:bottom w:val="single" w:sz="4" w:space="0" w:color="auto"/>
              <w:right w:val="single" w:sz="4" w:space="0" w:color="auto"/>
            </w:tcBorders>
            <w:vAlign w:val="center"/>
            <w:hideMark/>
          </w:tcPr>
          <w:p w14:paraId="55A99812" w14:textId="5FEB0635" w:rsidR="00AC1EC4" w:rsidRPr="00E558A9" w:rsidRDefault="00AC1EC4" w:rsidP="00AC1EC4">
            <w:pPr>
              <w:jc w:val="center"/>
              <w:rPr>
                <w:sz w:val="22"/>
                <w:szCs w:val="22"/>
                <w:lang w:eastAsia="en-US"/>
              </w:rPr>
            </w:pPr>
            <w:r w:rsidRPr="00E558A9">
              <w:rPr>
                <w:sz w:val="22"/>
                <w:szCs w:val="22"/>
                <w:lang w:eastAsia="en-US"/>
              </w:rPr>
              <w:t>номеров на 1000 человек</w:t>
            </w:r>
          </w:p>
        </w:tc>
        <w:tc>
          <w:tcPr>
            <w:tcW w:w="836" w:type="pct"/>
            <w:tcBorders>
              <w:top w:val="single" w:sz="4" w:space="0" w:color="auto"/>
              <w:left w:val="single" w:sz="4" w:space="0" w:color="auto"/>
              <w:bottom w:val="single" w:sz="4" w:space="0" w:color="auto"/>
              <w:right w:val="single" w:sz="4" w:space="0" w:color="auto"/>
            </w:tcBorders>
            <w:noWrap/>
            <w:vAlign w:val="center"/>
          </w:tcPr>
          <w:p w14:paraId="663BCBDE" w14:textId="56063042" w:rsidR="00AC1EC4" w:rsidRPr="00E558A9" w:rsidRDefault="00AC1EC4" w:rsidP="00AC1EC4">
            <w:pPr>
              <w:jc w:val="center"/>
              <w:rPr>
                <w:sz w:val="22"/>
                <w:szCs w:val="22"/>
                <w:lang w:eastAsia="en-US"/>
              </w:rPr>
            </w:pPr>
            <w:r w:rsidRPr="00E558A9">
              <w:rPr>
                <w:sz w:val="22"/>
                <w:szCs w:val="22"/>
                <w:lang w:eastAsia="en-US"/>
              </w:rPr>
              <w:t>-</w:t>
            </w:r>
          </w:p>
        </w:tc>
        <w:tc>
          <w:tcPr>
            <w:tcW w:w="709" w:type="pct"/>
            <w:tcBorders>
              <w:top w:val="single" w:sz="4" w:space="0" w:color="auto"/>
              <w:left w:val="single" w:sz="4" w:space="0" w:color="auto"/>
              <w:bottom w:val="single" w:sz="4" w:space="0" w:color="auto"/>
              <w:right w:val="single" w:sz="4" w:space="0" w:color="auto"/>
            </w:tcBorders>
            <w:noWrap/>
            <w:vAlign w:val="center"/>
          </w:tcPr>
          <w:p w14:paraId="1F0901FB" w14:textId="413280CB" w:rsidR="00AC1EC4" w:rsidRPr="00E558A9" w:rsidRDefault="00AC1EC4" w:rsidP="00AC1EC4">
            <w:pPr>
              <w:jc w:val="center"/>
              <w:rPr>
                <w:sz w:val="22"/>
                <w:szCs w:val="22"/>
                <w:lang w:eastAsia="en-US"/>
              </w:rPr>
            </w:pPr>
            <w:r w:rsidRPr="00E558A9">
              <w:rPr>
                <w:sz w:val="22"/>
                <w:szCs w:val="22"/>
                <w:lang w:eastAsia="en-US"/>
              </w:rPr>
              <w:t>4251</w:t>
            </w:r>
          </w:p>
        </w:tc>
      </w:tr>
      <w:tr w:rsidR="00EA06EF" w:rsidRPr="00E558A9" w14:paraId="49C82173" w14:textId="77777777" w:rsidTr="00B0632C">
        <w:trPr>
          <w:trHeight w:val="369"/>
        </w:trPr>
        <w:tc>
          <w:tcPr>
            <w:tcW w:w="461" w:type="pct"/>
            <w:tcBorders>
              <w:top w:val="single" w:sz="4" w:space="0" w:color="auto"/>
              <w:left w:val="single" w:sz="4" w:space="0" w:color="auto"/>
              <w:bottom w:val="single" w:sz="4" w:space="0" w:color="auto"/>
              <w:right w:val="single" w:sz="4" w:space="0" w:color="auto"/>
            </w:tcBorders>
            <w:vAlign w:val="center"/>
          </w:tcPr>
          <w:p w14:paraId="38862DC6" w14:textId="77777777" w:rsidR="00EA06EF" w:rsidRPr="00E558A9" w:rsidRDefault="00EA06EF" w:rsidP="00B0632C">
            <w:pPr>
              <w:pStyle w:val="S13"/>
              <w:numPr>
                <w:ilvl w:val="0"/>
                <w:numId w:val="42"/>
              </w:numPr>
              <w:rPr>
                <w:sz w:val="22"/>
                <w:szCs w:val="22"/>
              </w:rPr>
            </w:pPr>
          </w:p>
        </w:tc>
        <w:tc>
          <w:tcPr>
            <w:tcW w:w="4539" w:type="pct"/>
            <w:gridSpan w:val="4"/>
            <w:tcBorders>
              <w:top w:val="single" w:sz="4" w:space="0" w:color="auto"/>
              <w:left w:val="single" w:sz="4" w:space="0" w:color="auto"/>
              <w:bottom w:val="single" w:sz="4" w:space="0" w:color="auto"/>
              <w:right w:val="single" w:sz="4" w:space="0" w:color="auto"/>
            </w:tcBorders>
            <w:noWrap/>
            <w:vAlign w:val="center"/>
            <w:hideMark/>
          </w:tcPr>
          <w:p w14:paraId="0E96C9CB" w14:textId="77777777" w:rsidR="00EA06EF" w:rsidRPr="00E558A9" w:rsidRDefault="00EA06EF" w:rsidP="00B0632C">
            <w:pPr>
              <w:jc w:val="center"/>
              <w:rPr>
                <w:sz w:val="22"/>
                <w:szCs w:val="22"/>
                <w:lang w:eastAsia="en-US"/>
              </w:rPr>
            </w:pPr>
            <w:r w:rsidRPr="00E558A9">
              <w:rPr>
                <w:b/>
                <w:sz w:val="22"/>
                <w:szCs w:val="22"/>
                <w:lang w:eastAsia="en-US"/>
              </w:rPr>
              <w:t>САНИТАРНАЯ ОЧИСТКА ТЕРРИТОРИИ</w:t>
            </w:r>
          </w:p>
        </w:tc>
      </w:tr>
      <w:tr w:rsidR="001B5BD3" w:rsidRPr="00E558A9" w14:paraId="716A1C18"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DB8152B" w14:textId="77777777" w:rsidR="001B5BD3" w:rsidRPr="00E558A9" w:rsidRDefault="001B5BD3" w:rsidP="001B5BD3">
            <w:pPr>
              <w:pStyle w:val="S20"/>
              <w:keepLines/>
              <w:numPr>
                <w:ilvl w:val="1"/>
                <w:numId w:val="42"/>
              </w:numPr>
              <w:spacing w:line="240" w:lineRule="auto"/>
              <w:ind w:left="0" w:firstLine="0"/>
              <w:jc w:val="center"/>
              <w:rPr>
                <w:sz w:val="22"/>
                <w:szCs w:val="22"/>
                <w:lang w:val="en-US"/>
              </w:rPr>
            </w:pPr>
          </w:p>
        </w:tc>
        <w:tc>
          <w:tcPr>
            <w:tcW w:w="2301" w:type="pct"/>
            <w:tcBorders>
              <w:top w:val="single" w:sz="4" w:space="0" w:color="auto"/>
              <w:left w:val="single" w:sz="4" w:space="0" w:color="auto"/>
              <w:bottom w:val="single" w:sz="4" w:space="0" w:color="auto"/>
              <w:right w:val="single" w:sz="4" w:space="0" w:color="auto"/>
            </w:tcBorders>
            <w:noWrap/>
            <w:hideMark/>
          </w:tcPr>
          <w:p w14:paraId="3A10C4AD" w14:textId="3B5EB9AC" w:rsidR="001B5BD3" w:rsidRPr="00E558A9" w:rsidRDefault="001B5BD3" w:rsidP="001B5BD3">
            <w:pPr>
              <w:jc w:val="center"/>
              <w:rPr>
                <w:bCs/>
                <w:sz w:val="22"/>
                <w:szCs w:val="22"/>
                <w:lang w:eastAsia="en-US"/>
              </w:rPr>
            </w:pPr>
            <w:r w:rsidRPr="00E558A9">
              <w:rPr>
                <w:bCs/>
                <w:sz w:val="22"/>
                <w:szCs w:val="22"/>
                <w:lang w:eastAsia="en-US"/>
              </w:rPr>
              <w:t xml:space="preserve">Объем твердых коммунальных отходов, из них: </w:t>
            </w:r>
          </w:p>
        </w:tc>
        <w:tc>
          <w:tcPr>
            <w:tcW w:w="693" w:type="pct"/>
            <w:tcBorders>
              <w:top w:val="single" w:sz="4" w:space="0" w:color="auto"/>
              <w:left w:val="single" w:sz="4" w:space="0" w:color="auto"/>
              <w:bottom w:val="single" w:sz="4" w:space="0" w:color="auto"/>
              <w:right w:val="single" w:sz="4" w:space="0" w:color="auto"/>
            </w:tcBorders>
            <w:vAlign w:val="center"/>
            <w:hideMark/>
          </w:tcPr>
          <w:p w14:paraId="3055E136" w14:textId="77777777" w:rsidR="001B5BD3" w:rsidRPr="00E558A9" w:rsidRDefault="001B5BD3" w:rsidP="001B5BD3">
            <w:pPr>
              <w:jc w:val="center"/>
              <w:rPr>
                <w:sz w:val="22"/>
                <w:szCs w:val="22"/>
                <w:lang w:eastAsia="en-US"/>
              </w:rPr>
            </w:pPr>
            <w:r w:rsidRPr="00E558A9">
              <w:rPr>
                <w:sz w:val="22"/>
                <w:szCs w:val="22"/>
                <w:lang w:eastAsia="en-US"/>
              </w:rPr>
              <w:t>куб.м/год</w:t>
            </w:r>
          </w:p>
        </w:tc>
        <w:tc>
          <w:tcPr>
            <w:tcW w:w="836" w:type="pct"/>
            <w:tcBorders>
              <w:top w:val="single" w:sz="4" w:space="0" w:color="auto"/>
              <w:left w:val="single" w:sz="4" w:space="0" w:color="auto"/>
              <w:bottom w:val="single" w:sz="4" w:space="0" w:color="auto"/>
              <w:right w:val="single" w:sz="4" w:space="0" w:color="auto"/>
            </w:tcBorders>
            <w:noWrap/>
          </w:tcPr>
          <w:p w14:paraId="69ADAF94" w14:textId="19BECA80" w:rsidR="001B5BD3" w:rsidRPr="00E558A9" w:rsidRDefault="001B5BD3" w:rsidP="001B5BD3">
            <w:pPr>
              <w:jc w:val="center"/>
              <w:rPr>
                <w:sz w:val="22"/>
                <w:szCs w:val="22"/>
                <w:lang w:eastAsia="en-US"/>
              </w:rPr>
            </w:pPr>
            <w:r w:rsidRPr="00E558A9">
              <w:rPr>
                <w:sz w:val="22"/>
                <w:szCs w:val="22"/>
                <w:lang w:eastAsia="en-US"/>
              </w:rPr>
              <w:t>17719,52</w:t>
            </w:r>
          </w:p>
        </w:tc>
        <w:tc>
          <w:tcPr>
            <w:tcW w:w="709" w:type="pct"/>
            <w:tcBorders>
              <w:top w:val="single" w:sz="4" w:space="0" w:color="auto"/>
              <w:left w:val="single" w:sz="4" w:space="0" w:color="auto"/>
              <w:bottom w:val="single" w:sz="4" w:space="0" w:color="auto"/>
              <w:right w:val="single" w:sz="4" w:space="0" w:color="auto"/>
            </w:tcBorders>
            <w:noWrap/>
          </w:tcPr>
          <w:p w14:paraId="4735AE3C" w14:textId="7CAED969" w:rsidR="001B5BD3" w:rsidRPr="00E558A9" w:rsidRDefault="001B5BD3" w:rsidP="001B5BD3">
            <w:pPr>
              <w:jc w:val="center"/>
              <w:rPr>
                <w:sz w:val="22"/>
                <w:szCs w:val="22"/>
                <w:lang w:eastAsia="en-US"/>
              </w:rPr>
            </w:pPr>
            <w:r w:rsidRPr="00E558A9">
              <w:rPr>
                <w:sz w:val="22"/>
                <w:szCs w:val="22"/>
                <w:lang w:eastAsia="en-US"/>
              </w:rPr>
              <w:t>24110,63</w:t>
            </w:r>
          </w:p>
        </w:tc>
      </w:tr>
      <w:tr w:rsidR="001B5BD3" w:rsidRPr="00E558A9" w14:paraId="67AB01D7"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1540B7B" w14:textId="77777777" w:rsidR="001B5BD3" w:rsidRPr="00E558A9" w:rsidRDefault="001B5BD3" w:rsidP="001B5BD3">
            <w:pPr>
              <w:pStyle w:val="S20"/>
              <w:keepLines/>
              <w:numPr>
                <w:ilvl w:val="1"/>
                <w:numId w:val="42"/>
              </w:numPr>
              <w:spacing w:line="240" w:lineRule="auto"/>
              <w:ind w:left="0" w:firstLine="0"/>
              <w:jc w:val="center"/>
              <w:rPr>
                <w:sz w:val="22"/>
                <w:szCs w:val="22"/>
                <w:lang w:val="en-US"/>
              </w:rPr>
            </w:pPr>
          </w:p>
        </w:tc>
        <w:tc>
          <w:tcPr>
            <w:tcW w:w="2301" w:type="pct"/>
            <w:tcBorders>
              <w:top w:val="single" w:sz="4" w:space="0" w:color="auto"/>
              <w:left w:val="single" w:sz="4" w:space="0" w:color="auto"/>
              <w:bottom w:val="single" w:sz="4" w:space="0" w:color="auto"/>
              <w:right w:val="single" w:sz="4" w:space="0" w:color="auto"/>
            </w:tcBorders>
            <w:noWrap/>
          </w:tcPr>
          <w:p w14:paraId="60493025" w14:textId="3C05BFAB" w:rsidR="001B5BD3" w:rsidRPr="00E558A9" w:rsidRDefault="001B5BD3" w:rsidP="001B5BD3">
            <w:pPr>
              <w:jc w:val="center"/>
              <w:rPr>
                <w:bCs/>
                <w:sz w:val="22"/>
                <w:szCs w:val="22"/>
                <w:lang w:eastAsia="en-US"/>
              </w:rPr>
            </w:pPr>
            <w:r w:rsidRPr="00E558A9">
              <w:rPr>
                <w:bCs/>
                <w:sz w:val="22"/>
                <w:szCs w:val="22"/>
                <w:lang w:eastAsia="en-US"/>
              </w:rPr>
              <w:t>Объем крупногабаритных отходов</w:t>
            </w:r>
          </w:p>
        </w:tc>
        <w:tc>
          <w:tcPr>
            <w:tcW w:w="693" w:type="pct"/>
            <w:tcBorders>
              <w:top w:val="single" w:sz="4" w:space="0" w:color="auto"/>
              <w:left w:val="single" w:sz="4" w:space="0" w:color="auto"/>
              <w:bottom w:val="single" w:sz="4" w:space="0" w:color="auto"/>
              <w:right w:val="single" w:sz="4" w:space="0" w:color="auto"/>
            </w:tcBorders>
            <w:vAlign w:val="center"/>
          </w:tcPr>
          <w:p w14:paraId="72C8D9B3" w14:textId="664432D7" w:rsidR="001B5BD3" w:rsidRPr="00E558A9" w:rsidRDefault="001B5BD3" w:rsidP="001B5BD3">
            <w:pPr>
              <w:jc w:val="center"/>
              <w:rPr>
                <w:sz w:val="22"/>
                <w:szCs w:val="22"/>
                <w:lang w:eastAsia="en-US"/>
              </w:rPr>
            </w:pPr>
            <w:r w:rsidRPr="00E558A9">
              <w:rPr>
                <w:sz w:val="22"/>
                <w:szCs w:val="22"/>
                <w:lang w:eastAsia="en-US"/>
              </w:rPr>
              <w:t>куб.м/год</w:t>
            </w:r>
          </w:p>
        </w:tc>
        <w:tc>
          <w:tcPr>
            <w:tcW w:w="836" w:type="pct"/>
            <w:tcBorders>
              <w:top w:val="single" w:sz="4" w:space="0" w:color="auto"/>
              <w:left w:val="single" w:sz="4" w:space="0" w:color="auto"/>
              <w:bottom w:val="single" w:sz="4" w:space="0" w:color="auto"/>
              <w:right w:val="single" w:sz="4" w:space="0" w:color="auto"/>
            </w:tcBorders>
            <w:noWrap/>
          </w:tcPr>
          <w:p w14:paraId="1E549533" w14:textId="476B3F54" w:rsidR="001B5BD3" w:rsidRPr="00E558A9" w:rsidRDefault="001B5BD3" w:rsidP="001B5BD3">
            <w:pPr>
              <w:jc w:val="center"/>
              <w:rPr>
                <w:sz w:val="22"/>
                <w:szCs w:val="22"/>
                <w:lang w:eastAsia="en-US"/>
              </w:rPr>
            </w:pPr>
            <w:r w:rsidRPr="00E558A9">
              <w:rPr>
                <w:sz w:val="22"/>
                <w:szCs w:val="22"/>
                <w:lang w:eastAsia="en-US"/>
              </w:rPr>
              <w:t>1772,0</w:t>
            </w:r>
          </w:p>
        </w:tc>
        <w:tc>
          <w:tcPr>
            <w:tcW w:w="709" w:type="pct"/>
            <w:tcBorders>
              <w:top w:val="single" w:sz="4" w:space="0" w:color="auto"/>
              <w:left w:val="single" w:sz="4" w:space="0" w:color="auto"/>
              <w:bottom w:val="single" w:sz="4" w:space="0" w:color="auto"/>
              <w:right w:val="single" w:sz="4" w:space="0" w:color="auto"/>
            </w:tcBorders>
            <w:noWrap/>
          </w:tcPr>
          <w:p w14:paraId="2DEC9208" w14:textId="5AD78C53" w:rsidR="001B5BD3" w:rsidRPr="00E558A9" w:rsidRDefault="001B5BD3" w:rsidP="001B5BD3">
            <w:pPr>
              <w:jc w:val="center"/>
              <w:rPr>
                <w:sz w:val="22"/>
                <w:szCs w:val="22"/>
                <w:lang w:eastAsia="en-US"/>
              </w:rPr>
            </w:pPr>
            <w:r w:rsidRPr="00E558A9">
              <w:rPr>
                <w:sz w:val="22"/>
                <w:szCs w:val="22"/>
                <w:lang w:eastAsia="en-US"/>
              </w:rPr>
              <w:t>3616,6</w:t>
            </w:r>
          </w:p>
        </w:tc>
      </w:tr>
      <w:tr w:rsidR="001B5BD3" w:rsidRPr="00E558A9" w14:paraId="45CB2ECA" w14:textId="77777777" w:rsidTr="00B0632C">
        <w:trPr>
          <w:trHeight w:val="385"/>
        </w:trPr>
        <w:tc>
          <w:tcPr>
            <w:tcW w:w="461" w:type="pct"/>
            <w:tcBorders>
              <w:top w:val="single" w:sz="4" w:space="0" w:color="auto"/>
              <w:left w:val="single" w:sz="4" w:space="0" w:color="auto"/>
              <w:bottom w:val="single" w:sz="4" w:space="0" w:color="auto"/>
              <w:right w:val="single" w:sz="4" w:space="0" w:color="auto"/>
            </w:tcBorders>
            <w:vAlign w:val="center"/>
          </w:tcPr>
          <w:p w14:paraId="0EC4BEEE" w14:textId="77777777" w:rsidR="001B5BD3" w:rsidRPr="00E558A9" w:rsidRDefault="001B5BD3" w:rsidP="001B5BD3">
            <w:pPr>
              <w:pStyle w:val="S13"/>
              <w:numPr>
                <w:ilvl w:val="0"/>
                <w:numId w:val="42"/>
              </w:numPr>
              <w:rPr>
                <w:sz w:val="22"/>
                <w:szCs w:val="22"/>
              </w:rPr>
            </w:pPr>
          </w:p>
        </w:tc>
        <w:tc>
          <w:tcPr>
            <w:tcW w:w="4539" w:type="pct"/>
            <w:gridSpan w:val="4"/>
            <w:tcBorders>
              <w:top w:val="single" w:sz="4" w:space="0" w:color="auto"/>
              <w:left w:val="single" w:sz="4" w:space="0" w:color="auto"/>
              <w:bottom w:val="single" w:sz="4" w:space="0" w:color="auto"/>
              <w:right w:val="single" w:sz="4" w:space="0" w:color="auto"/>
            </w:tcBorders>
            <w:noWrap/>
            <w:vAlign w:val="center"/>
            <w:hideMark/>
          </w:tcPr>
          <w:p w14:paraId="2CDD6DD4" w14:textId="77777777" w:rsidR="001B5BD3" w:rsidRPr="00E558A9" w:rsidRDefault="001B5BD3" w:rsidP="001B5BD3">
            <w:pPr>
              <w:jc w:val="center"/>
              <w:rPr>
                <w:sz w:val="22"/>
                <w:szCs w:val="22"/>
                <w:lang w:eastAsia="en-US"/>
              </w:rPr>
            </w:pPr>
            <w:r w:rsidRPr="00E558A9">
              <w:rPr>
                <w:b/>
                <w:sz w:val="22"/>
                <w:szCs w:val="22"/>
                <w:lang w:eastAsia="en-US"/>
              </w:rPr>
              <w:t>РИТУАЛЬНОЕ ОБСЛУЖИВАНИЕ НАСЕЛЕНИЯ</w:t>
            </w:r>
          </w:p>
        </w:tc>
      </w:tr>
      <w:tr w:rsidR="001B5BD3" w:rsidRPr="00E558A9" w14:paraId="644C03D5" w14:textId="77777777" w:rsidTr="00B0632C">
        <w:trPr>
          <w:trHeight w:val="20"/>
        </w:trPr>
        <w:tc>
          <w:tcPr>
            <w:tcW w:w="461" w:type="pct"/>
            <w:tcBorders>
              <w:top w:val="single" w:sz="4" w:space="0" w:color="auto"/>
              <w:left w:val="single" w:sz="4" w:space="0" w:color="auto"/>
              <w:bottom w:val="single" w:sz="4" w:space="0" w:color="auto"/>
              <w:right w:val="single" w:sz="4" w:space="0" w:color="auto"/>
            </w:tcBorders>
            <w:vAlign w:val="center"/>
          </w:tcPr>
          <w:p w14:paraId="1ECECDE2" w14:textId="77777777" w:rsidR="001B5BD3" w:rsidRPr="00E558A9" w:rsidRDefault="001B5BD3" w:rsidP="001B5BD3">
            <w:pPr>
              <w:pStyle w:val="S20"/>
              <w:keepLines/>
              <w:numPr>
                <w:ilvl w:val="1"/>
                <w:numId w:val="42"/>
              </w:numPr>
              <w:spacing w:line="240" w:lineRule="auto"/>
              <w:ind w:left="0" w:firstLine="0"/>
              <w:jc w:val="center"/>
              <w:rPr>
                <w:sz w:val="22"/>
                <w:szCs w:val="22"/>
              </w:rPr>
            </w:pPr>
          </w:p>
        </w:tc>
        <w:tc>
          <w:tcPr>
            <w:tcW w:w="2301" w:type="pct"/>
            <w:tcBorders>
              <w:top w:val="single" w:sz="4" w:space="0" w:color="auto"/>
              <w:left w:val="single" w:sz="4" w:space="0" w:color="auto"/>
              <w:bottom w:val="single" w:sz="4" w:space="0" w:color="auto"/>
              <w:right w:val="single" w:sz="4" w:space="0" w:color="auto"/>
            </w:tcBorders>
            <w:noWrap/>
            <w:vAlign w:val="center"/>
            <w:hideMark/>
          </w:tcPr>
          <w:p w14:paraId="7EBD0A0D" w14:textId="77777777" w:rsidR="001B5BD3" w:rsidRPr="00E558A9" w:rsidRDefault="001B5BD3" w:rsidP="001B5BD3">
            <w:pPr>
              <w:jc w:val="center"/>
              <w:rPr>
                <w:bCs/>
                <w:sz w:val="22"/>
                <w:szCs w:val="22"/>
                <w:lang w:eastAsia="en-US"/>
              </w:rPr>
            </w:pPr>
            <w:r w:rsidRPr="00E558A9">
              <w:rPr>
                <w:bCs/>
                <w:sz w:val="22"/>
                <w:szCs w:val="22"/>
                <w:lang w:eastAsia="en-US"/>
              </w:rPr>
              <w:t>Общее количество кладбищ</w:t>
            </w:r>
          </w:p>
        </w:tc>
        <w:tc>
          <w:tcPr>
            <w:tcW w:w="693" w:type="pct"/>
            <w:tcBorders>
              <w:top w:val="single" w:sz="4" w:space="0" w:color="auto"/>
              <w:left w:val="single" w:sz="4" w:space="0" w:color="auto"/>
              <w:bottom w:val="single" w:sz="4" w:space="0" w:color="auto"/>
              <w:right w:val="single" w:sz="4" w:space="0" w:color="auto"/>
            </w:tcBorders>
            <w:vAlign w:val="center"/>
            <w:hideMark/>
          </w:tcPr>
          <w:p w14:paraId="35378258" w14:textId="77777777" w:rsidR="001B5BD3" w:rsidRPr="00E558A9" w:rsidRDefault="001B5BD3" w:rsidP="001B5BD3">
            <w:pPr>
              <w:jc w:val="center"/>
              <w:rPr>
                <w:sz w:val="22"/>
                <w:szCs w:val="22"/>
                <w:lang w:eastAsia="en-US"/>
              </w:rPr>
            </w:pPr>
            <w:r w:rsidRPr="00E558A9">
              <w:rPr>
                <w:sz w:val="22"/>
                <w:szCs w:val="22"/>
                <w:lang w:eastAsia="en-US"/>
              </w:rPr>
              <w:t>единиц/га</w:t>
            </w:r>
          </w:p>
        </w:tc>
        <w:tc>
          <w:tcPr>
            <w:tcW w:w="836" w:type="pct"/>
            <w:tcBorders>
              <w:top w:val="single" w:sz="4" w:space="0" w:color="auto"/>
              <w:left w:val="single" w:sz="4" w:space="0" w:color="auto"/>
              <w:bottom w:val="single" w:sz="4" w:space="0" w:color="auto"/>
              <w:right w:val="single" w:sz="4" w:space="0" w:color="auto"/>
            </w:tcBorders>
            <w:noWrap/>
            <w:vAlign w:val="center"/>
          </w:tcPr>
          <w:p w14:paraId="2D9039EB" w14:textId="77777777" w:rsidR="001B5BD3" w:rsidRPr="00E558A9" w:rsidRDefault="001B5BD3" w:rsidP="001B5BD3">
            <w:pPr>
              <w:jc w:val="center"/>
              <w:rPr>
                <w:sz w:val="22"/>
                <w:szCs w:val="22"/>
                <w:lang w:eastAsia="en-US"/>
              </w:rPr>
            </w:pPr>
            <w:r w:rsidRPr="00E558A9">
              <w:rPr>
                <w:sz w:val="22"/>
                <w:szCs w:val="22"/>
                <w:lang w:eastAsia="en-US"/>
              </w:rPr>
              <w:t>4/</w:t>
            </w:r>
            <w:r w:rsidRPr="00E558A9">
              <w:rPr>
                <w:sz w:val="22"/>
                <w:szCs w:val="22"/>
              </w:rPr>
              <w:t>16,3</w:t>
            </w:r>
          </w:p>
        </w:tc>
        <w:tc>
          <w:tcPr>
            <w:tcW w:w="709" w:type="pct"/>
            <w:tcBorders>
              <w:top w:val="single" w:sz="4" w:space="0" w:color="auto"/>
              <w:left w:val="single" w:sz="4" w:space="0" w:color="auto"/>
              <w:bottom w:val="single" w:sz="4" w:space="0" w:color="auto"/>
              <w:right w:val="single" w:sz="4" w:space="0" w:color="auto"/>
            </w:tcBorders>
            <w:noWrap/>
            <w:vAlign w:val="center"/>
          </w:tcPr>
          <w:p w14:paraId="110ABEF2" w14:textId="77777777" w:rsidR="001B5BD3" w:rsidRPr="00E558A9" w:rsidRDefault="001B5BD3" w:rsidP="001B5BD3">
            <w:pPr>
              <w:jc w:val="center"/>
              <w:rPr>
                <w:sz w:val="22"/>
                <w:szCs w:val="22"/>
                <w:lang w:eastAsia="en-US"/>
              </w:rPr>
            </w:pPr>
            <w:r w:rsidRPr="00E558A9">
              <w:rPr>
                <w:sz w:val="22"/>
                <w:szCs w:val="22"/>
                <w:lang w:eastAsia="en-US"/>
              </w:rPr>
              <w:t>4/</w:t>
            </w:r>
            <w:r w:rsidRPr="00E558A9">
              <w:rPr>
                <w:sz w:val="22"/>
                <w:szCs w:val="22"/>
              </w:rPr>
              <w:t>16,3</w:t>
            </w:r>
          </w:p>
        </w:tc>
      </w:tr>
    </w:tbl>
    <w:p w14:paraId="0ECC7231" w14:textId="77777777" w:rsidR="003C2164" w:rsidRPr="006C4861" w:rsidRDefault="003C2164" w:rsidP="00840DB2">
      <w:pPr>
        <w:jc w:val="both"/>
        <w:rPr>
          <w:color w:val="FF0000"/>
        </w:rPr>
      </w:pPr>
    </w:p>
    <w:sectPr w:rsidR="003C2164" w:rsidRPr="006C4861" w:rsidSect="00B7177F">
      <w:pgSz w:w="11906" w:h="16838"/>
      <w:pgMar w:top="1134" w:right="567" w:bottom="1134" w:left="1134" w:header="680" w:footer="284"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D3D61" w14:textId="77777777" w:rsidR="00A06551" w:rsidRDefault="00A06551">
      <w:r>
        <w:separator/>
      </w:r>
    </w:p>
  </w:endnote>
  <w:endnote w:type="continuationSeparator" w:id="0">
    <w:p w14:paraId="5BA91491" w14:textId="77777777" w:rsidR="00A06551" w:rsidRDefault="00A06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altName w:val="Courier New"/>
    <w:panose1 w:val="02070309020205020404"/>
    <w:charset w:val="CC"/>
    <w:family w:val="modern"/>
    <w:pitch w:val="fixed"/>
    <w:sig w:usb0="E0002EFF" w:usb1="C0007843"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CC"/>
    <w:family w:val="roman"/>
    <w:pitch w:val="variable"/>
    <w:sig w:usb0="00000000"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DL">
    <w:altName w:val="Times New Roman"/>
    <w:charset w:val="00"/>
    <w:family w:val="auto"/>
    <w:pitch w:val="variable"/>
    <w:sig w:usb0="00000203" w:usb1="00000000" w:usb2="00000000" w:usb3="00000000" w:csb0="00000005" w:csb1="00000000"/>
  </w:font>
  <w:font w:name="KursivC">
    <w:altName w:val="Courier New"/>
    <w:panose1 w:val="00000000000000000000"/>
    <w:charset w:val="00"/>
    <w:family w:val="decorative"/>
    <w:notTrueType/>
    <w:pitch w:val="default"/>
    <w:sig w:usb0="00000203" w:usb1="00000000" w:usb2="00000000" w:usb3="00000000" w:csb0="00000005" w:csb1="00000000"/>
  </w:font>
  <w:font w:name="Utopia">
    <w:altName w:val="Times New Roman"/>
    <w:panose1 w:val="00000000000000000000"/>
    <w:charset w:val="00"/>
    <w:family w:val="roman"/>
    <w:notTrueType/>
    <w:pitch w:val="variable"/>
    <w:sig w:usb0="00000203" w:usb1="00000000" w:usb2="00000000" w:usb3="00000000" w:csb0="00000005" w:csb1="00000000"/>
  </w:font>
  <w:font w:name="NTHelvetica/Cyrillic">
    <w:altName w:val="Times New Roman"/>
    <w:panose1 w:val="00000000000000000000"/>
    <w:charset w:val="00"/>
    <w:family w:val="roman"/>
    <w:notTrueType/>
    <w:pitch w:val="default"/>
    <w:sig w:usb0="00000203" w:usb1="00000000" w:usb2="00000000" w:usb3="00000000" w:csb0="00000005"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NewRomanPSMT">
    <w:altName w:val="Arial Unicode M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24189" w14:textId="77777777" w:rsidR="007F65EA" w:rsidRPr="001F365D" w:rsidRDefault="007F65EA" w:rsidP="004834B6">
    <w:pPr>
      <w:pStyle w:val="afff9"/>
      <w:jc w:val="right"/>
      <w:rPr>
        <w:rFonts w:ascii="Century Gothic" w:hAnsi="Century Gothic"/>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6411542"/>
      <w:docPartObj>
        <w:docPartGallery w:val="Page Numbers (Bottom of Page)"/>
        <w:docPartUnique/>
      </w:docPartObj>
    </w:sdtPr>
    <w:sdtEndPr/>
    <w:sdtContent>
      <w:p w14:paraId="01015949" w14:textId="2268DF3A" w:rsidR="007F65EA" w:rsidRDefault="007F65EA">
        <w:pPr>
          <w:pStyle w:val="afff9"/>
          <w:jc w:val="center"/>
        </w:pPr>
        <w:r>
          <w:fldChar w:fldCharType="begin"/>
        </w:r>
        <w:r>
          <w:instrText>PAGE   \* MERGEFORMAT</w:instrText>
        </w:r>
        <w:r>
          <w:fldChar w:fldCharType="separate"/>
        </w:r>
        <w:r w:rsidR="000D2882">
          <w:rPr>
            <w:noProof/>
          </w:rPr>
          <w:t>2</w:t>
        </w:r>
        <w:r>
          <w:fldChar w:fldCharType="end"/>
        </w:r>
      </w:p>
    </w:sdtContent>
  </w:sdt>
  <w:p w14:paraId="4329A884" w14:textId="77777777" w:rsidR="007F65EA" w:rsidRPr="001F365D" w:rsidRDefault="007F65EA" w:rsidP="004834B6">
    <w:pPr>
      <w:pStyle w:val="afff9"/>
      <w:jc w:val="right"/>
      <w:rPr>
        <w:rFonts w:ascii="Century Gothic" w:hAnsi="Century Gothic"/>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E114B" w14:textId="77777777" w:rsidR="007F65EA" w:rsidRPr="008D3380" w:rsidRDefault="007F65EA" w:rsidP="008D3380">
    <w:pPr>
      <w:pStyle w:val="afff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555310"/>
      <w:docPartObj>
        <w:docPartGallery w:val="Page Numbers (Bottom of Page)"/>
        <w:docPartUnique/>
      </w:docPartObj>
    </w:sdtPr>
    <w:sdtEndPr/>
    <w:sdtContent>
      <w:p w14:paraId="3B14ACE5" w14:textId="77777777" w:rsidR="007F65EA" w:rsidRDefault="007F65EA">
        <w:pPr>
          <w:pStyle w:val="afff9"/>
          <w:jc w:val="center"/>
        </w:pPr>
      </w:p>
      <w:p w14:paraId="6B46260D" w14:textId="77777777" w:rsidR="007F65EA" w:rsidRDefault="007F65EA">
        <w:pPr>
          <w:pStyle w:val="afff9"/>
          <w:jc w:val="center"/>
        </w:pPr>
      </w:p>
      <w:p w14:paraId="2140E9DB" w14:textId="77777777" w:rsidR="007F65EA" w:rsidRDefault="007F65EA">
        <w:pPr>
          <w:pStyle w:val="afff9"/>
          <w:jc w:val="center"/>
        </w:pPr>
      </w:p>
      <w:p w14:paraId="60CDFA9A" w14:textId="0EA313F2" w:rsidR="007F65EA" w:rsidRDefault="007F65EA">
        <w:pPr>
          <w:pStyle w:val="afff9"/>
          <w:jc w:val="center"/>
        </w:pPr>
        <w:r>
          <w:fldChar w:fldCharType="begin"/>
        </w:r>
        <w:r>
          <w:instrText>PAGE   \* MERGEFORMAT</w:instrText>
        </w:r>
        <w:r>
          <w:fldChar w:fldCharType="separate"/>
        </w:r>
        <w:r w:rsidR="000D2882">
          <w:rPr>
            <w:noProof/>
          </w:rPr>
          <w:t>3</w:t>
        </w:r>
        <w:r>
          <w:fldChar w:fldCharType="end"/>
        </w:r>
      </w:p>
    </w:sdtContent>
  </w:sdt>
  <w:p w14:paraId="56DA1D3F" w14:textId="77777777" w:rsidR="007F65EA" w:rsidRPr="001F365D" w:rsidRDefault="007F65EA" w:rsidP="004834B6">
    <w:pPr>
      <w:pStyle w:val="afff9"/>
      <w:jc w:val="right"/>
      <w:rPr>
        <w:rFonts w:ascii="Century Gothic" w:hAnsi="Century Gothic"/>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270690"/>
      <w:docPartObj>
        <w:docPartGallery w:val="Page Numbers (Bottom of Page)"/>
        <w:docPartUnique/>
      </w:docPartObj>
    </w:sdtPr>
    <w:sdtEndPr/>
    <w:sdtContent>
      <w:p w14:paraId="6CA886C3" w14:textId="73AA1C46" w:rsidR="007F65EA" w:rsidRDefault="007F65EA">
        <w:pPr>
          <w:pStyle w:val="afff9"/>
          <w:jc w:val="center"/>
        </w:pPr>
        <w:r>
          <w:fldChar w:fldCharType="begin"/>
        </w:r>
        <w:r>
          <w:instrText>PAGE   \* MERGEFORMAT</w:instrText>
        </w:r>
        <w:r>
          <w:fldChar w:fldCharType="separate"/>
        </w:r>
        <w:r w:rsidR="000D2882">
          <w:rPr>
            <w:noProof/>
          </w:rPr>
          <w:t>5</w:t>
        </w:r>
        <w:r>
          <w:fldChar w:fldCharType="end"/>
        </w:r>
      </w:p>
    </w:sdtContent>
  </w:sdt>
  <w:p w14:paraId="1DFE2BB3" w14:textId="77777777" w:rsidR="007F65EA" w:rsidRPr="001F365D" w:rsidRDefault="007F65EA" w:rsidP="004834B6">
    <w:pPr>
      <w:pStyle w:val="afff9"/>
      <w:jc w:val="right"/>
      <w:rPr>
        <w:rFonts w:ascii="Century Gothic" w:hAnsi="Century Gothic"/>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DA465" w14:textId="75DDD720" w:rsidR="007F65EA" w:rsidRDefault="007F65EA">
    <w:pPr>
      <w:pStyle w:val="afff9"/>
      <w:jc w:val="center"/>
    </w:pPr>
    <w:r>
      <w:fldChar w:fldCharType="begin"/>
    </w:r>
    <w:r>
      <w:instrText>PAGE</w:instrText>
    </w:r>
    <w:r>
      <w:fldChar w:fldCharType="separate"/>
    </w:r>
    <w:r w:rsidR="00EE7BED">
      <w:rPr>
        <w:noProof/>
      </w:rPr>
      <w:t>96</w:t>
    </w:r>
    <w:r>
      <w:fldChar w:fldCharType="end"/>
    </w:r>
  </w:p>
  <w:p w14:paraId="48687734" w14:textId="77777777" w:rsidR="007F65EA" w:rsidRDefault="007F65EA">
    <w:pPr>
      <w:pStyle w:val="aff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48E49" w14:textId="77777777" w:rsidR="00A06551" w:rsidRDefault="00A06551">
      <w:r>
        <w:separator/>
      </w:r>
    </w:p>
  </w:footnote>
  <w:footnote w:type="continuationSeparator" w:id="0">
    <w:p w14:paraId="0E216550" w14:textId="77777777" w:rsidR="00A06551" w:rsidRDefault="00A065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B1493" w14:textId="77777777" w:rsidR="007F65EA" w:rsidRDefault="007F65EA" w:rsidP="004834B6">
    <w:pPr>
      <w:pStyle w:val="afff8"/>
      <w:jc w:val="center"/>
    </w:pPr>
  </w:p>
  <w:p w14:paraId="0CC103AD" w14:textId="77777777" w:rsidR="007F65EA" w:rsidRDefault="007F65EA">
    <w:pPr>
      <w:pStyle w:val="aff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529855"/>
      <w:docPartObj>
        <w:docPartGallery w:val="Page Numbers (Top of Page)"/>
        <w:docPartUnique/>
      </w:docPartObj>
    </w:sdtPr>
    <w:sdtEndPr/>
    <w:sdtContent>
      <w:p w14:paraId="3D46C301" w14:textId="629304EA" w:rsidR="007F65EA" w:rsidRDefault="00A06551">
        <w:pPr>
          <w:pStyle w:val="afff8"/>
          <w:jc w:val="center"/>
        </w:pPr>
      </w:p>
    </w:sdtContent>
  </w:sdt>
  <w:p w14:paraId="5EB3E151" w14:textId="77777777" w:rsidR="007F65EA" w:rsidRDefault="007F65EA">
    <w:pPr>
      <w:pStyle w:val="afff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7BFF1" w14:textId="18FA6427" w:rsidR="007F65EA" w:rsidRDefault="007F65EA">
    <w:pPr>
      <w:pStyle w:val="afff8"/>
      <w:jc w:val="center"/>
    </w:pPr>
  </w:p>
  <w:p w14:paraId="3CEB5AFD" w14:textId="77777777" w:rsidR="007F65EA" w:rsidRPr="00E52B3D" w:rsidRDefault="007F65EA" w:rsidP="00E52B3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311E7" w14:textId="77777777" w:rsidR="007F65EA" w:rsidRDefault="007F65EA">
    <w:pPr>
      <w:pStyle w:val="afff8"/>
      <w:jc w:val="center"/>
    </w:pPr>
  </w:p>
  <w:p w14:paraId="28029A58" w14:textId="77777777" w:rsidR="007F65EA" w:rsidRDefault="007F65EA">
    <w:pPr>
      <w:pStyle w:val="afff8"/>
      <w:rPr>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E4BC923A"/>
    <w:styleLink w:val="1"/>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2"/>
    <w:styleLink w:val="106"/>
    <w:lvl w:ilvl="0">
      <w:start w:val="1"/>
      <w:numFmt w:val="bullet"/>
      <w:pStyle w:val="10"/>
      <w:lvlText w:val="−"/>
      <w:lvlJc w:val="left"/>
      <w:pPr>
        <w:tabs>
          <w:tab w:val="num" w:pos="284"/>
        </w:tabs>
        <w:ind w:left="454" w:hanging="170"/>
      </w:pPr>
      <w:rPr>
        <w:rFonts w:ascii="Courier New" w:hAnsi="Courier New"/>
      </w:rPr>
    </w:lvl>
  </w:abstractNum>
  <w:abstractNum w:abstractNumId="2" w15:restartNumberingAfterBreak="0">
    <w:nsid w:val="00000003"/>
    <w:multiLevelType w:val="singleLevel"/>
    <w:tmpl w:val="00000003"/>
    <w:name w:val="WW8Num3"/>
    <w:lvl w:ilvl="0">
      <w:start w:val="1"/>
      <w:numFmt w:val="bullet"/>
      <w:lvlText w:val=""/>
      <w:lvlJc w:val="left"/>
      <w:pPr>
        <w:tabs>
          <w:tab w:val="num" w:pos="130"/>
        </w:tabs>
        <w:ind w:left="720" w:firstLine="0"/>
      </w:pPr>
      <w:rPr>
        <w:rFonts w:ascii="Symbol" w:hAnsi="Symbol" w:cs="Symbol" w:hint="default"/>
      </w:rPr>
    </w:lvl>
  </w:abstractNum>
  <w:abstractNum w:abstractNumId="3" w15:restartNumberingAfterBreak="0">
    <w:nsid w:val="00000004"/>
    <w:multiLevelType w:val="singleLevel"/>
    <w:tmpl w:val="00000004"/>
    <w:name w:val="WW8Num2"/>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7"/>
    <w:multiLevelType w:val="singleLevel"/>
    <w:tmpl w:val="00000007"/>
    <w:name w:val="WW8Num5"/>
    <w:lvl w:ilvl="0">
      <w:start w:val="2"/>
      <w:numFmt w:val="bullet"/>
      <w:lvlText w:val="-"/>
      <w:lvlJc w:val="left"/>
      <w:pPr>
        <w:tabs>
          <w:tab w:val="num" w:pos="845"/>
        </w:tabs>
        <w:ind w:left="845" w:hanging="360"/>
      </w:pPr>
      <w:rPr>
        <w:rFonts w:ascii="Times New Roman" w:hAnsi="Times New Roman"/>
      </w:rPr>
    </w:lvl>
  </w:abstractNum>
  <w:abstractNum w:abstractNumId="5" w15:restartNumberingAfterBreak="0">
    <w:nsid w:val="00000008"/>
    <w:multiLevelType w:val="singleLevel"/>
    <w:tmpl w:val="00000008"/>
    <w:name w:val="WW8Num6"/>
    <w:styleLink w:val="1106"/>
    <w:lvl w:ilvl="0">
      <w:start w:val="5"/>
      <w:numFmt w:val="bullet"/>
      <w:pStyle w:val="21"/>
      <w:lvlText w:val="-"/>
      <w:lvlJc w:val="left"/>
      <w:pPr>
        <w:tabs>
          <w:tab w:val="num" w:pos="1068"/>
        </w:tabs>
        <w:ind w:left="1068" w:hanging="360"/>
      </w:pPr>
      <w:rPr>
        <w:rFonts w:ascii="Times New Roman" w:hAnsi="Times New Roman"/>
      </w:rPr>
    </w:lvl>
  </w:abstractNum>
  <w:abstractNum w:abstractNumId="6" w15:restartNumberingAfterBreak="0">
    <w:nsid w:val="00000009"/>
    <w:multiLevelType w:val="singleLevel"/>
    <w:tmpl w:val="00000009"/>
    <w:name w:val="WW8Num9"/>
    <w:lvl w:ilvl="0">
      <w:start w:val="1"/>
      <w:numFmt w:val="bullet"/>
      <w:lvlText w:val=""/>
      <w:lvlJc w:val="left"/>
      <w:pPr>
        <w:tabs>
          <w:tab w:val="num" w:pos="0"/>
        </w:tabs>
        <w:ind w:left="4472" w:hanging="360"/>
      </w:pPr>
      <w:rPr>
        <w:rFonts w:ascii="Symbol" w:hAnsi="Symbol" w:cs="Symbol" w:hint="default"/>
        <w:sz w:val="28"/>
        <w:szCs w:val="28"/>
        <w:lang w:eastAsia="ru-RU"/>
      </w:rPr>
    </w:lvl>
  </w:abstractNum>
  <w:abstractNum w:abstractNumId="7" w15:restartNumberingAfterBreak="0">
    <w:nsid w:val="0000000A"/>
    <w:multiLevelType w:val="singleLevel"/>
    <w:tmpl w:val="0000000A"/>
    <w:name w:val="WW8Num10"/>
    <w:lvl w:ilvl="0">
      <w:start w:val="1"/>
      <w:numFmt w:val="bullet"/>
      <w:lvlText w:val="–"/>
      <w:lvlJc w:val="left"/>
      <w:pPr>
        <w:tabs>
          <w:tab w:val="num" w:pos="0"/>
        </w:tabs>
        <w:ind w:left="1429" w:hanging="360"/>
      </w:pPr>
      <w:rPr>
        <w:rFonts w:ascii="Times New Roman" w:hAnsi="Times New Roman" w:cs="Times New Roman" w:hint="default"/>
        <w:color w:val="auto"/>
        <w:u w:val="none"/>
      </w:rPr>
    </w:lvl>
  </w:abstractNum>
  <w:abstractNum w:abstractNumId="8" w15:restartNumberingAfterBreak="0">
    <w:nsid w:val="0000000C"/>
    <w:multiLevelType w:val="multilevel"/>
    <w:tmpl w:val="0000000C"/>
    <w:name w:val="WW8Num11"/>
    <w:styleLink w:val="296"/>
    <w:lvl w:ilvl="0">
      <w:start w:val="1"/>
      <w:numFmt w:val="bullet"/>
      <w:pStyle w:val="--3"/>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000000D"/>
    <w:multiLevelType w:val="multilevel"/>
    <w:tmpl w:val="ADC029DC"/>
    <w:name w:val="WW8Num12"/>
    <w:lvl w:ilvl="0">
      <w:start w:val="1"/>
      <w:numFmt w:val="decimal"/>
      <w:lvlText w:val="%1."/>
      <w:lvlJc w:val="left"/>
      <w:pPr>
        <w:tabs>
          <w:tab w:val="num" w:pos="1260"/>
        </w:tabs>
        <w:ind w:left="1260" w:hanging="360"/>
      </w:pPr>
      <w:rPr>
        <w:rFonts w:cs="Times New Roman"/>
      </w:rPr>
    </w:lvl>
    <w:lvl w:ilvl="1">
      <w:start w:val="2"/>
      <w:numFmt w:val="decimal"/>
      <w:lvlText w:val="%1.%2."/>
      <w:lvlJc w:val="left"/>
      <w:pPr>
        <w:ind w:left="1174" w:hanging="720"/>
      </w:pPr>
      <w:rPr>
        <w:rFonts w:cs="Times New Roman" w:hint="default"/>
      </w:rPr>
    </w:lvl>
    <w:lvl w:ilvl="2">
      <w:start w:val="1"/>
      <w:numFmt w:val="decimal"/>
      <w:lvlText w:val="%1.%2.%3."/>
      <w:lvlJc w:val="left"/>
      <w:pPr>
        <w:ind w:left="1628" w:hanging="720"/>
      </w:pPr>
      <w:rPr>
        <w:rFonts w:cs="Times New Roman" w:hint="default"/>
      </w:rPr>
    </w:lvl>
    <w:lvl w:ilvl="3">
      <w:start w:val="1"/>
      <w:numFmt w:val="decimal"/>
      <w:lvlText w:val="%1.%2.%3.%4."/>
      <w:lvlJc w:val="left"/>
      <w:pPr>
        <w:ind w:left="2442" w:hanging="1080"/>
      </w:pPr>
      <w:rPr>
        <w:rFonts w:cs="Times New Roman" w:hint="default"/>
      </w:rPr>
    </w:lvl>
    <w:lvl w:ilvl="4">
      <w:start w:val="1"/>
      <w:numFmt w:val="decimal"/>
      <w:lvlText w:val="%1.%2.%3.%4.%5."/>
      <w:lvlJc w:val="left"/>
      <w:pPr>
        <w:ind w:left="2896" w:hanging="1080"/>
      </w:pPr>
      <w:rPr>
        <w:rFonts w:cs="Times New Roman" w:hint="default"/>
      </w:rPr>
    </w:lvl>
    <w:lvl w:ilvl="5">
      <w:start w:val="1"/>
      <w:numFmt w:val="decimal"/>
      <w:lvlText w:val="%1.%2.%3.%4.%5.%6."/>
      <w:lvlJc w:val="left"/>
      <w:pPr>
        <w:ind w:left="3710" w:hanging="1440"/>
      </w:pPr>
      <w:rPr>
        <w:rFonts w:cs="Times New Roman" w:hint="default"/>
      </w:rPr>
    </w:lvl>
    <w:lvl w:ilvl="6">
      <w:start w:val="1"/>
      <w:numFmt w:val="decimal"/>
      <w:lvlText w:val="%1.%2.%3.%4.%5.%6.%7."/>
      <w:lvlJc w:val="left"/>
      <w:pPr>
        <w:ind w:left="4164" w:hanging="1440"/>
      </w:pPr>
      <w:rPr>
        <w:rFonts w:cs="Times New Roman" w:hint="default"/>
      </w:rPr>
    </w:lvl>
    <w:lvl w:ilvl="7">
      <w:start w:val="1"/>
      <w:numFmt w:val="decimal"/>
      <w:lvlText w:val="%1.%2.%3.%4.%5.%6.%7.%8."/>
      <w:lvlJc w:val="left"/>
      <w:pPr>
        <w:ind w:left="4978" w:hanging="1800"/>
      </w:pPr>
      <w:rPr>
        <w:rFonts w:cs="Times New Roman" w:hint="default"/>
      </w:rPr>
    </w:lvl>
    <w:lvl w:ilvl="8">
      <w:start w:val="1"/>
      <w:numFmt w:val="decimal"/>
      <w:lvlText w:val="%1.%2.%3.%4.%5.%6.%7.%8.%9."/>
      <w:lvlJc w:val="left"/>
      <w:pPr>
        <w:ind w:left="5432" w:hanging="1800"/>
      </w:pPr>
      <w:rPr>
        <w:rFonts w:cs="Times New Roman" w:hint="default"/>
      </w:rPr>
    </w:lvl>
  </w:abstractNum>
  <w:abstractNum w:abstractNumId="10" w15:restartNumberingAfterBreak="0">
    <w:nsid w:val="0000000E"/>
    <w:multiLevelType w:val="singleLevel"/>
    <w:tmpl w:val="0000000E"/>
    <w:name w:val="WW8Num14"/>
    <w:lvl w:ilvl="0">
      <w:start w:val="1"/>
      <w:numFmt w:val="bullet"/>
      <w:lvlText w:val=""/>
      <w:lvlJc w:val="left"/>
      <w:pPr>
        <w:tabs>
          <w:tab w:val="num" w:pos="0"/>
        </w:tabs>
        <w:ind w:left="360" w:hanging="360"/>
      </w:pPr>
      <w:rPr>
        <w:rFonts w:ascii="Symbol" w:hAnsi="Symbol" w:cs="Symbol" w:hint="default"/>
        <w:strike/>
        <w:sz w:val="28"/>
        <w:szCs w:val="28"/>
      </w:rPr>
    </w:lvl>
  </w:abstractNum>
  <w:abstractNum w:abstractNumId="11" w15:restartNumberingAfterBreak="0">
    <w:nsid w:val="0000000F"/>
    <w:multiLevelType w:val="singleLevel"/>
    <w:tmpl w:val="0000000F"/>
    <w:styleLink w:val="18"/>
    <w:lvl w:ilvl="0">
      <w:numFmt w:val="bullet"/>
      <w:lvlText w:val=""/>
      <w:lvlJc w:val="left"/>
      <w:pPr>
        <w:tabs>
          <w:tab w:val="num" w:pos="1052"/>
        </w:tabs>
        <w:ind w:left="1052" w:hanging="332"/>
      </w:pPr>
      <w:rPr>
        <w:rFonts w:ascii="Symbol" w:hAnsi="Symbol" w:cs="Times New Roman"/>
      </w:rPr>
    </w:lvl>
  </w:abstractNum>
  <w:abstractNum w:abstractNumId="12" w15:restartNumberingAfterBreak="0">
    <w:nsid w:val="00000010"/>
    <w:multiLevelType w:val="singleLevel"/>
    <w:tmpl w:val="00000010"/>
    <w:name w:val="WW8Num15"/>
    <w:lvl w:ilvl="0">
      <w:start w:val="1"/>
      <w:numFmt w:val="bullet"/>
      <w:lvlText w:val=""/>
      <w:lvlJc w:val="left"/>
      <w:pPr>
        <w:tabs>
          <w:tab w:val="num" w:pos="360"/>
        </w:tabs>
        <w:ind w:left="360" w:hanging="360"/>
      </w:pPr>
      <w:rPr>
        <w:rFonts w:ascii="Symbol" w:hAnsi="Symbol"/>
      </w:rPr>
    </w:lvl>
  </w:abstractNum>
  <w:abstractNum w:abstractNumId="13" w15:restartNumberingAfterBreak="0">
    <w:nsid w:val="00000011"/>
    <w:multiLevelType w:val="multilevel"/>
    <w:tmpl w:val="00000011"/>
    <w:name w:val="WW8Num17"/>
    <w:lvl w:ilvl="0">
      <w:start w:val="1"/>
      <w:numFmt w:val="bullet"/>
      <w:lvlText w:val="–"/>
      <w:lvlJc w:val="left"/>
      <w:pPr>
        <w:tabs>
          <w:tab w:val="num" w:pos="0"/>
        </w:tabs>
        <w:ind w:left="1789" w:hanging="360"/>
      </w:pPr>
      <w:rPr>
        <w:rFonts w:ascii="Times New Roman" w:hAnsi="Times New Roman" w:cs="Times New Roman" w:hint="default"/>
        <w:sz w:val="28"/>
      </w:rPr>
    </w:lvl>
    <w:lvl w:ilvl="1">
      <w:start w:val="1"/>
      <w:numFmt w:val="bullet"/>
      <w:lvlText w:val="o"/>
      <w:lvlJc w:val="left"/>
      <w:pPr>
        <w:tabs>
          <w:tab w:val="num" w:pos="0"/>
        </w:tabs>
        <w:ind w:left="2509" w:hanging="360"/>
      </w:pPr>
      <w:rPr>
        <w:rFonts w:ascii="Courier New" w:hAnsi="Courier New" w:cs="Courier New" w:hint="default"/>
      </w:rPr>
    </w:lvl>
    <w:lvl w:ilvl="2">
      <w:start w:val="1"/>
      <w:numFmt w:val="bullet"/>
      <w:lvlText w:val=""/>
      <w:lvlJc w:val="left"/>
      <w:pPr>
        <w:tabs>
          <w:tab w:val="num" w:pos="0"/>
        </w:tabs>
        <w:ind w:left="3229" w:hanging="360"/>
      </w:pPr>
      <w:rPr>
        <w:rFonts w:ascii="Wingdings" w:hAnsi="Wingdings" w:cs="Wingdings" w:hint="default"/>
      </w:rPr>
    </w:lvl>
    <w:lvl w:ilvl="3">
      <w:start w:val="1"/>
      <w:numFmt w:val="bullet"/>
      <w:lvlText w:val=""/>
      <w:lvlJc w:val="left"/>
      <w:pPr>
        <w:tabs>
          <w:tab w:val="num" w:pos="0"/>
        </w:tabs>
        <w:ind w:left="3949" w:hanging="360"/>
      </w:pPr>
      <w:rPr>
        <w:rFonts w:ascii="Symbol" w:hAnsi="Symbol" w:cs="Symbol" w:hint="default"/>
      </w:rPr>
    </w:lvl>
    <w:lvl w:ilvl="4">
      <w:start w:val="1"/>
      <w:numFmt w:val="bullet"/>
      <w:lvlText w:val="o"/>
      <w:lvlJc w:val="left"/>
      <w:pPr>
        <w:tabs>
          <w:tab w:val="num" w:pos="0"/>
        </w:tabs>
        <w:ind w:left="4669" w:hanging="360"/>
      </w:pPr>
      <w:rPr>
        <w:rFonts w:ascii="Courier New" w:hAnsi="Courier New" w:cs="Courier New" w:hint="default"/>
      </w:rPr>
    </w:lvl>
    <w:lvl w:ilvl="5">
      <w:start w:val="1"/>
      <w:numFmt w:val="bullet"/>
      <w:lvlText w:val=""/>
      <w:lvlJc w:val="left"/>
      <w:pPr>
        <w:tabs>
          <w:tab w:val="num" w:pos="0"/>
        </w:tabs>
        <w:ind w:left="5389" w:hanging="360"/>
      </w:pPr>
      <w:rPr>
        <w:rFonts w:ascii="Wingdings" w:hAnsi="Wingdings" w:cs="Wingdings" w:hint="default"/>
      </w:rPr>
    </w:lvl>
    <w:lvl w:ilvl="6">
      <w:start w:val="1"/>
      <w:numFmt w:val="bullet"/>
      <w:lvlText w:val=""/>
      <w:lvlJc w:val="left"/>
      <w:pPr>
        <w:tabs>
          <w:tab w:val="num" w:pos="0"/>
        </w:tabs>
        <w:ind w:left="6109" w:hanging="360"/>
      </w:pPr>
      <w:rPr>
        <w:rFonts w:ascii="Symbol" w:hAnsi="Symbol" w:cs="Symbol" w:hint="default"/>
      </w:rPr>
    </w:lvl>
    <w:lvl w:ilvl="7">
      <w:start w:val="1"/>
      <w:numFmt w:val="bullet"/>
      <w:lvlText w:val="o"/>
      <w:lvlJc w:val="left"/>
      <w:pPr>
        <w:tabs>
          <w:tab w:val="num" w:pos="0"/>
        </w:tabs>
        <w:ind w:left="6829" w:hanging="360"/>
      </w:pPr>
      <w:rPr>
        <w:rFonts w:ascii="Courier New" w:hAnsi="Courier New" w:cs="Courier New" w:hint="default"/>
      </w:rPr>
    </w:lvl>
    <w:lvl w:ilvl="8">
      <w:start w:val="1"/>
      <w:numFmt w:val="bullet"/>
      <w:lvlText w:val=""/>
      <w:lvlJc w:val="left"/>
      <w:pPr>
        <w:tabs>
          <w:tab w:val="num" w:pos="0"/>
        </w:tabs>
        <w:ind w:left="7549" w:hanging="360"/>
      </w:pPr>
      <w:rPr>
        <w:rFonts w:ascii="Wingdings" w:hAnsi="Wingdings" w:cs="Wingdings" w:hint="default"/>
      </w:rPr>
    </w:lvl>
  </w:abstractNum>
  <w:abstractNum w:abstractNumId="14" w15:restartNumberingAfterBreak="0">
    <w:nsid w:val="00000012"/>
    <w:multiLevelType w:val="multilevel"/>
    <w:tmpl w:val="00000012"/>
    <w:name w:val="WW8Num18"/>
    <w:lvl w:ilvl="0">
      <w:start w:val="1"/>
      <w:numFmt w:val="decimal"/>
      <w:lvlText w:val="%1."/>
      <w:lvlJc w:val="left"/>
      <w:pPr>
        <w:tabs>
          <w:tab w:val="num" w:pos="720"/>
        </w:tabs>
        <w:ind w:left="720" w:hanging="720"/>
      </w:pPr>
    </w:lvl>
    <w:lvl w:ilvl="1">
      <w:start w:val="1"/>
      <w:numFmt w:val="decimal"/>
      <w:lvlText w:val="%1.%2."/>
      <w:lvlJc w:val="left"/>
      <w:pPr>
        <w:tabs>
          <w:tab w:val="num" w:pos="227"/>
        </w:tabs>
        <w:ind w:left="227" w:hanging="198"/>
      </w:pPr>
    </w:lvl>
    <w:lvl w:ilvl="2">
      <w:start w:val="1"/>
      <w:numFmt w:val="decimal"/>
      <w:lvlText w:val="%1.%2.%3."/>
      <w:lvlJc w:val="left"/>
      <w:pPr>
        <w:tabs>
          <w:tab w:val="num" w:pos="1296"/>
        </w:tabs>
        <w:ind w:left="1296" w:hanging="1125"/>
      </w:pPr>
    </w:lvl>
    <w:lvl w:ilvl="3">
      <w:start w:val="1"/>
      <w:numFmt w:val="decimal"/>
      <w:lvlText w:val="%1.%2.%3.%4."/>
      <w:lvlJc w:val="left"/>
      <w:pPr>
        <w:tabs>
          <w:tab w:val="num" w:pos="1438"/>
        </w:tabs>
        <w:ind w:left="1438" w:hanging="1125"/>
      </w:pPr>
    </w:lvl>
    <w:lvl w:ilvl="4">
      <w:start w:val="1"/>
      <w:numFmt w:val="decimal"/>
      <w:lvlText w:val="%1.%2.%3.%4.%5."/>
      <w:lvlJc w:val="left"/>
      <w:pPr>
        <w:tabs>
          <w:tab w:val="num" w:pos="1580"/>
        </w:tabs>
        <w:ind w:left="1580" w:hanging="1125"/>
      </w:pPr>
    </w:lvl>
    <w:lvl w:ilvl="5">
      <w:start w:val="1"/>
      <w:numFmt w:val="decimal"/>
      <w:lvlText w:val="%1.%2.%3.%4.%5.%6."/>
      <w:lvlJc w:val="left"/>
      <w:pPr>
        <w:tabs>
          <w:tab w:val="num" w:pos="1722"/>
        </w:tabs>
        <w:ind w:left="1722" w:hanging="1125"/>
      </w:pPr>
    </w:lvl>
    <w:lvl w:ilvl="6">
      <w:start w:val="1"/>
      <w:numFmt w:val="decimal"/>
      <w:lvlText w:val="%1.%2.%3.%4.%5.%6.%7."/>
      <w:lvlJc w:val="left"/>
      <w:pPr>
        <w:tabs>
          <w:tab w:val="num" w:pos="2179"/>
        </w:tabs>
        <w:ind w:left="2179" w:hanging="1440"/>
      </w:pPr>
    </w:lvl>
    <w:lvl w:ilvl="7">
      <w:start w:val="1"/>
      <w:numFmt w:val="decimal"/>
      <w:lvlText w:val="%1.%2.%3.%4.%5.%6.%7.%8."/>
      <w:lvlJc w:val="left"/>
      <w:pPr>
        <w:tabs>
          <w:tab w:val="num" w:pos="2321"/>
        </w:tabs>
        <w:ind w:left="2321" w:hanging="1440"/>
      </w:pPr>
    </w:lvl>
    <w:lvl w:ilvl="8">
      <w:start w:val="1"/>
      <w:numFmt w:val="decimal"/>
      <w:lvlText w:val="%1.%2.%3.%4.%5.%6.%7.%8.%9."/>
      <w:lvlJc w:val="left"/>
      <w:pPr>
        <w:tabs>
          <w:tab w:val="num" w:pos="2823"/>
        </w:tabs>
        <w:ind w:left="2823" w:hanging="1800"/>
      </w:pPr>
    </w:lvl>
  </w:abstractNum>
  <w:abstractNum w:abstractNumId="15" w15:restartNumberingAfterBreak="0">
    <w:nsid w:val="00000014"/>
    <w:multiLevelType w:val="multilevel"/>
    <w:tmpl w:val="00000014"/>
    <w:name w:val="WW8Num19"/>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184"/>
        </w:tabs>
        <w:ind w:left="1184" w:hanging="284"/>
      </w:pPr>
      <w:rPr>
        <w:rFonts w:ascii="Courier New" w:hAnsi="Courier New"/>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0000015"/>
    <w:multiLevelType w:val="singleLevel"/>
    <w:tmpl w:val="00000015"/>
    <w:name w:val="WW8Num20"/>
    <w:lvl w:ilvl="0">
      <w:start w:val="1"/>
      <w:numFmt w:val="bullet"/>
      <w:lvlText w:val=""/>
      <w:lvlJc w:val="left"/>
      <w:pPr>
        <w:tabs>
          <w:tab w:val="num" w:pos="643"/>
        </w:tabs>
        <w:ind w:left="643" w:hanging="360"/>
      </w:pPr>
      <w:rPr>
        <w:rFonts w:ascii="Symbol" w:hAnsi="Symbol"/>
      </w:rPr>
    </w:lvl>
  </w:abstractNum>
  <w:abstractNum w:abstractNumId="17" w15:restartNumberingAfterBreak="0">
    <w:nsid w:val="00000017"/>
    <w:multiLevelType w:val="singleLevel"/>
    <w:tmpl w:val="00000017"/>
    <w:name w:val="WW8Num22"/>
    <w:lvl w:ilvl="0">
      <w:start w:val="1"/>
      <w:numFmt w:val="bullet"/>
      <w:lvlText w:val=""/>
      <w:lvlJc w:val="left"/>
      <w:pPr>
        <w:tabs>
          <w:tab w:val="num" w:pos="1620"/>
        </w:tabs>
        <w:ind w:left="1620" w:hanging="360"/>
      </w:pPr>
      <w:rPr>
        <w:rFonts w:ascii="Symbol" w:hAnsi="Symbol"/>
      </w:rPr>
    </w:lvl>
  </w:abstractNum>
  <w:abstractNum w:abstractNumId="18" w15:restartNumberingAfterBreak="0">
    <w:nsid w:val="00000019"/>
    <w:multiLevelType w:val="singleLevel"/>
    <w:tmpl w:val="00000019"/>
    <w:name w:val="WW8Num24"/>
    <w:styleLink w:val="186"/>
    <w:lvl w:ilvl="0">
      <w:start w:val="1"/>
      <w:numFmt w:val="bullet"/>
      <w:pStyle w:val="S"/>
      <w:lvlText w:val=""/>
      <w:lvlJc w:val="left"/>
      <w:pPr>
        <w:tabs>
          <w:tab w:val="num" w:pos="1361"/>
        </w:tabs>
        <w:ind w:firstLine="1021"/>
      </w:pPr>
      <w:rPr>
        <w:rFonts w:ascii="Symbol" w:hAnsi="Symbol"/>
        <w:color w:val="auto"/>
      </w:rPr>
    </w:lvl>
  </w:abstractNum>
  <w:abstractNum w:abstractNumId="19" w15:restartNumberingAfterBreak="0">
    <w:nsid w:val="0000001B"/>
    <w:multiLevelType w:val="singleLevel"/>
    <w:tmpl w:val="9E9C48BE"/>
    <w:name w:val="WW8Num26"/>
    <w:lvl w:ilvl="0">
      <w:start w:val="1"/>
      <w:numFmt w:val="decimal"/>
      <w:lvlText w:val="%1."/>
      <w:lvlJc w:val="left"/>
      <w:pPr>
        <w:tabs>
          <w:tab w:val="num" w:pos="0"/>
        </w:tabs>
        <w:ind w:left="720" w:hanging="360"/>
      </w:pPr>
      <w:rPr>
        <w:rFonts w:cs="Times New Roman"/>
        <w:b w:val="0"/>
      </w:rPr>
    </w:lvl>
  </w:abstractNum>
  <w:abstractNum w:abstractNumId="20" w15:restartNumberingAfterBreak="0">
    <w:nsid w:val="0000001C"/>
    <w:multiLevelType w:val="multilevel"/>
    <w:tmpl w:val="04190025"/>
    <w:name w:val="WW8Num27"/>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71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 w15:restartNumberingAfterBreak="0">
    <w:nsid w:val="0000001E"/>
    <w:multiLevelType w:val="singleLevel"/>
    <w:tmpl w:val="0000001E"/>
    <w:name w:val="WW8Num29"/>
    <w:lvl w:ilvl="0">
      <w:start w:val="1"/>
      <w:numFmt w:val="bullet"/>
      <w:lvlText w:val=""/>
      <w:lvlJc w:val="left"/>
      <w:pPr>
        <w:tabs>
          <w:tab w:val="num" w:pos="720"/>
        </w:tabs>
        <w:ind w:left="720" w:hanging="360"/>
      </w:pPr>
      <w:rPr>
        <w:rFonts w:ascii="Symbol" w:hAnsi="Symbol"/>
      </w:rPr>
    </w:lvl>
  </w:abstractNum>
  <w:abstractNum w:abstractNumId="22" w15:restartNumberingAfterBreak="0">
    <w:nsid w:val="0000001F"/>
    <w:multiLevelType w:val="singleLevel"/>
    <w:tmpl w:val="0000001F"/>
    <w:name w:val="WW8Num30"/>
    <w:lvl w:ilvl="0">
      <w:start w:val="1"/>
      <w:numFmt w:val="bullet"/>
      <w:lvlText w:val=""/>
      <w:lvlJc w:val="left"/>
      <w:pPr>
        <w:tabs>
          <w:tab w:val="num" w:pos="0"/>
        </w:tabs>
        <w:ind w:left="720" w:hanging="360"/>
      </w:pPr>
      <w:rPr>
        <w:rFonts w:ascii="Symbol" w:hAnsi="Symbol"/>
      </w:rPr>
    </w:lvl>
  </w:abstractNum>
  <w:abstractNum w:abstractNumId="23" w15:restartNumberingAfterBreak="0">
    <w:nsid w:val="00000020"/>
    <w:multiLevelType w:val="multilevel"/>
    <w:tmpl w:val="00000020"/>
    <w:name w:val="WW8Num32"/>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00000021"/>
    <w:multiLevelType w:val="multilevel"/>
    <w:tmpl w:val="00000021"/>
    <w:name w:val="WW8Num33"/>
    <w:lvl w:ilvl="0">
      <w:start w:val="1"/>
      <w:numFmt w:val="bullet"/>
      <w:lvlText w:val="–"/>
      <w:lvlJc w:val="left"/>
      <w:pPr>
        <w:tabs>
          <w:tab w:val="num" w:pos="0"/>
        </w:tabs>
        <w:ind w:left="360" w:hanging="360"/>
      </w:pPr>
      <w:rPr>
        <w:rFonts w:ascii="Times New Roman" w:hAnsi="Times New Roman" w:cs="Times New Roman" w:hint="default"/>
        <w:szCs w:val="28"/>
      </w:rPr>
    </w:lvl>
    <w:lvl w:ilvl="1">
      <w:start w:val="9"/>
      <w:numFmt w:val="decimal"/>
      <w:lvlText w:val="%1.%2."/>
      <w:lvlJc w:val="left"/>
      <w:pPr>
        <w:tabs>
          <w:tab w:val="num" w:pos="0"/>
        </w:tabs>
        <w:ind w:left="1159" w:hanging="450"/>
      </w:pPr>
      <w:rPr>
        <w:rFonts w:ascii="Times New Roman" w:hAnsi="Times New Roman" w:cs="Times New Roman" w:hint="default"/>
        <w:b w:val="0"/>
        <w:i w:val="0"/>
        <w:sz w:val="24"/>
      </w:rPr>
    </w:lvl>
    <w:lvl w:ilvl="2">
      <w:start w:val="1"/>
      <w:numFmt w:val="decimal"/>
      <w:lvlText w:val="%1.%2.%3."/>
      <w:lvlJc w:val="left"/>
      <w:pPr>
        <w:tabs>
          <w:tab w:val="num" w:pos="0"/>
        </w:tabs>
        <w:ind w:left="2138" w:hanging="720"/>
      </w:pPr>
      <w:rPr>
        <w:rFonts w:ascii="Times New Roman" w:hAnsi="Times New Roman" w:cs="Times New Roman" w:hint="default"/>
        <w:b w:val="0"/>
        <w:i w:val="0"/>
        <w:sz w:val="24"/>
      </w:rPr>
    </w:lvl>
    <w:lvl w:ilvl="3">
      <w:start w:val="1"/>
      <w:numFmt w:val="decimal"/>
      <w:lvlText w:val="%1.%2.%3.%4."/>
      <w:lvlJc w:val="left"/>
      <w:pPr>
        <w:tabs>
          <w:tab w:val="num" w:pos="0"/>
        </w:tabs>
        <w:ind w:left="2847" w:hanging="720"/>
      </w:pPr>
      <w:rPr>
        <w:rFonts w:ascii="Times New Roman" w:hAnsi="Times New Roman" w:cs="Times New Roman" w:hint="default"/>
        <w:b w:val="0"/>
        <w:i w:val="0"/>
        <w:sz w:val="24"/>
      </w:rPr>
    </w:lvl>
    <w:lvl w:ilvl="4">
      <w:start w:val="1"/>
      <w:numFmt w:val="decimal"/>
      <w:lvlText w:val="%1.%2.%3.%4.%5."/>
      <w:lvlJc w:val="left"/>
      <w:pPr>
        <w:tabs>
          <w:tab w:val="num" w:pos="0"/>
        </w:tabs>
        <w:ind w:left="3916" w:hanging="1080"/>
      </w:pPr>
      <w:rPr>
        <w:rFonts w:ascii="Times New Roman" w:hAnsi="Times New Roman" w:cs="Times New Roman" w:hint="default"/>
        <w:b w:val="0"/>
        <w:i w:val="0"/>
        <w:sz w:val="24"/>
      </w:rPr>
    </w:lvl>
    <w:lvl w:ilvl="5">
      <w:start w:val="1"/>
      <w:numFmt w:val="decimal"/>
      <w:lvlText w:val="%1.%2.%3.%4.%5.%6."/>
      <w:lvlJc w:val="left"/>
      <w:pPr>
        <w:tabs>
          <w:tab w:val="num" w:pos="0"/>
        </w:tabs>
        <w:ind w:left="4625" w:hanging="1080"/>
      </w:pPr>
      <w:rPr>
        <w:rFonts w:ascii="Times New Roman" w:hAnsi="Times New Roman" w:cs="Times New Roman" w:hint="default"/>
        <w:b w:val="0"/>
        <w:i w:val="0"/>
        <w:sz w:val="24"/>
      </w:rPr>
    </w:lvl>
    <w:lvl w:ilvl="6">
      <w:start w:val="1"/>
      <w:numFmt w:val="decimal"/>
      <w:lvlText w:val="%1.%2.%3.%4.%5.%6.%7."/>
      <w:lvlJc w:val="left"/>
      <w:pPr>
        <w:tabs>
          <w:tab w:val="num" w:pos="0"/>
        </w:tabs>
        <w:ind w:left="5694" w:hanging="1440"/>
      </w:pPr>
      <w:rPr>
        <w:rFonts w:ascii="Times New Roman" w:hAnsi="Times New Roman" w:cs="Times New Roman" w:hint="default"/>
        <w:b w:val="0"/>
        <w:i w:val="0"/>
        <w:sz w:val="24"/>
      </w:rPr>
    </w:lvl>
    <w:lvl w:ilvl="7">
      <w:start w:val="1"/>
      <w:numFmt w:val="decimal"/>
      <w:lvlText w:val="%1.%2.%3.%4.%5.%6.%7.%8."/>
      <w:lvlJc w:val="left"/>
      <w:pPr>
        <w:tabs>
          <w:tab w:val="num" w:pos="0"/>
        </w:tabs>
        <w:ind w:left="6403" w:hanging="1440"/>
      </w:pPr>
      <w:rPr>
        <w:rFonts w:ascii="Times New Roman" w:hAnsi="Times New Roman" w:cs="Times New Roman" w:hint="default"/>
        <w:b w:val="0"/>
        <w:i w:val="0"/>
        <w:sz w:val="24"/>
      </w:rPr>
    </w:lvl>
    <w:lvl w:ilvl="8">
      <w:start w:val="1"/>
      <w:numFmt w:val="decimal"/>
      <w:lvlText w:val="%1.%2.%3.%4.%5.%6.%7.%8.%9."/>
      <w:lvlJc w:val="left"/>
      <w:pPr>
        <w:tabs>
          <w:tab w:val="num" w:pos="0"/>
        </w:tabs>
        <w:ind w:left="7472" w:hanging="1800"/>
      </w:pPr>
      <w:rPr>
        <w:rFonts w:ascii="Times New Roman" w:hAnsi="Times New Roman" w:cs="Times New Roman" w:hint="default"/>
        <w:b w:val="0"/>
        <w:i w:val="0"/>
        <w:sz w:val="24"/>
      </w:rPr>
    </w:lvl>
  </w:abstractNum>
  <w:abstractNum w:abstractNumId="25" w15:restartNumberingAfterBreak="0">
    <w:nsid w:val="00000023"/>
    <w:multiLevelType w:val="singleLevel"/>
    <w:tmpl w:val="00000023"/>
    <w:name w:val="WW8Num34"/>
    <w:lvl w:ilvl="0">
      <w:start w:val="1"/>
      <w:numFmt w:val="bullet"/>
      <w:lvlText w:val=""/>
      <w:lvlJc w:val="left"/>
      <w:pPr>
        <w:tabs>
          <w:tab w:val="num" w:pos="786"/>
        </w:tabs>
        <w:ind w:left="786" w:hanging="360"/>
      </w:pPr>
      <w:rPr>
        <w:rFonts w:ascii="Symbol" w:hAnsi="Symbol"/>
      </w:rPr>
    </w:lvl>
  </w:abstractNum>
  <w:abstractNum w:abstractNumId="26" w15:restartNumberingAfterBreak="0">
    <w:nsid w:val="00000024"/>
    <w:multiLevelType w:val="singleLevel"/>
    <w:tmpl w:val="00000024"/>
    <w:name w:val="WW8Num36"/>
    <w:lvl w:ilvl="0">
      <w:start w:val="1"/>
      <w:numFmt w:val="bullet"/>
      <w:lvlText w:val="–"/>
      <w:lvlJc w:val="left"/>
      <w:pPr>
        <w:tabs>
          <w:tab w:val="num" w:pos="0"/>
        </w:tabs>
        <w:ind w:left="1429" w:hanging="360"/>
      </w:pPr>
      <w:rPr>
        <w:rFonts w:ascii="Times New Roman" w:hAnsi="Times New Roman" w:cs="Times New Roman" w:hint="default"/>
        <w:color w:val="auto"/>
        <w:u w:val="none"/>
      </w:rPr>
    </w:lvl>
  </w:abstractNum>
  <w:abstractNum w:abstractNumId="27" w15:restartNumberingAfterBreak="0">
    <w:nsid w:val="00000025"/>
    <w:multiLevelType w:val="singleLevel"/>
    <w:tmpl w:val="00000025"/>
    <w:name w:val="WW8Num37"/>
    <w:lvl w:ilvl="0">
      <w:start w:val="1"/>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28" w15:restartNumberingAfterBreak="0">
    <w:nsid w:val="00000027"/>
    <w:multiLevelType w:val="singleLevel"/>
    <w:tmpl w:val="00000027"/>
    <w:name w:val="WW8Num38"/>
    <w:lvl w:ilvl="0">
      <w:start w:val="1"/>
      <w:numFmt w:val="bullet"/>
      <w:lvlText w:val=""/>
      <w:lvlJc w:val="left"/>
      <w:pPr>
        <w:tabs>
          <w:tab w:val="num" w:pos="360"/>
        </w:tabs>
        <w:ind w:left="360" w:hanging="360"/>
      </w:pPr>
      <w:rPr>
        <w:rFonts w:ascii="Symbol" w:hAnsi="Symbol"/>
      </w:rPr>
    </w:lvl>
  </w:abstractNum>
  <w:abstractNum w:abstractNumId="29" w15:restartNumberingAfterBreak="0">
    <w:nsid w:val="00000028"/>
    <w:multiLevelType w:val="multilevel"/>
    <w:tmpl w:val="00000028"/>
    <w:name w:val="WW8Num40"/>
    <w:lvl w:ilvl="0">
      <w:start w:val="1"/>
      <w:numFmt w:val="bullet"/>
      <w:lvlText w:val=""/>
      <w:lvlJc w:val="left"/>
      <w:pPr>
        <w:tabs>
          <w:tab w:val="num" w:pos="-572"/>
        </w:tabs>
        <w:ind w:left="-212" w:hanging="360"/>
      </w:pPr>
      <w:rPr>
        <w:rFonts w:ascii="Symbol" w:hAnsi="Symbol" w:cs="Symbol" w:hint="default"/>
        <w:sz w:val="28"/>
      </w:rPr>
    </w:lvl>
    <w:lvl w:ilvl="1">
      <w:start w:val="1"/>
      <w:numFmt w:val="bullet"/>
      <w:lvlText w:val="o"/>
      <w:lvlJc w:val="left"/>
      <w:pPr>
        <w:tabs>
          <w:tab w:val="num" w:pos="-572"/>
        </w:tabs>
        <w:ind w:left="508" w:hanging="360"/>
      </w:pPr>
      <w:rPr>
        <w:rFonts w:ascii="Courier New" w:hAnsi="Courier New" w:cs="Courier New" w:hint="default"/>
      </w:rPr>
    </w:lvl>
    <w:lvl w:ilvl="2">
      <w:start w:val="1"/>
      <w:numFmt w:val="bullet"/>
      <w:lvlText w:val=""/>
      <w:lvlJc w:val="left"/>
      <w:pPr>
        <w:tabs>
          <w:tab w:val="num" w:pos="-572"/>
        </w:tabs>
        <w:ind w:left="1228" w:hanging="360"/>
      </w:pPr>
      <w:rPr>
        <w:rFonts w:ascii="Wingdings" w:hAnsi="Wingdings" w:cs="Wingdings" w:hint="default"/>
      </w:rPr>
    </w:lvl>
    <w:lvl w:ilvl="3">
      <w:start w:val="1"/>
      <w:numFmt w:val="bullet"/>
      <w:lvlText w:val=""/>
      <w:lvlJc w:val="left"/>
      <w:pPr>
        <w:tabs>
          <w:tab w:val="num" w:pos="-572"/>
        </w:tabs>
        <w:ind w:left="1948" w:hanging="360"/>
      </w:pPr>
      <w:rPr>
        <w:rFonts w:ascii="Symbol" w:hAnsi="Symbol" w:cs="Symbol" w:hint="default"/>
      </w:rPr>
    </w:lvl>
    <w:lvl w:ilvl="4">
      <w:start w:val="1"/>
      <w:numFmt w:val="bullet"/>
      <w:lvlText w:val="o"/>
      <w:lvlJc w:val="left"/>
      <w:pPr>
        <w:tabs>
          <w:tab w:val="num" w:pos="-572"/>
        </w:tabs>
        <w:ind w:left="2668" w:hanging="360"/>
      </w:pPr>
      <w:rPr>
        <w:rFonts w:ascii="Courier New" w:hAnsi="Courier New" w:cs="Courier New" w:hint="default"/>
      </w:rPr>
    </w:lvl>
    <w:lvl w:ilvl="5">
      <w:start w:val="1"/>
      <w:numFmt w:val="bullet"/>
      <w:lvlText w:val=""/>
      <w:lvlJc w:val="left"/>
      <w:pPr>
        <w:tabs>
          <w:tab w:val="num" w:pos="-572"/>
        </w:tabs>
        <w:ind w:left="3388" w:hanging="360"/>
      </w:pPr>
      <w:rPr>
        <w:rFonts w:ascii="Wingdings" w:hAnsi="Wingdings" w:cs="Wingdings" w:hint="default"/>
      </w:rPr>
    </w:lvl>
    <w:lvl w:ilvl="6">
      <w:start w:val="1"/>
      <w:numFmt w:val="bullet"/>
      <w:lvlText w:val=""/>
      <w:lvlJc w:val="left"/>
      <w:pPr>
        <w:tabs>
          <w:tab w:val="num" w:pos="-572"/>
        </w:tabs>
        <w:ind w:left="4108" w:hanging="360"/>
      </w:pPr>
      <w:rPr>
        <w:rFonts w:ascii="Symbol" w:hAnsi="Symbol" w:cs="Symbol" w:hint="default"/>
      </w:rPr>
    </w:lvl>
    <w:lvl w:ilvl="7">
      <w:start w:val="1"/>
      <w:numFmt w:val="bullet"/>
      <w:lvlText w:val="o"/>
      <w:lvlJc w:val="left"/>
      <w:pPr>
        <w:tabs>
          <w:tab w:val="num" w:pos="-572"/>
        </w:tabs>
        <w:ind w:left="4828" w:hanging="360"/>
      </w:pPr>
      <w:rPr>
        <w:rFonts w:ascii="Courier New" w:hAnsi="Courier New" w:cs="Courier New" w:hint="default"/>
      </w:rPr>
    </w:lvl>
    <w:lvl w:ilvl="8">
      <w:start w:val="1"/>
      <w:numFmt w:val="bullet"/>
      <w:lvlText w:val=""/>
      <w:lvlJc w:val="left"/>
      <w:pPr>
        <w:tabs>
          <w:tab w:val="num" w:pos="-572"/>
        </w:tabs>
        <w:ind w:left="5548" w:hanging="360"/>
      </w:pPr>
      <w:rPr>
        <w:rFonts w:ascii="Wingdings" w:hAnsi="Wingdings" w:cs="Wingdings" w:hint="default"/>
      </w:rPr>
    </w:lvl>
  </w:abstractNum>
  <w:abstractNum w:abstractNumId="30" w15:restartNumberingAfterBreak="0">
    <w:nsid w:val="00000029"/>
    <w:multiLevelType w:val="singleLevel"/>
    <w:tmpl w:val="00000029"/>
    <w:name w:val="WW8Num41"/>
    <w:lvl w:ilvl="0">
      <w:start w:val="1"/>
      <w:numFmt w:val="bullet"/>
      <w:lvlText w:val=""/>
      <w:lvlJc w:val="left"/>
      <w:pPr>
        <w:tabs>
          <w:tab w:val="num" w:pos="0"/>
        </w:tabs>
        <w:ind w:left="1429" w:hanging="360"/>
      </w:pPr>
      <w:rPr>
        <w:rFonts w:ascii="Symbol" w:hAnsi="Symbol" w:cs="Symbol" w:hint="default"/>
        <w:szCs w:val="28"/>
      </w:rPr>
    </w:lvl>
  </w:abstractNum>
  <w:abstractNum w:abstractNumId="31" w15:restartNumberingAfterBreak="0">
    <w:nsid w:val="0000002A"/>
    <w:multiLevelType w:val="singleLevel"/>
    <w:tmpl w:val="0000002A"/>
    <w:name w:val="WW8Num42"/>
    <w:lvl w:ilvl="0">
      <w:start w:val="1"/>
      <w:numFmt w:val="bullet"/>
      <w:lvlText w:val=""/>
      <w:lvlJc w:val="left"/>
      <w:pPr>
        <w:tabs>
          <w:tab w:val="num" w:pos="0"/>
        </w:tabs>
        <w:ind w:left="360" w:hanging="360"/>
      </w:pPr>
      <w:rPr>
        <w:rFonts w:ascii="Symbol" w:hAnsi="Symbol" w:cs="Symbol" w:hint="default"/>
      </w:rPr>
    </w:lvl>
  </w:abstractNum>
  <w:abstractNum w:abstractNumId="32" w15:restartNumberingAfterBreak="0">
    <w:nsid w:val="0000002B"/>
    <w:multiLevelType w:val="multilevel"/>
    <w:tmpl w:val="0000002B"/>
    <w:name w:val="WW8Num43"/>
    <w:lvl w:ilvl="0">
      <w:start w:val="1"/>
      <w:numFmt w:val="decimal"/>
      <w:lvlText w:val="%1)"/>
      <w:lvlJc w:val="left"/>
      <w:pPr>
        <w:tabs>
          <w:tab w:val="num" w:pos="0"/>
        </w:tabs>
        <w:ind w:left="899" w:hanging="360"/>
      </w:pPr>
    </w:lvl>
    <w:lvl w:ilvl="1">
      <w:start w:val="1"/>
      <w:numFmt w:val="lowerLetter"/>
      <w:lvlText w:val="%2."/>
      <w:lvlJc w:val="left"/>
      <w:pPr>
        <w:tabs>
          <w:tab w:val="num" w:pos="0"/>
        </w:tabs>
        <w:ind w:left="1619" w:hanging="360"/>
      </w:pPr>
    </w:lvl>
    <w:lvl w:ilvl="2">
      <w:start w:val="1"/>
      <w:numFmt w:val="lowerRoman"/>
      <w:lvlText w:val="%3."/>
      <w:lvlJc w:val="right"/>
      <w:pPr>
        <w:tabs>
          <w:tab w:val="num" w:pos="0"/>
        </w:tabs>
        <w:ind w:left="2339" w:hanging="180"/>
      </w:pPr>
    </w:lvl>
    <w:lvl w:ilvl="3">
      <w:start w:val="1"/>
      <w:numFmt w:val="decimal"/>
      <w:lvlText w:val="%4."/>
      <w:lvlJc w:val="left"/>
      <w:pPr>
        <w:tabs>
          <w:tab w:val="num" w:pos="0"/>
        </w:tabs>
        <w:ind w:left="3059" w:hanging="360"/>
      </w:pPr>
    </w:lvl>
    <w:lvl w:ilvl="4">
      <w:start w:val="1"/>
      <w:numFmt w:val="lowerLetter"/>
      <w:lvlText w:val="%5."/>
      <w:lvlJc w:val="left"/>
      <w:pPr>
        <w:tabs>
          <w:tab w:val="num" w:pos="0"/>
        </w:tabs>
        <w:ind w:left="3779" w:hanging="360"/>
      </w:pPr>
    </w:lvl>
    <w:lvl w:ilvl="5">
      <w:start w:val="1"/>
      <w:numFmt w:val="lowerRoman"/>
      <w:lvlText w:val="%6."/>
      <w:lvlJc w:val="right"/>
      <w:pPr>
        <w:tabs>
          <w:tab w:val="num" w:pos="0"/>
        </w:tabs>
        <w:ind w:left="4499" w:hanging="180"/>
      </w:pPr>
    </w:lvl>
    <w:lvl w:ilvl="6">
      <w:start w:val="1"/>
      <w:numFmt w:val="decimal"/>
      <w:lvlText w:val="%7."/>
      <w:lvlJc w:val="left"/>
      <w:pPr>
        <w:tabs>
          <w:tab w:val="num" w:pos="0"/>
        </w:tabs>
        <w:ind w:left="5219" w:hanging="360"/>
      </w:pPr>
    </w:lvl>
    <w:lvl w:ilvl="7">
      <w:start w:val="1"/>
      <w:numFmt w:val="lowerLetter"/>
      <w:lvlText w:val="%8."/>
      <w:lvlJc w:val="left"/>
      <w:pPr>
        <w:tabs>
          <w:tab w:val="num" w:pos="0"/>
        </w:tabs>
        <w:ind w:left="5939" w:hanging="360"/>
      </w:pPr>
    </w:lvl>
    <w:lvl w:ilvl="8">
      <w:start w:val="1"/>
      <w:numFmt w:val="lowerRoman"/>
      <w:lvlText w:val="%9."/>
      <w:lvlJc w:val="right"/>
      <w:pPr>
        <w:tabs>
          <w:tab w:val="num" w:pos="0"/>
        </w:tabs>
        <w:ind w:left="6659" w:hanging="180"/>
      </w:pPr>
    </w:lvl>
  </w:abstractNum>
  <w:abstractNum w:abstractNumId="33" w15:restartNumberingAfterBreak="0">
    <w:nsid w:val="0000002C"/>
    <w:multiLevelType w:val="singleLevel"/>
    <w:tmpl w:val="0000002C"/>
    <w:name w:val="WW8Num44"/>
    <w:lvl w:ilvl="0">
      <w:start w:val="1"/>
      <w:numFmt w:val="bullet"/>
      <w:lvlText w:val=""/>
      <w:lvlJc w:val="left"/>
      <w:pPr>
        <w:tabs>
          <w:tab w:val="num" w:pos="0"/>
        </w:tabs>
        <w:ind w:left="1428" w:hanging="360"/>
      </w:pPr>
      <w:rPr>
        <w:rFonts w:ascii="Symbol" w:hAnsi="Symbol" w:cs="Symbol" w:hint="default"/>
      </w:rPr>
    </w:lvl>
  </w:abstractNum>
  <w:abstractNum w:abstractNumId="34" w15:restartNumberingAfterBreak="0">
    <w:nsid w:val="0000002E"/>
    <w:multiLevelType w:val="multilevel"/>
    <w:tmpl w:val="2A86D7BE"/>
    <w:name w:val="WW8Num45"/>
    <w:lvl w:ilvl="0">
      <w:start w:val="1"/>
      <w:numFmt w:val="decimal"/>
      <w:lvlText w:val="%1."/>
      <w:lvlJc w:val="left"/>
      <w:pPr>
        <w:tabs>
          <w:tab w:val="num" w:pos="0"/>
        </w:tabs>
        <w:ind w:left="786" w:hanging="360"/>
      </w:pPr>
      <w:rPr>
        <w:rFonts w:cs="Times New Roman"/>
      </w:rPr>
    </w:lvl>
    <w:lvl w:ilvl="1">
      <w:start w:val="2"/>
      <w:numFmt w:val="decimal"/>
      <w:isLgl/>
      <w:lvlText w:val="%1.%2."/>
      <w:lvlJc w:val="left"/>
      <w:pPr>
        <w:ind w:left="1174" w:hanging="720"/>
      </w:pPr>
      <w:rPr>
        <w:rFonts w:cs="Times New Roman" w:hint="default"/>
      </w:rPr>
    </w:lvl>
    <w:lvl w:ilvl="2">
      <w:start w:val="1"/>
      <w:numFmt w:val="decimal"/>
      <w:isLgl/>
      <w:lvlText w:val="%1.%2.%3."/>
      <w:lvlJc w:val="left"/>
      <w:pPr>
        <w:ind w:left="1202" w:hanging="720"/>
      </w:pPr>
      <w:rPr>
        <w:rFonts w:cs="Times New Roman" w:hint="default"/>
      </w:rPr>
    </w:lvl>
    <w:lvl w:ilvl="3">
      <w:start w:val="1"/>
      <w:numFmt w:val="decimal"/>
      <w:isLgl/>
      <w:lvlText w:val="%1.%2.%3.%4."/>
      <w:lvlJc w:val="left"/>
      <w:pPr>
        <w:ind w:left="1590" w:hanging="1080"/>
      </w:pPr>
      <w:rPr>
        <w:rFonts w:cs="Times New Roman" w:hint="default"/>
      </w:rPr>
    </w:lvl>
    <w:lvl w:ilvl="4">
      <w:start w:val="1"/>
      <w:numFmt w:val="decimal"/>
      <w:isLgl/>
      <w:lvlText w:val="%1.%2.%3.%4.%5."/>
      <w:lvlJc w:val="left"/>
      <w:pPr>
        <w:ind w:left="1618" w:hanging="1080"/>
      </w:pPr>
      <w:rPr>
        <w:rFonts w:cs="Times New Roman" w:hint="default"/>
      </w:rPr>
    </w:lvl>
    <w:lvl w:ilvl="5">
      <w:start w:val="1"/>
      <w:numFmt w:val="decimal"/>
      <w:isLgl/>
      <w:lvlText w:val="%1.%2.%3.%4.%5.%6."/>
      <w:lvlJc w:val="left"/>
      <w:pPr>
        <w:ind w:left="2006" w:hanging="1440"/>
      </w:pPr>
      <w:rPr>
        <w:rFonts w:cs="Times New Roman" w:hint="default"/>
      </w:rPr>
    </w:lvl>
    <w:lvl w:ilvl="6">
      <w:start w:val="1"/>
      <w:numFmt w:val="decimal"/>
      <w:isLgl/>
      <w:lvlText w:val="%1.%2.%3.%4.%5.%6.%7."/>
      <w:lvlJc w:val="left"/>
      <w:pPr>
        <w:ind w:left="2034" w:hanging="1440"/>
      </w:pPr>
      <w:rPr>
        <w:rFonts w:cs="Times New Roman" w:hint="default"/>
      </w:rPr>
    </w:lvl>
    <w:lvl w:ilvl="7">
      <w:start w:val="1"/>
      <w:numFmt w:val="decimal"/>
      <w:isLgl/>
      <w:lvlText w:val="%1.%2.%3.%4.%5.%6.%7.%8."/>
      <w:lvlJc w:val="left"/>
      <w:pPr>
        <w:ind w:left="2422" w:hanging="1800"/>
      </w:pPr>
      <w:rPr>
        <w:rFonts w:cs="Times New Roman" w:hint="default"/>
      </w:rPr>
    </w:lvl>
    <w:lvl w:ilvl="8">
      <w:start w:val="1"/>
      <w:numFmt w:val="decimal"/>
      <w:isLgl/>
      <w:lvlText w:val="%1.%2.%3.%4.%5.%6.%7.%8.%9."/>
      <w:lvlJc w:val="left"/>
      <w:pPr>
        <w:ind w:left="2450" w:hanging="1800"/>
      </w:pPr>
      <w:rPr>
        <w:rFonts w:cs="Times New Roman" w:hint="default"/>
      </w:rPr>
    </w:lvl>
  </w:abstractNum>
  <w:abstractNum w:abstractNumId="35" w15:restartNumberingAfterBreak="0">
    <w:nsid w:val="0000002F"/>
    <w:multiLevelType w:val="singleLevel"/>
    <w:tmpl w:val="8B666A80"/>
    <w:name w:val="WW8Num46"/>
    <w:lvl w:ilvl="0">
      <w:start w:val="1"/>
      <w:numFmt w:val="decimal"/>
      <w:lvlText w:val="%1."/>
      <w:lvlJc w:val="left"/>
      <w:pPr>
        <w:tabs>
          <w:tab w:val="num" w:pos="0"/>
        </w:tabs>
        <w:ind w:left="720" w:hanging="360"/>
      </w:pPr>
      <w:rPr>
        <w:rFonts w:cs="Times New Roman" w:hint="default"/>
      </w:rPr>
    </w:lvl>
  </w:abstractNum>
  <w:abstractNum w:abstractNumId="36" w15:restartNumberingAfterBreak="0">
    <w:nsid w:val="00000030"/>
    <w:multiLevelType w:val="multilevel"/>
    <w:tmpl w:val="B97E9E1A"/>
    <w:name w:val="WW8Num48"/>
    <w:lvl w:ilvl="0">
      <w:start w:val="1"/>
      <w:numFmt w:val="decimal"/>
      <w:lvlText w:val="%1."/>
      <w:lvlJc w:val="left"/>
      <w:pPr>
        <w:tabs>
          <w:tab w:val="num" w:pos="0"/>
        </w:tabs>
        <w:ind w:left="720" w:hanging="360"/>
      </w:p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00000031"/>
    <w:multiLevelType w:val="multilevel"/>
    <w:tmpl w:val="FADC5E3E"/>
    <w:name w:val="WW8Num49"/>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00000032"/>
    <w:multiLevelType w:val="singleLevel"/>
    <w:tmpl w:val="00000032"/>
    <w:name w:val="WW8Num50"/>
    <w:lvl w:ilvl="0">
      <w:start w:val="1"/>
      <w:numFmt w:val="bullet"/>
      <w:lvlText w:val=""/>
      <w:lvlJc w:val="left"/>
      <w:pPr>
        <w:tabs>
          <w:tab w:val="num" w:pos="0"/>
        </w:tabs>
        <w:ind w:left="8" w:hanging="360"/>
      </w:pPr>
      <w:rPr>
        <w:rFonts w:ascii="Symbol" w:hAnsi="Symbol" w:cs="Symbol" w:hint="default"/>
      </w:rPr>
    </w:lvl>
  </w:abstractNum>
  <w:abstractNum w:abstractNumId="39" w15:restartNumberingAfterBreak="0">
    <w:nsid w:val="00000033"/>
    <w:multiLevelType w:val="singleLevel"/>
    <w:tmpl w:val="00000033"/>
    <w:name w:val="WW8Num51"/>
    <w:lvl w:ilvl="0">
      <w:start w:val="1"/>
      <w:numFmt w:val="bullet"/>
      <w:lvlText w:val=""/>
      <w:lvlJc w:val="left"/>
      <w:pPr>
        <w:tabs>
          <w:tab w:val="num" w:pos="0"/>
        </w:tabs>
        <w:ind w:left="0" w:hanging="360"/>
      </w:pPr>
      <w:rPr>
        <w:rFonts w:ascii="Symbol" w:hAnsi="Symbol" w:cs="Symbol" w:hint="default"/>
        <w:szCs w:val="28"/>
      </w:rPr>
    </w:lvl>
  </w:abstractNum>
  <w:abstractNum w:abstractNumId="40" w15:restartNumberingAfterBreak="0">
    <w:nsid w:val="00000034"/>
    <w:multiLevelType w:val="singleLevel"/>
    <w:tmpl w:val="00000034"/>
    <w:name w:val="WW8Num52"/>
    <w:lvl w:ilvl="0">
      <w:start w:val="1"/>
      <w:numFmt w:val="bullet"/>
      <w:lvlText w:val=""/>
      <w:lvlJc w:val="left"/>
      <w:pPr>
        <w:tabs>
          <w:tab w:val="num" w:pos="0"/>
        </w:tabs>
        <w:ind w:left="1068" w:hanging="360"/>
      </w:pPr>
      <w:rPr>
        <w:rFonts w:ascii="Symbol" w:hAnsi="Symbol" w:cs="Symbol" w:hint="default"/>
      </w:rPr>
    </w:lvl>
  </w:abstractNum>
  <w:abstractNum w:abstractNumId="41" w15:restartNumberingAfterBreak="0">
    <w:nsid w:val="00000036"/>
    <w:multiLevelType w:val="singleLevel"/>
    <w:tmpl w:val="00000036"/>
    <w:name w:val="WW8Num53"/>
    <w:lvl w:ilvl="0">
      <w:start w:val="5"/>
      <w:numFmt w:val="bullet"/>
      <w:lvlText w:val="-"/>
      <w:lvlJc w:val="left"/>
      <w:pPr>
        <w:tabs>
          <w:tab w:val="num" w:pos="-785"/>
        </w:tabs>
        <w:ind w:left="786" w:hanging="360"/>
      </w:pPr>
      <w:rPr>
        <w:rFonts w:ascii="Times New Roman" w:hAnsi="Times New Roman"/>
      </w:rPr>
    </w:lvl>
  </w:abstractNum>
  <w:abstractNum w:abstractNumId="42" w15:restartNumberingAfterBreak="0">
    <w:nsid w:val="00000038"/>
    <w:multiLevelType w:val="singleLevel"/>
    <w:tmpl w:val="00000038"/>
    <w:name w:val="WW8Num56"/>
    <w:lvl w:ilvl="0">
      <w:start w:val="1"/>
      <w:numFmt w:val="decimal"/>
      <w:lvlText w:val="%1."/>
      <w:lvlJc w:val="left"/>
      <w:pPr>
        <w:tabs>
          <w:tab w:val="num" w:pos="333"/>
        </w:tabs>
        <w:ind w:left="333" w:hanging="360"/>
      </w:pPr>
      <w:rPr>
        <w:rFonts w:cs="Times New Roman"/>
      </w:rPr>
    </w:lvl>
  </w:abstractNum>
  <w:abstractNum w:abstractNumId="43" w15:restartNumberingAfterBreak="0">
    <w:nsid w:val="00000039"/>
    <w:multiLevelType w:val="singleLevel"/>
    <w:tmpl w:val="00000039"/>
    <w:name w:val="WW8Num57"/>
    <w:lvl w:ilvl="0">
      <w:start w:val="1"/>
      <w:numFmt w:val="decimal"/>
      <w:lvlText w:val="%1."/>
      <w:lvlJc w:val="left"/>
      <w:pPr>
        <w:tabs>
          <w:tab w:val="num" w:pos="720"/>
        </w:tabs>
        <w:ind w:left="720" w:hanging="360"/>
      </w:pPr>
      <w:rPr>
        <w:rFonts w:cs="Times New Roman"/>
      </w:rPr>
    </w:lvl>
  </w:abstractNum>
  <w:abstractNum w:abstractNumId="44" w15:restartNumberingAfterBreak="0">
    <w:nsid w:val="0000003A"/>
    <w:multiLevelType w:val="singleLevel"/>
    <w:tmpl w:val="0000003A"/>
    <w:name w:val="WW8Num58"/>
    <w:lvl w:ilvl="0">
      <w:start w:val="1"/>
      <w:numFmt w:val="bullet"/>
      <w:lvlText w:val=""/>
      <w:lvlJc w:val="left"/>
      <w:pPr>
        <w:tabs>
          <w:tab w:val="num" w:pos="0"/>
        </w:tabs>
        <w:ind w:left="1080" w:hanging="360"/>
      </w:pPr>
      <w:rPr>
        <w:rFonts w:ascii="Symbol" w:hAnsi="Symbol" w:cs="Symbol" w:hint="default"/>
      </w:rPr>
    </w:lvl>
  </w:abstractNum>
  <w:abstractNum w:abstractNumId="45" w15:restartNumberingAfterBreak="0">
    <w:nsid w:val="0000003B"/>
    <w:multiLevelType w:val="singleLevel"/>
    <w:tmpl w:val="0000003B"/>
    <w:name w:val="WW8Num59"/>
    <w:lvl w:ilvl="0">
      <w:start w:val="1"/>
      <w:numFmt w:val="bullet"/>
      <w:lvlText w:val=""/>
      <w:lvlJc w:val="left"/>
      <w:pPr>
        <w:tabs>
          <w:tab w:val="num" w:pos="0"/>
        </w:tabs>
        <w:ind w:left="720" w:hanging="360"/>
      </w:pPr>
      <w:rPr>
        <w:rFonts w:ascii="Symbol" w:hAnsi="Symbol" w:cs="Symbol" w:hint="default"/>
        <w:szCs w:val="28"/>
      </w:rPr>
    </w:lvl>
  </w:abstractNum>
  <w:abstractNum w:abstractNumId="46" w15:restartNumberingAfterBreak="0">
    <w:nsid w:val="0000003D"/>
    <w:multiLevelType w:val="singleLevel"/>
    <w:tmpl w:val="0000003D"/>
    <w:name w:val="WW8Num60"/>
    <w:lvl w:ilvl="0">
      <w:start w:val="1"/>
      <w:numFmt w:val="decimal"/>
      <w:lvlText w:val="%1."/>
      <w:lvlJc w:val="left"/>
      <w:pPr>
        <w:tabs>
          <w:tab w:val="num" w:pos="360"/>
        </w:tabs>
        <w:ind w:left="360" w:hanging="360"/>
      </w:pPr>
      <w:rPr>
        <w:rFonts w:cs="Times New Roman"/>
      </w:rPr>
    </w:lvl>
  </w:abstractNum>
  <w:abstractNum w:abstractNumId="47" w15:restartNumberingAfterBreak="0">
    <w:nsid w:val="0000003E"/>
    <w:multiLevelType w:val="multilevel"/>
    <w:tmpl w:val="0000003E"/>
    <w:name w:val="WW8Num62"/>
    <w:lvl w:ilvl="0">
      <w:start w:val="1"/>
      <w:numFmt w:val="bullet"/>
      <w:lvlText w:val=""/>
      <w:lvlJc w:val="left"/>
      <w:pPr>
        <w:tabs>
          <w:tab w:val="num" w:pos="360"/>
        </w:tabs>
        <w:ind w:left="360" w:hanging="360"/>
      </w:pPr>
      <w:rPr>
        <w:rFonts w:ascii="Symbol" w:hAnsi="Symbol"/>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8" w15:restartNumberingAfterBreak="0">
    <w:nsid w:val="00000041"/>
    <w:multiLevelType w:val="singleLevel"/>
    <w:tmpl w:val="00000041"/>
    <w:name w:val="WW8Num65"/>
    <w:lvl w:ilvl="0">
      <w:start w:val="1"/>
      <w:numFmt w:val="bullet"/>
      <w:lvlText w:val=""/>
      <w:lvlJc w:val="left"/>
      <w:pPr>
        <w:tabs>
          <w:tab w:val="num" w:pos="360"/>
        </w:tabs>
        <w:ind w:left="360" w:hanging="360"/>
      </w:pPr>
      <w:rPr>
        <w:rFonts w:ascii="Wingdings" w:hAnsi="Wingdings"/>
      </w:rPr>
    </w:lvl>
  </w:abstractNum>
  <w:abstractNum w:abstractNumId="49" w15:restartNumberingAfterBreak="0">
    <w:nsid w:val="00000043"/>
    <w:multiLevelType w:val="multilevel"/>
    <w:tmpl w:val="80EA168E"/>
    <w:name w:val="WW8Num68"/>
    <w:lvl w:ilvl="0">
      <w:start w:val="1"/>
      <w:numFmt w:val="decimal"/>
      <w:lvlText w:val="%1."/>
      <w:lvlJc w:val="left"/>
      <w:pPr>
        <w:tabs>
          <w:tab w:val="num" w:pos="644"/>
        </w:tabs>
        <w:ind w:left="644" w:hanging="360"/>
      </w:pPr>
      <w:rPr>
        <w:rFonts w:cs="Times New Roman"/>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724" w:hanging="720"/>
      </w:pPr>
      <w:rPr>
        <w:rFonts w:cs="Times New Roman" w:hint="default"/>
      </w:rPr>
    </w:lvl>
    <w:lvl w:ilvl="3">
      <w:start w:val="1"/>
      <w:numFmt w:val="decimal"/>
      <w:isLgl/>
      <w:lvlText w:val="%1.%2.%3.%4."/>
      <w:lvlJc w:val="left"/>
      <w:pPr>
        <w:ind w:left="2084" w:hanging="720"/>
      </w:pPr>
      <w:rPr>
        <w:rFonts w:cs="Times New Roman" w:hint="default"/>
      </w:rPr>
    </w:lvl>
    <w:lvl w:ilvl="4">
      <w:start w:val="1"/>
      <w:numFmt w:val="decimal"/>
      <w:isLgl/>
      <w:lvlText w:val="%1.%2.%3.%4.%5."/>
      <w:lvlJc w:val="left"/>
      <w:pPr>
        <w:ind w:left="2804" w:hanging="1080"/>
      </w:pPr>
      <w:rPr>
        <w:rFonts w:cs="Times New Roman" w:hint="default"/>
      </w:rPr>
    </w:lvl>
    <w:lvl w:ilvl="5">
      <w:start w:val="1"/>
      <w:numFmt w:val="decimal"/>
      <w:isLgl/>
      <w:lvlText w:val="%1.%2.%3.%4.%5.%6."/>
      <w:lvlJc w:val="left"/>
      <w:pPr>
        <w:ind w:left="3164" w:hanging="1080"/>
      </w:pPr>
      <w:rPr>
        <w:rFonts w:cs="Times New Roman" w:hint="default"/>
      </w:rPr>
    </w:lvl>
    <w:lvl w:ilvl="6">
      <w:start w:val="1"/>
      <w:numFmt w:val="decimal"/>
      <w:isLgl/>
      <w:lvlText w:val="%1.%2.%3.%4.%5.%6.%7."/>
      <w:lvlJc w:val="left"/>
      <w:pPr>
        <w:ind w:left="3884" w:hanging="1440"/>
      </w:pPr>
      <w:rPr>
        <w:rFonts w:cs="Times New Roman" w:hint="default"/>
      </w:rPr>
    </w:lvl>
    <w:lvl w:ilvl="7">
      <w:start w:val="1"/>
      <w:numFmt w:val="decimal"/>
      <w:isLgl/>
      <w:lvlText w:val="%1.%2.%3.%4.%5.%6.%7.%8."/>
      <w:lvlJc w:val="left"/>
      <w:pPr>
        <w:ind w:left="4244" w:hanging="1440"/>
      </w:pPr>
      <w:rPr>
        <w:rFonts w:cs="Times New Roman" w:hint="default"/>
      </w:rPr>
    </w:lvl>
    <w:lvl w:ilvl="8">
      <w:start w:val="1"/>
      <w:numFmt w:val="decimal"/>
      <w:isLgl/>
      <w:lvlText w:val="%1.%2.%3.%4.%5.%6.%7.%8.%9."/>
      <w:lvlJc w:val="left"/>
      <w:pPr>
        <w:ind w:left="4964" w:hanging="1800"/>
      </w:pPr>
      <w:rPr>
        <w:rFonts w:cs="Times New Roman" w:hint="default"/>
      </w:rPr>
    </w:lvl>
  </w:abstractNum>
  <w:abstractNum w:abstractNumId="50" w15:restartNumberingAfterBreak="0">
    <w:nsid w:val="00000044"/>
    <w:multiLevelType w:val="singleLevel"/>
    <w:tmpl w:val="00000044"/>
    <w:name w:val="WW8Num69"/>
    <w:lvl w:ilvl="0">
      <w:start w:val="1"/>
      <w:numFmt w:val="bullet"/>
      <w:lvlText w:val=""/>
      <w:lvlJc w:val="left"/>
      <w:pPr>
        <w:tabs>
          <w:tab w:val="num" w:pos="786"/>
        </w:tabs>
        <w:ind w:left="786" w:hanging="360"/>
      </w:pPr>
      <w:rPr>
        <w:rFonts w:ascii="Symbol" w:hAnsi="Symbol"/>
      </w:rPr>
    </w:lvl>
  </w:abstractNum>
  <w:abstractNum w:abstractNumId="51" w15:restartNumberingAfterBreak="0">
    <w:nsid w:val="00000046"/>
    <w:multiLevelType w:val="singleLevel"/>
    <w:tmpl w:val="00000046"/>
    <w:name w:val="WW8Num71"/>
    <w:lvl w:ilvl="0">
      <w:start w:val="1"/>
      <w:numFmt w:val="bullet"/>
      <w:lvlText w:val=""/>
      <w:lvlJc w:val="left"/>
      <w:pPr>
        <w:tabs>
          <w:tab w:val="num" w:pos="720"/>
        </w:tabs>
        <w:ind w:left="720" w:hanging="360"/>
      </w:pPr>
      <w:rPr>
        <w:rFonts w:ascii="Symbol" w:hAnsi="Symbol"/>
      </w:rPr>
    </w:lvl>
  </w:abstractNum>
  <w:abstractNum w:abstractNumId="52" w15:restartNumberingAfterBreak="0">
    <w:nsid w:val="00000047"/>
    <w:multiLevelType w:val="singleLevel"/>
    <w:tmpl w:val="00000047"/>
    <w:name w:val="WW8Num72"/>
    <w:lvl w:ilvl="0">
      <w:start w:val="1"/>
      <w:numFmt w:val="bullet"/>
      <w:lvlText w:val="−"/>
      <w:lvlJc w:val="left"/>
      <w:pPr>
        <w:tabs>
          <w:tab w:val="num" w:pos="644"/>
        </w:tabs>
        <w:ind w:left="644" w:hanging="284"/>
      </w:pPr>
      <w:rPr>
        <w:rFonts w:ascii="Courier New" w:hAnsi="Courier New"/>
      </w:rPr>
    </w:lvl>
  </w:abstractNum>
  <w:abstractNum w:abstractNumId="53" w15:restartNumberingAfterBreak="0">
    <w:nsid w:val="000A326C"/>
    <w:multiLevelType w:val="multilevel"/>
    <w:tmpl w:val="6FDA6744"/>
    <w:styleLink w:val="111111"/>
    <w:lvl w:ilvl="0">
      <w:start w:val="1"/>
      <w:numFmt w:val="decimal"/>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4" w15:restartNumberingAfterBreak="0">
    <w:nsid w:val="01C04E5C"/>
    <w:multiLevelType w:val="hybridMultilevel"/>
    <w:tmpl w:val="E5EAC12A"/>
    <w:styleLink w:val="19"/>
    <w:lvl w:ilvl="0" w:tplc="0000000F">
      <w:numFmt w:val="bullet"/>
      <w:lvlText w:val=""/>
      <w:lvlJc w:val="left"/>
      <w:pPr>
        <w:ind w:left="1429" w:hanging="360"/>
      </w:pPr>
      <w:rPr>
        <w:rFonts w:ascii="Symbol" w:hAnsi="Symbol"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03AD26D9"/>
    <w:multiLevelType w:val="hybridMultilevel"/>
    <w:tmpl w:val="3AA2BA9E"/>
    <w:name w:val="WW8Num502"/>
    <w:lvl w:ilvl="0" w:tplc="E93A0382">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15:restartNumberingAfterBreak="0">
    <w:nsid w:val="05B065B9"/>
    <w:multiLevelType w:val="hybridMultilevel"/>
    <w:tmpl w:val="7F2ADE66"/>
    <w:lvl w:ilvl="0" w:tplc="42E23FE8">
      <w:start w:val="1"/>
      <w:numFmt w:val="russianLower"/>
      <w:pStyle w:val="11"/>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06495581"/>
    <w:multiLevelType w:val="hybridMultilevel"/>
    <w:tmpl w:val="DBDC23D0"/>
    <w:name w:val="WW8Num4910"/>
    <w:lvl w:ilvl="0" w:tplc="5538B0B2">
      <w:start w:val="1"/>
      <w:numFmt w:val="bullet"/>
      <w:lvlText w:val=""/>
      <w:lvlJc w:val="left"/>
      <w:pPr>
        <w:ind w:left="1069" w:hanging="360"/>
      </w:pPr>
      <w:rPr>
        <w:rFonts w:ascii="Symbol" w:hAnsi="Symbol"/>
      </w:rPr>
    </w:lvl>
    <w:lvl w:ilvl="1" w:tplc="3466826A" w:tentative="1">
      <w:start w:val="1"/>
      <w:numFmt w:val="bullet"/>
      <w:lvlText w:val="o"/>
      <w:lvlJc w:val="left"/>
      <w:pPr>
        <w:ind w:left="1789" w:hanging="360"/>
      </w:pPr>
      <w:rPr>
        <w:rFonts w:ascii="Courier New" w:hAnsi="Courier New" w:hint="default"/>
      </w:rPr>
    </w:lvl>
    <w:lvl w:ilvl="2" w:tplc="842E550A" w:tentative="1">
      <w:start w:val="1"/>
      <w:numFmt w:val="bullet"/>
      <w:lvlText w:val=""/>
      <w:lvlJc w:val="left"/>
      <w:pPr>
        <w:ind w:left="2509" w:hanging="360"/>
      </w:pPr>
      <w:rPr>
        <w:rFonts w:ascii="Wingdings" w:hAnsi="Wingdings" w:hint="default"/>
      </w:rPr>
    </w:lvl>
    <w:lvl w:ilvl="3" w:tplc="D7625224" w:tentative="1">
      <w:start w:val="1"/>
      <w:numFmt w:val="bullet"/>
      <w:lvlText w:val=""/>
      <w:lvlJc w:val="left"/>
      <w:pPr>
        <w:ind w:left="3229" w:hanging="360"/>
      </w:pPr>
      <w:rPr>
        <w:rFonts w:ascii="Symbol" w:hAnsi="Symbol" w:hint="default"/>
      </w:rPr>
    </w:lvl>
    <w:lvl w:ilvl="4" w:tplc="BEE62282" w:tentative="1">
      <w:start w:val="1"/>
      <w:numFmt w:val="bullet"/>
      <w:lvlText w:val="o"/>
      <w:lvlJc w:val="left"/>
      <w:pPr>
        <w:ind w:left="3949" w:hanging="360"/>
      </w:pPr>
      <w:rPr>
        <w:rFonts w:ascii="Courier New" w:hAnsi="Courier New" w:hint="default"/>
      </w:rPr>
    </w:lvl>
    <w:lvl w:ilvl="5" w:tplc="217E689E" w:tentative="1">
      <w:start w:val="1"/>
      <w:numFmt w:val="bullet"/>
      <w:lvlText w:val=""/>
      <w:lvlJc w:val="left"/>
      <w:pPr>
        <w:ind w:left="4669" w:hanging="360"/>
      </w:pPr>
      <w:rPr>
        <w:rFonts w:ascii="Wingdings" w:hAnsi="Wingdings" w:hint="default"/>
      </w:rPr>
    </w:lvl>
    <w:lvl w:ilvl="6" w:tplc="118EBDBA" w:tentative="1">
      <w:start w:val="1"/>
      <w:numFmt w:val="bullet"/>
      <w:lvlText w:val=""/>
      <w:lvlJc w:val="left"/>
      <w:pPr>
        <w:ind w:left="5389" w:hanging="360"/>
      </w:pPr>
      <w:rPr>
        <w:rFonts w:ascii="Symbol" w:hAnsi="Symbol" w:hint="default"/>
      </w:rPr>
    </w:lvl>
    <w:lvl w:ilvl="7" w:tplc="325660E6" w:tentative="1">
      <w:start w:val="1"/>
      <w:numFmt w:val="bullet"/>
      <w:lvlText w:val="o"/>
      <w:lvlJc w:val="left"/>
      <w:pPr>
        <w:ind w:left="6109" w:hanging="360"/>
      </w:pPr>
      <w:rPr>
        <w:rFonts w:ascii="Courier New" w:hAnsi="Courier New" w:hint="default"/>
      </w:rPr>
    </w:lvl>
    <w:lvl w:ilvl="8" w:tplc="F43E83BC" w:tentative="1">
      <w:start w:val="1"/>
      <w:numFmt w:val="bullet"/>
      <w:lvlText w:val=""/>
      <w:lvlJc w:val="left"/>
      <w:pPr>
        <w:ind w:left="6829" w:hanging="360"/>
      </w:pPr>
      <w:rPr>
        <w:rFonts w:ascii="Wingdings" w:hAnsi="Wingdings" w:hint="default"/>
      </w:rPr>
    </w:lvl>
  </w:abstractNum>
  <w:abstractNum w:abstractNumId="58" w15:restartNumberingAfterBreak="0">
    <w:nsid w:val="08345EA0"/>
    <w:multiLevelType w:val="hybridMultilevel"/>
    <w:tmpl w:val="E4DE9D70"/>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0DB628B8"/>
    <w:multiLevelType w:val="hybridMultilevel"/>
    <w:tmpl w:val="BC6E64F4"/>
    <w:styleLink w:val="110"/>
    <w:lvl w:ilvl="0" w:tplc="07EA20CA">
      <w:start w:val="1"/>
      <w:numFmt w:val="bullet"/>
      <w:lvlText w:val="–"/>
      <w:lvlJc w:val="left"/>
      <w:pPr>
        <w:tabs>
          <w:tab w:val="num" w:pos="2575"/>
        </w:tabs>
        <w:ind w:left="2575" w:hanging="360"/>
      </w:pPr>
      <w:rPr>
        <w:rFonts w:ascii="Arial" w:hAnsi="Aria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60" w15:restartNumberingAfterBreak="0">
    <w:nsid w:val="0DD31A8E"/>
    <w:multiLevelType w:val="hybridMultilevel"/>
    <w:tmpl w:val="F3AE1D12"/>
    <w:lvl w:ilvl="0" w:tplc="452C0F6C">
      <w:start w:val="1"/>
      <w:numFmt w:val="bullet"/>
      <w:lvlText w:val=""/>
      <w:lvlJc w:val="left"/>
      <w:pPr>
        <w:ind w:left="2137" w:hanging="360"/>
      </w:pPr>
      <w:rPr>
        <w:rFonts w:ascii="Symbol" w:hAnsi="Symbol" w:hint="default"/>
      </w:rPr>
    </w:lvl>
    <w:lvl w:ilvl="1" w:tplc="04190003">
      <w:start w:val="1"/>
      <w:numFmt w:val="bullet"/>
      <w:lvlText w:val="o"/>
      <w:lvlJc w:val="left"/>
      <w:pPr>
        <w:ind w:left="2857" w:hanging="360"/>
      </w:pPr>
      <w:rPr>
        <w:rFonts w:ascii="Courier New" w:hAnsi="Courier New" w:cs="Courier New" w:hint="default"/>
      </w:rPr>
    </w:lvl>
    <w:lvl w:ilvl="2" w:tplc="04190005">
      <w:start w:val="1"/>
      <w:numFmt w:val="bullet"/>
      <w:lvlText w:val=""/>
      <w:lvlJc w:val="left"/>
      <w:pPr>
        <w:ind w:left="3577" w:hanging="360"/>
      </w:pPr>
      <w:rPr>
        <w:rFonts w:ascii="Wingdings" w:hAnsi="Wingdings" w:hint="default"/>
      </w:rPr>
    </w:lvl>
    <w:lvl w:ilvl="3" w:tplc="04190001">
      <w:start w:val="1"/>
      <w:numFmt w:val="bullet"/>
      <w:lvlText w:val=""/>
      <w:lvlJc w:val="left"/>
      <w:pPr>
        <w:ind w:left="4297" w:hanging="360"/>
      </w:pPr>
      <w:rPr>
        <w:rFonts w:ascii="Symbol" w:hAnsi="Symbol" w:hint="default"/>
      </w:rPr>
    </w:lvl>
    <w:lvl w:ilvl="4" w:tplc="04190003">
      <w:start w:val="1"/>
      <w:numFmt w:val="bullet"/>
      <w:lvlText w:val="o"/>
      <w:lvlJc w:val="left"/>
      <w:pPr>
        <w:ind w:left="5017" w:hanging="360"/>
      </w:pPr>
      <w:rPr>
        <w:rFonts w:ascii="Courier New" w:hAnsi="Courier New" w:cs="Courier New" w:hint="default"/>
      </w:rPr>
    </w:lvl>
    <w:lvl w:ilvl="5" w:tplc="04190005">
      <w:start w:val="1"/>
      <w:numFmt w:val="bullet"/>
      <w:lvlText w:val=""/>
      <w:lvlJc w:val="left"/>
      <w:pPr>
        <w:ind w:left="5737" w:hanging="360"/>
      </w:pPr>
      <w:rPr>
        <w:rFonts w:ascii="Wingdings" w:hAnsi="Wingdings" w:hint="default"/>
      </w:rPr>
    </w:lvl>
    <w:lvl w:ilvl="6" w:tplc="04190001">
      <w:start w:val="1"/>
      <w:numFmt w:val="bullet"/>
      <w:lvlText w:val=""/>
      <w:lvlJc w:val="left"/>
      <w:pPr>
        <w:ind w:left="6457" w:hanging="360"/>
      </w:pPr>
      <w:rPr>
        <w:rFonts w:ascii="Symbol" w:hAnsi="Symbol" w:hint="default"/>
      </w:rPr>
    </w:lvl>
    <w:lvl w:ilvl="7" w:tplc="04190003">
      <w:start w:val="1"/>
      <w:numFmt w:val="bullet"/>
      <w:lvlText w:val="o"/>
      <w:lvlJc w:val="left"/>
      <w:pPr>
        <w:ind w:left="7177" w:hanging="360"/>
      </w:pPr>
      <w:rPr>
        <w:rFonts w:ascii="Courier New" w:hAnsi="Courier New" w:cs="Courier New" w:hint="default"/>
      </w:rPr>
    </w:lvl>
    <w:lvl w:ilvl="8" w:tplc="04190005">
      <w:start w:val="1"/>
      <w:numFmt w:val="bullet"/>
      <w:lvlText w:val=""/>
      <w:lvlJc w:val="left"/>
      <w:pPr>
        <w:ind w:left="7897" w:hanging="360"/>
      </w:pPr>
      <w:rPr>
        <w:rFonts w:ascii="Wingdings" w:hAnsi="Wingdings" w:hint="default"/>
      </w:rPr>
    </w:lvl>
  </w:abstractNum>
  <w:abstractNum w:abstractNumId="61" w15:restartNumberingAfterBreak="0">
    <w:nsid w:val="0FAB5306"/>
    <w:multiLevelType w:val="hybridMultilevel"/>
    <w:tmpl w:val="AE5ED586"/>
    <w:styleLink w:val="29"/>
    <w:lvl w:ilvl="0" w:tplc="0030897E">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1B04898"/>
    <w:multiLevelType w:val="singleLevel"/>
    <w:tmpl w:val="6F0C9448"/>
    <w:lvl w:ilvl="0">
      <w:start w:val="1"/>
      <w:numFmt w:val="bullet"/>
      <w:pStyle w:val="a"/>
      <w:lvlText w:val=""/>
      <w:lvlJc w:val="left"/>
      <w:pPr>
        <w:tabs>
          <w:tab w:val="num" w:pos="360"/>
        </w:tabs>
        <w:ind w:left="0" w:firstLine="0"/>
      </w:pPr>
      <w:rPr>
        <w:rFonts w:ascii="Symbol" w:hAnsi="Symbol" w:hint="default"/>
        <w:caps w:val="0"/>
        <w:vanish w:val="0"/>
        <w:webHidden w:val="0"/>
        <w:color w:val="auto"/>
        <w:sz w:val="16"/>
        <w:specVanish w:val="0"/>
      </w:rPr>
    </w:lvl>
  </w:abstractNum>
  <w:abstractNum w:abstractNumId="63" w15:restartNumberingAfterBreak="0">
    <w:nsid w:val="15063623"/>
    <w:multiLevelType w:val="hybridMultilevel"/>
    <w:tmpl w:val="B09A8C2E"/>
    <w:lvl w:ilvl="0" w:tplc="FA529E9A">
      <w:start w:val="1"/>
      <w:numFmt w:val="decimal"/>
      <w:pStyle w:val="10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89A795C"/>
    <w:multiLevelType w:val="multilevel"/>
    <w:tmpl w:val="CE30C34C"/>
    <w:styleLink w:val="126"/>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color w:val="000000"/>
        <w:spacing w:val="0"/>
        <w:kern w:val="0"/>
        <w:position w:val="0"/>
        <w:sz w:val="24"/>
        <w:u w:val="none"/>
        <w:effect w:val="none"/>
        <w:vertAlign w:val="baseline"/>
        <w:em w:val="none"/>
        <w:specVanish w:val="0"/>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65" w15:restartNumberingAfterBreak="0">
    <w:nsid w:val="1A2117E1"/>
    <w:multiLevelType w:val="hybridMultilevel"/>
    <w:tmpl w:val="86C49762"/>
    <w:name w:val="WW8Num712"/>
    <w:lvl w:ilvl="0" w:tplc="0BAC348C">
      <w:start w:val="5"/>
      <w:numFmt w:val="bullet"/>
      <w:lvlText w:val="-"/>
      <w:lvlJc w:val="left"/>
      <w:pPr>
        <w:ind w:left="1680" w:hanging="360"/>
      </w:pPr>
      <w:rPr>
        <w:rFonts w:ascii="Times New Roman" w:eastAsia="Times New Roman" w:hAnsi="Times New Roman" w:hint="default"/>
      </w:rPr>
    </w:lvl>
    <w:lvl w:ilvl="1" w:tplc="04190019" w:tentative="1">
      <w:start w:val="1"/>
      <w:numFmt w:val="bullet"/>
      <w:lvlText w:val="o"/>
      <w:lvlJc w:val="left"/>
      <w:pPr>
        <w:ind w:left="2400" w:hanging="360"/>
      </w:pPr>
      <w:rPr>
        <w:rFonts w:ascii="Courier New" w:hAnsi="Courier New" w:hint="default"/>
      </w:rPr>
    </w:lvl>
    <w:lvl w:ilvl="2" w:tplc="0419001B" w:tentative="1">
      <w:start w:val="1"/>
      <w:numFmt w:val="bullet"/>
      <w:lvlText w:val=""/>
      <w:lvlJc w:val="left"/>
      <w:pPr>
        <w:ind w:left="3120" w:hanging="360"/>
      </w:pPr>
      <w:rPr>
        <w:rFonts w:ascii="Wingdings" w:hAnsi="Wingdings" w:hint="default"/>
      </w:rPr>
    </w:lvl>
    <w:lvl w:ilvl="3" w:tplc="0419000F" w:tentative="1">
      <w:start w:val="1"/>
      <w:numFmt w:val="bullet"/>
      <w:lvlText w:val=""/>
      <w:lvlJc w:val="left"/>
      <w:pPr>
        <w:ind w:left="3840" w:hanging="360"/>
      </w:pPr>
      <w:rPr>
        <w:rFonts w:ascii="Symbol" w:hAnsi="Symbol" w:hint="default"/>
      </w:rPr>
    </w:lvl>
    <w:lvl w:ilvl="4" w:tplc="04190019" w:tentative="1">
      <w:start w:val="1"/>
      <w:numFmt w:val="bullet"/>
      <w:lvlText w:val="o"/>
      <w:lvlJc w:val="left"/>
      <w:pPr>
        <w:ind w:left="4560" w:hanging="360"/>
      </w:pPr>
      <w:rPr>
        <w:rFonts w:ascii="Courier New" w:hAnsi="Courier New" w:hint="default"/>
      </w:rPr>
    </w:lvl>
    <w:lvl w:ilvl="5" w:tplc="0419001B" w:tentative="1">
      <w:start w:val="1"/>
      <w:numFmt w:val="bullet"/>
      <w:lvlText w:val=""/>
      <w:lvlJc w:val="left"/>
      <w:pPr>
        <w:ind w:left="5280" w:hanging="360"/>
      </w:pPr>
      <w:rPr>
        <w:rFonts w:ascii="Wingdings" w:hAnsi="Wingdings" w:hint="default"/>
      </w:rPr>
    </w:lvl>
    <w:lvl w:ilvl="6" w:tplc="0419000F" w:tentative="1">
      <w:start w:val="1"/>
      <w:numFmt w:val="bullet"/>
      <w:lvlText w:val=""/>
      <w:lvlJc w:val="left"/>
      <w:pPr>
        <w:ind w:left="6000" w:hanging="360"/>
      </w:pPr>
      <w:rPr>
        <w:rFonts w:ascii="Symbol" w:hAnsi="Symbol" w:hint="default"/>
      </w:rPr>
    </w:lvl>
    <w:lvl w:ilvl="7" w:tplc="04190019" w:tentative="1">
      <w:start w:val="1"/>
      <w:numFmt w:val="bullet"/>
      <w:lvlText w:val="o"/>
      <w:lvlJc w:val="left"/>
      <w:pPr>
        <w:ind w:left="6720" w:hanging="360"/>
      </w:pPr>
      <w:rPr>
        <w:rFonts w:ascii="Courier New" w:hAnsi="Courier New" w:hint="default"/>
      </w:rPr>
    </w:lvl>
    <w:lvl w:ilvl="8" w:tplc="0419001B" w:tentative="1">
      <w:start w:val="1"/>
      <w:numFmt w:val="bullet"/>
      <w:lvlText w:val=""/>
      <w:lvlJc w:val="left"/>
      <w:pPr>
        <w:ind w:left="7440" w:hanging="360"/>
      </w:pPr>
      <w:rPr>
        <w:rFonts w:ascii="Wingdings" w:hAnsi="Wingdings" w:hint="default"/>
      </w:rPr>
    </w:lvl>
  </w:abstractNum>
  <w:abstractNum w:abstractNumId="66" w15:restartNumberingAfterBreak="0">
    <w:nsid w:val="1D3A03EE"/>
    <w:multiLevelType w:val="hybridMultilevel"/>
    <w:tmpl w:val="79CE6536"/>
    <w:lvl w:ilvl="0" w:tplc="C61E08F2">
      <w:start w:val="1"/>
      <w:numFmt w:val="decimal"/>
      <w:pStyle w:val="12"/>
      <w:lvlText w:val="%1."/>
      <w:lvlJc w:val="left"/>
      <w:pPr>
        <w:ind w:left="71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1FBC3302"/>
    <w:multiLevelType w:val="hybridMultilevel"/>
    <w:tmpl w:val="3FBA0D52"/>
    <w:name w:val="WW8Num4913"/>
    <w:lvl w:ilvl="0" w:tplc="06C62CA6">
      <w:start w:val="11"/>
      <w:numFmt w:val="decimal"/>
      <w:lvlText w:val="%1."/>
      <w:lvlJc w:val="left"/>
      <w:pPr>
        <w:tabs>
          <w:tab w:val="num" w:pos="66"/>
        </w:tabs>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8" w15:restartNumberingAfterBreak="0">
    <w:nsid w:val="1FC57DD8"/>
    <w:multiLevelType w:val="multilevel"/>
    <w:tmpl w:val="DADE0A40"/>
    <w:name w:val="WW8Num49102"/>
    <w:styleLink w:val="286"/>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21DF16AA"/>
    <w:multiLevelType w:val="hybridMultilevel"/>
    <w:tmpl w:val="202EC72A"/>
    <w:lvl w:ilvl="0" w:tplc="48B0EF50">
      <w:start w:val="1"/>
      <w:numFmt w:val="bullet"/>
      <w:pStyle w:val="13"/>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70" w15:restartNumberingAfterBreak="0">
    <w:nsid w:val="237A3626"/>
    <w:multiLevelType w:val="hybridMultilevel"/>
    <w:tmpl w:val="1C704EC6"/>
    <w:name w:val="WW8Num492"/>
    <w:lvl w:ilvl="0" w:tplc="8326B494">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71" w15:restartNumberingAfterBreak="0">
    <w:nsid w:val="24A639B5"/>
    <w:multiLevelType w:val="hybridMultilevel"/>
    <w:tmpl w:val="E3ACC710"/>
    <w:lvl w:ilvl="0" w:tplc="43CA0D16">
      <w:start w:val="1"/>
      <w:numFmt w:val="bullet"/>
      <w:pStyle w:val="1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4D008C8"/>
    <w:multiLevelType w:val="hybridMultilevel"/>
    <w:tmpl w:val="2C123C12"/>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69D001C"/>
    <w:multiLevelType w:val="hybridMultilevel"/>
    <w:tmpl w:val="D380657A"/>
    <w:lvl w:ilvl="0" w:tplc="3856C0F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27285085"/>
    <w:multiLevelType w:val="hybridMultilevel"/>
    <w:tmpl w:val="9DB6E03C"/>
    <w:styleLink w:val="40"/>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75" w15:restartNumberingAfterBreak="0">
    <w:nsid w:val="2ABD5CD5"/>
    <w:multiLevelType w:val="hybridMultilevel"/>
    <w:tmpl w:val="21BCA42C"/>
    <w:lvl w:ilvl="0" w:tplc="864C9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2B7D1F83"/>
    <w:multiLevelType w:val="hybridMultilevel"/>
    <w:tmpl w:val="7A6024E8"/>
    <w:lvl w:ilvl="0" w:tplc="467A23B6">
      <w:start w:val="1"/>
      <w:numFmt w:val="bullet"/>
      <w:pStyle w:val="15"/>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7" w15:restartNumberingAfterBreak="0">
    <w:nsid w:val="2C557F61"/>
    <w:multiLevelType w:val="hybridMultilevel"/>
    <w:tmpl w:val="82020AA2"/>
    <w:styleLink w:val="111"/>
    <w:lvl w:ilvl="0" w:tplc="50EE4348">
      <w:start w:val="1"/>
      <w:numFmt w:val="decimal"/>
      <w:lvlText w:val="%1"/>
      <w:lvlJc w:val="left"/>
      <w:pPr>
        <w:tabs>
          <w:tab w:val="num" w:pos="992"/>
        </w:tabs>
        <w:ind w:left="652"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8" w15:restartNumberingAfterBreak="0">
    <w:nsid w:val="2E1C1F02"/>
    <w:multiLevelType w:val="multilevel"/>
    <w:tmpl w:val="BC9A1A6E"/>
    <w:styleLink w:val="a1"/>
    <w:lvl w:ilvl="0">
      <w:start w:val="1"/>
      <w:numFmt w:val="russianLower"/>
      <w:pStyle w:val="a2"/>
      <w:suff w:val="space"/>
      <w:lvlText w:val="%1)"/>
      <w:lvlJc w:val="left"/>
      <w:pPr>
        <w:ind w:left="284" w:firstLine="850"/>
      </w:pPr>
      <w:rPr>
        <w:rFonts w:cs="Times New Roman" w:hint="default"/>
      </w:rPr>
    </w:lvl>
    <w:lvl w:ilvl="1">
      <w:start w:val="1"/>
      <w:numFmt w:val="decimal"/>
      <w:pStyle w:val="16"/>
      <w:suff w:val="space"/>
      <w:lvlText w:val="%2)"/>
      <w:lvlJc w:val="left"/>
      <w:pPr>
        <w:ind w:left="851" w:firstLine="85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9" w15:restartNumberingAfterBreak="0">
    <w:nsid w:val="3109705E"/>
    <w:multiLevelType w:val="hybridMultilevel"/>
    <w:tmpl w:val="DF288980"/>
    <w:lvl w:ilvl="0" w:tplc="87F898FC">
      <w:start w:val="1"/>
      <w:numFmt w:val="bullet"/>
      <w:pStyle w:val="a3"/>
      <w:lvlText w:val=""/>
      <w:lvlJc w:val="left"/>
      <w:pPr>
        <w:tabs>
          <w:tab w:val="num" w:pos="1307"/>
        </w:tabs>
        <w:ind w:left="720" w:firstLine="227"/>
      </w:pPr>
      <w:rPr>
        <w:rFonts w:ascii="Symbol" w:hAnsi="Symbol" w:hint="default"/>
        <w:caps w:val="0"/>
        <w:strike w:val="0"/>
        <w:dstrike w:val="0"/>
        <w:vanish w:val="0"/>
        <w:color w:val="000000"/>
        <w:vertAlign w:val="baseline"/>
      </w:rPr>
    </w:lvl>
    <w:lvl w:ilvl="1" w:tplc="04190003">
      <w:start w:val="1"/>
      <w:numFmt w:val="bullet"/>
      <w:lvlText w:val=""/>
      <w:lvlJc w:val="left"/>
      <w:pPr>
        <w:tabs>
          <w:tab w:val="num" w:pos="2160"/>
        </w:tabs>
        <w:ind w:left="2160" w:hanging="360"/>
      </w:pPr>
      <w:rPr>
        <w:rFonts w:ascii="Symbol" w:hAnsi="Symbol" w:hint="default"/>
        <w:caps w:val="0"/>
        <w:strike w:val="0"/>
        <w:dstrike w:val="0"/>
        <w:vanish w:val="0"/>
        <w:color w:val="000000"/>
        <w:vertAlign w:val="baseline"/>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33E40288"/>
    <w:multiLevelType w:val="hybridMultilevel"/>
    <w:tmpl w:val="602E22B0"/>
    <w:name w:val="WW8Num482"/>
    <w:lvl w:ilvl="0" w:tplc="0000002B">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3649450A"/>
    <w:multiLevelType w:val="hybridMultilevel"/>
    <w:tmpl w:val="97F2A854"/>
    <w:lvl w:ilvl="0" w:tplc="864C9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37765D40"/>
    <w:multiLevelType w:val="hybridMultilevel"/>
    <w:tmpl w:val="04208E48"/>
    <w:lvl w:ilvl="0" w:tplc="55A04D8A">
      <w:start w:val="1"/>
      <w:numFmt w:val="bullet"/>
      <w:pStyle w:val="S0"/>
      <w:lvlText w:val=""/>
      <w:lvlJc w:val="left"/>
      <w:pPr>
        <w:tabs>
          <w:tab w:val="num" w:pos="1427"/>
        </w:tabs>
        <w:ind w:left="180" w:firstLine="720"/>
      </w:pPr>
      <w:rPr>
        <w:rFonts w:ascii="Symbol" w:hAnsi="Symbol" w:hint="default"/>
        <w:color w:val="auto"/>
      </w:rPr>
    </w:lvl>
    <w:lvl w:ilvl="1" w:tplc="FFC85A10">
      <w:start w:val="4"/>
      <w:numFmt w:val="decimal"/>
      <w:lvlText w:val="%2."/>
      <w:lvlJc w:val="left"/>
      <w:pPr>
        <w:tabs>
          <w:tab w:val="num" w:pos="2160"/>
        </w:tabs>
        <w:ind w:left="2160" w:hanging="360"/>
      </w:pPr>
      <w:rPr>
        <w:rFonts w:hint="default"/>
      </w:rPr>
    </w:lvl>
    <w:lvl w:ilvl="2" w:tplc="966E765A" w:tentative="1">
      <w:start w:val="1"/>
      <w:numFmt w:val="lowerRoman"/>
      <w:lvlText w:val="%3."/>
      <w:lvlJc w:val="right"/>
      <w:pPr>
        <w:tabs>
          <w:tab w:val="num" w:pos="2880"/>
        </w:tabs>
        <w:ind w:left="2880" w:hanging="180"/>
      </w:pPr>
    </w:lvl>
    <w:lvl w:ilvl="3" w:tplc="D1789200" w:tentative="1">
      <w:start w:val="1"/>
      <w:numFmt w:val="decimal"/>
      <w:lvlText w:val="%4."/>
      <w:lvlJc w:val="left"/>
      <w:pPr>
        <w:tabs>
          <w:tab w:val="num" w:pos="3600"/>
        </w:tabs>
        <w:ind w:left="3600" w:hanging="360"/>
      </w:pPr>
    </w:lvl>
    <w:lvl w:ilvl="4" w:tplc="B19E7ADC" w:tentative="1">
      <w:start w:val="1"/>
      <w:numFmt w:val="lowerLetter"/>
      <w:lvlText w:val="%5."/>
      <w:lvlJc w:val="left"/>
      <w:pPr>
        <w:tabs>
          <w:tab w:val="num" w:pos="4320"/>
        </w:tabs>
        <w:ind w:left="4320" w:hanging="360"/>
      </w:pPr>
    </w:lvl>
    <w:lvl w:ilvl="5" w:tplc="DE3C2DE8" w:tentative="1">
      <w:start w:val="1"/>
      <w:numFmt w:val="lowerRoman"/>
      <w:lvlText w:val="%6."/>
      <w:lvlJc w:val="right"/>
      <w:pPr>
        <w:tabs>
          <w:tab w:val="num" w:pos="5040"/>
        </w:tabs>
        <w:ind w:left="5040" w:hanging="180"/>
      </w:pPr>
    </w:lvl>
    <w:lvl w:ilvl="6" w:tplc="88BC2364" w:tentative="1">
      <w:start w:val="1"/>
      <w:numFmt w:val="decimal"/>
      <w:lvlText w:val="%7."/>
      <w:lvlJc w:val="left"/>
      <w:pPr>
        <w:tabs>
          <w:tab w:val="num" w:pos="5760"/>
        </w:tabs>
        <w:ind w:left="5760" w:hanging="360"/>
      </w:pPr>
    </w:lvl>
    <w:lvl w:ilvl="7" w:tplc="FF96C10A" w:tentative="1">
      <w:start w:val="1"/>
      <w:numFmt w:val="lowerLetter"/>
      <w:lvlText w:val="%8."/>
      <w:lvlJc w:val="left"/>
      <w:pPr>
        <w:tabs>
          <w:tab w:val="num" w:pos="6480"/>
        </w:tabs>
        <w:ind w:left="6480" w:hanging="360"/>
      </w:pPr>
    </w:lvl>
    <w:lvl w:ilvl="8" w:tplc="4420D9AC" w:tentative="1">
      <w:start w:val="1"/>
      <w:numFmt w:val="lowerRoman"/>
      <w:lvlText w:val="%9."/>
      <w:lvlJc w:val="right"/>
      <w:pPr>
        <w:tabs>
          <w:tab w:val="num" w:pos="7200"/>
        </w:tabs>
        <w:ind w:left="7200" w:hanging="180"/>
      </w:pPr>
    </w:lvl>
  </w:abstractNum>
  <w:abstractNum w:abstractNumId="83" w15:restartNumberingAfterBreak="0">
    <w:nsid w:val="38345307"/>
    <w:multiLevelType w:val="multilevel"/>
    <w:tmpl w:val="F04AD5F8"/>
    <w:styleLink w:val="1ai11"/>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4" w15:restartNumberingAfterBreak="0">
    <w:nsid w:val="3E685F61"/>
    <w:multiLevelType w:val="hybridMultilevel"/>
    <w:tmpl w:val="7898F470"/>
    <w:styleLink w:val="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1A17948"/>
    <w:multiLevelType w:val="hybridMultilevel"/>
    <w:tmpl w:val="48A203C2"/>
    <w:styleLink w:val="2010"/>
    <w:lvl w:ilvl="0" w:tplc="340895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420D3775"/>
    <w:multiLevelType w:val="hybridMultilevel"/>
    <w:tmpl w:val="673CFA36"/>
    <w:styleLink w:val="220"/>
    <w:lvl w:ilvl="0" w:tplc="A48E5BD6">
      <w:start w:val="1"/>
      <w:numFmt w:val="bullet"/>
      <w:pStyle w:val="a4"/>
      <w:lvlText w:val="–"/>
      <w:lvlJc w:val="left"/>
      <w:pPr>
        <w:ind w:left="928" w:hanging="360"/>
      </w:pPr>
      <w:rPr>
        <w:rFonts w:ascii="Times New Roman" w:hAnsi="Times New Roman" w:cs="Times New Roman" w:hint="default"/>
        <w:color w:val="auto"/>
        <w:u w:val="no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7" w15:restartNumberingAfterBreak="0">
    <w:nsid w:val="42767D6B"/>
    <w:multiLevelType w:val="hybridMultilevel"/>
    <w:tmpl w:val="26585A42"/>
    <w:name w:val="WW8Num4911"/>
    <w:lvl w:ilvl="0" w:tplc="B18A79D0">
      <w:start w:val="1"/>
      <w:numFmt w:val="decimal"/>
      <w:lvlText w:val="%1."/>
      <w:lvlJc w:val="left"/>
      <w:pPr>
        <w:tabs>
          <w:tab w:val="num" w:pos="2040"/>
        </w:tabs>
        <w:ind w:left="2040" w:hanging="114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88" w15:restartNumberingAfterBreak="0">
    <w:nsid w:val="4429128C"/>
    <w:multiLevelType w:val="multilevel"/>
    <w:tmpl w:val="6FDA6744"/>
    <w:numStyleLink w:val="111111"/>
  </w:abstractNum>
  <w:abstractNum w:abstractNumId="89" w15:restartNumberingAfterBreak="0">
    <w:nsid w:val="45575D94"/>
    <w:multiLevelType w:val="multilevel"/>
    <w:tmpl w:val="20CC7416"/>
    <w:name w:val="WW8Num272"/>
    <w:lvl w:ilvl="0">
      <w:start w:val="1"/>
      <w:numFmt w:val="upperRoman"/>
      <w:suff w:val="space"/>
      <w:lvlText w:val="%1"/>
      <w:lvlJc w:val="left"/>
      <w:pPr>
        <w:ind w:firstLine="720"/>
      </w:pPr>
      <w:rPr>
        <w:rFonts w:cs="Times New Roman" w:hint="default"/>
      </w:rPr>
    </w:lvl>
    <w:lvl w:ilvl="1">
      <w:start w:val="1"/>
      <w:numFmt w:val="decimal"/>
      <w:suff w:val="space"/>
      <w:lvlText w:val="%2."/>
      <w:lvlJc w:val="left"/>
      <w:pPr>
        <w:ind w:firstLine="720"/>
      </w:pPr>
      <w:rPr>
        <w:rFonts w:cs="Times New Roman" w:hint="default"/>
        <w:b w:val="0"/>
      </w:rPr>
    </w:lvl>
    <w:lvl w:ilvl="2">
      <w:start w:val="1"/>
      <w:numFmt w:val="decimal"/>
      <w:suff w:val="space"/>
      <w:lvlText w:val="%2.%3."/>
      <w:lvlJc w:val="left"/>
      <w:pPr>
        <w:ind w:firstLine="720"/>
      </w:pPr>
      <w:rPr>
        <w:rFonts w:cs="Times New Roman" w:hint="default"/>
      </w:rPr>
    </w:lvl>
    <w:lvl w:ilvl="3">
      <w:start w:val="1"/>
      <w:numFmt w:val="decimal"/>
      <w:suff w:val="space"/>
      <w:lvlText w:val="%2.%3.%4."/>
      <w:lvlJc w:val="left"/>
      <w:pPr>
        <w:ind w:firstLine="720"/>
      </w:pPr>
      <w:rPr>
        <w:rFonts w:cs="Times New Roman" w:hint="default"/>
      </w:rPr>
    </w:lvl>
    <w:lvl w:ilvl="4">
      <w:start w:val="1"/>
      <w:numFmt w:val="decimal"/>
      <w:lvlRestart w:val="0"/>
      <w:suff w:val="space"/>
      <w:lvlText w:val="%5)"/>
      <w:lvlJc w:val="left"/>
      <w:pPr>
        <w:ind w:firstLine="720"/>
      </w:pPr>
      <w:rPr>
        <w:rFonts w:cs="Times New Roman" w:hint="default"/>
      </w:rPr>
    </w:lvl>
    <w:lvl w:ilvl="5">
      <w:start w:val="1"/>
      <w:numFmt w:val="bullet"/>
      <w:lvlRestart w:val="0"/>
      <w:suff w:val="space"/>
      <w:lvlText w:val="–"/>
      <w:lvlJc w:val="left"/>
      <w:pPr>
        <w:ind w:firstLine="720"/>
      </w:pPr>
      <w:rPr>
        <w:rFonts w:ascii="Times New Roman" w:hAnsi="Times New Roman" w:hint="default"/>
      </w:rPr>
    </w:lvl>
    <w:lvl w:ilvl="6">
      <w:start w:val="1"/>
      <w:numFmt w:val="russianLower"/>
      <w:lvlRestart w:val="0"/>
      <w:suff w:val="space"/>
      <w:lvlText w:val="%7)"/>
      <w:lvlJc w:val="left"/>
      <w:pPr>
        <w:ind w:firstLine="720"/>
      </w:pPr>
      <w:rPr>
        <w:rFonts w:cs="Times New Roman" w:hint="default"/>
      </w:rPr>
    </w:lvl>
    <w:lvl w:ilvl="7">
      <w:start w:val="1"/>
      <w:numFmt w:val="bullet"/>
      <w:lvlRestart w:val="0"/>
      <w:suff w:val="space"/>
      <w:lvlText w:val=""/>
      <w:lvlJc w:val="left"/>
      <w:pPr>
        <w:ind w:firstLine="72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0" w15:restartNumberingAfterBreak="0">
    <w:nsid w:val="4958666F"/>
    <w:multiLevelType w:val="multilevel"/>
    <w:tmpl w:val="FFFAC15A"/>
    <w:styleLink w:val="a5"/>
    <w:lvl w:ilvl="0">
      <w:start w:val="1"/>
      <w:numFmt w:val="decimal"/>
      <w:lvlText w:val="Глава %1."/>
      <w:lvlJc w:val="left"/>
      <w:pPr>
        <w:tabs>
          <w:tab w:val="num" w:pos="1440"/>
        </w:tabs>
      </w:pPr>
      <w:rPr>
        <w:rFonts w:cs="Times New Roman" w:hint="default"/>
      </w:rPr>
    </w:lvl>
    <w:lvl w:ilvl="1">
      <w:start w:val="1"/>
      <w:numFmt w:val="decimalZero"/>
      <w:isLgl/>
      <w:lvlText w:val="Раздел %1.%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91" w15:restartNumberingAfterBreak="0">
    <w:nsid w:val="4BDF68B4"/>
    <w:multiLevelType w:val="multilevel"/>
    <w:tmpl w:val="6FDA6744"/>
    <w:styleLink w:val="1ai1"/>
    <w:lvl w:ilvl="0">
      <w:start w:val="1"/>
      <w:numFmt w:val="decimal"/>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92" w15:restartNumberingAfterBreak="0">
    <w:nsid w:val="4D4A6631"/>
    <w:multiLevelType w:val="hybridMultilevel"/>
    <w:tmpl w:val="2FCC0C34"/>
    <w:styleLink w:val="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3" w15:restartNumberingAfterBreak="0">
    <w:nsid w:val="4F12304A"/>
    <w:multiLevelType w:val="hybridMultilevel"/>
    <w:tmpl w:val="81DC5502"/>
    <w:lvl w:ilvl="0" w:tplc="3856C0F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94" w15:restartNumberingAfterBreak="0">
    <w:nsid w:val="4F524598"/>
    <w:multiLevelType w:val="hybridMultilevel"/>
    <w:tmpl w:val="1ED4F054"/>
    <w:styleLink w:val="20"/>
    <w:lvl w:ilvl="0" w:tplc="43D6CB8A">
      <w:start w:val="1"/>
      <w:numFmt w:val="bullet"/>
      <w:lvlText w:val=""/>
      <w:lvlJc w:val="left"/>
      <w:pPr>
        <w:ind w:left="1260" w:hanging="360"/>
      </w:pPr>
      <w:rPr>
        <w:rFonts w:ascii="Symbol" w:hAnsi="Symbol" w:hint="default"/>
      </w:rPr>
    </w:lvl>
    <w:lvl w:ilvl="1" w:tplc="04190019" w:tentative="1">
      <w:start w:val="1"/>
      <w:numFmt w:val="bullet"/>
      <w:lvlText w:val="o"/>
      <w:lvlJc w:val="left"/>
      <w:pPr>
        <w:ind w:left="1980" w:hanging="360"/>
      </w:pPr>
      <w:rPr>
        <w:rFonts w:ascii="Courier New" w:hAnsi="Courier New" w:cs="Courier New" w:hint="default"/>
      </w:rPr>
    </w:lvl>
    <w:lvl w:ilvl="2" w:tplc="0419001B" w:tentative="1">
      <w:start w:val="1"/>
      <w:numFmt w:val="bullet"/>
      <w:lvlText w:val=""/>
      <w:lvlJc w:val="left"/>
      <w:pPr>
        <w:ind w:left="2700" w:hanging="360"/>
      </w:pPr>
      <w:rPr>
        <w:rFonts w:ascii="Wingdings" w:hAnsi="Wingdings" w:hint="default"/>
      </w:rPr>
    </w:lvl>
    <w:lvl w:ilvl="3" w:tplc="0419000F" w:tentative="1">
      <w:start w:val="1"/>
      <w:numFmt w:val="bullet"/>
      <w:lvlText w:val=""/>
      <w:lvlJc w:val="left"/>
      <w:pPr>
        <w:ind w:left="3420" w:hanging="360"/>
      </w:pPr>
      <w:rPr>
        <w:rFonts w:ascii="Symbol" w:hAnsi="Symbol" w:hint="default"/>
      </w:rPr>
    </w:lvl>
    <w:lvl w:ilvl="4" w:tplc="04190019" w:tentative="1">
      <w:start w:val="1"/>
      <w:numFmt w:val="bullet"/>
      <w:lvlText w:val="o"/>
      <w:lvlJc w:val="left"/>
      <w:pPr>
        <w:ind w:left="4140" w:hanging="360"/>
      </w:pPr>
      <w:rPr>
        <w:rFonts w:ascii="Courier New" w:hAnsi="Courier New" w:cs="Courier New" w:hint="default"/>
      </w:rPr>
    </w:lvl>
    <w:lvl w:ilvl="5" w:tplc="0419001B" w:tentative="1">
      <w:start w:val="1"/>
      <w:numFmt w:val="bullet"/>
      <w:lvlText w:val=""/>
      <w:lvlJc w:val="left"/>
      <w:pPr>
        <w:ind w:left="4860" w:hanging="360"/>
      </w:pPr>
      <w:rPr>
        <w:rFonts w:ascii="Wingdings" w:hAnsi="Wingdings" w:hint="default"/>
      </w:rPr>
    </w:lvl>
    <w:lvl w:ilvl="6" w:tplc="0419000F" w:tentative="1">
      <w:start w:val="1"/>
      <w:numFmt w:val="bullet"/>
      <w:lvlText w:val=""/>
      <w:lvlJc w:val="left"/>
      <w:pPr>
        <w:ind w:left="5580" w:hanging="360"/>
      </w:pPr>
      <w:rPr>
        <w:rFonts w:ascii="Symbol" w:hAnsi="Symbol" w:hint="default"/>
      </w:rPr>
    </w:lvl>
    <w:lvl w:ilvl="7" w:tplc="04190019" w:tentative="1">
      <w:start w:val="1"/>
      <w:numFmt w:val="bullet"/>
      <w:lvlText w:val="o"/>
      <w:lvlJc w:val="left"/>
      <w:pPr>
        <w:ind w:left="6300" w:hanging="360"/>
      </w:pPr>
      <w:rPr>
        <w:rFonts w:ascii="Courier New" w:hAnsi="Courier New" w:cs="Courier New" w:hint="default"/>
      </w:rPr>
    </w:lvl>
    <w:lvl w:ilvl="8" w:tplc="0419001B" w:tentative="1">
      <w:start w:val="1"/>
      <w:numFmt w:val="bullet"/>
      <w:lvlText w:val=""/>
      <w:lvlJc w:val="left"/>
      <w:pPr>
        <w:ind w:left="7020" w:hanging="360"/>
      </w:pPr>
      <w:rPr>
        <w:rFonts w:ascii="Wingdings" w:hAnsi="Wingdings" w:hint="default"/>
      </w:rPr>
    </w:lvl>
  </w:abstractNum>
  <w:abstractNum w:abstractNumId="95" w15:restartNumberingAfterBreak="0">
    <w:nsid w:val="54976E90"/>
    <w:multiLevelType w:val="hybridMultilevel"/>
    <w:tmpl w:val="F4B09F78"/>
    <w:lvl w:ilvl="0" w:tplc="04190001">
      <w:start w:val="1"/>
      <w:numFmt w:val="bullet"/>
      <w:pStyle w:val="-"/>
      <w:lvlText w:val="–"/>
      <w:lvlJc w:val="left"/>
      <w:pPr>
        <w:tabs>
          <w:tab w:val="num" w:pos="1418"/>
        </w:tabs>
        <w:ind w:left="284" w:firstLine="85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5E44F0D"/>
    <w:multiLevelType w:val="hybridMultilevel"/>
    <w:tmpl w:val="E986809C"/>
    <w:lvl w:ilvl="0" w:tplc="864C9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57727BC6"/>
    <w:multiLevelType w:val="multilevel"/>
    <w:tmpl w:val="791A480C"/>
    <w:styleLink w:val="199"/>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pStyle w:val="3"/>
      <w:lvlText w:val="%3."/>
      <w:lvlJc w:val="left"/>
      <w:pPr>
        <w:ind w:left="1428"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8" w15:restartNumberingAfterBreak="0">
    <w:nsid w:val="57871A71"/>
    <w:multiLevelType w:val="hybridMultilevel"/>
    <w:tmpl w:val="4EF2266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9" w15:restartNumberingAfterBreak="0">
    <w:nsid w:val="5A276587"/>
    <w:multiLevelType w:val="multilevel"/>
    <w:tmpl w:val="264EE120"/>
    <w:lvl w:ilvl="0">
      <w:start w:val="1"/>
      <w:numFmt w:val="decimal"/>
      <w:pStyle w:val="17"/>
      <w:lvlText w:val="%1."/>
      <w:lvlJc w:val="left"/>
      <w:pPr>
        <w:tabs>
          <w:tab w:val="num" w:pos="928"/>
        </w:tabs>
        <w:ind w:left="928" w:hanging="360"/>
      </w:pPr>
      <w:rPr>
        <w:rFonts w:hint="default"/>
      </w:rPr>
    </w:lvl>
    <w:lvl w:ilvl="1">
      <w:start w:val="1"/>
      <w:numFmt w:val="decimal"/>
      <w:pStyle w:val="112"/>
      <w:lvlText w:val="%1.%2."/>
      <w:lvlJc w:val="left"/>
      <w:pPr>
        <w:tabs>
          <w:tab w:val="num" w:pos="1288"/>
        </w:tabs>
        <w:ind w:left="1288" w:hanging="720"/>
      </w:pPr>
      <w:rPr>
        <w:rFonts w:hint="default"/>
        <w:b/>
        <w:color w:val="auto"/>
      </w:rPr>
    </w:lvl>
    <w:lvl w:ilvl="2">
      <w:start w:val="1"/>
      <w:numFmt w:val="decimal"/>
      <w:pStyle w:val="1110"/>
      <w:lvlText w:val="%1.%2.%3."/>
      <w:lvlJc w:val="left"/>
      <w:pPr>
        <w:tabs>
          <w:tab w:val="num" w:pos="1430"/>
        </w:tabs>
        <w:ind w:left="1430" w:hanging="720"/>
      </w:pPr>
      <w:rPr>
        <w:rFonts w:hint="default"/>
      </w:rPr>
    </w:lvl>
    <w:lvl w:ilvl="3">
      <w:start w:val="1"/>
      <w:numFmt w:val="decimal"/>
      <w:pStyle w:val="1111"/>
      <w:lvlText w:val="%1.%2.%3.%4."/>
      <w:lvlJc w:val="left"/>
      <w:pPr>
        <w:tabs>
          <w:tab w:val="num" w:pos="1790"/>
        </w:tabs>
        <w:ind w:left="1790"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008"/>
        </w:tabs>
        <w:ind w:left="2008" w:hanging="1440"/>
      </w:pPr>
      <w:rPr>
        <w:rFonts w:hint="default"/>
      </w:rPr>
    </w:lvl>
    <w:lvl w:ilvl="6">
      <w:start w:val="1"/>
      <w:numFmt w:val="decimal"/>
      <w:lvlText w:val="%1.%2.%3.%4.%5.%6.%7."/>
      <w:lvlJc w:val="left"/>
      <w:pPr>
        <w:tabs>
          <w:tab w:val="num" w:pos="2368"/>
        </w:tabs>
        <w:ind w:left="2368" w:hanging="1800"/>
      </w:pPr>
      <w:rPr>
        <w:rFonts w:hint="default"/>
      </w:rPr>
    </w:lvl>
    <w:lvl w:ilvl="7">
      <w:start w:val="1"/>
      <w:numFmt w:val="decimal"/>
      <w:lvlText w:val="%1.%2.%3.%4.%5.%6.%7.%8."/>
      <w:lvlJc w:val="left"/>
      <w:pPr>
        <w:tabs>
          <w:tab w:val="num" w:pos="2368"/>
        </w:tabs>
        <w:ind w:left="2368"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100" w15:restartNumberingAfterBreak="0">
    <w:nsid w:val="5D8805E0"/>
    <w:multiLevelType w:val="hybridMultilevel"/>
    <w:tmpl w:val="3BD83E08"/>
    <w:styleLink w:val="101"/>
    <w:lvl w:ilvl="0" w:tplc="07EA20CA">
      <w:start w:val="1"/>
      <w:numFmt w:val="bullet"/>
      <w:lvlText w:val="–"/>
      <w:lvlJc w:val="left"/>
      <w:pPr>
        <w:tabs>
          <w:tab w:val="num" w:pos="3153"/>
        </w:tabs>
        <w:ind w:left="3153" w:hanging="360"/>
      </w:pPr>
      <w:rPr>
        <w:rFonts w:ascii="Arial" w:hAnsi="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1" w15:restartNumberingAfterBreak="0">
    <w:nsid w:val="60A846B3"/>
    <w:multiLevelType w:val="hybridMultilevel"/>
    <w:tmpl w:val="ECC6FBD4"/>
    <w:name w:val="WW8Num582"/>
    <w:lvl w:ilvl="0" w:tplc="798C7B62">
      <w:start w:val="1"/>
      <w:numFmt w:val="decimal"/>
      <w:lvlText w:val="%1."/>
      <w:lvlJc w:val="left"/>
      <w:pPr>
        <w:ind w:left="1429" w:hanging="360"/>
      </w:pPr>
      <w:rPr>
        <w:rFonts w:cs="Times New Roman"/>
        <w:b/>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2" w15:restartNumberingAfterBreak="0">
    <w:nsid w:val="60AB39E3"/>
    <w:multiLevelType w:val="hybridMultilevel"/>
    <w:tmpl w:val="F086014A"/>
    <w:lvl w:ilvl="0" w:tplc="864C9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636D237D"/>
    <w:multiLevelType w:val="multilevel"/>
    <w:tmpl w:val="8F88F470"/>
    <w:styleLink w:val="1111111"/>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04" w15:restartNumberingAfterBreak="0">
    <w:nsid w:val="6A05219B"/>
    <w:multiLevelType w:val="hybridMultilevel"/>
    <w:tmpl w:val="EB1E8C06"/>
    <w:lvl w:ilvl="0" w:tplc="3856C0F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5" w15:restartNumberingAfterBreak="0">
    <w:nsid w:val="6DF4779E"/>
    <w:multiLevelType w:val="multilevel"/>
    <w:tmpl w:val="3FEA6AB6"/>
    <w:styleLink w:val="a6"/>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06" w15:restartNumberingAfterBreak="0">
    <w:nsid w:val="6EC67BD6"/>
    <w:multiLevelType w:val="hybridMultilevel"/>
    <w:tmpl w:val="D1A2EF60"/>
    <w:lvl w:ilvl="0" w:tplc="C518E116">
      <w:start w:val="1"/>
      <w:numFmt w:val="decimal"/>
      <w:pStyle w:val="1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15:restartNumberingAfterBreak="0">
    <w:nsid w:val="70CC008F"/>
    <w:multiLevelType w:val="multilevel"/>
    <w:tmpl w:val="D3A4E860"/>
    <w:lvl w:ilvl="0">
      <w:start w:val="1"/>
      <w:numFmt w:val="decimal"/>
      <w:pStyle w:val="a7"/>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7"/>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08" w15:restartNumberingAfterBreak="0">
    <w:nsid w:val="720C1960"/>
    <w:multiLevelType w:val="hybridMultilevel"/>
    <w:tmpl w:val="38546A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751A451A"/>
    <w:multiLevelType w:val="hybridMultilevel"/>
    <w:tmpl w:val="79B45CFA"/>
    <w:name w:val="WW8Num499"/>
    <w:lvl w:ilvl="0" w:tplc="191C9CFA">
      <w:start w:val="1"/>
      <w:numFmt w:val="bullet"/>
      <w:lvlText w:val=""/>
      <w:lvlJc w:val="left"/>
      <w:pPr>
        <w:tabs>
          <w:tab w:val="num" w:pos="1800"/>
        </w:tabs>
        <w:ind w:left="1800" w:hanging="360"/>
      </w:pPr>
      <w:rPr>
        <w:rFonts w:ascii="Symbol" w:hAnsi="Symbol" w:hint="default"/>
      </w:rPr>
    </w:lvl>
    <w:lvl w:ilvl="1" w:tplc="ACA4B05A" w:tentative="1">
      <w:start w:val="1"/>
      <w:numFmt w:val="bullet"/>
      <w:lvlText w:val="o"/>
      <w:lvlJc w:val="left"/>
      <w:pPr>
        <w:tabs>
          <w:tab w:val="num" w:pos="1440"/>
        </w:tabs>
        <w:ind w:left="1440" w:hanging="360"/>
      </w:pPr>
      <w:rPr>
        <w:rFonts w:ascii="Courier New" w:hAnsi="Courier New" w:hint="default"/>
      </w:rPr>
    </w:lvl>
    <w:lvl w:ilvl="2" w:tplc="E1E21A5C" w:tentative="1">
      <w:start w:val="1"/>
      <w:numFmt w:val="bullet"/>
      <w:lvlText w:val=""/>
      <w:lvlJc w:val="left"/>
      <w:pPr>
        <w:tabs>
          <w:tab w:val="num" w:pos="2160"/>
        </w:tabs>
        <w:ind w:left="2160" w:hanging="360"/>
      </w:pPr>
      <w:rPr>
        <w:rFonts w:ascii="Wingdings" w:hAnsi="Wingdings" w:hint="default"/>
      </w:rPr>
    </w:lvl>
    <w:lvl w:ilvl="3" w:tplc="A5AEAB0E" w:tentative="1">
      <w:start w:val="1"/>
      <w:numFmt w:val="bullet"/>
      <w:lvlText w:val=""/>
      <w:lvlJc w:val="left"/>
      <w:pPr>
        <w:tabs>
          <w:tab w:val="num" w:pos="2880"/>
        </w:tabs>
        <w:ind w:left="2880" w:hanging="360"/>
      </w:pPr>
      <w:rPr>
        <w:rFonts w:ascii="Symbol" w:hAnsi="Symbol" w:hint="default"/>
      </w:rPr>
    </w:lvl>
    <w:lvl w:ilvl="4" w:tplc="C12E9A32" w:tentative="1">
      <w:start w:val="1"/>
      <w:numFmt w:val="bullet"/>
      <w:lvlText w:val="o"/>
      <w:lvlJc w:val="left"/>
      <w:pPr>
        <w:tabs>
          <w:tab w:val="num" w:pos="3600"/>
        </w:tabs>
        <w:ind w:left="3600" w:hanging="360"/>
      </w:pPr>
      <w:rPr>
        <w:rFonts w:ascii="Courier New" w:hAnsi="Courier New" w:hint="default"/>
      </w:rPr>
    </w:lvl>
    <w:lvl w:ilvl="5" w:tplc="D83C047C" w:tentative="1">
      <w:start w:val="1"/>
      <w:numFmt w:val="bullet"/>
      <w:lvlText w:val=""/>
      <w:lvlJc w:val="left"/>
      <w:pPr>
        <w:tabs>
          <w:tab w:val="num" w:pos="4320"/>
        </w:tabs>
        <w:ind w:left="4320" w:hanging="360"/>
      </w:pPr>
      <w:rPr>
        <w:rFonts w:ascii="Wingdings" w:hAnsi="Wingdings" w:hint="default"/>
      </w:rPr>
    </w:lvl>
    <w:lvl w:ilvl="6" w:tplc="5E24F928" w:tentative="1">
      <w:start w:val="1"/>
      <w:numFmt w:val="bullet"/>
      <w:lvlText w:val=""/>
      <w:lvlJc w:val="left"/>
      <w:pPr>
        <w:tabs>
          <w:tab w:val="num" w:pos="5040"/>
        </w:tabs>
        <w:ind w:left="5040" w:hanging="360"/>
      </w:pPr>
      <w:rPr>
        <w:rFonts w:ascii="Symbol" w:hAnsi="Symbol" w:hint="default"/>
      </w:rPr>
    </w:lvl>
    <w:lvl w:ilvl="7" w:tplc="0FAED174" w:tentative="1">
      <w:start w:val="1"/>
      <w:numFmt w:val="bullet"/>
      <w:lvlText w:val="o"/>
      <w:lvlJc w:val="left"/>
      <w:pPr>
        <w:tabs>
          <w:tab w:val="num" w:pos="5760"/>
        </w:tabs>
        <w:ind w:left="5760" w:hanging="360"/>
      </w:pPr>
      <w:rPr>
        <w:rFonts w:ascii="Courier New" w:hAnsi="Courier New" w:hint="default"/>
      </w:rPr>
    </w:lvl>
    <w:lvl w:ilvl="8" w:tplc="FD044866"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B523AA5"/>
    <w:multiLevelType w:val="hybridMultilevel"/>
    <w:tmpl w:val="FC362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7"/>
  </w:num>
  <w:num w:numId="2">
    <w:abstractNumId w:val="1"/>
  </w:num>
  <w:num w:numId="3">
    <w:abstractNumId w:val="5"/>
  </w:num>
  <w:num w:numId="4">
    <w:abstractNumId w:val="8"/>
  </w:num>
  <w:num w:numId="5">
    <w:abstractNumId w:val="18"/>
  </w:num>
  <w:num w:numId="6">
    <w:abstractNumId w:val="68"/>
  </w:num>
  <w:num w:numId="7">
    <w:abstractNumId w:val="95"/>
  </w:num>
  <w:num w:numId="8">
    <w:abstractNumId w:val="78"/>
  </w:num>
  <w:num w:numId="9">
    <w:abstractNumId w:val="106"/>
  </w:num>
  <w:num w:numId="10">
    <w:abstractNumId w:val="66"/>
  </w:num>
  <w:num w:numId="11">
    <w:abstractNumId w:val="99"/>
  </w:num>
  <w:num w:numId="12">
    <w:abstractNumId w:val="74"/>
  </w:num>
  <w:num w:numId="13">
    <w:abstractNumId w:val="56"/>
  </w:num>
  <w:num w:numId="1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6"/>
  </w:num>
  <w:num w:numId="16">
    <w:abstractNumId w:val="61"/>
  </w:num>
  <w:num w:numId="17">
    <w:abstractNumId w:val="54"/>
  </w:num>
  <w:num w:numId="18">
    <w:abstractNumId w:val="100"/>
  </w:num>
  <w:num w:numId="19">
    <w:abstractNumId w:val="59"/>
  </w:num>
  <w:num w:numId="20">
    <w:abstractNumId w:val="11"/>
  </w:num>
  <w:num w:numId="21">
    <w:abstractNumId w:val="84"/>
  </w:num>
  <w:num w:numId="22">
    <w:abstractNumId w:val="105"/>
  </w:num>
  <w:num w:numId="23">
    <w:abstractNumId w:val="0"/>
  </w:num>
  <w:num w:numId="24">
    <w:abstractNumId w:val="92"/>
  </w:num>
  <w:num w:numId="25">
    <w:abstractNumId w:val="62"/>
  </w:num>
  <w:num w:numId="26">
    <w:abstractNumId w:val="64"/>
  </w:num>
  <w:num w:numId="27">
    <w:abstractNumId w:val="90"/>
  </w:num>
  <w:num w:numId="28">
    <w:abstractNumId w:val="69"/>
  </w:num>
  <w:num w:numId="29">
    <w:abstractNumId w:val="73"/>
  </w:num>
  <w:num w:numId="30">
    <w:abstractNumId w:val="76"/>
  </w:num>
  <w:num w:numId="31">
    <w:abstractNumId w:val="77"/>
  </w:num>
  <w:num w:numId="32">
    <w:abstractNumId w:val="107"/>
  </w:num>
  <w:num w:numId="33">
    <w:abstractNumId w:val="53"/>
  </w:num>
  <w:num w:numId="34">
    <w:abstractNumId w:val="91"/>
  </w:num>
  <w:num w:numId="35">
    <w:abstractNumId w:val="79"/>
  </w:num>
  <w:num w:numId="36">
    <w:abstractNumId w:val="85"/>
  </w:num>
  <w:num w:numId="37">
    <w:abstractNumId w:val="82"/>
  </w:num>
  <w:num w:numId="38">
    <w:abstractNumId w:val="94"/>
  </w:num>
  <w:num w:numId="39">
    <w:abstractNumId w:val="71"/>
  </w:num>
  <w:num w:numId="40">
    <w:abstractNumId w:val="63"/>
  </w:num>
  <w:num w:numId="41">
    <w:abstractNumId w:val="83"/>
  </w:num>
  <w:num w:numId="42">
    <w:abstractNumId w:val="88"/>
    <w:lvlOverride w:ilvl="0">
      <w:lvl w:ilvl="0">
        <w:start w:val="1"/>
        <w:numFmt w:val="decimal"/>
        <w:lvlText w:val="%1."/>
        <w:lvlJc w:val="left"/>
        <w:pPr>
          <w:tabs>
            <w:tab w:val="num" w:pos="360"/>
          </w:tabs>
          <w:ind w:left="360" w:hanging="360"/>
        </w:pPr>
        <w:rPr>
          <w:b/>
          <w:sz w:val="20"/>
          <w:szCs w:val="20"/>
        </w:rPr>
      </w:lvl>
    </w:lvlOverride>
    <w:lvlOverride w:ilvl="1">
      <w:lvl w:ilvl="1">
        <w:start w:val="1"/>
        <w:numFmt w:val="decimal"/>
        <w:lvlText w:val="%1.%2."/>
        <w:lvlJc w:val="left"/>
        <w:pPr>
          <w:tabs>
            <w:tab w:val="num" w:pos="792"/>
          </w:tabs>
          <w:ind w:left="792" w:hanging="432"/>
        </w:pPr>
        <w:rPr>
          <w:b/>
          <w:sz w:val="20"/>
          <w:szCs w:val="20"/>
        </w:rPr>
      </w:lvl>
    </w:lvlOverride>
    <w:lvlOverride w:ilvl="2">
      <w:lvl w:ilvl="2">
        <w:start w:val="1"/>
        <w:numFmt w:val="decimal"/>
        <w:lvlText w:val="%1.%2.%3."/>
        <w:lvlJc w:val="left"/>
        <w:pPr>
          <w:tabs>
            <w:tab w:val="num" w:pos="1430"/>
          </w:tabs>
          <w:ind w:left="1214" w:hanging="504"/>
        </w:pPr>
        <w:rPr>
          <w:b w:val="0"/>
          <w:sz w:val="20"/>
          <w:szCs w:val="20"/>
        </w:rPr>
      </w:lvl>
    </w:lvlOverride>
  </w:num>
  <w:num w:numId="43">
    <w:abstractNumId w:val="103"/>
  </w:num>
  <w:num w:numId="44">
    <w:abstractNumId w:val="72"/>
  </w:num>
  <w:num w:numId="45">
    <w:abstractNumId w:val="60"/>
  </w:num>
  <w:num w:numId="46">
    <w:abstractNumId w:val="81"/>
  </w:num>
  <w:num w:numId="4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6"/>
  </w:num>
  <w:num w:numId="49">
    <w:abstractNumId w:val="102"/>
  </w:num>
  <w:num w:numId="50">
    <w:abstractNumId w:val="75"/>
  </w:num>
  <w:num w:numId="51">
    <w:abstractNumId w:val="55"/>
  </w:num>
  <w:num w:numId="52">
    <w:abstractNumId w:val="110"/>
  </w:num>
  <w:num w:numId="53">
    <w:abstractNumId w:val="58"/>
  </w:num>
  <w:num w:numId="54">
    <w:abstractNumId w:val="93"/>
  </w:num>
  <w:num w:numId="55">
    <w:abstractNumId w:val="104"/>
  </w:num>
  <w:num w:numId="56">
    <w:abstractNumId w:val="73"/>
  </w:num>
  <w:num w:numId="57">
    <w:abstractNumId w:val="81"/>
  </w:num>
  <w:num w:numId="58">
    <w:abstractNumId w:val="108"/>
  </w:num>
  <w:num w:numId="59">
    <w:abstractNumId w:val="98"/>
  </w:num>
  <w:num w:numId="60">
    <w:abstractNumId w:val="8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98D"/>
    <w:rsid w:val="0000073C"/>
    <w:rsid w:val="0000094B"/>
    <w:rsid w:val="0000145C"/>
    <w:rsid w:val="00001A50"/>
    <w:rsid w:val="00005087"/>
    <w:rsid w:val="00005880"/>
    <w:rsid w:val="000058CD"/>
    <w:rsid w:val="000064FD"/>
    <w:rsid w:val="000066A8"/>
    <w:rsid w:val="0000790D"/>
    <w:rsid w:val="0001026D"/>
    <w:rsid w:val="00011671"/>
    <w:rsid w:val="00011AD6"/>
    <w:rsid w:val="00012A75"/>
    <w:rsid w:val="000130D2"/>
    <w:rsid w:val="000133ED"/>
    <w:rsid w:val="0001408B"/>
    <w:rsid w:val="00014313"/>
    <w:rsid w:val="0001507D"/>
    <w:rsid w:val="0001536A"/>
    <w:rsid w:val="00016F2B"/>
    <w:rsid w:val="000171EB"/>
    <w:rsid w:val="00017305"/>
    <w:rsid w:val="000204B8"/>
    <w:rsid w:val="00021751"/>
    <w:rsid w:val="00021893"/>
    <w:rsid w:val="00021D04"/>
    <w:rsid w:val="0002217A"/>
    <w:rsid w:val="000241E9"/>
    <w:rsid w:val="000251AB"/>
    <w:rsid w:val="00025201"/>
    <w:rsid w:val="00025B4B"/>
    <w:rsid w:val="00025EF8"/>
    <w:rsid w:val="00027AD2"/>
    <w:rsid w:val="000303F1"/>
    <w:rsid w:val="000315CE"/>
    <w:rsid w:val="00031EC5"/>
    <w:rsid w:val="00032EE9"/>
    <w:rsid w:val="00035422"/>
    <w:rsid w:val="00036028"/>
    <w:rsid w:val="000361F1"/>
    <w:rsid w:val="00036963"/>
    <w:rsid w:val="00036E90"/>
    <w:rsid w:val="000400BB"/>
    <w:rsid w:val="00041B4D"/>
    <w:rsid w:val="00042C0E"/>
    <w:rsid w:val="00045403"/>
    <w:rsid w:val="00047343"/>
    <w:rsid w:val="00047364"/>
    <w:rsid w:val="000473C8"/>
    <w:rsid w:val="00047ACB"/>
    <w:rsid w:val="00047E58"/>
    <w:rsid w:val="0005029A"/>
    <w:rsid w:val="00050895"/>
    <w:rsid w:val="00051271"/>
    <w:rsid w:val="000525C3"/>
    <w:rsid w:val="0005262A"/>
    <w:rsid w:val="00052A18"/>
    <w:rsid w:val="00052A54"/>
    <w:rsid w:val="000532E9"/>
    <w:rsid w:val="000534A0"/>
    <w:rsid w:val="00053576"/>
    <w:rsid w:val="000550E7"/>
    <w:rsid w:val="00055FC7"/>
    <w:rsid w:val="0006055F"/>
    <w:rsid w:val="000623C3"/>
    <w:rsid w:val="00063499"/>
    <w:rsid w:val="00063644"/>
    <w:rsid w:val="0006496E"/>
    <w:rsid w:val="00065FF5"/>
    <w:rsid w:val="0006677B"/>
    <w:rsid w:val="00070F82"/>
    <w:rsid w:val="00071282"/>
    <w:rsid w:val="0007151A"/>
    <w:rsid w:val="0007160B"/>
    <w:rsid w:val="00072776"/>
    <w:rsid w:val="00074157"/>
    <w:rsid w:val="00075314"/>
    <w:rsid w:val="000761EE"/>
    <w:rsid w:val="0007686D"/>
    <w:rsid w:val="00077072"/>
    <w:rsid w:val="000773DF"/>
    <w:rsid w:val="0007750C"/>
    <w:rsid w:val="00077638"/>
    <w:rsid w:val="00080AF0"/>
    <w:rsid w:val="00080BBD"/>
    <w:rsid w:val="00080CD0"/>
    <w:rsid w:val="00081BAC"/>
    <w:rsid w:val="00081C7C"/>
    <w:rsid w:val="00082C8F"/>
    <w:rsid w:val="00082D93"/>
    <w:rsid w:val="00083D40"/>
    <w:rsid w:val="00084321"/>
    <w:rsid w:val="00084850"/>
    <w:rsid w:val="00085263"/>
    <w:rsid w:val="000862E7"/>
    <w:rsid w:val="0009008C"/>
    <w:rsid w:val="00090457"/>
    <w:rsid w:val="000919C9"/>
    <w:rsid w:val="000922D3"/>
    <w:rsid w:val="00093345"/>
    <w:rsid w:val="00093F76"/>
    <w:rsid w:val="00095383"/>
    <w:rsid w:val="000964CD"/>
    <w:rsid w:val="000973D8"/>
    <w:rsid w:val="000A08CF"/>
    <w:rsid w:val="000A0BBC"/>
    <w:rsid w:val="000A2949"/>
    <w:rsid w:val="000A35A9"/>
    <w:rsid w:val="000A40EA"/>
    <w:rsid w:val="000A490F"/>
    <w:rsid w:val="000A4D0E"/>
    <w:rsid w:val="000A7602"/>
    <w:rsid w:val="000A7ED3"/>
    <w:rsid w:val="000A7FC2"/>
    <w:rsid w:val="000B0036"/>
    <w:rsid w:val="000B113B"/>
    <w:rsid w:val="000B175F"/>
    <w:rsid w:val="000B23FE"/>
    <w:rsid w:val="000B33C5"/>
    <w:rsid w:val="000B3871"/>
    <w:rsid w:val="000B3EB2"/>
    <w:rsid w:val="000B3F3D"/>
    <w:rsid w:val="000B41D2"/>
    <w:rsid w:val="000B44E5"/>
    <w:rsid w:val="000B4BA6"/>
    <w:rsid w:val="000B514B"/>
    <w:rsid w:val="000B5A0A"/>
    <w:rsid w:val="000B5A84"/>
    <w:rsid w:val="000B678A"/>
    <w:rsid w:val="000C0145"/>
    <w:rsid w:val="000C0B5D"/>
    <w:rsid w:val="000C14D0"/>
    <w:rsid w:val="000C2CC3"/>
    <w:rsid w:val="000C5443"/>
    <w:rsid w:val="000C7533"/>
    <w:rsid w:val="000C7724"/>
    <w:rsid w:val="000D0998"/>
    <w:rsid w:val="000D1D3A"/>
    <w:rsid w:val="000D2882"/>
    <w:rsid w:val="000D37F6"/>
    <w:rsid w:val="000D6324"/>
    <w:rsid w:val="000E1330"/>
    <w:rsid w:val="000E15A2"/>
    <w:rsid w:val="000E390F"/>
    <w:rsid w:val="000E4DAE"/>
    <w:rsid w:val="000E729C"/>
    <w:rsid w:val="000F08C2"/>
    <w:rsid w:val="000F16A2"/>
    <w:rsid w:val="000F3948"/>
    <w:rsid w:val="000F3A85"/>
    <w:rsid w:val="000F44C9"/>
    <w:rsid w:val="000F4B33"/>
    <w:rsid w:val="000F4BEB"/>
    <w:rsid w:val="000F622D"/>
    <w:rsid w:val="000F7D93"/>
    <w:rsid w:val="001011DF"/>
    <w:rsid w:val="001022D7"/>
    <w:rsid w:val="0010295A"/>
    <w:rsid w:val="00103707"/>
    <w:rsid w:val="00105B3C"/>
    <w:rsid w:val="00106951"/>
    <w:rsid w:val="001078F0"/>
    <w:rsid w:val="00110949"/>
    <w:rsid w:val="00112443"/>
    <w:rsid w:val="00112510"/>
    <w:rsid w:val="0011274E"/>
    <w:rsid w:val="00112798"/>
    <w:rsid w:val="0011322C"/>
    <w:rsid w:val="001143C8"/>
    <w:rsid w:val="0011498D"/>
    <w:rsid w:val="00115496"/>
    <w:rsid w:val="00115DD8"/>
    <w:rsid w:val="001179B2"/>
    <w:rsid w:val="00117A4A"/>
    <w:rsid w:val="00120470"/>
    <w:rsid w:val="0012062D"/>
    <w:rsid w:val="00122A51"/>
    <w:rsid w:val="00122B07"/>
    <w:rsid w:val="00122E2F"/>
    <w:rsid w:val="001235EF"/>
    <w:rsid w:val="00123669"/>
    <w:rsid w:val="001242D1"/>
    <w:rsid w:val="00124874"/>
    <w:rsid w:val="001249C8"/>
    <w:rsid w:val="00124FB5"/>
    <w:rsid w:val="0012725D"/>
    <w:rsid w:val="00127314"/>
    <w:rsid w:val="00130FB6"/>
    <w:rsid w:val="00132073"/>
    <w:rsid w:val="00132381"/>
    <w:rsid w:val="001327BE"/>
    <w:rsid w:val="00132821"/>
    <w:rsid w:val="00133A0F"/>
    <w:rsid w:val="001354A2"/>
    <w:rsid w:val="00137299"/>
    <w:rsid w:val="0013786A"/>
    <w:rsid w:val="0013791D"/>
    <w:rsid w:val="00141F43"/>
    <w:rsid w:val="001427E0"/>
    <w:rsid w:val="00142DE9"/>
    <w:rsid w:val="001440F9"/>
    <w:rsid w:val="00144B7B"/>
    <w:rsid w:val="00145A30"/>
    <w:rsid w:val="0014651D"/>
    <w:rsid w:val="00146D00"/>
    <w:rsid w:val="00146E8C"/>
    <w:rsid w:val="00150285"/>
    <w:rsid w:val="001505EB"/>
    <w:rsid w:val="0015138C"/>
    <w:rsid w:val="001515CA"/>
    <w:rsid w:val="0015211B"/>
    <w:rsid w:val="001540DF"/>
    <w:rsid w:val="00154B3E"/>
    <w:rsid w:val="00156246"/>
    <w:rsid w:val="00156949"/>
    <w:rsid w:val="00156FAB"/>
    <w:rsid w:val="00156FEC"/>
    <w:rsid w:val="001605DF"/>
    <w:rsid w:val="00161389"/>
    <w:rsid w:val="001621C6"/>
    <w:rsid w:val="00162A82"/>
    <w:rsid w:val="00164C7A"/>
    <w:rsid w:val="00165C85"/>
    <w:rsid w:val="001664E6"/>
    <w:rsid w:val="00170279"/>
    <w:rsid w:val="001707B0"/>
    <w:rsid w:val="00170DA9"/>
    <w:rsid w:val="00171E50"/>
    <w:rsid w:val="00173005"/>
    <w:rsid w:val="0017350F"/>
    <w:rsid w:val="00173BED"/>
    <w:rsid w:val="00173C5A"/>
    <w:rsid w:val="00173D9B"/>
    <w:rsid w:val="00175CFE"/>
    <w:rsid w:val="00181CE7"/>
    <w:rsid w:val="00182FF8"/>
    <w:rsid w:val="0018324B"/>
    <w:rsid w:val="00183AA1"/>
    <w:rsid w:val="0018412A"/>
    <w:rsid w:val="0018660B"/>
    <w:rsid w:val="00186E23"/>
    <w:rsid w:val="0018736A"/>
    <w:rsid w:val="001901FD"/>
    <w:rsid w:val="001911DA"/>
    <w:rsid w:val="00191CB7"/>
    <w:rsid w:val="00191E2C"/>
    <w:rsid w:val="0019252F"/>
    <w:rsid w:val="0019376F"/>
    <w:rsid w:val="00194147"/>
    <w:rsid w:val="001944E0"/>
    <w:rsid w:val="00194884"/>
    <w:rsid w:val="00194EE9"/>
    <w:rsid w:val="00196495"/>
    <w:rsid w:val="001975A1"/>
    <w:rsid w:val="00197787"/>
    <w:rsid w:val="001A03E1"/>
    <w:rsid w:val="001A2F85"/>
    <w:rsid w:val="001A34CC"/>
    <w:rsid w:val="001A46F5"/>
    <w:rsid w:val="001A49E4"/>
    <w:rsid w:val="001A6397"/>
    <w:rsid w:val="001B01D1"/>
    <w:rsid w:val="001B0669"/>
    <w:rsid w:val="001B0913"/>
    <w:rsid w:val="001B09ED"/>
    <w:rsid w:val="001B1049"/>
    <w:rsid w:val="001B2734"/>
    <w:rsid w:val="001B28FA"/>
    <w:rsid w:val="001B45CB"/>
    <w:rsid w:val="001B4651"/>
    <w:rsid w:val="001B5B96"/>
    <w:rsid w:val="001B5BD3"/>
    <w:rsid w:val="001B5ECA"/>
    <w:rsid w:val="001B5FA2"/>
    <w:rsid w:val="001B609F"/>
    <w:rsid w:val="001B7627"/>
    <w:rsid w:val="001B795D"/>
    <w:rsid w:val="001B7BE6"/>
    <w:rsid w:val="001C3E31"/>
    <w:rsid w:val="001C4DA8"/>
    <w:rsid w:val="001C6901"/>
    <w:rsid w:val="001C7043"/>
    <w:rsid w:val="001C709A"/>
    <w:rsid w:val="001C78B6"/>
    <w:rsid w:val="001C7F78"/>
    <w:rsid w:val="001D029F"/>
    <w:rsid w:val="001D0806"/>
    <w:rsid w:val="001D1A6E"/>
    <w:rsid w:val="001D1ED1"/>
    <w:rsid w:val="001D3139"/>
    <w:rsid w:val="001D3C28"/>
    <w:rsid w:val="001D4285"/>
    <w:rsid w:val="001D45AC"/>
    <w:rsid w:val="001D6A93"/>
    <w:rsid w:val="001D6D21"/>
    <w:rsid w:val="001D7481"/>
    <w:rsid w:val="001E0040"/>
    <w:rsid w:val="001E08B2"/>
    <w:rsid w:val="001E1323"/>
    <w:rsid w:val="001E1A16"/>
    <w:rsid w:val="001E1CB0"/>
    <w:rsid w:val="001E201C"/>
    <w:rsid w:val="001E2A8D"/>
    <w:rsid w:val="001E2B9E"/>
    <w:rsid w:val="001E3CB4"/>
    <w:rsid w:val="001E4B97"/>
    <w:rsid w:val="001E4BA0"/>
    <w:rsid w:val="001E5332"/>
    <w:rsid w:val="001E5EDA"/>
    <w:rsid w:val="001E6381"/>
    <w:rsid w:val="001E6B2E"/>
    <w:rsid w:val="001E7620"/>
    <w:rsid w:val="001F0B91"/>
    <w:rsid w:val="001F0D37"/>
    <w:rsid w:val="001F14CE"/>
    <w:rsid w:val="001F30DD"/>
    <w:rsid w:val="001F38E5"/>
    <w:rsid w:val="001F3E2A"/>
    <w:rsid w:val="001F4153"/>
    <w:rsid w:val="001F5829"/>
    <w:rsid w:val="001F6489"/>
    <w:rsid w:val="001F7DC6"/>
    <w:rsid w:val="001F7DEA"/>
    <w:rsid w:val="00203213"/>
    <w:rsid w:val="0020594E"/>
    <w:rsid w:val="00205C39"/>
    <w:rsid w:val="00205F16"/>
    <w:rsid w:val="002068CB"/>
    <w:rsid w:val="00207628"/>
    <w:rsid w:val="00207C8D"/>
    <w:rsid w:val="00207E59"/>
    <w:rsid w:val="00210EBE"/>
    <w:rsid w:val="0021108B"/>
    <w:rsid w:val="0021172B"/>
    <w:rsid w:val="002119C2"/>
    <w:rsid w:val="002123DC"/>
    <w:rsid w:val="00212FF1"/>
    <w:rsid w:val="00217151"/>
    <w:rsid w:val="00217A99"/>
    <w:rsid w:val="002209ED"/>
    <w:rsid w:val="00220D4C"/>
    <w:rsid w:val="00221CFA"/>
    <w:rsid w:val="0022234F"/>
    <w:rsid w:val="002226DC"/>
    <w:rsid w:val="0022437C"/>
    <w:rsid w:val="0022457E"/>
    <w:rsid w:val="002251D0"/>
    <w:rsid w:val="002254AE"/>
    <w:rsid w:val="002259F3"/>
    <w:rsid w:val="00225B58"/>
    <w:rsid w:val="002264CE"/>
    <w:rsid w:val="0022759B"/>
    <w:rsid w:val="0022759D"/>
    <w:rsid w:val="00230414"/>
    <w:rsid w:val="0023058C"/>
    <w:rsid w:val="00231BD7"/>
    <w:rsid w:val="00231E0B"/>
    <w:rsid w:val="00232034"/>
    <w:rsid w:val="0023223C"/>
    <w:rsid w:val="00232548"/>
    <w:rsid w:val="002339A0"/>
    <w:rsid w:val="002341D4"/>
    <w:rsid w:val="00234A96"/>
    <w:rsid w:val="00234B78"/>
    <w:rsid w:val="00234C18"/>
    <w:rsid w:val="00234CA4"/>
    <w:rsid w:val="00235474"/>
    <w:rsid w:val="00236CE4"/>
    <w:rsid w:val="00237122"/>
    <w:rsid w:val="002375DA"/>
    <w:rsid w:val="00237B5E"/>
    <w:rsid w:val="00240143"/>
    <w:rsid w:val="00240D6D"/>
    <w:rsid w:val="00241966"/>
    <w:rsid w:val="00242572"/>
    <w:rsid w:val="0024269C"/>
    <w:rsid w:val="00243AA4"/>
    <w:rsid w:val="00243F01"/>
    <w:rsid w:val="00244DFD"/>
    <w:rsid w:val="00245256"/>
    <w:rsid w:val="002453C4"/>
    <w:rsid w:val="0024564D"/>
    <w:rsid w:val="002461C6"/>
    <w:rsid w:val="00247D7F"/>
    <w:rsid w:val="00247E17"/>
    <w:rsid w:val="00250206"/>
    <w:rsid w:val="00251213"/>
    <w:rsid w:val="00252305"/>
    <w:rsid w:val="0025232A"/>
    <w:rsid w:val="00253386"/>
    <w:rsid w:val="002538AA"/>
    <w:rsid w:val="00253CDD"/>
    <w:rsid w:val="0025405D"/>
    <w:rsid w:val="00254A67"/>
    <w:rsid w:val="00255024"/>
    <w:rsid w:val="002568BC"/>
    <w:rsid w:val="00256E0F"/>
    <w:rsid w:val="00256E5F"/>
    <w:rsid w:val="00256F64"/>
    <w:rsid w:val="00257945"/>
    <w:rsid w:val="002579B1"/>
    <w:rsid w:val="00260AB7"/>
    <w:rsid w:val="00261855"/>
    <w:rsid w:val="00261C1F"/>
    <w:rsid w:val="00262C84"/>
    <w:rsid w:val="0026321F"/>
    <w:rsid w:val="0026494D"/>
    <w:rsid w:val="0026498E"/>
    <w:rsid w:val="00264D00"/>
    <w:rsid w:val="00264E67"/>
    <w:rsid w:val="00265368"/>
    <w:rsid w:val="00266770"/>
    <w:rsid w:val="00266F89"/>
    <w:rsid w:val="0026756D"/>
    <w:rsid w:val="0026758D"/>
    <w:rsid w:val="00267602"/>
    <w:rsid w:val="0027187A"/>
    <w:rsid w:val="00271EDB"/>
    <w:rsid w:val="002727C3"/>
    <w:rsid w:val="00272A1F"/>
    <w:rsid w:val="00272E5C"/>
    <w:rsid w:val="00273001"/>
    <w:rsid w:val="002731C8"/>
    <w:rsid w:val="00274671"/>
    <w:rsid w:val="00274D35"/>
    <w:rsid w:val="00275303"/>
    <w:rsid w:val="00275788"/>
    <w:rsid w:val="002766D9"/>
    <w:rsid w:val="002826E4"/>
    <w:rsid w:val="00282C5E"/>
    <w:rsid w:val="00283F5D"/>
    <w:rsid w:val="00284789"/>
    <w:rsid w:val="00284CC4"/>
    <w:rsid w:val="00286267"/>
    <w:rsid w:val="002862CF"/>
    <w:rsid w:val="00286BD9"/>
    <w:rsid w:val="002872BA"/>
    <w:rsid w:val="00287BDE"/>
    <w:rsid w:val="002912CA"/>
    <w:rsid w:val="002915B7"/>
    <w:rsid w:val="002920A3"/>
    <w:rsid w:val="0029228B"/>
    <w:rsid w:val="002922FE"/>
    <w:rsid w:val="00292C73"/>
    <w:rsid w:val="00292F07"/>
    <w:rsid w:val="00292F31"/>
    <w:rsid w:val="00293B85"/>
    <w:rsid w:val="00295520"/>
    <w:rsid w:val="0029795C"/>
    <w:rsid w:val="002A0AE9"/>
    <w:rsid w:val="002A1655"/>
    <w:rsid w:val="002A1C57"/>
    <w:rsid w:val="002A27B7"/>
    <w:rsid w:val="002A2B06"/>
    <w:rsid w:val="002A3A4A"/>
    <w:rsid w:val="002A3BBB"/>
    <w:rsid w:val="002A42A7"/>
    <w:rsid w:val="002A4624"/>
    <w:rsid w:val="002A5A2B"/>
    <w:rsid w:val="002A634D"/>
    <w:rsid w:val="002A6902"/>
    <w:rsid w:val="002A7C51"/>
    <w:rsid w:val="002B0303"/>
    <w:rsid w:val="002B0FF0"/>
    <w:rsid w:val="002B1289"/>
    <w:rsid w:val="002B1755"/>
    <w:rsid w:val="002B1DF8"/>
    <w:rsid w:val="002B207D"/>
    <w:rsid w:val="002B25E9"/>
    <w:rsid w:val="002B3B69"/>
    <w:rsid w:val="002B4C2E"/>
    <w:rsid w:val="002B525F"/>
    <w:rsid w:val="002B566C"/>
    <w:rsid w:val="002B58CC"/>
    <w:rsid w:val="002B5C6B"/>
    <w:rsid w:val="002B5FB1"/>
    <w:rsid w:val="002B6603"/>
    <w:rsid w:val="002B693B"/>
    <w:rsid w:val="002C0DE1"/>
    <w:rsid w:val="002C1E19"/>
    <w:rsid w:val="002C2B97"/>
    <w:rsid w:val="002C40F8"/>
    <w:rsid w:val="002C5891"/>
    <w:rsid w:val="002C6247"/>
    <w:rsid w:val="002C67C4"/>
    <w:rsid w:val="002C7A23"/>
    <w:rsid w:val="002C7BB7"/>
    <w:rsid w:val="002C7DD9"/>
    <w:rsid w:val="002D0D1F"/>
    <w:rsid w:val="002D1650"/>
    <w:rsid w:val="002D1762"/>
    <w:rsid w:val="002D1835"/>
    <w:rsid w:val="002D3389"/>
    <w:rsid w:val="002D44BF"/>
    <w:rsid w:val="002D4A3B"/>
    <w:rsid w:val="002D506E"/>
    <w:rsid w:val="002D637F"/>
    <w:rsid w:val="002E195C"/>
    <w:rsid w:val="002E1971"/>
    <w:rsid w:val="002E19C2"/>
    <w:rsid w:val="002E73EE"/>
    <w:rsid w:val="002E76BD"/>
    <w:rsid w:val="002F02F1"/>
    <w:rsid w:val="002F14F9"/>
    <w:rsid w:val="002F1DF5"/>
    <w:rsid w:val="002F214F"/>
    <w:rsid w:val="002F22FA"/>
    <w:rsid w:val="002F2B9C"/>
    <w:rsid w:val="002F30ED"/>
    <w:rsid w:val="002F31B4"/>
    <w:rsid w:val="002F3ACD"/>
    <w:rsid w:val="002F3CE5"/>
    <w:rsid w:val="002F3EAA"/>
    <w:rsid w:val="002F73EF"/>
    <w:rsid w:val="003011B3"/>
    <w:rsid w:val="0030132F"/>
    <w:rsid w:val="00301D88"/>
    <w:rsid w:val="003048A2"/>
    <w:rsid w:val="00304E86"/>
    <w:rsid w:val="00305477"/>
    <w:rsid w:val="00305829"/>
    <w:rsid w:val="0030789A"/>
    <w:rsid w:val="0031068A"/>
    <w:rsid w:val="00311AE5"/>
    <w:rsid w:val="00311BDF"/>
    <w:rsid w:val="00311D0D"/>
    <w:rsid w:val="00311E8B"/>
    <w:rsid w:val="00312A43"/>
    <w:rsid w:val="00312E0F"/>
    <w:rsid w:val="00313902"/>
    <w:rsid w:val="003149EB"/>
    <w:rsid w:val="0031568B"/>
    <w:rsid w:val="00320574"/>
    <w:rsid w:val="0032172B"/>
    <w:rsid w:val="003222B7"/>
    <w:rsid w:val="003236E8"/>
    <w:rsid w:val="00323B62"/>
    <w:rsid w:val="00324294"/>
    <w:rsid w:val="0032619D"/>
    <w:rsid w:val="0032699E"/>
    <w:rsid w:val="0033055C"/>
    <w:rsid w:val="0033057F"/>
    <w:rsid w:val="00330D94"/>
    <w:rsid w:val="00331F03"/>
    <w:rsid w:val="0033313D"/>
    <w:rsid w:val="00333364"/>
    <w:rsid w:val="00334A15"/>
    <w:rsid w:val="00334C04"/>
    <w:rsid w:val="003355EA"/>
    <w:rsid w:val="00336370"/>
    <w:rsid w:val="00336825"/>
    <w:rsid w:val="00336D2F"/>
    <w:rsid w:val="00337E09"/>
    <w:rsid w:val="00337E84"/>
    <w:rsid w:val="00340A13"/>
    <w:rsid w:val="00340DF3"/>
    <w:rsid w:val="00341641"/>
    <w:rsid w:val="0034229E"/>
    <w:rsid w:val="00346350"/>
    <w:rsid w:val="003467AC"/>
    <w:rsid w:val="00352ECD"/>
    <w:rsid w:val="003533BA"/>
    <w:rsid w:val="003554B3"/>
    <w:rsid w:val="00355A88"/>
    <w:rsid w:val="003571B7"/>
    <w:rsid w:val="00357364"/>
    <w:rsid w:val="00357957"/>
    <w:rsid w:val="003609EE"/>
    <w:rsid w:val="003613C6"/>
    <w:rsid w:val="00362023"/>
    <w:rsid w:val="00363EB1"/>
    <w:rsid w:val="0036435B"/>
    <w:rsid w:val="003666EB"/>
    <w:rsid w:val="00366E63"/>
    <w:rsid w:val="003703C6"/>
    <w:rsid w:val="0037089B"/>
    <w:rsid w:val="003719C2"/>
    <w:rsid w:val="00372182"/>
    <w:rsid w:val="003738BC"/>
    <w:rsid w:val="00375571"/>
    <w:rsid w:val="00375AC6"/>
    <w:rsid w:val="00376282"/>
    <w:rsid w:val="00377154"/>
    <w:rsid w:val="003771EC"/>
    <w:rsid w:val="003807D2"/>
    <w:rsid w:val="00382958"/>
    <w:rsid w:val="00382B31"/>
    <w:rsid w:val="0038451B"/>
    <w:rsid w:val="00384921"/>
    <w:rsid w:val="00385881"/>
    <w:rsid w:val="00386246"/>
    <w:rsid w:val="003870D2"/>
    <w:rsid w:val="003909E9"/>
    <w:rsid w:val="00391343"/>
    <w:rsid w:val="003923ED"/>
    <w:rsid w:val="003943A7"/>
    <w:rsid w:val="00394E6E"/>
    <w:rsid w:val="003967BF"/>
    <w:rsid w:val="003A0264"/>
    <w:rsid w:val="003A0C08"/>
    <w:rsid w:val="003A0E45"/>
    <w:rsid w:val="003A197B"/>
    <w:rsid w:val="003A1E97"/>
    <w:rsid w:val="003A2B30"/>
    <w:rsid w:val="003A3A78"/>
    <w:rsid w:val="003A47E1"/>
    <w:rsid w:val="003A4DCB"/>
    <w:rsid w:val="003A506A"/>
    <w:rsid w:val="003A67D1"/>
    <w:rsid w:val="003A6DF6"/>
    <w:rsid w:val="003A70E0"/>
    <w:rsid w:val="003A786E"/>
    <w:rsid w:val="003B1F9D"/>
    <w:rsid w:val="003B24ED"/>
    <w:rsid w:val="003B29FF"/>
    <w:rsid w:val="003B30C9"/>
    <w:rsid w:val="003B3C1A"/>
    <w:rsid w:val="003B4364"/>
    <w:rsid w:val="003B513F"/>
    <w:rsid w:val="003B5B98"/>
    <w:rsid w:val="003B5DBB"/>
    <w:rsid w:val="003B61D2"/>
    <w:rsid w:val="003B6559"/>
    <w:rsid w:val="003B709B"/>
    <w:rsid w:val="003C2164"/>
    <w:rsid w:val="003C3347"/>
    <w:rsid w:val="003C399D"/>
    <w:rsid w:val="003C3FCB"/>
    <w:rsid w:val="003C5D39"/>
    <w:rsid w:val="003C60AC"/>
    <w:rsid w:val="003C62A1"/>
    <w:rsid w:val="003C750F"/>
    <w:rsid w:val="003C7FDD"/>
    <w:rsid w:val="003D18DC"/>
    <w:rsid w:val="003D18F2"/>
    <w:rsid w:val="003D19DB"/>
    <w:rsid w:val="003D25E2"/>
    <w:rsid w:val="003D39A7"/>
    <w:rsid w:val="003D444F"/>
    <w:rsid w:val="003D49B8"/>
    <w:rsid w:val="003D6C0A"/>
    <w:rsid w:val="003D7249"/>
    <w:rsid w:val="003D7424"/>
    <w:rsid w:val="003D7CA3"/>
    <w:rsid w:val="003E2530"/>
    <w:rsid w:val="003E2A46"/>
    <w:rsid w:val="003E3407"/>
    <w:rsid w:val="003E4061"/>
    <w:rsid w:val="003E7ADD"/>
    <w:rsid w:val="003F109F"/>
    <w:rsid w:val="003F13A1"/>
    <w:rsid w:val="003F316E"/>
    <w:rsid w:val="003F35DA"/>
    <w:rsid w:val="003F492D"/>
    <w:rsid w:val="003F4958"/>
    <w:rsid w:val="003F5EAD"/>
    <w:rsid w:val="003F6AC3"/>
    <w:rsid w:val="003F6BF3"/>
    <w:rsid w:val="003F6CFE"/>
    <w:rsid w:val="003F737C"/>
    <w:rsid w:val="003F770A"/>
    <w:rsid w:val="00400499"/>
    <w:rsid w:val="00401E50"/>
    <w:rsid w:val="00402B9E"/>
    <w:rsid w:val="00402CFC"/>
    <w:rsid w:val="0040317C"/>
    <w:rsid w:val="004046A3"/>
    <w:rsid w:val="00404F18"/>
    <w:rsid w:val="00405C70"/>
    <w:rsid w:val="0041063D"/>
    <w:rsid w:val="004106D0"/>
    <w:rsid w:val="00412BE3"/>
    <w:rsid w:val="00413216"/>
    <w:rsid w:val="004139BD"/>
    <w:rsid w:val="0041442D"/>
    <w:rsid w:val="004168CE"/>
    <w:rsid w:val="004176A5"/>
    <w:rsid w:val="00417853"/>
    <w:rsid w:val="00417B89"/>
    <w:rsid w:val="0042047C"/>
    <w:rsid w:val="00420516"/>
    <w:rsid w:val="00422AF2"/>
    <w:rsid w:val="004230EC"/>
    <w:rsid w:val="00423D1B"/>
    <w:rsid w:val="004247A3"/>
    <w:rsid w:val="004270EC"/>
    <w:rsid w:val="0042757E"/>
    <w:rsid w:val="004311E2"/>
    <w:rsid w:val="00433151"/>
    <w:rsid w:val="00433F91"/>
    <w:rsid w:val="00434198"/>
    <w:rsid w:val="004346AE"/>
    <w:rsid w:val="0043518F"/>
    <w:rsid w:val="004356C7"/>
    <w:rsid w:val="00436B0C"/>
    <w:rsid w:val="00437BFD"/>
    <w:rsid w:val="00440160"/>
    <w:rsid w:val="00440853"/>
    <w:rsid w:val="00440AE0"/>
    <w:rsid w:val="00442E0E"/>
    <w:rsid w:val="0044626D"/>
    <w:rsid w:val="0044681B"/>
    <w:rsid w:val="00446E1C"/>
    <w:rsid w:val="00450971"/>
    <w:rsid w:val="00452922"/>
    <w:rsid w:val="00453498"/>
    <w:rsid w:val="004537EB"/>
    <w:rsid w:val="00454116"/>
    <w:rsid w:val="004550D1"/>
    <w:rsid w:val="00455D42"/>
    <w:rsid w:val="00456AD1"/>
    <w:rsid w:val="00456ADB"/>
    <w:rsid w:val="0046213C"/>
    <w:rsid w:val="004621CE"/>
    <w:rsid w:val="004629D8"/>
    <w:rsid w:val="00463048"/>
    <w:rsid w:val="00463315"/>
    <w:rsid w:val="0046468F"/>
    <w:rsid w:val="00464FD4"/>
    <w:rsid w:val="004662CC"/>
    <w:rsid w:val="0046757A"/>
    <w:rsid w:val="00470B4C"/>
    <w:rsid w:val="00470F25"/>
    <w:rsid w:val="00471AF2"/>
    <w:rsid w:val="00473C2F"/>
    <w:rsid w:val="00473F03"/>
    <w:rsid w:val="00474A7F"/>
    <w:rsid w:val="00474DBD"/>
    <w:rsid w:val="00475339"/>
    <w:rsid w:val="004762D9"/>
    <w:rsid w:val="00480639"/>
    <w:rsid w:val="00481313"/>
    <w:rsid w:val="0048181D"/>
    <w:rsid w:val="004826FD"/>
    <w:rsid w:val="00482CB5"/>
    <w:rsid w:val="004834B6"/>
    <w:rsid w:val="00484294"/>
    <w:rsid w:val="004853E0"/>
    <w:rsid w:val="00486625"/>
    <w:rsid w:val="00486DAF"/>
    <w:rsid w:val="00490380"/>
    <w:rsid w:val="00491A60"/>
    <w:rsid w:val="0049214B"/>
    <w:rsid w:val="00492347"/>
    <w:rsid w:val="00492392"/>
    <w:rsid w:val="0049658F"/>
    <w:rsid w:val="00496825"/>
    <w:rsid w:val="00497098"/>
    <w:rsid w:val="004978AB"/>
    <w:rsid w:val="004A0033"/>
    <w:rsid w:val="004A05C7"/>
    <w:rsid w:val="004A0E6D"/>
    <w:rsid w:val="004A1981"/>
    <w:rsid w:val="004A3E2A"/>
    <w:rsid w:val="004A4D4F"/>
    <w:rsid w:val="004A582C"/>
    <w:rsid w:val="004A7062"/>
    <w:rsid w:val="004A73B5"/>
    <w:rsid w:val="004B01A1"/>
    <w:rsid w:val="004B1B57"/>
    <w:rsid w:val="004B1EB9"/>
    <w:rsid w:val="004B3896"/>
    <w:rsid w:val="004B38FE"/>
    <w:rsid w:val="004B4F9D"/>
    <w:rsid w:val="004B527D"/>
    <w:rsid w:val="004B5AC6"/>
    <w:rsid w:val="004B647E"/>
    <w:rsid w:val="004B6651"/>
    <w:rsid w:val="004B69B4"/>
    <w:rsid w:val="004B6E1E"/>
    <w:rsid w:val="004B7706"/>
    <w:rsid w:val="004B77CB"/>
    <w:rsid w:val="004B7930"/>
    <w:rsid w:val="004C0062"/>
    <w:rsid w:val="004C0B19"/>
    <w:rsid w:val="004C0BE3"/>
    <w:rsid w:val="004C13AE"/>
    <w:rsid w:val="004C16BC"/>
    <w:rsid w:val="004C17DE"/>
    <w:rsid w:val="004C1C47"/>
    <w:rsid w:val="004C2486"/>
    <w:rsid w:val="004C25E2"/>
    <w:rsid w:val="004C3DF1"/>
    <w:rsid w:val="004C4ED0"/>
    <w:rsid w:val="004C5D27"/>
    <w:rsid w:val="004C645D"/>
    <w:rsid w:val="004C6826"/>
    <w:rsid w:val="004C721B"/>
    <w:rsid w:val="004C7A40"/>
    <w:rsid w:val="004D1A96"/>
    <w:rsid w:val="004D284A"/>
    <w:rsid w:val="004D3585"/>
    <w:rsid w:val="004D4728"/>
    <w:rsid w:val="004D58F1"/>
    <w:rsid w:val="004D6233"/>
    <w:rsid w:val="004D6E1C"/>
    <w:rsid w:val="004E03B4"/>
    <w:rsid w:val="004E118A"/>
    <w:rsid w:val="004E26F3"/>
    <w:rsid w:val="004E2A45"/>
    <w:rsid w:val="004E310D"/>
    <w:rsid w:val="004E3891"/>
    <w:rsid w:val="004E4682"/>
    <w:rsid w:val="004E590E"/>
    <w:rsid w:val="004F2882"/>
    <w:rsid w:val="004F2AD6"/>
    <w:rsid w:val="004F2FA6"/>
    <w:rsid w:val="004F317F"/>
    <w:rsid w:val="004F3420"/>
    <w:rsid w:val="004F3F83"/>
    <w:rsid w:val="004F4B28"/>
    <w:rsid w:val="004F4B2C"/>
    <w:rsid w:val="004F526F"/>
    <w:rsid w:val="004F6359"/>
    <w:rsid w:val="004F6C27"/>
    <w:rsid w:val="00500DFA"/>
    <w:rsid w:val="00504618"/>
    <w:rsid w:val="005056DC"/>
    <w:rsid w:val="00506794"/>
    <w:rsid w:val="00506BAE"/>
    <w:rsid w:val="005100D5"/>
    <w:rsid w:val="00510EE4"/>
    <w:rsid w:val="005148B0"/>
    <w:rsid w:val="00514AA1"/>
    <w:rsid w:val="00514CCC"/>
    <w:rsid w:val="005157EC"/>
    <w:rsid w:val="00516152"/>
    <w:rsid w:val="00516D2B"/>
    <w:rsid w:val="00517202"/>
    <w:rsid w:val="005207E4"/>
    <w:rsid w:val="00523305"/>
    <w:rsid w:val="00523B2D"/>
    <w:rsid w:val="0052439C"/>
    <w:rsid w:val="005262BA"/>
    <w:rsid w:val="005265A4"/>
    <w:rsid w:val="00527359"/>
    <w:rsid w:val="005275E4"/>
    <w:rsid w:val="0053094D"/>
    <w:rsid w:val="00530957"/>
    <w:rsid w:val="005324C9"/>
    <w:rsid w:val="00532922"/>
    <w:rsid w:val="00532E93"/>
    <w:rsid w:val="00533B40"/>
    <w:rsid w:val="00533D21"/>
    <w:rsid w:val="00534568"/>
    <w:rsid w:val="00534C2A"/>
    <w:rsid w:val="00535293"/>
    <w:rsid w:val="0054208D"/>
    <w:rsid w:val="0054211D"/>
    <w:rsid w:val="00543223"/>
    <w:rsid w:val="0054360D"/>
    <w:rsid w:val="00543AC1"/>
    <w:rsid w:val="00543C53"/>
    <w:rsid w:val="00544227"/>
    <w:rsid w:val="00545D7A"/>
    <w:rsid w:val="00545FE9"/>
    <w:rsid w:val="005464C7"/>
    <w:rsid w:val="00551B7A"/>
    <w:rsid w:val="00552879"/>
    <w:rsid w:val="005536F9"/>
    <w:rsid w:val="00553A3F"/>
    <w:rsid w:val="00553A90"/>
    <w:rsid w:val="00554FE6"/>
    <w:rsid w:val="00555C14"/>
    <w:rsid w:val="0055613A"/>
    <w:rsid w:val="0055615E"/>
    <w:rsid w:val="00556361"/>
    <w:rsid w:val="00556DA9"/>
    <w:rsid w:val="00557EA7"/>
    <w:rsid w:val="00557F03"/>
    <w:rsid w:val="00560173"/>
    <w:rsid w:val="00560C5D"/>
    <w:rsid w:val="0056103E"/>
    <w:rsid w:val="005612DB"/>
    <w:rsid w:val="00562088"/>
    <w:rsid w:val="00562A59"/>
    <w:rsid w:val="0056538B"/>
    <w:rsid w:val="0056604A"/>
    <w:rsid w:val="00570D7F"/>
    <w:rsid w:val="005736E6"/>
    <w:rsid w:val="00575063"/>
    <w:rsid w:val="00575D4A"/>
    <w:rsid w:val="00575F24"/>
    <w:rsid w:val="00575F6F"/>
    <w:rsid w:val="00580680"/>
    <w:rsid w:val="00580D09"/>
    <w:rsid w:val="00581E86"/>
    <w:rsid w:val="005828AD"/>
    <w:rsid w:val="00584940"/>
    <w:rsid w:val="0058498D"/>
    <w:rsid w:val="00584CAD"/>
    <w:rsid w:val="00585781"/>
    <w:rsid w:val="00585D0F"/>
    <w:rsid w:val="00587348"/>
    <w:rsid w:val="00590B57"/>
    <w:rsid w:val="0059118F"/>
    <w:rsid w:val="00591389"/>
    <w:rsid w:val="005926D9"/>
    <w:rsid w:val="00592D6B"/>
    <w:rsid w:val="0059402C"/>
    <w:rsid w:val="00594E5A"/>
    <w:rsid w:val="0059594E"/>
    <w:rsid w:val="0059597F"/>
    <w:rsid w:val="005961E8"/>
    <w:rsid w:val="005977E3"/>
    <w:rsid w:val="005A05B5"/>
    <w:rsid w:val="005A0C20"/>
    <w:rsid w:val="005A2847"/>
    <w:rsid w:val="005A2C41"/>
    <w:rsid w:val="005A34C2"/>
    <w:rsid w:val="005A4897"/>
    <w:rsid w:val="005A4AFE"/>
    <w:rsid w:val="005A59C1"/>
    <w:rsid w:val="005A5B92"/>
    <w:rsid w:val="005A680A"/>
    <w:rsid w:val="005A69B1"/>
    <w:rsid w:val="005A6C05"/>
    <w:rsid w:val="005A6D30"/>
    <w:rsid w:val="005A7381"/>
    <w:rsid w:val="005B0233"/>
    <w:rsid w:val="005B0DF7"/>
    <w:rsid w:val="005B1848"/>
    <w:rsid w:val="005B361F"/>
    <w:rsid w:val="005B3D28"/>
    <w:rsid w:val="005B554A"/>
    <w:rsid w:val="005B5FD9"/>
    <w:rsid w:val="005B6020"/>
    <w:rsid w:val="005B6FC6"/>
    <w:rsid w:val="005B7BFE"/>
    <w:rsid w:val="005C3CCC"/>
    <w:rsid w:val="005C3DDC"/>
    <w:rsid w:val="005C49BF"/>
    <w:rsid w:val="005C5C87"/>
    <w:rsid w:val="005C61BA"/>
    <w:rsid w:val="005C678C"/>
    <w:rsid w:val="005C7A56"/>
    <w:rsid w:val="005C7D1B"/>
    <w:rsid w:val="005D0927"/>
    <w:rsid w:val="005D1547"/>
    <w:rsid w:val="005D3306"/>
    <w:rsid w:val="005D342D"/>
    <w:rsid w:val="005D3E2C"/>
    <w:rsid w:val="005D3FFF"/>
    <w:rsid w:val="005D532F"/>
    <w:rsid w:val="005D5EDB"/>
    <w:rsid w:val="005D6CDA"/>
    <w:rsid w:val="005D702D"/>
    <w:rsid w:val="005E0BA9"/>
    <w:rsid w:val="005E1207"/>
    <w:rsid w:val="005E2DA3"/>
    <w:rsid w:val="005E3B3A"/>
    <w:rsid w:val="005E3E2C"/>
    <w:rsid w:val="005E3E5D"/>
    <w:rsid w:val="005E46B1"/>
    <w:rsid w:val="005E4DC5"/>
    <w:rsid w:val="005E6067"/>
    <w:rsid w:val="005E6C8E"/>
    <w:rsid w:val="005E6D5D"/>
    <w:rsid w:val="005E6F0F"/>
    <w:rsid w:val="005E6FF6"/>
    <w:rsid w:val="005E70A2"/>
    <w:rsid w:val="005E70AA"/>
    <w:rsid w:val="005E764A"/>
    <w:rsid w:val="005E7C72"/>
    <w:rsid w:val="005F00BC"/>
    <w:rsid w:val="005F0D83"/>
    <w:rsid w:val="005F11B3"/>
    <w:rsid w:val="005F2A24"/>
    <w:rsid w:val="005F402D"/>
    <w:rsid w:val="005F5863"/>
    <w:rsid w:val="0060274D"/>
    <w:rsid w:val="00603B10"/>
    <w:rsid w:val="00604279"/>
    <w:rsid w:val="00605DDD"/>
    <w:rsid w:val="00607511"/>
    <w:rsid w:val="00607D1D"/>
    <w:rsid w:val="0061200F"/>
    <w:rsid w:val="00612973"/>
    <w:rsid w:val="006136AB"/>
    <w:rsid w:val="006145CA"/>
    <w:rsid w:val="00614E83"/>
    <w:rsid w:val="00616BD9"/>
    <w:rsid w:val="00617E78"/>
    <w:rsid w:val="00621D24"/>
    <w:rsid w:val="00622567"/>
    <w:rsid w:val="00622AC3"/>
    <w:rsid w:val="006240B2"/>
    <w:rsid w:val="00626F44"/>
    <w:rsid w:val="0063017E"/>
    <w:rsid w:val="006312F9"/>
    <w:rsid w:val="006314BB"/>
    <w:rsid w:val="00631B82"/>
    <w:rsid w:val="00631D5F"/>
    <w:rsid w:val="00632106"/>
    <w:rsid w:val="006323C3"/>
    <w:rsid w:val="00632C9E"/>
    <w:rsid w:val="00633498"/>
    <w:rsid w:val="006345BE"/>
    <w:rsid w:val="0063581A"/>
    <w:rsid w:val="00635BE0"/>
    <w:rsid w:val="00636AF8"/>
    <w:rsid w:val="00637838"/>
    <w:rsid w:val="00637DDD"/>
    <w:rsid w:val="0064001B"/>
    <w:rsid w:val="00642583"/>
    <w:rsid w:val="00642846"/>
    <w:rsid w:val="00642CB5"/>
    <w:rsid w:val="00643356"/>
    <w:rsid w:val="00644658"/>
    <w:rsid w:val="00645FD4"/>
    <w:rsid w:val="00646A75"/>
    <w:rsid w:val="0064756D"/>
    <w:rsid w:val="006475EE"/>
    <w:rsid w:val="00647714"/>
    <w:rsid w:val="00650A25"/>
    <w:rsid w:val="00650C0D"/>
    <w:rsid w:val="00650DD9"/>
    <w:rsid w:val="00651213"/>
    <w:rsid w:val="006524D3"/>
    <w:rsid w:val="00652956"/>
    <w:rsid w:val="0065371C"/>
    <w:rsid w:val="00653B30"/>
    <w:rsid w:val="006549B2"/>
    <w:rsid w:val="00654CF3"/>
    <w:rsid w:val="006600DB"/>
    <w:rsid w:val="00660724"/>
    <w:rsid w:val="00660CC6"/>
    <w:rsid w:val="00661568"/>
    <w:rsid w:val="00661A50"/>
    <w:rsid w:val="00661B5C"/>
    <w:rsid w:val="0066226D"/>
    <w:rsid w:val="00662C11"/>
    <w:rsid w:val="00663727"/>
    <w:rsid w:val="00664793"/>
    <w:rsid w:val="006648BB"/>
    <w:rsid w:val="0066576B"/>
    <w:rsid w:val="006658D5"/>
    <w:rsid w:val="00665D30"/>
    <w:rsid w:val="0066616A"/>
    <w:rsid w:val="0067086B"/>
    <w:rsid w:val="00672760"/>
    <w:rsid w:val="006734D4"/>
    <w:rsid w:val="00673C79"/>
    <w:rsid w:val="0067543D"/>
    <w:rsid w:val="00675C4C"/>
    <w:rsid w:val="00675EAB"/>
    <w:rsid w:val="00680754"/>
    <w:rsid w:val="0068114C"/>
    <w:rsid w:val="00681594"/>
    <w:rsid w:val="00683CAE"/>
    <w:rsid w:val="006846D7"/>
    <w:rsid w:val="00686891"/>
    <w:rsid w:val="00686F99"/>
    <w:rsid w:val="00687A35"/>
    <w:rsid w:val="00687CE3"/>
    <w:rsid w:val="00691416"/>
    <w:rsid w:val="00691F9E"/>
    <w:rsid w:val="00693563"/>
    <w:rsid w:val="00694D69"/>
    <w:rsid w:val="00694DA5"/>
    <w:rsid w:val="006960BA"/>
    <w:rsid w:val="006963CC"/>
    <w:rsid w:val="00696918"/>
    <w:rsid w:val="00696DF8"/>
    <w:rsid w:val="00696FBE"/>
    <w:rsid w:val="006A23DB"/>
    <w:rsid w:val="006A30E1"/>
    <w:rsid w:val="006A36BF"/>
    <w:rsid w:val="006A4940"/>
    <w:rsid w:val="006A5D0D"/>
    <w:rsid w:val="006A673F"/>
    <w:rsid w:val="006A76BF"/>
    <w:rsid w:val="006B075B"/>
    <w:rsid w:val="006B1641"/>
    <w:rsid w:val="006B188A"/>
    <w:rsid w:val="006B2A33"/>
    <w:rsid w:val="006B34F7"/>
    <w:rsid w:val="006B365E"/>
    <w:rsid w:val="006B4525"/>
    <w:rsid w:val="006B4736"/>
    <w:rsid w:val="006B51F0"/>
    <w:rsid w:val="006B548D"/>
    <w:rsid w:val="006B6306"/>
    <w:rsid w:val="006B7C0B"/>
    <w:rsid w:val="006B7F59"/>
    <w:rsid w:val="006C04B0"/>
    <w:rsid w:val="006C3885"/>
    <w:rsid w:val="006C439C"/>
    <w:rsid w:val="006C4861"/>
    <w:rsid w:val="006C4A29"/>
    <w:rsid w:val="006C51DC"/>
    <w:rsid w:val="006C6A63"/>
    <w:rsid w:val="006C6C74"/>
    <w:rsid w:val="006C72E7"/>
    <w:rsid w:val="006C7828"/>
    <w:rsid w:val="006D1143"/>
    <w:rsid w:val="006D143D"/>
    <w:rsid w:val="006D1FEF"/>
    <w:rsid w:val="006D21A2"/>
    <w:rsid w:val="006D3156"/>
    <w:rsid w:val="006D39B4"/>
    <w:rsid w:val="006D3D27"/>
    <w:rsid w:val="006D41BC"/>
    <w:rsid w:val="006D4616"/>
    <w:rsid w:val="006D581F"/>
    <w:rsid w:val="006D6615"/>
    <w:rsid w:val="006D7489"/>
    <w:rsid w:val="006D781A"/>
    <w:rsid w:val="006E0197"/>
    <w:rsid w:val="006E03D2"/>
    <w:rsid w:val="006E0569"/>
    <w:rsid w:val="006E1E1C"/>
    <w:rsid w:val="006E2C61"/>
    <w:rsid w:val="006E3731"/>
    <w:rsid w:val="006E3D3C"/>
    <w:rsid w:val="006E530E"/>
    <w:rsid w:val="006E5921"/>
    <w:rsid w:val="006E5A9C"/>
    <w:rsid w:val="006E5AC6"/>
    <w:rsid w:val="006E5CAC"/>
    <w:rsid w:val="006E5FE0"/>
    <w:rsid w:val="006E601D"/>
    <w:rsid w:val="006E6CD3"/>
    <w:rsid w:val="006E75C0"/>
    <w:rsid w:val="006F0562"/>
    <w:rsid w:val="006F1575"/>
    <w:rsid w:val="006F16E5"/>
    <w:rsid w:val="006F2233"/>
    <w:rsid w:val="006F28D0"/>
    <w:rsid w:val="006F29B8"/>
    <w:rsid w:val="006F4007"/>
    <w:rsid w:val="006F59AF"/>
    <w:rsid w:val="006F5CD9"/>
    <w:rsid w:val="006F7630"/>
    <w:rsid w:val="006F79FF"/>
    <w:rsid w:val="006F7C0C"/>
    <w:rsid w:val="00701704"/>
    <w:rsid w:val="00702B78"/>
    <w:rsid w:val="00702C13"/>
    <w:rsid w:val="007032A6"/>
    <w:rsid w:val="00706AF3"/>
    <w:rsid w:val="00706EFC"/>
    <w:rsid w:val="007077D4"/>
    <w:rsid w:val="00707DA4"/>
    <w:rsid w:val="0071025C"/>
    <w:rsid w:val="00710E10"/>
    <w:rsid w:val="00712114"/>
    <w:rsid w:val="00713681"/>
    <w:rsid w:val="0071464F"/>
    <w:rsid w:val="00714E50"/>
    <w:rsid w:val="00716831"/>
    <w:rsid w:val="00717995"/>
    <w:rsid w:val="00717BED"/>
    <w:rsid w:val="00721233"/>
    <w:rsid w:val="007219CF"/>
    <w:rsid w:val="00721AFF"/>
    <w:rsid w:val="007230CA"/>
    <w:rsid w:val="00723488"/>
    <w:rsid w:val="0072357A"/>
    <w:rsid w:val="00723870"/>
    <w:rsid w:val="00724E23"/>
    <w:rsid w:val="007254D9"/>
    <w:rsid w:val="00725623"/>
    <w:rsid w:val="00725C1E"/>
    <w:rsid w:val="00726EDB"/>
    <w:rsid w:val="00727F38"/>
    <w:rsid w:val="00730BE0"/>
    <w:rsid w:val="00730E4F"/>
    <w:rsid w:val="0073109C"/>
    <w:rsid w:val="00731562"/>
    <w:rsid w:val="00731C19"/>
    <w:rsid w:val="00732B11"/>
    <w:rsid w:val="00733076"/>
    <w:rsid w:val="00733DDB"/>
    <w:rsid w:val="00734CEF"/>
    <w:rsid w:val="00736C6A"/>
    <w:rsid w:val="00737274"/>
    <w:rsid w:val="00737493"/>
    <w:rsid w:val="00737F32"/>
    <w:rsid w:val="00742470"/>
    <w:rsid w:val="0074288F"/>
    <w:rsid w:val="00742E93"/>
    <w:rsid w:val="007458C9"/>
    <w:rsid w:val="00745AE2"/>
    <w:rsid w:val="00746F26"/>
    <w:rsid w:val="00750357"/>
    <w:rsid w:val="00750818"/>
    <w:rsid w:val="00751488"/>
    <w:rsid w:val="007530E0"/>
    <w:rsid w:val="00753D20"/>
    <w:rsid w:val="007544A4"/>
    <w:rsid w:val="00754B4A"/>
    <w:rsid w:val="00754FA4"/>
    <w:rsid w:val="00755942"/>
    <w:rsid w:val="00756875"/>
    <w:rsid w:val="00757F62"/>
    <w:rsid w:val="00760432"/>
    <w:rsid w:val="00760A68"/>
    <w:rsid w:val="00760DF4"/>
    <w:rsid w:val="007614DF"/>
    <w:rsid w:val="007617EB"/>
    <w:rsid w:val="00761CDE"/>
    <w:rsid w:val="007626A3"/>
    <w:rsid w:val="00763D3C"/>
    <w:rsid w:val="00763FC5"/>
    <w:rsid w:val="00764530"/>
    <w:rsid w:val="00765F25"/>
    <w:rsid w:val="00766F4E"/>
    <w:rsid w:val="0076756B"/>
    <w:rsid w:val="007711E0"/>
    <w:rsid w:val="00771E36"/>
    <w:rsid w:val="00772263"/>
    <w:rsid w:val="007728C5"/>
    <w:rsid w:val="0077297E"/>
    <w:rsid w:val="007740B0"/>
    <w:rsid w:val="007741C7"/>
    <w:rsid w:val="00774577"/>
    <w:rsid w:val="007755B1"/>
    <w:rsid w:val="007755B8"/>
    <w:rsid w:val="007755BD"/>
    <w:rsid w:val="00775F87"/>
    <w:rsid w:val="0077687C"/>
    <w:rsid w:val="00777766"/>
    <w:rsid w:val="00777BE9"/>
    <w:rsid w:val="00777CB4"/>
    <w:rsid w:val="007810A4"/>
    <w:rsid w:val="00782BA0"/>
    <w:rsid w:val="00783476"/>
    <w:rsid w:val="00783B7E"/>
    <w:rsid w:val="00783C85"/>
    <w:rsid w:val="00784CAA"/>
    <w:rsid w:val="00784D64"/>
    <w:rsid w:val="00786D18"/>
    <w:rsid w:val="00790641"/>
    <w:rsid w:val="007909E4"/>
    <w:rsid w:val="00790C51"/>
    <w:rsid w:val="00791291"/>
    <w:rsid w:val="007926F6"/>
    <w:rsid w:val="00795768"/>
    <w:rsid w:val="00797CB9"/>
    <w:rsid w:val="007A03DD"/>
    <w:rsid w:val="007A1DFB"/>
    <w:rsid w:val="007A2F99"/>
    <w:rsid w:val="007A4844"/>
    <w:rsid w:val="007A4CED"/>
    <w:rsid w:val="007A5B69"/>
    <w:rsid w:val="007A5C8D"/>
    <w:rsid w:val="007A6538"/>
    <w:rsid w:val="007A6CC4"/>
    <w:rsid w:val="007A7CB8"/>
    <w:rsid w:val="007A7EEB"/>
    <w:rsid w:val="007B026F"/>
    <w:rsid w:val="007B1059"/>
    <w:rsid w:val="007B161A"/>
    <w:rsid w:val="007B2204"/>
    <w:rsid w:val="007B2C49"/>
    <w:rsid w:val="007B2E9C"/>
    <w:rsid w:val="007B4167"/>
    <w:rsid w:val="007B616C"/>
    <w:rsid w:val="007C07DB"/>
    <w:rsid w:val="007C0BB6"/>
    <w:rsid w:val="007C1078"/>
    <w:rsid w:val="007C1ED4"/>
    <w:rsid w:val="007C312E"/>
    <w:rsid w:val="007C38BC"/>
    <w:rsid w:val="007C39CB"/>
    <w:rsid w:val="007C4EAD"/>
    <w:rsid w:val="007C5458"/>
    <w:rsid w:val="007C54B0"/>
    <w:rsid w:val="007C59A9"/>
    <w:rsid w:val="007C5A0E"/>
    <w:rsid w:val="007C5AE7"/>
    <w:rsid w:val="007D0B33"/>
    <w:rsid w:val="007D11ED"/>
    <w:rsid w:val="007D14AF"/>
    <w:rsid w:val="007D3162"/>
    <w:rsid w:val="007D479D"/>
    <w:rsid w:val="007D4F29"/>
    <w:rsid w:val="007D5885"/>
    <w:rsid w:val="007E0064"/>
    <w:rsid w:val="007E00FF"/>
    <w:rsid w:val="007E026A"/>
    <w:rsid w:val="007E03A1"/>
    <w:rsid w:val="007E1C3F"/>
    <w:rsid w:val="007E2A6F"/>
    <w:rsid w:val="007E2D33"/>
    <w:rsid w:val="007E312D"/>
    <w:rsid w:val="007E37E8"/>
    <w:rsid w:val="007E4368"/>
    <w:rsid w:val="007E4724"/>
    <w:rsid w:val="007E4EFF"/>
    <w:rsid w:val="007E586A"/>
    <w:rsid w:val="007E74EA"/>
    <w:rsid w:val="007F17C0"/>
    <w:rsid w:val="007F2EDE"/>
    <w:rsid w:val="007F301A"/>
    <w:rsid w:val="007F3B65"/>
    <w:rsid w:val="007F4DB7"/>
    <w:rsid w:val="007F563C"/>
    <w:rsid w:val="007F589A"/>
    <w:rsid w:val="007F5D43"/>
    <w:rsid w:val="007F65EA"/>
    <w:rsid w:val="007F6A36"/>
    <w:rsid w:val="007F782E"/>
    <w:rsid w:val="008005A9"/>
    <w:rsid w:val="00801D21"/>
    <w:rsid w:val="008020E3"/>
    <w:rsid w:val="008027C3"/>
    <w:rsid w:val="00802BB4"/>
    <w:rsid w:val="008052AE"/>
    <w:rsid w:val="0080547D"/>
    <w:rsid w:val="00805813"/>
    <w:rsid w:val="00805848"/>
    <w:rsid w:val="00805C0B"/>
    <w:rsid w:val="008061A4"/>
    <w:rsid w:val="00806261"/>
    <w:rsid w:val="008108A1"/>
    <w:rsid w:val="00811C00"/>
    <w:rsid w:val="0081268D"/>
    <w:rsid w:val="008137C6"/>
    <w:rsid w:val="00813D6F"/>
    <w:rsid w:val="0081413F"/>
    <w:rsid w:val="00814D58"/>
    <w:rsid w:val="00816089"/>
    <w:rsid w:val="008164E4"/>
    <w:rsid w:val="008166DA"/>
    <w:rsid w:val="00816AF1"/>
    <w:rsid w:val="00816BDE"/>
    <w:rsid w:val="00816DE9"/>
    <w:rsid w:val="00817BC0"/>
    <w:rsid w:val="00820B2D"/>
    <w:rsid w:val="00821039"/>
    <w:rsid w:val="008214EC"/>
    <w:rsid w:val="0082182A"/>
    <w:rsid w:val="008222D9"/>
    <w:rsid w:val="00822634"/>
    <w:rsid w:val="008236F1"/>
    <w:rsid w:val="00823ECE"/>
    <w:rsid w:val="008240E1"/>
    <w:rsid w:val="0082496C"/>
    <w:rsid w:val="00824EE9"/>
    <w:rsid w:val="008269DB"/>
    <w:rsid w:val="00827A3D"/>
    <w:rsid w:val="00827F28"/>
    <w:rsid w:val="0083056A"/>
    <w:rsid w:val="008307FE"/>
    <w:rsid w:val="00830BBF"/>
    <w:rsid w:val="00830C02"/>
    <w:rsid w:val="00831822"/>
    <w:rsid w:val="0083244F"/>
    <w:rsid w:val="00832828"/>
    <w:rsid w:val="00834703"/>
    <w:rsid w:val="00835326"/>
    <w:rsid w:val="00836737"/>
    <w:rsid w:val="00837631"/>
    <w:rsid w:val="008401DD"/>
    <w:rsid w:val="00840DB2"/>
    <w:rsid w:val="00842B2B"/>
    <w:rsid w:val="008431A9"/>
    <w:rsid w:val="0084381E"/>
    <w:rsid w:val="00846056"/>
    <w:rsid w:val="00846098"/>
    <w:rsid w:val="0084768B"/>
    <w:rsid w:val="00850C5A"/>
    <w:rsid w:val="00850EAC"/>
    <w:rsid w:val="00851600"/>
    <w:rsid w:val="00854EC9"/>
    <w:rsid w:val="008552B5"/>
    <w:rsid w:val="008552F2"/>
    <w:rsid w:val="008553B2"/>
    <w:rsid w:val="0085564B"/>
    <w:rsid w:val="00857088"/>
    <w:rsid w:val="0086184D"/>
    <w:rsid w:val="0086194F"/>
    <w:rsid w:val="00861AFF"/>
    <w:rsid w:val="0086277A"/>
    <w:rsid w:val="00862908"/>
    <w:rsid w:val="00863D0B"/>
    <w:rsid w:val="00870578"/>
    <w:rsid w:val="008705FF"/>
    <w:rsid w:val="00870BED"/>
    <w:rsid w:val="00870C1B"/>
    <w:rsid w:val="00870E11"/>
    <w:rsid w:val="008713E9"/>
    <w:rsid w:val="00871EEB"/>
    <w:rsid w:val="00872A70"/>
    <w:rsid w:val="0087477F"/>
    <w:rsid w:val="00875831"/>
    <w:rsid w:val="00875879"/>
    <w:rsid w:val="008765D3"/>
    <w:rsid w:val="00880E79"/>
    <w:rsid w:val="0088189E"/>
    <w:rsid w:val="00881902"/>
    <w:rsid w:val="00882732"/>
    <w:rsid w:val="00882BD8"/>
    <w:rsid w:val="00882C4B"/>
    <w:rsid w:val="0088379D"/>
    <w:rsid w:val="008841A8"/>
    <w:rsid w:val="008847A3"/>
    <w:rsid w:val="00884CD6"/>
    <w:rsid w:val="00884DC3"/>
    <w:rsid w:val="00885965"/>
    <w:rsid w:val="00886572"/>
    <w:rsid w:val="0088731F"/>
    <w:rsid w:val="00887BE1"/>
    <w:rsid w:val="00890AEF"/>
    <w:rsid w:val="00892277"/>
    <w:rsid w:val="0089254D"/>
    <w:rsid w:val="00892B2E"/>
    <w:rsid w:val="008948F3"/>
    <w:rsid w:val="008954E8"/>
    <w:rsid w:val="00896CD1"/>
    <w:rsid w:val="00897201"/>
    <w:rsid w:val="00897CBD"/>
    <w:rsid w:val="008A186E"/>
    <w:rsid w:val="008A24E3"/>
    <w:rsid w:val="008A2BE5"/>
    <w:rsid w:val="008A3413"/>
    <w:rsid w:val="008A39F0"/>
    <w:rsid w:val="008A3E93"/>
    <w:rsid w:val="008A4711"/>
    <w:rsid w:val="008A4C23"/>
    <w:rsid w:val="008A537E"/>
    <w:rsid w:val="008A6865"/>
    <w:rsid w:val="008A6B27"/>
    <w:rsid w:val="008A7403"/>
    <w:rsid w:val="008B0BD6"/>
    <w:rsid w:val="008B18E1"/>
    <w:rsid w:val="008B28B9"/>
    <w:rsid w:val="008B2A8B"/>
    <w:rsid w:val="008B2C57"/>
    <w:rsid w:val="008B43F6"/>
    <w:rsid w:val="008B57AE"/>
    <w:rsid w:val="008B6929"/>
    <w:rsid w:val="008B737B"/>
    <w:rsid w:val="008B7AC3"/>
    <w:rsid w:val="008B7E6B"/>
    <w:rsid w:val="008C0DE8"/>
    <w:rsid w:val="008C1F43"/>
    <w:rsid w:val="008C2852"/>
    <w:rsid w:val="008C3CF2"/>
    <w:rsid w:val="008C4417"/>
    <w:rsid w:val="008C5869"/>
    <w:rsid w:val="008C5F0D"/>
    <w:rsid w:val="008C6377"/>
    <w:rsid w:val="008D19C0"/>
    <w:rsid w:val="008D1C70"/>
    <w:rsid w:val="008D3380"/>
    <w:rsid w:val="008D48EA"/>
    <w:rsid w:val="008D498F"/>
    <w:rsid w:val="008D5306"/>
    <w:rsid w:val="008D5E74"/>
    <w:rsid w:val="008E0A88"/>
    <w:rsid w:val="008E23C3"/>
    <w:rsid w:val="008E2D32"/>
    <w:rsid w:val="008E3880"/>
    <w:rsid w:val="008E5B57"/>
    <w:rsid w:val="008E5E78"/>
    <w:rsid w:val="008E5FA9"/>
    <w:rsid w:val="008E6637"/>
    <w:rsid w:val="008E6C90"/>
    <w:rsid w:val="008E6EEE"/>
    <w:rsid w:val="008E7398"/>
    <w:rsid w:val="008E79CE"/>
    <w:rsid w:val="008E7F9D"/>
    <w:rsid w:val="008F0601"/>
    <w:rsid w:val="008F0C1B"/>
    <w:rsid w:val="008F0DFC"/>
    <w:rsid w:val="008F4095"/>
    <w:rsid w:val="008F4F40"/>
    <w:rsid w:val="008F5ECC"/>
    <w:rsid w:val="008F5F0D"/>
    <w:rsid w:val="008F6119"/>
    <w:rsid w:val="008F6C5C"/>
    <w:rsid w:val="008F7EF9"/>
    <w:rsid w:val="009003C3"/>
    <w:rsid w:val="00900592"/>
    <w:rsid w:val="00901BB2"/>
    <w:rsid w:val="00902585"/>
    <w:rsid w:val="00902CD0"/>
    <w:rsid w:val="009043E3"/>
    <w:rsid w:val="00904FB5"/>
    <w:rsid w:val="0090618C"/>
    <w:rsid w:val="0090693A"/>
    <w:rsid w:val="00910EF5"/>
    <w:rsid w:val="0091112D"/>
    <w:rsid w:val="009112F4"/>
    <w:rsid w:val="00912A16"/>
    <w:rsid w:val="00914EE3"/>
    <w:rsid w:val="00917330"/>
    <w:rsid w:val="00920C50"/>
    <w:rsid w:val="00920D00"/>
    <w:rsid w:val="0092154C"/>
    <w:rsid w:val="00922CC0"/>
    <w:rsid w:val="009231C6"/>
    <w:rsid w:val="009232E7"/>
    <w:rsid w:val="00926AEA"/>
    <w:rsid w:val="00926B97"/>
    <w:rsid w:val="009274E5"/>
    <w:rsid w:val="0093057A"/>
    <w:rsid w:val="00930DFB"/>
    <w:rsid w:val="00931B70"/>
    <w:rsid w:val="00932BE7"/>
    <w:rsid w:val="00933CCD"/>
    <w:rsid w:val="00933DF1"/>
    <w:rsid w:val="00933F4A"/>
    <w:rsid w:val="00933F6B"/>
    <w:rsid w:val="00935542"/>
    <w:rsid w:val="009360EE"/>
    <w:rsid w:val="009373A7"/>
    <w:rsid w:val="00937907"/>
    <w:rsid w:val="00941420"/>
    <w:rsid w:val="00941F8A"/>
    <w:rsid w:val="0094217B"/>
    <w:rsid w:val="009436E9"/>
    <w:rsid w:val="00943BCC"/>
    <w:rsid w:val="009442AE"/>
    <w:rsid w:val="00944B6D"/>
    <w:rsid w:val="009464C5"/>
    <w:rsid w:val="00947585"/>
    <w:rsid w:val="00947AD2"/>
    <w:rsid w:val="00950D65"/>
    <w:rsid w:val="00951CE8"/>
    <w:rsid w:val="009521FC"/>
    <w:rsid w:val="00952952"/>
    <w:rsid w:val="00953119"/>
    <w:rsid w:val="0095328D"/>
    <w:rsid w:val="0095348A"/>
    <w:rsid w:val="0095389D"/>
    <w:rsid w:val="0095499B"/>
    <w:rsid w:val="0095503B"/>
    <w:rsid w:val="009551B5"/>
    <w:rsid w:val="00956E0A"/>
    <w:rsid w:val="00956EFA"/>
    <w:rsid w:val="00957D72"/>
    <w:rsid w:val="0096077C"/>
    <w:rsid w:val="009608B4"/>
    <w:rsid w:val="00960E6A"/>
    <w:rsid w:val="0096246F"/>
    <w:rsid w:val="00967907"/>
    <w:rsid w:val="00971874"/>
    <w:rsid w:val="00972A8B"/>
    <w:rsid w:val="00972AA6"/>
    <w:rsid w:val="00972F0A"/>
    <w:rsid w:val="0097399D"/>
    <w:rsid w:val="00974C30"/>
    <w:rsid w:val="00976278"/>
    <w:rsid w:val="00982677"/>
    <w:rsid w:val="00982AFB"/>
    <w:rsid w:val="0098444E"/>
    <w:rsid w:val="00984496"/>
    <w:rsid w:val="00984639"/>
    <w:rsid w:val="009846C1"/>
    <w:rsid w:val="00984986"/>
    <w:rsid w:val="00987775"/>
    <w:rsid w:val="00990274"/>
    <w:rsid w:val="00990A63"/>
    <w:rsid w:val="00991160"/>
    <w:rsid w:val="0099203D"/>
    <w:rsid w:val="00992EB6"/>
    <w:rsid w:val="009930B6"/>
    <w:rsid w:val="00993FEE"/>
    <w:rsid w:val="009941A5"/>
    <w:rsid w:val="009949D8"/>
    <w:rsid w:val="00994CC1"/>
    <w:rsid w:val="00995068"/>
    <w:rsid w:val="00995A39"/>
    <w:rsid w:val="00995D7D"/>
    <w:rsid w:val="0099642B"/>
    <w:rsid w:val="009964A7"/>
    <w:rsid w:val="00996FD7"/>
    <w:rsid w:val="00996FE4"/>
    <w:rsid w:val="00997079"/>
    <w:rsid w:val="0099772B"/>
    <w:rsid w:val="009979FA"/>
    <w:rsid w:val="009A0B7A"/>
    <w:rsid w:val="009A1B48"/>
    <w:rsid w:val="009A4C93"/>
    <w:rsid w:val="009A6229"/>
    <w:rsid w:val="009A682C"/>
    <w:rsid w:val="009A6F17"/>
    <w:rsid w:val="009B1BF4"/>
    <w:rsid w:val="009B22F1"/>
    <w:rsid w:val="009B230C"/>
    <w:rsid w:val="009B2557"/>
    <w:rsid w:val="009B3F21"/>
    <w:rsid w:val="009B6009"/>
    <w:rsid w:val="009B61DA"/>
    <w:rsid w:val="009B6ADD"/>
    <w:rsid w:val="009C017C"/>
    <w:rsid w:val="009C24FC"/>
    <w:rsid w:val="009C3C99"/>
    <w:rsid w:val="009C3E85"/>
    <w:rsid w:val="009C5350"/>
    <w:rsid w:val="009C5E52"/>
    <w:rsid w:val="009C626B"/>
    <w:rsid w:val="009C69F1"/>
    <w:rsid w:val="009C6E2A"/>
    <w:rsid w:val="009C6E8C"/>
    <w:rsid w:val="009D03A2"/>
    <w:rsid w:val="009D1333"/>
    <w:rsid w:val="009D1577"/>
    <w:rsid w:val="009D158C"/>
    <w:rsid w:val="009D1C90"/>
    <w:rsid w:val="009D3E61"/>
    <w:rsid w:val="009D429D"/>
    <w:rsid w:val="009D4A7B"/>
    <w:rsid w:val="009D5E3D"/>
    <w:rsid w:val="009D5E9F"/>
    <w:rsid w:val="009D610D"/>
    <w:rsid w:val="009D6416"/>
    <w:rsid w:val="009D655A"/>
    <w:rsid w:val="009D6C63"/>
    <w:rsid w:val="009D7F88"/>
    <w:rsid w:val="009E05F2"/>
    <w:rsid w:val="009E0E8A"/>
    <w:rsid w:val="009E24AF"/>
    <w:rsid w:val="009E2B70"/>
    <w:rsid w:val="009E3E76"/>
    <w:rsid w:val="009E52F3"/>
    <w:rsid w:val="009E538B"/>
    <w:rsid w:val="009E5474"/>
    <w:rsid w:val="009E5A6C"/>
    <w:rsid w:val="009E653D"/>
    <w:rsid w:val="009E66B3"/>
    <w:rsid w:val="009E6F31"/>
    <w:rsid w:val="009F0196"/>
    <w:rsid w:val="009F319A"/>
    <w:rsid w:val="009F34E7"/>
    <w:rsid w:val="009F37FA"/>
    <w:rsid w:val="009F3864"/>
    <w:rsid w:val="009F412F"/>
    <w:rsid w:val="009F5273"/>
    <w:rsid w:val="009F5288"/>
    <w:rsid w:val="009F5518"/>
    <w:rsid w:val="009F58F4"/>
    <w:rsid w:val="009F5A7F"/>
    <w:rsid w:val="009F5B0E"/>
    <w:rsid w:val="009F6686"/>
    <w:rsid w:val="009F71ED"/>
    <w:rsid w:val="00A028E2"/>
    <w:rsid w:val="00A06551"/>
    <w:rsid w:val="00A06BAD"/>
    <w:rsid w:val="00A073A9"/>
    <w:rsid w:val="00A079DF"/>
    <w:rsid w:val="00A07D5D"/>
    <w:rsid w:val="00A11BFD"/>
    <w:rsid w:val="00A12523"/>
    <w:rsid w:val="00A13026"/>
    <w:rsid w:val="00A146F2"/>
    <w:rsid w:val="00A15148"/>
    <w:rsid w:val="00A163B0"/>
    <w:rsid w:val="00A174CF"/>
    <w:rsid w:val="00A1750B"/>
    <w:rsid w:val="00A2038C"/>
    <w:rsid w:val="00A20468"/>
    <w:rsid w:val="00A20DA0"/>
    <w:rsid w:val="00A20F6A"/>
    <w:rsid w:val="00A21D2A"/>
    <w:rsid w:val="00A21F0D"/>
    <w:rsid w:val="00A22F96"/>
    <w:rsid w:val="00A23D37"/>
    <w:rsid w:val="00A24B68"/>
    <w:rsid w:val="00A24CED"/>
    <w:rsid w:val="00A256FA"/>
    <w:rsid w:val="00A26E59"/>
    <w:rsid w:val="00A305AE"/>
    <w:rsid w:val="00A308A6"/>
    <w:rsid w:val="00A30C12"/>
    <w:rsid w:val="00A316EE"/>
    <w:rsid w:val="00A3198C"/>
    <w:rsid w:val="00A31A51"/>
    <w:rsid w:val="00A321BD"/>
    <w:rsid w:val="00A33193"/>
    <w:rsid w:val="00A369F6"/>
    <w:rsid w:val="00A36A52"/>
    <w:rsid w:val="00A3700D"/>
    <w:rsid w:val="00A373E4"/>
    <w:rsid w:val="00A411BA"/>
    <w:rsid w:val="00A41AC2"/>
    <w:rsid w:val="00A41E48"/>
    <w:rsid w:val="00A42E30"/>
    <w:rsid w:val="00A436F8"/>
    <w:rsid w:val="00A43766"/>
    <w:rsid w:val="00A4379A"/>
    <w:rsid w:val="00A43EA8"/>
    <w:rsid w:val="00A442C9"/>
    <w:rsid w:val="00A447A5"/>
    <w:rsid w:val="00A45750"/>
    <w:rsid w:val="00A46172"/>
    <w:rsid w:val="00A465E6"/>
    <w:rsid w:val="00A470B4"/>
    <w:rsid w:val="00A473E3"/>
    <w:rsid w:val="00A477FB"/>
    <w:rsid w:val="00A50340"/>
    <w:rsid w:val="00A50CD4"/>
    <w:rsid w:val="00A51BA4"/>
    <w:rsid w:val="00A52318"/>
    <w:rsid w:val="00A53AFB"/>
    <w:rsid w:val="00A5431E"/>
    <w:rsid w:val="00A54800"/>
    <w:rsid w:val="00A549FF"/>
    <w:rsid w:val="00A54E2E"/>
    <w:rsid w:val="00A5553A"/>
    <w:rsid w:val="00A556AD"/>
    <w:rsid w:val="00A557C4"/>
    <w:rsid w:val="00A5795B"/>
    <w:rsid w:val="00A57F4B"/>
    <w:rsid w:val="00A60407"/>
    <w:rsid w:val="00A606E1"/>
    <w:rsid w:val="00A61400"/>
    <w:rsid w:val="00A62174"/>
    <w:rsid w:val="00A626B8"/>
    <w:rsid w:val="00A631C8"/>
    <w:rsid w:val="00A639DB"/>
    <w:rsid w:val="00A63F3B"/>
    <w:rsid w:val="00A7048F"/>
    <w:rsid w:val="00A70684"/>
    <w:rsid w:val="00A70E54"/>
    <w:rsid w:val="00A70F40"/>
    <w:rsid w:val="00A71C62"/>
    <w:rsid w:val="00A71C8A"/>
    <w:rsid w:val="00A723D7"/>
    <w:rsid w:val="00A7269C"/>
    <w:rsid w:val="00A73A96"/>
    <w:rsid w:val="00A73EDA"/>
    <w:rsid w:val="00A73FC4"/>
    <w:rsid w:val="00A74064"/>
    <w:rsid w:val="00A74D65"/>
    <w:rsid w:val="00A74E83"/>
    <w:rsid w:val="00A75ED1"/>
    <w:rsid w:val="00A80406"/>
    <w:rsid w:val="00A81267"/>
    <w:rsid w:val="00A8190C"/>
    <w:rsid w:val="00A81A0D"/>
    <w:rsid w:val="00A81E29"/>
    <w:rsid w:val="00A83E3D"/>
    <w:rsid w:val="00A843E2"/>
    <w:rsid w:val="00A859D0"/>
    <w:rsid w:val="00A864D4"/>
    <w:rsid w:val="00A87874"/>
    <w:rsid w:val="00A87ADF"/>
    <w:rsid w:val="00A90412"/>
    <w:rsid w:val="00A90C99"/>
    <w:rsid w:val="00A9348B"/>
    <w:rsid w:val="00A938FD"/>
    <w:rsid w:val="00A93DBA"/>
    <w:rsid w:val="00A94D7F"/>
    <w:rsid w:val="00A96BC7"/>
    <w:rsid w:val="00A9714D"/>
    <w:rsid w:val="00AA0336"/>
    <w:rsid w:val="00AA0445"/>
    <w:rsid w:val="00AA0E8A"/>
    <w:rsid w:val="00AA1291"/>
    <w:rsid w:val="00AA29D2"/>
    <w:rsid w:val="00AA3C0D"/>
    <w:rsid w:val="00AA4570"/>
    <w:rsid w:val="00AA62DF"/>
    <w:rsid w:val="00AB1BE1"/>
    <w:rsid w:val="00AB3F97"/>
    <w:rsid w:val="00AB47DC"/>
    <w:rsid w:val="00AB4FD9"/>
    <w:rsid w:val="00AB57CD"/>
    <w:rsid w:val="00AB58F9"/>
    <w:rsid w:val="00AB6084"/>
    <w:rsid w:val="00AC15BA"/>
    <w:rsid w:val="00AC1E34"/>
    <w:rsid w:val="00AC1EC4"/>
    <w:rsid w:val="00AC1F2F"/>
    <w:rsid w:val="00AC2213"/>
    <w:rsid w:val="00AC268B"/>
    <w:rsid w:val="00AC287E"/>
    <w:rsid w:val="00AC3DA1"/>
    <w:rsid w:val="00AC430B"/>
    <w:rsid w:val="00AC4D9E"/>
    <w:rsid w:val="00AC7CBC"/>
    <w:rsid w:val="00AD10B2"/>
    <w:rsid w:val="00AD113E"/>
    <w:rsid w:val="00AD163E"/>
    <w:rsid w:val="00AD332A"/>
    <w:rsid w:val="00AD3B9F"/>
    <w:rsid w:val="00AD5207"/>
    <w:rsid w:val="00AD603D"/>
    <w:rsid w:val="00AD61A2"/>
    <w:rsid w:val="00AD6492"/>
    <w:rsid w:val="00AD65F4"/>
    <w:rsid w:val="00AD6690"/>
    <w:rsid w:val="00AD6B55"/>
    <w:rsid w:val="00AE03CA"/>
    <w:rsid w:val="00AE0657"/>
    <w:rsid w:val="00AE0E7A"/>
    <w:rsid w:val="00AE13A0"/>
    <w:rsid w:val="00AE18A7"/>
    <w:rsid w:val="00AE1DAE"/>
    <w:rsid w:val="00AE343C"/>
    <w:rsid w:val="00AE5F1F"/>
    <w:rsid w:val="00AE6020"/>
    <w:rsid w:val="00AE62BC"/>
    <w:rsid w:val="00AE649C"/>
    <w:rsid w:val="00AE73B9"/>
    <w:rsid w:val="00AE7817"/>
    <w:rsid w:val="00AE7896"/>
    <w:rsid w:val="00AF031B"/>
    <w:rsid w:val="00AF2EF3"/>
    <w:rsid w:val="00AF3CE4"/>
    <w:rsid w:val="00AF4133"/>
    <w:rsid w:val="00AF4569"/>
    <w:rsid w:val="00AF4B20"/>
    <w:rsid w:val="00AF6170"/>
    <w:rsid w:val="00B012E1"/>
    <w:rsid w:val="00B0140D"/>
    <w:rsid w:val="00B0278E"/>
    <w:rsid w:val="00B02DDC"/>
    <w:rsid w:val="00B031B2"/>
    <w:rsid w:val="00B038F3"/>
    <w:rsid w:val="00B03ED2"/>
    <w:rsid w:val="00B04A83"/>
    <w:rsid w:val="00B0522A"/>
    <w:rsid w:val="00B056FA"/>
    <w:rsid w:val="00B06209"/>
    <w:rsid w:val="00B0632C"/>
    <w:rsid w:val="00B07CEB"/>
    <w:rsid w:val="00B07D62"/>
    <w:rsid w:val="00B10095"/>
    <w:rsid w:val="00B10339"/>
    <w:rsid w:val="00B11309"/>
    <w:rsid w:val="00B11E81"/>
    <w:rsid w:val="00B13027"/>
    <w:rsid w:val="00B130E4"/>
    <w:rsid w:val="00B151E0"/>
    <w:rsid w:val="00B155B6"/>
    <w:rsid w:val="00B20141"/>
    <w:rsid w:val="00B20D91"/>
    <w:rsid w:val="00B23AEB"/>
    <w:rsid w:val="00B2508B"/>
    <w:rsid w:val="00B252BA"/>
    <w:rsid w:val="00B26233"/>
    <w:rsid w:val="00B26D91"/>
    <w:rsid w:val="00B2728D"/>
    <w:rsid w:val="00B27352"/>
    <w:rsid w:val="00B3229E"/>
    <w:rsid w:val="00B327FB"/>
    <w:rsid w:val="00B342FE"/>
    <w:rsid w:val="00B348CE"/>
    <w:rsid w:val="00B349C8"/>
    <w:rsid w:val="00B3790A"/>
    <w:rsid w:val="00B4062D"/>
    <w:rsid w:val="00B411D5"/>
    <w:rsid w:val="00B41ADB"/>
    <w:rsid w:val="00B41B92"/>
    <w:rsid w:val="00B421D8"/>
    <w:rsid w:val="00B443D5"/>
    <w:rsid w:val="00B446FF"/>
    <w:rsid w:val="00B468ED"/>
    <w:rsid w:val="00B47FD9"/>
    <w:rsid w:val="00B50325"/>
    <w:rsid w:val="00B50A49"/>
    <w:rsid w:val="00B51D5E"/>
    <w:rsid w:val="00B52130"/>
    <w:rsid w:val="00B52C5E"/>
    <w:rsid w:val="00B5414B"/>
    <w:rsid w:val="00B60D6E"/>
    <w:rsid w:val="00B617EC"/>
    <w:rsid w:val="00B6185D"/>
    <w:rsid w:val="00B61B53"/>
    <w:rsid w:val="00B6200D"/>
    <w:rsid w:val="00B625F9"/>
    <w:rsid w:val="00B62775"/>
    <w:rsid w:val="00B6294D"/>
    <w:rsid w:val="00B62CC9"/>
    <w:rsid w:val="00B630A9"/>
    <w:rsid w:val="00B636A2"/>
    <w:rsid w:val="00B67338"/>
    <w:rsid w:val="00B67686"/>
    <w:rsid w:val="00B67E8D"/>
    <w:rsid w:val="00B70693"/>
    <w:rsid w:val="00B70ABB"/>
    <w:rsid w:val="00B7109E"/>
    <w:rsid w:val="00B711DF"/>
    <w:rsid w:val="00B7177F"/>
    <w:rsid w:val="00B71840"/>
    <w:rsid w:val="00B720CA"/>
    <w:rsid w:val="00B72BB5"/>
    <w:rsid w:val="00B73264"/>
    <w:rsid w:val="00B73AF5"/>
    <w:rsid w:val="00B74FBC"/>
    <w:rsid w:val="00B7537A"/>
    <w:rsid w:val="00B75854"/>
    <w:rsid w:val="00B75E2E"/>
    <w:rsid w:val="00B77256"/>
    <w:rsid w:val="00B774BC"/>
    <w:rsid w:val="00B775F1"/>
    <w:rsid w:val="00B77D40"/>
    <w:rsid w:val="00B84664"/>
    <w:rsid w:val="00B863D2"/>
    <w:rsid w:val="00B86D03"/>
    <w:rsid w:val="00B87AE8"/>
    <w:rsid w:val="00B90611"/>
    <w:rsid w:val="00B92282"/>
    <w:rsid w:val="00B93624"/>
    <w:rsid w:val="00B94B07"/>
    <w:rsid w:val="00B950CA"/>
    <w:rsid w:val="00B9568C"/>
    <w:rsid w:val="00BA007B"/>
    <w:rsid w:val="00BA0C2A"/>
    <w:rsid w:val="00BA1F04"/>
    <w:rsid w:val="00BA2D86"/>
    <w:rsid w:val="00BA3D06"/>
    <w:rsid w:val="00BA3D33"/>
    <w:rsid w:val="00BA44A4"/>
    <w:rsid w:val="00BA6DC0"/>
    <w:rsid w:val="00BA6E49"/>
    <w:rsid w:val="00BB1010"/>
    <w:rsid w:val="00BB1710"/>
    <w:rsid w:val="00BB2051"/>
    <w:rsid w:val="00BB27FB"/>
    <w:rsid w:val="00BB4265"/>
    <w:rsid w:val="00BB48DE"/>
    <w:rsid w:val="00BB5671"/>
    <w:rsid w:val="00BB5988"/>
    <w:rsid w:val="00BB5AB6"/>
    <w:rsid w:val="00BB5D47"/>
    <w:rsid w:val="00BB6427"/>
    <w:rsid w:val="00BB6455"/>
    <w:rsid w:val="00BB71F1"/>
    <w:rsid w:val="00BB775D"/>
    <w:rsid w:val="00BB7935"/>
    <w:rsid w:val="00BB7BA2"/>
    <w:rsid w:val="00BC05F7"/>
    <w:rsid w:val="00BC10CE"/>
    <w:rsid w:val="00BC1211"/>
    <w:rsid w:val="00BC24BE"/>
    <w:rsid w:val="00BC31D2"/>
    <w:rsid w:val="00BC468E"/>
    <w:rsid w:val="00BC4766"/>
    <w:rsid w:val="00BC6349"/>
    <w:rsid w:val="00BC7D17"/>
    <w:rsid w:val="00BD0033"/>
    <w:rsid w:val="00BD06FD"/>
    <w:rsid w:val="00BD23A5"/>
    <w:rsid w:val="00BD3DF2"/>
    <w:rsid w:val="00BD4130"/>
    <w:rsid w:val="00BD465D"/>
    <w:rsid w:val="00BD5059"/>
    <w:rsid w:val="00BD5554"/>
    <w:rsid w:val="00BD7ADB"/>
    <w:rsid w:val="00BD7C3D"/>
    <w:rsid w:val="00BE0D54"/>
    <w:rsid w:val="00BE25E8"/>
    <w:rsid w:val="00BE4264"/>
    <w:rsid w:val="00BE5656"/>
    <w:rsid w:val="00BE644A"/>
    <w:rsid w:val="00BE659E"/>
    <w:rsid w:val="00BF0C8C"/>
    <w:rsid w:val="00BF1522"/>
    <w:rsid w:val="00BF270E"/>
    <w:rsid w:val="00BF292E"/>
    <w:rsid w:val="00BF3E65"/>
    <w:rsid w:val="00BF4F75"/>
    <w:rsid w:val="00BF6799"/>
    <w:rsid w:val="00C005AE"/>
    <w:rsid w:val="00C008B9"/>
    <w:rsid w:val="00C01594"/>
    <w:rsid w:val="00C038A2"/>
    <w:rsid w:val="00C04DE3"/>
    <w:rsid w:val="00C054A2"/>
    <w:rsid w:val="00C05D79"/>
    <w:rsid w:val="00C06976"/>
    <w:rsid w:val="00C1051E"/>
    <w:rsid w:val="00C13BEB"/>
    <w:rsid w:val="00C13E3A"/>
    <w:rsid w:val="00C15906"/>
    <w:rsid w:val="00C15C91"/>
    <w:rsid w:val="00C164C4"/>
    <w:rsid w:val="00C16C40"/>
    <w:rsid w:val="00C172E0"/>
    <w:rsid w:val="00C17A19"/>
    <w:rsid w:val="00C17A8D"/>
    <w:rsid w:val="00C20218"/>
    <w:rsid w:val="00C203E0"/>
    <w:rsid w:val="00C20FA6"/>
    <w:rsid w:val="00C2168F"/>
    <w:rsid w:val="00C2182A"/>
    <w:rsid w:val="00C21D81"/>
    <w:rsid w:val="00C21FCA"/>
    <w:rsid w:val="00C22DAE"/>
    <w:rsid w:val="00C230A7"/>
    <w:rsid w:val="00C23649"/>
    <w:rsid w:val="00C23CF9"/>
    <w:rsid w:val="00C242F1"/>
    <w:rsid w:val="00C24342"/>
    <w:rsid w:val="00C272F7"/>
    <w:rsid w:val="00C27727"/>
    <w:rsid w:val="00C27780"/>
    <w:rsid w:val="00C278FB"/>
    <w:rsid w:val="00C27F77"/>
    <w:rsid w:val="00C31574"/>
    <w:rsid w:val="00C31B97"/>
    <w:rsid w:val="00C32D94"/>
    <w:rsid w:val="00C34078"/>
    <w:rsid w:val="00C3423B"/>
    <w:rsid w:val="00C3452D"/>
    <w:rsid w:val="00C347C4"/>
    <w:rsid w:val="00C35D2D"/>
    <w:rsid w:val="00C36D07"/>
    <w:rsid w:val="00C41B40"/>
    <w:rsid w:val="00C4206E"/>
    <w:rsid w:val="00C421F3"/>
    <w:rsid w:val="00C4319B"/>
    <w:rsid w:val="00C434A8"/>
    <w:rsid w:val="00C43843"/>
    <w:rsid w:val="00C443DF"/>
    <w:rsid w:val="00C44593"/>
    <w:rsid w:val="00C44BB1"/>
    <w:rsid w:val="00C459BC"/>
    <w:rsid w:val="00C46551"/>
    <w:rsid w:val="00C47925"/>
    <w:rsid w:val="00C47E1C"/>
    <w:rsid w:val="00C50E69"/>
    <w:rsid w:val="00C51606"/>
    <w:rsid w:val="00C51A4B"/>
    <w:rsid w:val="00C51F8C"/>
    <w:rsid w:val="00C521FA"/>
    <w:rsid w:val="00C5613B"/>
    <w:rsid w:val="00C5749A"/>
    <w:rsid w:val="00C601FC"/>
    <w:rsid w:val="00C604F9"/>
    <w:rsid w:val="00C60676"/>
    <w:rsid w:val="00C61792"/>
    <w:rsid w:val="00C61B0F"/>
    <w:rsid w:val="00C61B6B"/>
    <w:rsid w:val="00C61C60"/>
    <w:rsid w:val="00C6227A"/>
    <w:rsid w:val="00C6578B"/>
    <w:rsid w:val="00C6657E"/>
    <w:rsid w:val="00C66DD5"/>
    <w:rsid w:val="00C66F55"/>
    <w:rsid w:val="00C702D1"/>
    <w:rsid w:val="00C7031A"/>
    <w:rsid w:val="00C7159B"/>
    <w:rsid w:val="00C716D9"/>
    <w:rsid w:val="00C728BE"/>
    <w:rsid w:val="00C72E42"/>
    <w:rsid w:val="00C73082"/>
    <w:rsid w:val="00C73649"/>
    <w:rsid w:val="00C74347"/>
    <w:rsid w:val="00C75686"/>
    <w:rsid w:val="00C757E7"/>
    <w:rsid w:val="00C76568"/>
    <w:rsid w:val="00C7659A"/>
    <w:rsid w:val="00C80195"/>
    <w:rsid w:val="00C83A14"/>
    <w:rsid w:val="00C83FA0"/>
    <w:rsid w:val="00C841D4"/>
    <w:rsid w:val="00C86D96"/>
    <w:rsid w:val="00C873AD"/>
    <w:rsid w:val="00C877E5"/>
    <w:rsid w:val="00C87EDC"/>
    <w:rsid w:val="00C90766"/>
    <w:rsid w:val="00C90A65"/>
    <w:rsid w:val="00C91468"/>
    <w:rsid w:val="00C9181B"/>
    <w:rsid w:val="00C927FC"/>
    <w:rsid w:val="00C93929"/>
    <w:rsid w:val="00C95061"/>
    <w:rsid w:val="00C96098"/>
    <w:rsid w:val="00C9611A"/>
    <w:rsid w:val="00C96197"/>
    <w:rsid w:val="00C967D7"/>
    <w:rsid w:val="00C96E18"/>
    <w:rsid w:val="00C97CAB"/>
    <w:rsid w:val="00CA02CC"/>
    <w:rsid w:val="00CA1C3E"/>
    <w:rsid w:val="00CA3A48"/>
    <w:rsid w:val="00CA42C4"/>
    <w:rsid w:val="00CA5B7F"/>
    <w:rsid w:val="00CA64C2"/>
    <w:rsid w:val="00CA68F6"/>
    <w:rsid w:val="00CA6BAF"/>
    <w:rsid w:val="00CA7403"/>
    <w:rsid w:val="00CA7A61"/>
    <w:rsid w:val="00CB0C24"/>
    <w:rsid w:val="00CB29F3"/>
    <w:rsid w:val="00CB2FE5"/>
    <w:rsid w:val="00CB3904"/>
    <w:rsid w:val="00CB78B1"/>
    <w:rsid w:val="00CC0372"/>
    <w:rsid w:val="00CC0590"/>
    <w:rsid w:val="00CC0743"/>
    <w:rsid w:val="00CC2A97"/>
    <w:rsid w:val="00CC3B84"/>
    <w:rsid w:val="00CC4025"/>
    <w:rsid w:val="00CC4D28"/>
    <w:rsid w:val="00CC50D0"/>
    <w:rsid w:val="00CC6624"/>
    <w:rsid w:val="00CC670D"/>
    <w:rsid w:val="00CC67D3"/>
    <w:rsid w:val="00CC757E"/>
    <w:rsid w:val="00CD20D9"/>
    <w:rsid w:val="00CD4963"/>
    <w:rsid w:val="00CD60AF"/>
    <w:rsid w:val="00CD6348"/>
    <w:rsid w:val="00CD66F2"/>
    <w:rsid w:val="00CD6A4D"/>
    <w:rsid w:val="00CE0460"/>
    <w:rsid w:val="00CE0AFF"/>
    <w:rsid w:val="00CE11CD"/>
    <w:rsid w:val="00CE18F9"/>
    <w:rsid w:val="00CE21C0"/>
    <w:rsid w:val="00CE2F05"/>
    <w:rsid w:val="00CE5506"/>
    <w:rsid w:val="00CE5D38"/>
    <w:rsid w:val="00CE66B6"/>
    <w:rsid w:val="00CE68C3"/>
    <w:rsid w:val="00CE6908"/>
    <w:rsid w:val="00CF07DF"/>
    <w:rsid w:val="00CF1581"/>
    <w:rsid w:val="00CF1733"/>
    <w:rsid w:val="00CF1F16"/>
    <w:rsid w:val="00CF2B43"/>
    <w:rsid w:val="00CF2ED1"/>
    <w:rsid w:val="00CF5B9B"/>
    <w:rsid w:val="00CF62CF"/>
    <w:rsid w:val="00CF649E"/>
    <w:rsid w:val="00CF670C"/>
    <w:rsid w:val="00D00133"/>
    <w:rsid w:val="00D00B69"/>
    <w:rsid w:val="00D018D5"/>
    <w:rsid w:val="00D01A45"/>
    <w:rsid w:val="00D02ED5"/>
    <w:rsid w:val="00D03CBC"/>
    <w:rsid w:val="00D063CF"/>
    <w:rsid w:val="00D06B4D"/>
    <w:rsid w:val="00D06EE2"/>
    <w:rsid w:val="00D11088"/>
    <w:rsid w:val="00D138B4"/>
    <w:rsid w:val="00D13FCB"/>
    <w:rsid w:val="00D14017"/>
    <w:rsid w:val="00D14D0E"/>
    <w:rsid w:val="00D17E04"/>
    <w:rsid w:val="00D20252"/>
    <w:rsid w:val="00D20FF8"/>
    <w:rsid w:val="00D21876"/>
    <w:rsid w:val="00D21F42"/>
    <w:rsid w:val="00D23710"/>
    <w:rsid w:val="00D24B0A"/>
    <w:rsid w:val="00D25666"/>
    <w:rsid w:val="00D25F9F"/>
    <w:rsid w:val="00D277A4"/>
    <w:rsid w:val="00D27B33"/>
    <w:rsid w:val="00D27EEF"/>
    <w:rsid w:val="00D3016E"/>
    <w:rsid w:val="00D30CB3"/>
    <w:rsid w:val="00D315D7"/>
    <w:rsid w:val="00D318C6"/>
    <w:rsid w:val="00D33896"/>
    <w:rsid w:val="00D340B4"/>
    <w:rsid w:val="00D341E5"/>
    <w:rsid w:val="00D34C90"/>
    <w:rsid w:val="00D356AB"/>
    <w:rsid w:val="00D35DED"/>
    <w:rsid w:val="00D35F03"/>
    <w:rsid w:val="00D36651"/>
    <w:rsid w:val="00D36B13"/>
    <w:rsid w:val="00D372D1"/>
    <w:rsid w:val="00D37801"/>
    <w:rsid w:val="00D41784"/>
    <w:rsid w:val="00D41BA1"/>
    <w:rsid w:val="00D421CA"/>
    <w:rsid w:val="00D423AB"/>
    <w:rsid w:val="00D429FA"/>
    <w:rsid w:val="00D42CA5"/>
    <w:rsid w:val="00D43467"/>
    <w:rsid w:val="00D43A11"/>
    <w:rsid w:val="00D4524F"/>
    <w:rsid w:val="00D45EDA"/>
    <w:rsid w:val="00D46145"/>
    <w:rsid w:val="00D46C26"/>
    <w:rsid w:val="00D476F4"/>
    <w:rsid w:val="00D5044D"/>
    <w:rsid w:val="00D5164A"/>
    <w:rsid w:val="00D51D77"/>
    <w:rsid w:val="00D52789"/>
    <w:rsid w:val="00D52D5C"/>
    <w:rsid w:val="00D537E1"/>
    <w:rsid w:val="00D53FDE"/>
    <w:rsid w:val="00D54263"/>
    <w:rsid w:val="00D5593E"/>
    <w:rsid w:val="00D60978"/>
    <w:rsid w:val="00D62614"/>
    <w:rsid w:val="00D637D7"/>
    <w:rsid w:val="00D63815"/>
    <w:rsid w:val="00D64505"/>
    <w:rsid w:val="00D64709"/>
    <w:rsid w:val="00D648CE"/>
    <w:rsid w:val="00D6505D"/>
    <w:rsid w:val="00D67E70"/>
    <w:rsid w:val="00D70988"/>
    <w:rsid w:val="00D71035"/>
    <w:rsid w:val="00D7162D"/>
    <w:rsid w:val="00D73361"/>
    <w:rsid w:val="00D737B9"/>
    <w:rsid w:val="00D73849"/>
    <w:rsid w:val="00D7398F"/>
    <w:rsid w:val="00D73B15"/>
    <w:rsid w:val="00D74386"/>
    <w:rsid w:val="00D74719"/>
    <w:rsid w:val="00D747D0"/>
    <w:rsid w:val="00D75053"/>
    <w:rsid w:val="00D763CB"/>
    <w:rsid w:val="00D763FD"/>
    <w:rsid w:val="00D76EAB"/>
    <w:rsid w:val="00D770C7"/>
    <w:rsid w:val="00D8117E"/>
    <w:rsid w:val="00D8155E"/>
    <w:rsid w:val="00D822ED"/>
    <w:rsid w:val="00D82AA0"/>
    <w:rsid w:val="00D84F9D"/>
    <w:rsid w:val="00D86DD9"/>
    <w:rsid w:val="00D87A8E"/>
    <w:rsid w:val="00D900F3"/>
    <w:rsid w:val="00D90477"/>
    <w:rsid w:val="00D92C4B"/>
    <w:rsid w:val="00D92F9A"/>
    <w:rsid w:val="00D930F3"/>
    <w:rsid w:val="00D93702"/>
    <w:rsid w:val="00D93AC1"/>
    <w:rsid w:val="00D97888"/>
    <w:rsid w:val="00D978EA"/>
    <w:rsid w:val="00D97FF3"/>
    <w:rsid w:val="00DA2158"/>
    <w:rsid w:val="00DA3A82"/>
    <w:rsid w:val="00DA4A65"/>
    <w:rsid w:val="00DA60D6"/>
    <w:rsid w:val="00DA60F2"/>
    <w:rsid w:val="00DA6387"/>
    <w:rsid w:val="00DA6E72"/>
    <w:rsid w:val="00DA73B3"/>
    <w:rsid w:val="00DA7A4D"/>
    <w:rsid w:val="00DB087E"/>
    <w:rsid w:val="00DB142F"/>
    <w:rsid w:val="00DB1C1E"/>
    <w:rsid w:val="00DB1D58"/>
    <w:rsid w:val="00DB1DEE"/>
    <w:rsid w:val="00DB1E61"/>
    <w:rsid w:val="00DB1E6F"/>
    <w:rsid w:val="00DB2802"/>
    <w:rsid w:val="00DB3414"/>
    <w:rsid w:val="00DB4285"/>
    <w:rsid w:val="00DB42C2"/>
    <w:rsid w:val="00DC103C"/>
    <w:rsid w:val="00DC1E41"/>
    <w:rsid w:val="00DC2A49"/>
    <w:rsid w:val="00DC2D3D"/>
    <w:rsid w:val="00DC311C"/>
    <w:rsid w:val="00DC3BD9"/>
    <w:rsid w:val="00DC3C04"/>
    <w:rsid w:val="00DC418E"/>
    <w:rsid w:val="00DC6441"/>
    <w:rsid w:val="00DD0628"/>
    <w:rsid w:val="00DD1D67"/>
    <w:rsid w:val="00DD5571"/>
    <w:rsid w:val="00DD5D1B"/>
    <w:rsid w:val="00DD5F29"/>
    <w:rsid w:val="00DD7669"/>
    <w:rsid w:val="00DD7B68"/>
    <w:rsid w:val="00DE040A"/>
    <w:rsid w:val="00DE190F"/>
    <w:rsid w:val="00DE2CE1"/>
    <w:rsid w:val="00DE4578"/>
    <w:rsid w:val="00DE5A6E"/>
    <w:rsid w:val="00DE627F"/>
    <w:rsid w:val="00DE6683"/>
    <w:rsid w:val="00DE74B9"/>
    <w:rsid w:val="00DF0209"/>
    <w:rsid w:val="00DF0348"/>
    <w:rsid w:val="00DF2500"/>
    <w:rsid w:val="00DF3B5A"/>
    <w:rsid w:val="00DF40F7"/>
    <w:rsid w:val="00DF4DFF"/>
    <w:rsid w:val="00DF5312"/>
    <w:rsid w:val="00DF78EE"/>
    <w:rsid w:val="00E00334"/>
    <w:rsid w:val="00E01EE7"/>
    <w:rsid w:val="00E03202"/>
    <w:rsid w:val="00E04043"/>
    <w:rsid w:val="00E04F8B"/>
    <w:rsid w:val="00E054AC"/>
    <w:rsid w:val="00E07313"/>
    <w:rsid w:val="00E07339"/>
    <w:rsid w:val="00E07F94"/>
    <w:rsid w:val="00E10B6B"/>
    <w:rsid w:val="00E14300"/>
    <w:rsid w:val="00E14D1D"/>
    <w:rsid w:val="00E1527F"/>
    <w:rsid w:val="00E15651"/>
    <w:rsid w:val="00E16146"/>
    <w:rsid w:val="00E16718"/>
    <w:rsid w:val="00E170A9"/>
    <w:rsid w:val="00E173D7"/>
    <w:rsid w:val="00E17481"/>
    <w:rsid w:val="00E176EF"/>
    <w:rsid w:val="00E17F58"/>
    <w:rsid w:val="00E2075F"/>
    <w:rsid w:val="00E2206B"/>
    <w:rsid w:val="00E2291F"/>
    <w:rsid w:val="00E22BF4"/>
    <w:rsid w:val="00E23300"/>
    <w:rsid w:val="00E237C3"/>
    <w:rsid w:val="00E245F5"/>
    <w:rsid w:val="00E2491E"/>
    <w:rsid w:val="00E257CF"/>
    <w:rsid w:val="00E25FFF"/>
    <w:rsid w:val="00E26960"/>
    <w:rsid w:val="00E27141"/>
    <w:rsid w:val="00E30408"/>
    <w:rsid w:val="00E30D5E"/>
    <w:rsid w:val="00E3224C"/>
    <w:rsid w:val="00E334B0"/>
    <w:rsid w:val="00E33C5A"/>
    <w:rsid w:val="00E33F1C"/>
    <w:rsid w:val="00E3623A"/>
    <w:rsid w:val="00E36DDA"/>
    <w:rsid w:val="00E37A80"/>
    <w:rsid w:val="00E405C6"/>
    <w:rsid w:val="00E41405"/>
    <w:rsid w:val="00E41B65"/>
    <w:rsid w:val="00E41D08"/>
    <w:rsid w:val="00E4213F"/>
    <w:rsid w:val="00E424C8"/>
    <w:rsid w:val="00E43D11"/>
    <w:rsid w:val="00E449FF"/>
    <w:rsid w:val="00E46DD6"/>
    <w:rsid w:val="00E47EB7"/>
    <w:rsid w:val="00E503BD"/>
    <w:rsid w:val="00E50FE1"/>
    <w:rsid w:val="00E52698"/>
    <w:rsid w:val="00E529AD"/>
    <w:rsid w:val="00E52B3D"/>
    <w:rsid w:val="00E52CEA"/>
    <w:rsid w:val="00E52F23"/>
    <w:rsid w:val="00E53920"/>
    <w:rsid w:val="00E54542"/>
    <w:rsid w:val="00E54A2B"/>
    <w:rsid w:val="00E558A9"/>
    <w:rsid w:val="00E579DE"/>
    <w:rsid w:val="00E600DE"/>
    <w:rsid w:val="00E60516"/>
    <w:rsid w:val="00E613A2"/>
    <w:rsid w:val="00E63228"/>
    <w:rsid w:val="00E6454F"/>
    <w:rsid w:val="00E6471E"/>
    <w:rsid w:val="00E64E95"/>
    <w:rsid w:val="00E656E8"/>
    <w:rsid w:val="00E671EF"/>
    <w:rsid w:val="00E675DE"/>
    <w:rsid w:val="00E67AF1"/>
    <w:rsid w:val="00E71080"/>
    <w:rsid w:val="00E71F2C"/>
    <w:rsid w:val="00E737B8"/>
    <w:rsid w:val="00E7392B"/>
    <w:rsid w:val="00E73B64"/>
    <w:rsid w:val="00E74695"/>
    <w:rsid w:val="00E76CB4"/>
    <w:rsid w:val="00E76E63"/>
    <w:rsid w:val="00E81322"/>
    <w:rsid w:val="00E84D28"/>
    <w:rsid w:val="00E85DDF"/>
    <w:rsid w:val="00E86736"/>
    <w:rsid w:val="00E86FD4"/>
    <w:rsid w:val="00E932C2"/>
    <w:rsid w:val="00E93519"/>
    <w:rsid w:val="00E94A2F"/>
    <w:rsid w:val="00E9554C"/>
    <w:rsid w:val="00E957AF"/>
    <w:rsid w:val="00E95990"/>
    <w:rsid w:val="00E959EE"/>
    <w:rsid w:val="00E96BF6"/>
    <w:rsid w:val="00E97AB5"/>
    <w:rsid w:val="00EA06EF"/>
    <w:rsid w:val="00EA0A0B"/>
    <w:rsid w:val="00EA0A91"/>
    <w:rsid w:val="00EA1F52"/>
    <w:rsid w:val="00EA2B51"/>
    <w:rsid w:val="00EA3077"/>
    <w:rsid w:val="00EA3955"/>
    <w:rsid w:val="00EA651C"/>
    <w:rsid w:val="00EA718F"/>
    <w:rsid w:val="00EA7B1F"/>
    <w:rsid w:val="00EB06C1"/>
    <w:rsid w:val="00EB0BC1"/>
    <w:rsid w:val="00EB1426"/>
    <w:rsid w:val="00EB211A"/>
    <w:rsid w:val="00EB2A8A"/>
    <w:rsid w:val="00EB30D8"/>
    <w:rsid w:val="00EB55E4"/>
    <w:rsid w:val="00EB652A"/>
    <w:rsid w:val="00EB782A"/>
    <w:rsid w:val="00EB7BFB"/>
    <w:rsid w:val="00EC05B7"/>
    <w:rsid w:val="00EC084E"/>
    <w:rsid w:val="00EC0E84"/>
    <w:rsid w:val="00EC23E6"/>
    <w:rsid w:val="00EC3114"/>
    <w:rsid w:val="00EC34EC"/>
    <w:rsid w:val="00EC56B9"/>
    <w:rsid w:val="00EC790A"/>
    <w:rsid w:val="00EC7A2D"/>
    <w:rsid w:val="00ED0573"/>
    <w:rsid w:val="00ED2954"/>
    <w:rsid w:val="00ED29AA"/>
    <w:rsid w:val="00ED2C09"/>
    <w:rsid w:val="00ED2F88"/>
    <w:rsid w:val="00ED3001"/>
    <w:rsid w:val="00ED3A0B"/>
    <w:rsid w:val="00ED4163"/>
    <w:rsid w:val="00ED4209"/>
    <w:rsid w:val="00ED4290"/>
    <w:rsid w:val="00ED557F"/>
    <w:rsid w:val="00ED5A72"/>
    <w:rsid w:val="00ED77F4"/>
    <w:rsid w:val="00EE058B"/>
    <w:rsid w:val="00EE08D0"/>
    <w:rsid w:val="00EE0EBA"/>
    <w:rsid w:val="00EE1189"/>
    <w:rsid w:val="00EE1886"/>
    <w:rsid w:val="00EE1A8A"/>
    <w:rsid w:val="00EE269B"/>
    <w:rsid w:val="00EE2D6A"/>
    <w:rsid w:val="00EE2F7B"/>
    <w:rsid w:val="00EE4A5E"/>
    <w:rsid w:val="00EE5035"/>
    <w:rsid w:val="00EE508E"/>
    <w:rsid w:val="00EE562D"/>
    <w:rsid w:val="00EE652C"/>
    <w:rsid w:val="00EE67E0"/>
    <w:rsid w:val="00EE69BE"/>
    <w:rsid w:val="00EE6EF1"/>
    <w:rsid w:val="00EE7006"/>
    <w:rsid w:val="00EE7BED"/>
    <w:rsid w:val="00EF11E9"/>
    <w:rsid w:val="00EF21D5"/>
    <w:rsid w:val="00EF2FAE"/>
    <w:rsid w:val="00EF3669"/>
    <w:rsid w:val="00EF3F2E"/>
    <w:rsid w:val="00EF4182"/>
    <w:rsid w:val="00EF4389"/>
    <w:rsid w:val="00EF467E"/>
    <w:rsid w:val="00EF57D9"/>
    <w:rsid w:val="00EF63F3"/>
    <w:rsid w:val="00EF7297"/>
    <w:rsid w:val="00EF76CE"/>
    <w:rsid w:val="00EF785C"/>
    <w:rsid w:val="00F0052D"/>
    <w:rsid w:val="00F00A92"/>
    <w:rsid w:val="00F01887"/>
    <w:rsid w:val="00F06B47"/>
    <w:rsid w:val="00F07A8B"/>
    <w:rsid w:val="00F1057D"/>
    <w:rsid w:val="00F10F9B"/>
    <w:rsid w:val="00F10FDB"/>
    <w:rsid w:val="00F12978"/>
    <w:rsid w:val="00F12A2E"/>
    <w:rsid w:val="00F145ED"/>
    <w:rsid w:val="00F150CE"/>
    <w:rsid w:val="00F159D8"/>
    <w:rsid w:val="00F16184"/>
    <w:rsid w:val="00F166F2"/>
    <w:rsid w:val="00F168EE"/>
    <w:rsid w:val="00F169B7"/>
    <w:rsid w:val="00F172FE"/>
    <w:rsid w:val="00F177C1"/>
    <w:rsid w:val="00F210BC"/>
    <w:rsid w:val="00F220BE"/>
    <w:rsid w:val="00F22B61"/>
    <w:rsid w:val="00F2441F"/>
    <w:rsid w:val="00F25037"/>
    <w:rsid w:val="00F265E1"/>
    <w:rsid w:val="00F269B6"/>
    <w:rsid w:val="00F26DDB"/>
    <w:rsid w:val="00F27706"/>
    <w:rsid w:val="00F300B5"/>
    <w:rsid w:val="00F30512"/>
    <w:rsid w:val="00F31272"/>
    <w:rsid w:val="00F31490"/>
    <w:rsid w:val="00F3276E"/>
    <w:rsid w:val="00F32D4F"/>
    <w:rsid w:val="00F32EC8"/>
    <w:rsid w:val="00F33D65"/>
    <w:rsid w:val="00F35067"/>
    <w:rsid w:val="00F36AA6"/>
    <w:rsid w:val="00F371AF"/>
    <w:rsid w:val="00F372FD"/>
    <w:rsid w:val="00F37600"/>
    <w:rsid w:val="00F43938"/>
    <w:rsid w:val="00F43AA1"/>
    <w:rsid w:val="00F43EC8"/>
    <w:rsid w:val="00F45DC6"/>
    <w:rsid w:val="00F46BA1"/>
    <w:rsid w:val="00F46BF5"/>
    <w:rsid w:val="00F46F6C"/>
    <w:rsid w:val="00F4772B"/>
    <w:rsid w:val="00F51962"/>
    <w:rsid w:val="00F51D67"/>
    <w:rsid w:val="00F52C08"/>
    <w:rsid w:val="00F546EE"/>
    <w:rsid w:val="00F55D45"/>
    <w:rsid w:val="00F56340"/>
    <w:rsid w:val="00F5719A"/>
    <w:rsid w:val="00F60331"/>
    <w:rsid w:val="00F618FE"/>
    <w:rsid w:val="00F61C30"/>
    <w:rsid w:val="00F62769"/>
    <w:rsid w:val="00F62C4B"/>
    <w:rsid w:val="00F65067"/>
    <w:rsid w:val="00F65098"/>
    <w:rsid w:val="00F650E2"/>
    <w:rsid w:val="00F650F8"/>
    <w:rsid w:val="00F66D53"/>
    <w:rsid w:val="00F7091B"/>
    <w:rsid w:val="00F71265"/>
    <w:rsid w:val="00F71C0C"/>
    <w:rsid w:val="00F72286"/>
    <w:rsid w:val="00F726DE"/>
    <w:rsid w:val="00F7589D"/>
    <w:rsid w:val="00F778E3"/>
    <w:rsid w:val="00F77C50"/>
    <w:rsid w:val="00F80EF2"/>
    <w:rsid w:val="00F8119F"/>
    <w:rsid w:val="00F8141E"/>
    <w:rsid w:val="00F8169A"/>
    <w:rsid w:val="00F842D5"/>
    <w:rsid w:val="00F845F8"/>
    <w:rsid w:val="00F8532F"/>
    <w:rsid w:val="00F85B9E"/>
    <w:rsid w:val="00F863D0"/>
    <w:rsid w:val="00F86531"/>
    <w:rsid w:val="00F879AE"/>
    <w:rsid w:val="00F87D65"/>
    <w:rsid w:val="00F87F5A"/>
    <w:rsid w:val="00F90711"/>
    <w:rsid w:val="00F91506"/>
    <w:rsid w:val="00F919DC"/>
    <w:rsid w:val="00F93F20"/>
    <w:rsid w:val="00F947B6"/>
    <w:rsid w:val="00F94F60"/>
    <w:rsid w:val="00F95CE2"/>
    <w:rsid w:val="00F96D58"/>
    <w:rsid w:val="00F97569"/>
    <w:rsid w:val="00F976D1"/>
    <w:rsid w:val="00FA09D8"/>
    <w:rsid w:val="00FA0CE6"/>
    <w:rsid w:val="00FA1179"/>
    <w:rsid w:val="00FA12FA"/>
    <w:rsid w:val="00FA19D6"/>
    <w:rsid w:val="00FA1A88"/>
    <w:rsid w:val="00FA2571"/>
    <w:rsid w:val="00FA3EC9"/>
    <w:rsid w:val="00FA622B"/>
    <w:rsid w:val="00FA6F50"/>
    <w:rsid w:val="00FA7836"/>
    <w:rsid w:val="00FA7F36"/>
    <w:rsid w:val="00FB0151"/>
    <w:rsid w:val="00FB0E77"/>
    <w:rsid w:val="00FB13F0"/>
    <w:rsid w:val="00FB1C7A"/>
    <w:rsid w:val="00FB2524"/>
    <w:rsid w:val="00FB46DB"/>
    <w:rsid w:val="00FB4CDD"/>
    <w:rsid w:val="00FB571D"/>
    <w:rsid w:val="00FB6AC7"/>
    <w:rsid w:val="00FB6F83"/>
    <w:rsid w:val="00FB772C"/>
    <w:rsid w:val="00FB7B62"/>
    <w:rsid w:val="00FB7E67"/>
    <w:rsid w:val="00FC04EF"/>
    <w:rsid w:val="00FC1030"/>
    <w:rsid w:val="00FC15D6"/>
    <w:rsid w:val="00FC3F81"/>
    <w:rsid w:val="00FC4A8E"/>
    <w:rsid w:val="00FC508C"/>
    <w:rsid w:val="00FC59C2"/>
    <w:rsid w:val="00FC64CD"/>
    <w:rsid w:val="00FC6C2D"/>
    <w:rsid w:val="00FC6F73"/>
    <w:rsid w:val="00FD15D4"/>
    <w:rsid w:val="00FD1624"/>
    <w:rsid w:val="00FD2994"/>
    <w:rsid w:val="00FD2BBC"/>
    <w:rsid w:val="00FD48E7"/>
    <w:rsid w:val="00FD4C21"/>
    <w:rsid w:val="00FD5111"/>
    <w:rsid w:val="00FD6AE1"/>
    <w:rsid w:val="00FD7295"/>
    <w:rsid w:val="00FD763B"/>
    <w:rsid w:val="00FE03A2"/>
    <w:rsid w:val="00FE2C74"/>
    <w:rsid w:val="00FE3C56"/>
    <w:rsid w:val="00FE50CD"/>
    <w:rsid w:val="00FE6386"/>
    <w:rsid w:val="00FE64B6"/>
    <w:rsid w:val="00FE7DF1"/>
    <w:rsid w:val="00FF0E54"/>
    <w:rsid w:val="00FF18CD"/>
    <w:rsid w:val="00FF1CF3"/>
    <w:rsid w:val="00FF22AC"/>
    <w:rsid w:val="00FF2B88"/>
    <w:rsid w:val="00FF2C36"/>
    <w:rsid w:val="00FF2D6A"/>
    <w:rsid w:val="00FF3CAC"/>
    <w:rsid w:val="00FF3D58"/>
    <w:rsid w:val="00FF51BF"/>
    <w:rsid w:val="00FF58A5"/>
    <w:rsid w:val="00FF6207"/>
    <w:rsid w:val="00FF706E"/>
    <w:rsid w:val="00FF7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2049"/>
    <o:shapelayout v:ext="edit">
      <o:idmap v:ext="edit" data="1"/>
    </o:shapelayout>
  </w:shapeDefaults>
  <w:decimalSymbol w:val=","/>
  <w:listSeparator w:val=";"/>
  <w14:docId w14:val="247CAB03"/>
  <w15:docId w15:val="{1C9166C4-D0AE-49F6-9278-FBE4368AF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pacing w:val="-10"/>
        <w:sz w:val="24"/>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w:uiPriority="99"/>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qFormat="1"/>
    <w:lsdException w:name="Strong" w:uiPriority="99"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DA6E72"/>
  </w:style>
  <w:style w:type="paragraph" w:styleId="1b">
    <w:name w:val="heading 1"/>
    <w:aliases w:val="Заголовок 2 Потанино,Знак20,Раздел Договора,H1,&quot;Алмаз&quot;,Заголовок 1 Знак Знак,Заголовок 1 Знак Знак Знак,Caaieiaie aei?ac,çàãîëîâîê 1,caaieiaie 1"/>
    <w:basedOn w:val="a8"/>
    <w:qFormat/>
    <w:rsid w:val="009A5414"/>
    <w:pPr>
      <w:keepNext/>
      <w:outlineLvl w:val="0"/>
    </w:pPr>
    <w:rPr>
      <w:i/>
      <w:sz w:val="20"/>
    </w:rPr>
  </w:style>
  <w:style w:type="paragraph" w:styleId="22">
    <w:name w:val="heading 2"/>
    <w:aliases w:val="Заголовок 2 Знак Знак,Тип Знак Знак,Заголовок 2 Знак Знак Знак Знак,Тип Знак1,Тип,Знак2 Знак,Знак2 Знак Знак Знак,Знак2 Знак1,ГЛАВА,Заголовок 21, Знак2, Знак2 Знак Знак Знак, Знак2 Знак1"/>
    <w:basedOn w:val="a8"/>
    <w:link w:val="210"/>
    <w:qFormat/>
    <w:rsid w:val="007E1E0F"/>
    <w:pPr>
      <w:keepNext/>
      <w:spacing w:after="120"/>
      <w:ind w:firstLine="709"/>
      <w:jc w:val="both"/>
      <w:outlineLvl w:val="1"/>
    </w:pPr>
    <w:rPr>
      <w:rFonts w:cs="Arial"/>
      <w:b/>
      <w:bCs/>
      <w:i/>
      <w:iCs/>
      <w:sz w:val="28"/>
    </w:rPr>
  </w:style>
  <w:style w:type="paragraph" w:styleId="3">
    <w:name w:val="heading 3"/>
    <w:aliases w:val="Знак3 Знак,ПодЗаголовок,Заголовок 31,footer,heading 3, Знак3"/>
    <w:link w:val="30"/>
    <w:qFormat/>
    <w:rsid w:val="0000269D"/>
    <w:pPr>
      <w:widowControl w:val="0"/>
      <w:numPr>
        <w:ilvl w:val="2"/>
        <w:numId w:val="1"/>
      </w:numPr>
      <w:spacing w:before="120" w:after="120"/>
      <w:outlineLvl w:val="2"/>
    </w:pPr>
    <w:rPr>
      <w:b/>
      <w:i/>
    </w:rPr>
  </w:style>
  <w:style w:type="paragraph" w:styleId="4">
    <w:name w:val="heading 4"/>
    <w:aliases w:val=" Знак18,Заголовок_1,Знак18,ПОДЗАГОЛОВКИ"/>
    <w:basedOn w:val="a8"/>
    <w:link w:val="41"/>
    <w:qFormat/>
    <w:rsid w:val="009A5414"/>
    <w:pPr>
      <w:keepNext/>
      <w:spacing w:before="240" w:after="60"/>
      <w:outlineLvl w:val="3"/>
    </w:pPr>
    <w:rPr>
      <w:b/>
      <w:bCs/>
      <w:sz w:val="28"/>
      <w:szCs w:val="28"/>
    </w:rPr>
  </w:style>
  <w:style w:type="paragraph" w:styleId="5">
    <w:name w:val="heading 5"/>
    <w:aliases w:val=" Знак17,Знак17"/>
    <w:basedOn w:val="a8"/>
    <w:link w:val="50"/>
    <w:qFormat/>
    <w:rsid w:val="00A23D52"/>
    <w:pPr>
      <w:keepNext/>
      <w:jc w:val="center"/>
      <w:outlineLvl w:val="4"/>
    </w:pPr>
    <w:rPr>
      <w:b/>
      <w:lang w:val="en-US"/>
    </w:rPr>
  </w:style>
  <w:style w:type="paragraph" w:styleId="6">
    <w:name w:val="heading 6"/>
    <w:basedOn w:val="a8"/>
    <w:link w:val="60"/>
    <w:qFormat/>
    <w:rsid w:val="00A23D52"/>
    <w:pPr>
      <w:spacing w:before="240" w:after="60"/>
      <w:outlineLvl w:val="5"/>
    </w:pPr>
    <w:rPr>
      <w:b/>
      <w:bCs/>
      <w:sz w:val="22"/>
      <w:szCs w:val="22"/>
    </w:rPr>
  </w:style>
  <w:style w:type="paragraph" w:styleId="7">
    <w:name w:val="heading 7"/>
    <w:aliases w:val=" Знак16,Знак16,Заголовок x.x"/>
    <w:basedOn w:val="a8"/>
    <w:link w:val="70"/>
    <w:uiPriority w:val="99"/>
    <w:qFormat/>
    <w:rsid w:val="009A5414"/>
    <w:pPr>
      <w:spacing w:before="240" w:after="60"/>
      <w:outlineLvl w:val="6"/>
    </w:pPr>
  </w:style>
  <w:style w:type="paragraph" w:styleId="8">
    <w:name w:val="heading 8"/>
    <w:aliases w:val=" Знак15,Знак15"/>
    <w:basedOn w:val="a8"/>
    <w:link w:val="80"/>
    <w:uiPriority w:val="99"/>
    <w:qFormat/>
    <w:rsid w:val="00A23D52"/>
    <w:pPr>
      <w:spacing w:before="240" w:after="60" w:line="360" w:lineRule="auto"/>
      <w:ind w:firstLine="709"/>
      <w:jc w:val="both"/>
      <w:outlineLvl w:val="7"/>
    </w:pPr>
    <w:rPr>
      <w:rFonts w:ascii="Calibri" w:hAnsi="Calibri"/>
      <w:i/>
      <w:iCs/>
      <w:lang w:eastAsia="en-US"/>
    </w:rPr>
  </w:style>
  <w:style w:type="paragraph" w:styleId="9">
    <w:name w:val="heading 9"/>
    <w:aliases w:val=" Знак14,Знак14"/>
    <w:basedOn w:val="a8"/>
    <w:link w:val="90"/>
    <w:uiPriority w:val="99"/>
    <w:qFormat/>
    <w:rsid w:val="001279B9"/>
    <w:pPr>
      <w:spacing w:before="240" w:after="60"/>
      <w:outlineLvl w:val="8"/>
    </w:pPr>
    <w:rPr>
      <w:rFonts w:ascii="Arial" w:hAnsi="Arial" w:cs="Arial"/>
      <w:sz w:val="22"/>
      <w:szCs w:val="2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footnote reference"/>
    <w:aliases w:val="Знак сноски 1,Знак сноски-FN,Ciae niinee-FN,Referencia nota al pie,Ссылка на сноску 45,Appel note de bas de page"/>
    <w:uiPriority w:val="99"/>
    <w:qFormat/>
    <w:rsid w:val="009A5414"/>
    <w:rPr>
      <w:vertAlign w:val="superscript"/>
    </w:rPr>
  </w:style>
  <w:style w:type="character" w:styleId="ad">
    <w:name w:val="page number"/>
    <w:basedOn w:val="a9"/>
    <w:qFormat/>
    <w:rsid w:val="009A5414"/>
  </w:style>
  <w:style w:type="character" w:customStyle="1" w:styleId="-0">
    <w:name w:val="Интернет-ссылка"/>
    <w:uiPriority w:val="99"/>
    <w:rsid w:val="009A5414"/>
    <w:rPr>
      <w:color w:val="0000FF"/>
      <w:u w:val="single"/>
    </w:rPr>
  </w:style>
  <w:style w:type="character" w:customStyle="1" w:styleId="1c">
    <w:name w:val="Заголовок 1 Знак"/>
    <w:aliases w:val="Heading 1 Char Знак,Раздел Договора Знак,H1 Знак,&quot;Алмаз&quot; Знак,Заголовок 1 Знак Знак Знак1,Заголовок 1 Знак Знак Знак Знак,Caaieiaie aei?ac Знак,çàãîëîâîê 1 Знак,caaieiaie 1 Знак"/>
    <w:link w:val="102"/>
    <w:qFormat/>
    <w:rsid w:val="004325DC"/>
    <w:rPr>
      <w:i/>
      <w:lang w:val="ru-RU" w:eastAsia="ru-RU" w:bidi="ar-SA"/>
    </w:rPr>
  </w:style>
  <w:style w:type="character" w:styleId="ae">
    <w:name w:val="FollowedHyperlink"/>
    <w:uiPriority w:val="99"/>
    <w:qFormat/>
    <w:rsid w:val="004325DC"/>
    <w:rPr>
      <w:color w:val="800080"/>
      <w:u w:val="single"/>
    </w:rPr>
  </w:style>
  <w:style w:type="character" w:customStyle="1" w:styleId="Normal">
    <w:name w:val="Normal Знак"/>
    <w:link w:val="1d"/>
    <w:uiPriority w:val="99"/>
    <w:qFormat/>
    <w:rsid w:val="00BF16FD"/>
    <w:rPr>
      <w:sz w:val="22"/>
      <w:szCs w:val="24"/>
      <w:lang w:val="ru-RU" w:eastAsia="ru-RU" w:bidi="ar-SA"/>
    </w:rPr>
  </w:style>
  <w:style w:type="character" w:customStyle="1" w:styleId="210">
    <w:name w:val="Заголовок 2 Знак1"/>
    <w:aliases w:val="Заголовок 2 Знак Знак Знак1,Тип Знак Знак Знак1,Заголовок 2 Знак Знак Знак Знак Знак1,Тип Знак1 Знак1,Тип Знак2,Знак2 Знак Знак1,Знак2 Знак Знак Знак Знак1,Знак2 Знак1 Знак1,ГЛАВА Знак2,Заголовок 21 Знак1, Знак2 Знак, Знак2 Знак1 Знак"/>
    <w:link w:val="22"/>
    <w:uiPriority w:val="99"/>
    <w:qFormat/>
    <w:rsid w:val="00B063C5"/>
    <w:rPr>
      <w:rFonts w:ascii="Arial" w:hAnsi="Arial" w:cs="Arial"/>
    </w:rPr>
  </w:style>
  <w:style w:type="character" w:customStyle="1" w:styleId="af">
    <w:name w:val="Основной текст с отступом Знак"/>
    <w:aliases w:val="Основной текст 1 Знак,Знак6 Знак,Основной текст 11 Знак"/>
    <w:qFormat/>
    <w:rsid w:val="00B57A51"/>
    <w:rPr>
      <w:sz w:val="24"/>
      <w:lang w:val="ru-RU" w:eastAsia="ru-RU" w:bidi="ar-SA"/>
    </w:rPr>
  </w:style>
  <w:style w:type="character" w:customStyle="1" w:styleId="af0">
    <w:name w:val="Текст Знак"/>
    <w:aliases w:val="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qFormat/>
    <w:rsid w:val="00B57A51"/>
    <w:rPr>
      <w:rFonts w:ascii="Courier New" w:hAnsi="Courier New"/>
      <w:sz w:val="22"/>
      <w:lang w:val="ru-RU" w:eastAsia="ru-RU" w:bidi="ar-SA"/>
    </w:rPr>
  </w:style>
  <w:style w:type="character" w:customStyle="1" w:styleId="ConsPlusNormal">
    <w:name w:val="ConsPlusNormal Знак"/>
    <w:link w:val="ConsPlusNormal0"/>
    <w:qFormat/>
    <w:rsid w:val="00D84B07"/>
    <w:rPr>
      <w:rFonts w:ascii="Arial" w:hAnsi="Arial" w:cs="Arial"/>
      <w:lang w:val="ru-RU" w:eastAsia="ru-RU" w:bidi="ar-SA"/>
    </w:rPr>
  </w:style>
  <w:style w:type="character" w:customStyle="1" w:styleId="af1">
    <w:name w:val="Текст сноски Знак"/>
    <w:aliases w:val="Table_Footnote_last Знак Знак Знак2,Table_Footnote_last Знак1,single space Знак,Table_Footnote_last Знак Знак6,Table_Footnote_last Знак Знак Знак Знак,Текст сноски Знак1 Знак,Текст сноски Знак Знак Знак,Table_Footnote_last Знак2"/>
    <w:basedOn w:val="a9"/>
    <w:uiPriority w:val="99"/>
    <w:qFormat/>
    <w:locked/>
    <w:rsid w:val="00325B76"/>
  </w:style>
  <w:style w:type="character" w:styleId="af2">
    <w:name w:val="Emphasis"/>
    <w:uiPriority w:val="20"/>
    <w:qFormat/>
    <w:rsid w:val="000B3D99"/>
    <w:rPr>
      <w:i/>
      <w:iCs/>
    </w:rPr>
  </w:style>
  <w:style w:type="character" w:styleId="af3">
    <w:name w:val="Strong"/>
    <w:uiPriority w:val="99"/>
    <w:qFormat/>
    <w:rsid w:val="00C329DD"/>
    <w:rPr>
      <w:b/>
    </w:rPr>
  </w:style>
  <w:style w:type="character" w:customStyle="1" w:styleId="af4">
    <w:name w:val="Название Знак"/>
    <w:qFormat/>
    <w:locked/>
    <w:rsid w:val="00E96FA1"/>
    <w:rPr>
      <w:b/>
      <w:bCs/>
      <w:sz w:val="28"/>
      <w:szCs w:val="24"/>
      <w:lang w:val="ru-RU" w:eastAsia="ru-RU" w:bidi="ar-SA"/>
    </w:rPr>
  </w:style>
  <w:style w:type="character" w:customStyle="1" w:styleId="af5">
    <w:name w:val="Основной текст Знак"/>
    <w:aliases w:val="Таймс Нью Знак1,Знак1 Знак Знак,Знак1 Знак Знак Знак2,Основной текст Знак2 Знак,Основной текст Знак1 Знак Знак,Основной текст Знак1 Знак Знак1 Знак Знак,Основной текст Знак Знак Знак Знак Знак Знак Знак Знак,Табличный Знак,bt Знак"/>
    <w:qFormat/>
    <w:locked/>
    <w:rsid w:val="00E96FA1"/>
    <w:rPr>
      <w:sz w:val="24"/>
      <w:szCs w:val="24"/>
      <w:lang w:val="ru-RU" w:eastAsia="ru-RU" w:bidi="ar-SA"/>
    </w:rPr>
  </w:style>
  <w:style w:type="character" w:customStyle="1" w:styleId="WW-">
    <w:name w:val="WW-Символы концевой сноски"/>
    <w:qFormat/>
    <w:rsid w:val="00E96FA1"/>
  </w:style>
  <w:style w:type="character" w:customStyle="1" w:styleId="WW8Num16z0">
    <w:name w:val="WW8Num16z0"/>
    <w:qFormat/>
    <w:rsid w:val="00104260"/>
    <w:rPr>
      <w:b w:val="0"/>
    </w:rPr>
  </w:style>
  <w:style w:type="character" w:customStyle="1" w:styleId="WW8Num18z0">
    <w:name w:val="WW8Num18z0"/>
    <w:qFormat/>
    <w:rsid w:val="00104260"/>
    <w:rPr>
      <w:rFonts w:ascii="Symbol" w:hAnsi="Symbol"/>
    </w:rPr>
  </w:style>
  <w:style w:type="character" w:customStyle="1" w:styleId="mainright">
    <w:name w:val="main_right"/>
    <w:basedOn w:val="a9"/>
    <w:qFormat/>
    <w:rsid w:val="00013204"/>
  </w:style>
  <w:style w:type="character" w:customStyle="1" w:styleId="23">
    <w:name w:val="Заголовок 2 Знак"/>
    <w:aliases w:val="Заголовок 2 Знак1 Знак,Заголовок 2 Знак Знак Знак,Тип Знак Знак Знак,Заголовок 2 Знак Знак Знак Знак Знак,Тип Знак1 Знак,Тип Знак,Знак2 Знак Знак,Знак2 Знак2,Знак2 Знак Знак Знак Знак,Знак2 Знак1 Знак,ГЛАВА Знак,Заголовок 21 Знак"/>
    <w:qFormat/>
    <w:locked/>
    <w:rsid w:val="007E1E0F"/>
    <w:rPr>
      <w:rFonts w:cs="Arial"/>
      <w:b/>
      <w:bCs/>
      <w:i/>
      <w:iCs/>
      <w:sz w:val="28"/>
      <w:szCs w:val="24"/>
    </w:rPr>
  </w:style>
  <w:style w:type="character" w:customStyle="1" w:styleId="PlainTextChar">
    <w:name w:val="Plain Text Char"/>
    <w:qFormat/>
    <w:locked/>
    <w:rsid w:val="00885834"/>
    <w:rPr>
      <w:rFonts w:ascii="Courier New" w:eastAsia="Calibri" w:hAnsi="Courier New" w:cs="Courier New"/>
      <w:lang w:val="ru-RU" w:eastAsia="ru-RU" w:bidi="ar-SA"/>
    </w:rPr>
  </w:style>
  <w:style w:type="character" w:customStyle="1" w:styleId="1e">
    <w:name w:val="Уровень 1 Знак"/>
    <w:link w:val="1f"/>
    <w:qFormat/>
    <w:rsid w:val="00885834"/>
    <w:rPr>
      <w:rFonts w:cs="Arial"/>
      <w:b/>
      <w:bCs/>
      <w:iCs/>
      <w:caps/>
      <w:sz w:val="24"/>
      <w:szCs w:val="24"/>
      <w:lang w:val="ru-RU" w:eastAsia="ru-RU" w:bidi="ar-SA"/>
    </w:rPr>
  </w:style>
  <w:style w:type="character" w:customStyle="1" w:styleId="1f0">
    <w:name w:val="Знак1 Знак Знак Знак"/>
    <w:qFormat/>
    <w:locked/>
    <w:rsid w:val="00885834"/>
    <w:rPr>
      <w:rFonts w:cs="Times New Roman"/>
      <w:sz w:val="24"/>
      <w:szCs w:val="24"/>
      <w:lang w:val="ru-RU" w:eastAsia="ru-RU" w:bidi="ar-SA"/>
    </w:rPr>
  </w:style>
  <w:style w:type="character" w:customStyle="1" w:styleId="TableFootnotelast5">
    <w:name w:val="Table_Footnote_last Знак Знак5"/>
    <w:qFormat/>
    <w:locked/>
    <w:rsid w:val="00DE3BCD"/>
    <w:rPr>
      <w:lang w:val="ru-RU" w:eastAsia="ru-RU" w:bidi="ar-SA"/>
    </w:rPr>
  </w:style>
  <w:style w:type="character" w:customStyle="1" w:styleId="Text11">
    <w:name w:val="Text1 Знак1"/>
    <w:qFormat/>
    <w:locked/>
    <w:rsid w:val="00A45DD0"/>
    <w:rPr>
      <w:sz w:val="24"/>
      <w:szCs w:val="24"/>
      <w:lang w:val="ru-RU" w:eastAsia="ru-RU" w:bidi="ar-SA"/>
    </w:rPr>
  </w:style>
  <w:style w:type="character" w:customStyle="1" w:styleId="af6">
    <w:name w:val="Основной текст_"/>
    <w:qFormat/>
    <w:locked/>
    <w:rsid w:val="006C6411"/>
    <w:rPr>
      <w:sz w:val="24"/>
      <w:szCs w:val="24"/>
      <w:lang w:bidi="ar-SA"/>
    </w:rPr>
  </w:style>
  <w:style w:type="character" w:customStyle="1" w:styleId="42">
    <w:name w:val="Основной текст (42)_"/>
    <w:link w:val="420"/>
    <w:qFormat/>
    <w:locked/>
    <w:rsid w:val="006C6411"/>
    <w:rPr>
      <w:rFonts w:ascii="Franklin Gothic Demi" w:hAnsi="Franklin Gothic Demi"/>
      <w:sz w:val="26"/>
      <w:szCs w:val="26"/>
      <w:lang w:bidi="ar-SA"/>
    </w:rPr>
  </w:style>
  <w:style w:type="character" w:customStyle="1" w:styleId="102">
    <w:name w:val="Знак Знак10"/>
    <w:link w:val="1c"/>
    <w:qFormat/>
    <w:rsid w:val="0073469A"/>
    <w:rPr>
      <w:rFonts w:ascii="Verdana" w:hAnsi="Verdana"/>
      <w:sz w:val="24"/>
      <w:szCs w:val="24"/>
      <w:lang w:val="en-US" w:eastAsia="en-US" w:bidi="ar-SA"/>
    </w:rPr>
  </w:style>
  <w:style w:type="character" w:customStyle="1" w:styleId="91">
    <w:name w:val="Знак Знак9"/>
    <w:qFormat/>
    <w:rsid w:val="003A4AE5"/>
    <w:rPr>
      <w:i/>
      <w:sz w:val="24"/>
      <w:szCs w:val="24"/>
      <w:lang w:val="ru-RU" w:eastAsia="ru-RU" w:bidi="ar-SA"/>
    </w:rPr>
  </w:style>
  <w:style w:type="character" w:customStyle="1" w:styleId="1f">
    <w:name w:val="ГЛАВА Знак1"/>
    <w:link w:val="1e"/>
    <w:qFormat/>
    <w:locked/>
    <w:rsid w:val="002045FE"/>
    <w:rPr>
      <w:rFonts w:cs="Arial"/>
      <w:b/>
      <w:bCs/>
      <w:iCs/>
      <w:caps/>
      <w:sz w:val="24"/>
      <w:szCs w:val="24"/>
      <w:lang w:val="ru-RU" w:eastAsia="ru-RU" w:bidi="ar-SA"/>
    </w:rPr>
  </w:style>
  <w:style w:type="character" w:customStyle="1" w:styleId="af7">
    <w:name w:val="Верхний колонтитул Знак"/>
    <w:aliases w:val="ВерхКолонтитул Знак, Знак4 Знак, Знак8 Знак,Знак8 Знак"/>
    <w:qFormat/>
    <w:rsid w:val="004E5E52"/>
    <w:rPr>
      <w:sz w:val="24"/>
      <w:szCs w:val="24"/>
    </w:rPr>
  </w:style>
  <w:style w:type="character" w:customStyle="1" w:styleId="af8">
    <w:name w:val="Нижний колонтитул Знак"/>
    <w:aliases w:val=" Знак Знак, Знак6 Знак,имя файла Знак"/>
    <w:uiPriority w:val="99"/>
    <w:qFormat/>
    <w:rsid w:val="004E5E52"/>
    <w:rPr>
      <w:sz w:val="24"/>
      <w:szCs w:val="24"/>
    </w:rPr>
  </w:style>
  <w:style w:type="character" w:customStyle="1" w:styleId="af9">
    <w:name w:val="Общий Знак"/>
    <w:qFormat/>
    <w:rsid w:val="00440807"/>
    <w:rPr>
      <w:sz w:val="28"/>
      <w:szCs w:val="24"/>
    </w:rPr>
  </w:style>
  <w:style w:type="character" w:customStyle="1" w:styleId="afa">
    <w:name w:val="Абзац списка Знак"/>
    <w:aliases w:val="Заголовок_3 Знак,ПАРАГРАФ Знак,Абзац списка11 Знак,Use Case List Paragraph Знак,ТЗ список Знак,Абзац списка литеральный Знак,List Paragraph Знак,Bullet List Знак,FooterText Знак,numbered Знак,Bullet 1 Знак,it_List1 Знак,асз.Списка Знак"/>
    <w:uiPriority w:val="34"/>
    <w:qFormat/>
    <w:rsid w:val="00E14625"/>
    <w:rPr>
      <w:rFonts w:ascii="Calibri" w:hAnsi="Calibri"/>
      <w:sz w:val="22"/>
      <w:szCs w:val="22"/>
      <w:lang w:eastAsia="ar-SA"/>
    </w:rPr>
  </w:style>
  <w:style w:type="character" w:customStyle="1" w:styleId="afb">
    <w:name w:val="Подзаголовок Знак"/>
    <w:qFormat/>
    <w:rsid w:val="00184AC6"/>
    <w:rPr>
      <w:rFonts w:ascii="Calibri Light" w:eastAsia="Times New Roman" w:hAnsi="Calibri Light" w:cs="Times New Roman"/>
      <w:sz w:val="24"/>
      <w:szCs w:val="24"/>
    </w:rPr>
  </w:style>
  <w:style w:type="character" w:customStyle="1" w:styleId="31">
    <w:name w:val="Оглавление 3 Знак"/>
    <w:link w:val="32"/>
    <w:qFormat/>
    <w:locked/>
    <w:rsid w:val="002927C4"/>
    <w:rPr>
      <w:sz w:val="24"/>
      <w:szCs w:val="24"/>
      <w:lang w:val="en-US" w:eastAsia="en-US"/>
    </w:rPr>
  </w:style>
  <w:style w:type="character" w:customStyle="1" w:styleId="afc">
    <w:name w:val="Текст выноски Знак"/>
    <w:aliases w:val=" Знак5 Знак,Знак5 Знак"/>
    <w:uiPriority w:val="99"/>
    <w:qFormat/>
    <w:rsid w:val="00D13FB6"/>
    <w:rPr>
      <w:rFonts w:ascii="Tahoma" w:hAnsi="Tahoma" w:cs="Tahoma"/>
      <w:sz w:val="16"/>
      <w:szCs w:val="16"/>
    </w:rPr>
  </w:style>
  <w:style w:type="character" w:customStyle="1" w:styleId="FontStyle21">
    <w:name w:val="Font Style21"/>
    <w:qFormat/>
    <w:rsid w:val="003B5DA5"/>
    <w:rPr>
      <w:rFonts w:ascii="Times New Roman" w:hAnsi="Times New Roman" w:cs="Times New Roman"/>
      <w:sz w:val="24"/>
      <w:szCs w:val="24"/>
    </w:rPr>
  </w:style>
  <w:style w:type="character" w:customStyle="1" w:styleId="30">
    <w:name w:val="Заголовок 3 Знак"/>
    <w:aliases w:val="Знак3 Знак Знак,ПодЗаголовок Знак,Заголовок 31 Знак,footer Знак,heading 3 Знак, Знак3 Знак"/>
    <w:link w:val="3"/>
    <w:qFormat/>
    <w:locked/>
    <w:rsid w:val="0000269D"/>
    <w:rPr>
      <w:b/>
      <w:i/>
    </w:rPr>
  </w:style>
  <w:style w:type="character" w:customStyle="1" w:styleId="blk">
    <w:name w:val="blk"/>
    <w:qFormat/>
    <w:rsid w:val="00A401CD"/>
  </w:style>
  <w:style w:type="character" w:customStyle="1" w:styleId="apple-converted-space">
    <w:name w:val="apple-converted-space"/>
    <w:qFormat/>
    <w:rsid w:val="00A401CD"/>
  </w:style>
  <w:style w:type="character" w:customStyle="1" w:styleId="afd">
    <w:name w:val="Без интервала Знак"/>
    <w:uiPriority w:val="99"/>
    <w:qFormat/>
    <w:rsid w:val="0097597E"/>
    <w:rPr>
      <w:rFonts w:ascii="Calibri" w:hAnsi="Calibri"/>
      <w:sz w:val="22"/>
      <w:szCs w:val="22"/>
      <w:lang w:val="en-US" w:eastAsia="en-US" w:bidi="en-US"/>
    </w:rPr>
  </w:style>
  <w:style w:type="character" w:customStyle="1" w:styleId="afe">
    <w:name w:val="Таблица_Текст слева + полужирный Знак"/>
    <w:qFormat/>
    <w:rsid w:val="001C6093"/>
    <w:rPr>
      <w:bCs/>
      <w:color w:val="000000"/>
      <w:sz w:val="28"/>
      <w:szCs w:val="28"/>
    </w:rPr>
  </w:style>
  <w:style w:type="character" w:customStyle="1" w:styleId="50">
    <w:name w:val="Заголовок 5 Знак"/>
    <w:aliases w:val=" Знак17 Знак,Знак17 Знак"/>
    <w:basedOn w:val="a9"/>
    <w:link w:val="5"/>
    <w:qFormat/>
    <w:rsid w:val="00A23D52"/>
    <w:rPr>
      <w:b/>
      <w:sz w:val="24"/>
      <w:lang w:val="en-US"/>
    </w:rPr>
  </w:style>
  <w:style w:type="character" w:customStyle="1" w:styleId="60">
    <w:name w:val="Заголовок 6 Знак"/>
    <w:basedOn w:val="a9"/>
    <w:link w:val="6"/>
    <w:qFormat/>
    <w:rsid w:val="00A23D52"/>
    <w:rPr>
      <w:b/>
      <w:bCs/>
      <w:sz w:val="22"/>
      <w:szCs w:val="22"/>
    </w:rPr>
  </w:style>
  <w:style w:type="character" w:customStyle="1" w:styleId="80">
    <w:name w:val="Заголовок 8 Знак"/>
    <w:aliases w:val=" Знак15 Знак,Знак15 Знак"/>
    <w:basedOn w:val="a9"/>
    <w:link w:val="8"/>
    <w:uiPriority w:val="99"/>
    <w:qFormat/>
    <w:rsid w:val="00A23D52"/>
    <w:rPr>
      <w:rFonts w:ascii="Calibri" w:hAnsi="Calibri"/>
      <w:i/>
      <w:iCs/>
      <w:sz w:val="24"/>
      <w:szCs w:val="24"/>
      <w:lang w:eastAsia="en-US"/>
    </w:rPr>
  </w:style>
  <w:style w:type="character" w:customStyle="1" w:styleId="1f1">
    <w:name w:val="подзаголовок 1 Знак"/>
    <w:basedOn w:val="afa"/>
    <w:link w:val="1f2"/>
    <w:qFormat/>
    <w:rsid w:val="00A23D52"/>
    <w:rPr>
      <w:rFonts w:ascii="Calibri" w:hAnsi="Calibri"/>
      <w:b/>
      <w:sz w:val="28"/>
      <w:szCs w:val="28"/>
      <w:lang w:eastAsia="ar-SA"/>
    </w:rPr>
  </w:style>
  <w:style w:type="character" w:customStyle="1" w:styleId="41">
    <w:name w:val="Заголовок 4 Знак"/>
    <w:aliases w:val=" Знак18 Знак,Заголовок_1 Знак,Знак18 Знак,ПОДЗАГОЛОВКИ Знак"/>
    <w:link w:val="4"/>
    <w:qFormat/>
    <w:rsid w:val="00A23D52"/>
    <w:rPr>
      <w:b/>
      <w:bCs/>
      <w:sz w:val="28"/>
      <w:szCs w:val="28"/>
    </w:rPr>
  </w:style>
  <w:style w:type="character" w:customStyle="1" w:styleId="70">
    <w:name w:val="Заголовок 7 Знак"/>
    <w:aliases w:val=" Знак16 Знак,Знак16 Знак,Заголовок x.x Знак"/>
    <w:link w:val="7"/>
    <w:uiPriority w:val="99"/>
    <w:qFormat/>
    <w:rsid w:val="00A23D52"/>
    <w:rPr>
      <w:sz w:val="24"/>
      <w:szCs w:val="24"/>
    </w:rPr>
  </w:style>
  <w:style w:type="character" w:customStyle="1" w:styleId="90">
    <w:name w:val="Заголовок 9 Знак"/>
    <w:aliases w:val=" Знак14 Знак,Знак14 Знак"/>
    <w:link w:val="9"/>
    <w:uiPriority w:val="99"/>
    <w:qFormat/>
    <w:rsid w:val="00A23D52"/>
    <w:rPr>
      <w:rFonts w:ascii="Arial" w:hAnsi="Arial" w:cs="Arial"/>
      <w:sz w:val="22"/>
      <w:szCs w:val="22"/>
    </w:rPr>
  </w:style>
  <w:style w:type="character" w:styleId="aff">
    <w:name w:val="Subtle Emphasis"/>
    <w:uiPriority w:val="19"/>
    <w:qFormat/>
    <w:rsid w:val="00A23D52"/>
    <w:rPr>
      <w:i/>
      <w:iCs/>
      <w:color w:val="404040"/>
    </w:rPr>
  </w:style>
  <w:style w:type="character" w:styleId="aff0">
    <w:name w:val="Intense Emphasis"/>
    <w:uiPriority w:val="21"/>
    <w:qFormat/>
    <w:rsid w:val="00A23D52"/>
    <w:rPr>
      <w:i/>
      <w:iCs/>
      <w:color w:val="5B9BD5"/>
    </w:rPr>
  </w:style>
  <w:style w:type="character" w:styleId="HTML">
    <w:name w:val="HTML Cite"/>
    <w:unhideWhenUsed/>
    <w:qFormat/>
    <w:rsid w:val="00A23D52"/>
    <w:rPr>
      <w:i/>
      <w:iCs/>
    </w:rPr>
  </w:style>
  <w:style w:type="character" w:customStyle="1" w:styleId="1d">
    <w:name w:val="Обычный 1 Знак"/>
    <w:link w:val="Normal"/>
    <w:qFormat/>
    <w:rsid w:val="00A23D52"/>
    <w:rPr>
      <w:b/>
      <w:sz w:val="24"/>
      <w:szCs w:val="24"/>
    </w:rPr>
  </w:style>
  <w:style w:type="character" w:customStyle="1" w:styleId="submitted">
    <w:name w:val="submitted"/>
    <w:basedOn w:val="a9"/>
    <w:qFormat/>
    <w:rsid w:val="00A23D52"/>
  </w:style>
  <w:style w:type="character" w:customStyle="1" w:styleId="taxonomy">
    <w:name w:val="taxonomy"/>
    <w:basedOn w:val="a9"/>
    <w:qFormat/>
    <w:rsid w:val="00A23D52"/>
  </w:style>
  <w:style w:type="character" w:customStyle="1" w:styleId="aff1">
    <w:name w:val="Заголовок Знак"/>
    <w:basedOn w:val="a9"/>
    <w:qFormat/>
    <w:rsid w:val="00A23D52"/>
    <w:rPr>
      <w:b/>
      <w:sz w:val="28"/>
    </w:rPr>
  </w:style>
  <w:style w:type="character" w:customStyle="1" w:styleId="33">
    <w:name w:val="Основной текст с отступом 3 Знак"/>
    <w:basedOn w:val="a9"/>
    <w:link w:val="34"/>
    <w:qFormat/>
    <w:rsid w:val="00A23D52"/>
    <w:rPr>
      <w:sz w:val="16"/>
      <w:szCs w:val="16"/>
    </w:rPr>
  </w:style>
  <w:style w:type="character" w:customStyle="1" w:styleId="35">
    <w:name w:val="Основной текст 3 Знак"/>
    <w:basedOn w:val="a9"/>
    <w:qFormat/>
    <w:rsid w:val="00A23D52"/>
    <w:rPr>
      <w:rFonts w:ascii="Calibri" w:eastAsia="Calibri" w:hAnsi="Calibri"/>
      <w:sz w:val="16"/>
      <w:szCs w:val="16"/>
      <w:lang w:eastAsia="en-US"/>
    </w:rPr>
  </w:style>
  <w:style w:type="character" w:customStyle="1" w:styleId="FontStyle98">
    <w:name w:val="Font Style98"/>
    <w:qFormat/>
    <w:rsid w:val="00A23D52"/>
    <w:rPr>
      <w:rFonts w:ascii="Times New Roman" w:hAnsi="Times New Roman" w:cs="Times New Roman"/>
      <w:b/>
      <w:bCs/>
      <w:sz w:val="30"/>
      <w:szCs w:val="30"/>
    </w:rPr>
  </w:style>
  <w:style w:type="character" w:customStyle="1" w:styleId="FontStyle99">
    <w:name w:val="Font Style99"/>
    <w:qFormat/>
    <w:rsid w:val="00A23D52"/>
    <w:rPr>
      <w:rFonts w:ascii="Times New Roman" w:hAnsi="Times New Roman" w:cs="Times New Roman"/>
      <w:b/>
      <w:bCs/>
      <w:sz w:val="30"/>
      <w:szCs w:val="30"/>
    </w:rPr>
  </w:style>
  <w:style w:type="character" w:customStyle="1" w:styleId="24">
    <w:name w:val="Основной текст с отступом 2 Знак"/>
    <w:aliases w:val=" Знак Знак Знак Знак Знак Знак Знак1, Знак Знак Знак Знак Знак Знак Знак Знак2,Знак Знак Знак Знак Знак Знак3,Знак Знак Знак Знак Знак Знак Знак Знак Знак Знак2, Знак Знак Знак Знак Знак Знак1,Основной для текста Знак1"/>
    <w:basedOn w:val="a9"/>
    <w:link w:val="25"/>
    <w:qFormat/>
    <w:rsid w:val="00A23D52"/>
    <w:rPr>
      <w:sz w:val="24"/>
    </w:rPr>
  </w:style>
  <w:style w:type="character" w:customStyle="1" w:styleId="1f3">
    <w:name w:val="Стиль1 Знак"/>
    <w:qFormat/>
    <w:locked/>
    <w:rsid w:val="00A23D52"/>
    <w:rPr>
      <w:sz w:val="28"/>
    </w:rPr>
  </w:style>
  <w:style w:type="character" w:customStyle="1" w:styleId="aff2">
    <w:name w:val="Основное Знак"/>
    <w:qFormat/>
    <w:rsid w:val="00A23D52"/>
    <w:rPr>
      <w:color w:val="000000"/>
      <w:sz w:val="24"/>
      <w:szCs w:val="24"/>
    </w:rPr>
  </w:style>
  <w:style w:type="character" w:customStyle="1" w:styleId="likelink">
    <w:name w:val="likelink"/>
    <w:basedOn w:val="a9"/>
    <w:qFormat/>
    <w:rsid w:val="00A23D52"/>
  </w:style>
  <w:style w:type="character" w:customStyle="1" w:styleId="tagscl">
    <w:name w:val="tagscl"/>
    <w:basedOn w:val="a9"/>
    <w:qFormat/>
    <w:rsid w:val="00A23D52"/>
  </w:style>
  <w:style w:type="character" w:customStyle="1" w:styleId="warning">
    <w:name w:val="warning"/>
    <w:basedOn w:val="a9"/>
    <w:qFormat/>
    <w:rsid w:val="00A23D52"/>
  </w:style>
  <w:style w:type="character" w:customStyle="1" w:styleId="editsection">
    <w:name w:val="editsection"/>
    <w:basedOn w:val="a9"/>
    <w:qFormat/>
    <w:rsid w:val="00A23D52"/>
  </w:style>
  <w:style w:type="character" w:customStyle="1" w:styleId="plainlinksneverexpand">
    <w:name w:val="plainlinksneverexpand"/>
    <w:basedOn w:val="a9"/>
    <w:qFormat/>
    <w:rsid w:val="00A23D52"/>
  </w:style>
  <w:style w:type="character" w:customStyle="1" w:styleId="geo-dms">
    <w:name w:val="geo-dms"/>
    <w:basedOn w:val="a9"/>
    <w:qFormat/>
    <w:rsid w:val="00A23D52"/>
  </w:style>
  <w:style w:type="character" w:customStyle="1" w:styleId="geo-lat">
    <w:name w:val="geo-lat"/>
    <w:basedOn w:val="a9"/>
    <w:qFormat/>
    <w:rsid w:val="00A23D52"/>
  </w:style>
  <w:style w:type="character" w:customStyle="1" w:styleId="geo-lon">
    <w:name w:val="geo-lon"/>
    <w:basedOn w:val="a9"/>
    <w:qFormat/>
    <w:rsid w:val="00A23D52"/>
  </w:style>
  <w:style w:type="character" w:customStyle="1" w:styleId="geo-multi-punct">
    <w:name w:val="geo-multi-punct"/>
    <w:basedOn w:val="a9"/>
    <w:qFormat/>
    <w:rsid w:val="00A23D52"/>
  </w:style>
  <w:style w:type="character" w:customStyle="1" w:styleId="geo-dec">
    <w:name w:val="geo-dec"/>
    <w:basedOn w:val="a9"/>
    <w:qFormat/>
    <w:rsid w:val="00A23D52"/>
  </w:style>
  <w:style w:type="character" w:customStyle="1" w:styleId="geo">
    <w:name w:val="geo"/>
    <w:basedOn w:val="a9"/>
    <w:qFormat/>
    <w:rsid w:val="00A23D52"/>
  </w:style>
  <w:style w:type="character" w:customStyle="1" w:styleId="latitude">
    <w:name w:val="latitude"/>
    <w:basedOn w:val="a9"/>
    <w:qFormat/>
    <w:rsid w:val="00A23D52"/>
  </w:style>
  <w:style w:type="character" w:customStyle="1" w:styleId="longitude">
    <w:name w:val="longitude"/>
    <w:basedOn w:val="a9"/>
    <w:qFormat/>
    <w:rsid w:val="00A23D52"/>
  </w:style>
  <w:style w:type="character" w:customStyle="1" w:styleId="fnorg">
    <w:name w:val="fn org"/>
    <w:basedOn w:val="a9"/>
    <w:qFormat/>
    <w:rsid w:val="00A23D52"/>
  </w:style>
  <w:style w:type="character" w:customStyle="1" w:styleId="country-name">
    <w:name w:val="country-name"/>
    <w:basedOn w:val="a9"/>
    <w:qFormat/>
    <w:rsid w:val="00A23D52"/>
  </w:style>
  <w:style w:type="character" w:customStyle="1" w:styleId="region">
    <w:name w:val="region"/>
    <w:basedOn w:val="a9"/>
    <w:qFormat/>
    <w:rsid w:val="00A23D52"/>
  </w:style>
  <w:style w:type="character" w:customStyle="1" w:styleId="coordinatesplainlinksneverexpand">
    <w:name w:val="coordinates plainlinksneverexpand"/>
    <w:basedOn w:val="a9"/>
    <w:qFormat/>
    <w:rsid w:val="00A23D52"/>
  </w:style>
  <w:style w:type="character" w:customStyle="1" w:styleId="toctoggle">
    <w:name w:val="toctoggle"/>
    <w:basedOn w:val="a9"/>
    <w:qFormat/>
    <w:rsid w:val="00A23D52"/>
  </w:style>
  <w:style w:type="character" w:customStyle="1" w:styleId="tocnumber">
    <w:name w:val="tocnumber"/>
    <w:basedOn w:val="a9"/>
    <w:qFormat/>
    <w:rsid w:val="00A23D52"/>
  </w:style>
  <w:style w:type="character" w:customStyle="1" w:styleId="toctext">
    <w:name w:val="toctext"/>
    <w:basedOn w:val="a9"/>
    <w:qFormat/>
    <w:rsid w:val="00A23D52"/>
  </w:style>
  <w:style w:type="character" w:customStyle="1" w:styleId="mw-headline">
    <w:name w:val="mw-headline"/>
    <w:basedOn w:val="a9"/>
    <w:qFormat/>
    <w:rsid w:val="00A23D52"/>
  </w:style>
  <w:style w:type="character" w:customStyle="1" w:styleId="postdetails">
    <w:name w:val="postdetails"/>
    <w:basedOn w:val="a9"/>
    <w:qFormat/>
    <w:rsid w:val="00A23D52"/>
  </w:style>
  <w:style w:type="character" w:customStyle="1" w:styleId="art">
    <w:name w:val="art"/>
    <w:basedOn w:val="a9"/>
    <w:qFormat/>
    <w:rsid w:val="00A23D52"/>
  </w:style>
  <w:style w:type="character" w:customStyle="1" w:styleId="reference-text">
    <w:name w:val="reference-text"/>
    <w:basedOn w:val="a9"/>
    <w:qFormat/>
    <w:rsid w:val="00A23D52"/>
  </w:style>
  <w:style w:type="character" w:customStyle="1" w:styleId="menu3br">
    <w:name w:val="menu3br"/>
    <w:basedOn w:val="a9"/>
    <w:qFormat/>
    <w:rsid w:val="00A23D52"/>
  </w:style>
  <w:style w:type="character" w:customStyle="1" w:styleId="36">
    <w:name w:val="Нормативы 3 Знак"/>
    <w:qFormat/>
    <w:rsid w:val="00A23D52"/>
    <w:rPr>
      <w:bCs/>
      <w:i/>
      <w:sz w:val="28"/>
      <w:szCs w:val="32"/>
    </w:rPr>
  </w:style>
  <w:style w:type="character" w:customStyle="1" w:styleId="highlighthighlightactive">
    <w:name w:val="highlight highlight_active"/>
    <w:basedOn w:val="a9"/>
    <w:uiPriority w:val="99"/>
    <w:qFormat/>
    <w:rsid w:val="00A23D52"/>
  </w:style>
  <w:style w:type="character" w:customStyle="1" w:styleId="s10">
    <w:name w:val="s_10"/>
    <w:basedOn w:val="a9"/>
    <w:qFormat/>
    <w:rsid w:val="00A23D52"/>
  </w:style>
  <w:style w:type="character" w:customStyle="1" w:styleId="presentation-title">
    <w:name w:val="presentation-title"/>
    <w:basedOn w:val="a9"/>
    <w:qFormat/>
    <w:rsid w:val="00A23D52"/>
  </w:style>
  <w:style w:type="character" w:customStyle="1" w:styleId="h-title-meta">
    <w:name w:val="h-title-meta"/>
    <w:basedOn w:val="a9"/>
    <w:qFormat/>
    <w:rsid w:val="00A23D52"/>
  </w:style>
  <w:style w:type="character" w:customStyle="1" w:styleId="aff3">
    <w:name w:val="Абзац Знак"/>
    <w:qFormat/>
    <w:rsid w:val="00A23D52"/>
    <w:rPr>
      <w:spacing w:val="6"/>
      <w:sz w:val="30"/>
    </w:rPr>
  </w:style>
  <w:style w:type="character" w:customStyle="1" w:styleId="HTML0">
    <w:name w:val="Стандартный HTML Знак"/>
    <w:qFormat/>
    <w:rsid w:val="00A23D52"/>
    <w:rPr>
      <w:rFonts w:ascii="Courier New" w:hAnsi="Courier New" w:cs="Courier New"/>
    </w:rPr>
  </w:style>
  <w:style w:type="character" w:customStyle="1" w:styleId="HTML1">
    <w:name w:val="Стандартный HTML Знак1"/>
    <w:basedOn w:val="a9"/>
    <w:qFormat/>
    <w:rsid w:val="00A23D52"/>
    <w:rPr>
      <w:rFonts w:ascii="Consolas" w:eastAsia="Times New Roman" w:hAnsi="Consolas"/>
    </w:rPr>
  </w:style>
  <w:style w:type="character" w:customStyle="1" w:styleId="1f4">
    <w:name w:val="Текст Знак1"/>
    <w:basedOn w:val="a9"/>
    <w:qFormat/>
    <w:rsid w:val="00A23D52"/>
    <w:rPr>
      <w:rFonts w:ascii="Consolas" w:eastAsia="Times New Roman" w:hAnsi="Consolas"/>
      <w:sz w:val="21"/>
      <w:szCs w:val="21"/>
    </w:rPr>
  </w:style>
  <w:style w:type="character" w:customStyle="1" w:styleId="aff4">
    <w:name w:val="Текст примечания Знак"/>
    <w:uiPriority w:val="99"/>
    <w:qFormat/>
    <w:rsid w:val="00A23D52"/>
    <w:rPr>
      <w:lang w:eastAsia="ar-SA"/>
    </w:rPr>
  </w:style>
  <w:style w:type="character" w:customStyle="1" w:styleId="1f5">
    <w:name w:val="Текст примечания Знак1"/>
    <w:basedOn w:val="a9"/>
    <w:qFormat/>
    <w:rsid w:val="00A23D52"/>
  </w:style>
  <w:style w:type="character" w:customStyle="1" w:styleId="aff5">
    <w:name w:val="Тема примечания Знак"/>
    <w:uiPriority w:val="99"/>
    <w:qFormat/>
    <w:rsid w:val="00A23D52"/>
    <w:rPr>
      <w:b/>
      <w:bCs/>
      <w:lang w:eastAsia="ar-SA"/>
    </w:rPr>
  </w:style>
  <w:style w:type="character" w:customStyle="1" w:styleId="1f6">
    <w:name w:val="Тема примечания Знак1"/>
    <w:basedOn w:val="1f5"/>
    <w:qFormat/>
    <w:rsid w:val="00A23D52"/>
    <w:rPr>
      <w:b/>
      <w:bCs/>
    </w:rPr>
  </w:style>
  <w:style w:type="character" w:customStyle="1" w:styleId="apple-style-span">
    <w:name w:val="apple-style-span"/>
    <w:uiPriority w:val="99"/>
    <w:qFormat/>
    <w:rsid w:val="00A23D52"/>
  </w:style>
  <w:style w:type="character" w:customStyle="1" w:styleId="aff6">
    <w:name w:val="Осн Знак"/>
    <w:qFormat/>
    <w:rsid w:val="00A23D52"/>
    <w:rPr>
      <w:sz w:val="28"/>
      <w:szCs w:val="24"/>
    </w:rPr>
  </w:style>
  <w:style w:type="character" w:customStyle="1" w:styleId="aff7">
    <w:name w:val="Заг Знак"/>
    <w:qFormat/>
    <w:rsid w:val="00A23D52"/>
    <w:rPr>
      <w:b/>
      <w:bCs/>
      <w:i/>
      <w:sz w:val="28"/>
      <w:szCs w:val="32"/>
      <w:lang w:eastAsia="en-US"/>
    </w:rPr>
  </w:style>
  <w:style w:type="character" w:customStyle="1" w:styleId="1f7">
    <w:name w:val="Список нумерованный 1 Знак"/>
    <w:qFormat/>
    <w:rsid w:val="00A23D52"/>
    <w:rPr>
      <w:sz w:val="28"/>
      <w:szCs w:val="24"/>
    </w:rPr>
  </w:style>
  <w:style w:type="character" w:customStyle="1" w:styleId="Normal10-02">
    <w:name w:val="Normal + 10 пт полужирный По центру Слева:  -02 см Справ... Знак"/>
    <w:uiPriority w:val="99"/>
    <w:qFormat/>
    <w:locked/>
    <w:rsid w:val="00A23D52"/>
    <w:rPr>
      <w:b/>
      <w:bCs/>
    </w:rPr>
  </w:style>
  <w:style w:type="character" w:customStyle="1" w:styleId="92">
    <w:name w:val="Оглавление 9 Знак"/>
    <w:link w:val="93"/>
    <w:uiPriority w:val="99"/>
    <w:qFormat/>
    <w:rsid w:val="00A23D52"/>
    <w:rPr>
      <w:sz w:val="24"/>
      <w:szCs w:val="24"/>
      <w:shd w:val="clear" w:color="auto" w:fill="FFFFFF"/>
    </w:rPr>
  </w:style>
  <w:style w:type="character" w:customStyle="1" w:styleId="120">
    <w:name w:val="12 Знак"/>
    <w:link w:val="1f8"/>
    <w:qFormat/>
    <w:rsid w:val="00A23D52"/>
    <w:rPr>
      <w:sz w:val="28"/>
      <w:szCs w:val="28"/>
    </w:rPr>
  </w:style>
  <w:style w:type="character" w:customStyle="1" w:styleId="aff8">
    <w:name w:val="Схема документа Знак"/>
    <w:basedOn w:val="a9"/>
    <w:qFormat/>
    <w:rsid w:val="00A23D52"/>
    <w:rPr>
      <w:rFonts w:ascii="Tahoma" w:hAnsi="Tahoma" w:cs="Tahoma"/>
      <w:shd w:val="clear" w:color="auto" w:fill="000080"/>
    </w:rPr>
  </w:style>
  <w:style w:type="character" w:customStyle="1" w:styleId="aff9">
    <w:name w:val="Текст концевой сноски Знак"/>
    <w:basedOn w:val="a9"/>
    <w:qFormat/>
    <w:rsid w:val="00A23D52"/>
    <w:rPr>
      <w:lang w:eastAsia="ar-SA"/>
    </w:rPr>
  </w:style>
  <w:style w:type="character" w:customStyle="1" w:styleId="FontStyle27">
    <w:name w:val="Font Style27"/>
    <w:qFormat/>
    <w:rsid w:val="00A23D52"/>
    <w:rPr>
      <w:rFonts w:ascii="Times New Roman" w:hAnsi="Times New Roman" w:cs="Times New Roman"/>
      <w:b/>
      <w:bCs/>
      <w:sz w:val="22"/>
      <w:szCs w:val="22"/>
    </w:rPr>
  </w:style>
  <w:style w:type="character" w:customStyle="1" w:styleId="FontStyle32">
    <w:name w:val="Font Style32"/>
    <w:qFormat/>
    <w:rsid w:val="00A23D52"/>
    <w:rPr>
      <w:rFonts w:ascii="Times New Roman" w:hAnsi="Times New Roman"/>
      <w:sz w:val="22"/>
    </w:rPr>
  </w:style>
  <w:style w:type="character" w:customStyle="1" w:styleId="140">
    <w:name w:val="Обычный +14 Знак"/>
    <w:link w:val="141"/>
    <w:qFormat/>
    <w:rsid w:val="00A23D52"/>
    <w:rPr>
      <w:rFonts w:ascii="Calibri" w:eastAsia="Calibri" w:hAnsi="Calibri"/>
      <w:sz w:val="28"/>
    </w:rPr>
  </w:style>
  <w:style w:type="character" w:customStyle="1" w:styleId="S31">
    <w:name w:val="S_Нумерованный_3.1 Знак Знак"/>
    <w:qFormat/>
    <w:rsid w:val="00A23D52"/>
    <w:rPr>
      <w:sz w:val="28"/>
      <w:szCs w:val="24"/>
    </w:rPr>
  </w:style>
  <w:style w:type="character" w:customStyle="1" w:styleId="spelle">
    <w:name w:val="spelle"/>
    <w:uiPriority w:val="99"/>
    <w:qFormat/>
    <w:rsid w:val="00A23D52"/>
  </w:style>
  <w:style w:type="character" w:customStyle="1" w:styleId="211">
    <w:name w:val="Основной текст с отступом 2 Знак1"/>
    <w:aliases w:val="Основной для текста Знак,Основной текст с отступом 2 Знак Знак"/>
    <w:uiPriority w:val="99"/>
    <w:qFormat/>
    <w:rsid w:val="00A23D52"/>
    <w:rPr>
      <w:rFonts w:ascii="Times New Roman" w:hAnsi="Times New Roman"/>
      <w:sz w:val="24"/>
      <w:szCs w:val="24"/>
      <w:lang w:eastAsia="en-US"/>
    </w:rPr>
  </w:style>
  <w:style w:type="character" w:customStyle="1" w:styleId="212">
    <w:name w:val="Основной текст 2 Знак1"/>
    <w:aliases w:val="Знак1 Знак1"/>
    <w:qFormat/>
    <w:rsid w:val="00A23D52"/>
    <w:rPr>
      <w:rFonts w:ascii="Times New Roman" w:hAnsi="Times New Roman"/>
      <w:sz w:val="24"/>
      <w:szCs w:val="24"/>
      <w:lang w:eastAsia="en-US"/>
    </w:rPr>
  </w:style>
  <w:style w:type="character" w:customStyle="1" w:styleId="310">
    <w:name w:val="Основной текст 3 Знак1"/>
    <w:qFormat/>
    <w:rsid w:val="00A23D52"/>
    <w:rPr>
      <w:rFonts w:ascii="Times New Roman" w:hAnsi="Times New Roman"/>
      <w:sz w:val="16"/>
      <w:szCs w:val="16"/>
      <w:lang w:eastAsia="en-US"/>
    </w:rPr>
  </w:style>
  <w:style w:type="character" w:customStyle="1" w:styleId="Heading1Char">
    <w:name w:val="Heading 1 Char"/>
    <w:qFormat/>
    <w:locked/>
    <w:rsid w:val="00A23D52"/>
    <w:rPr>
      <w:rFonts w:ascii="Cambria" w:hAnsi="Cambria" w:cs="Times New Roman"/>
      <w:b/>
      <w:bCs/>
      <w:sz w:val="32"/>
      <w:szCs w:val="32"/>
    </w:rPr>
  </w:style>
  <w:style w:type="character" w:customStyle="1" w:styleId="FontStyle13">
    <w:name w:val="Font Style13"/>
    <w:qFormat/>
    <w:rsid w:val="00A23D52"/>
    <w:rPr>
      <w:rFonts w:ascii="Times New Roman" w:hAnsi="Times New Roman" w:cs="Times New Roman"/>
      <w:sz w:val="26"/>
      <w:szCs w:val="26"/>
    </w:rPr>
  </w:style>
  <w:style w:type="character" w:customStyle="1" w:styleId="highlight">
    <w:name w:val="highlight"/>
    <w:qFormat/>
    <w:rsid w:val="00A23D52"/>
  </w:style>
  <w:style w:type="character" w:customStyle="1" w:styleId="81">
    <w:name w:val="Основной текст + Курсив8"/>
    <w:qFormat/>
    <w:rsid w:val="00A23D52"/>
    <w:rPr>
      <w:rFonts w:ascii="Times New Roman" w:hAnsi="Times New Roman" w:cs="Times New Roman"/>
      <w:i/>
      <w:iCs/>
      <w:spacing w:val="0"/>
      <w:sz w:val="19"/>
      <w:szCs w:val="19"/>
    </w:rPr>
  </w:style>
  <w:style w:type="character" w:styleId="affa">
    <w:name w:val="endnote reference"/>
    <w:qFormat/>
    <w:rsid w:val="00A23D52"/>
    <w:rPr>
      <w:vertAlign w:val="superscript"/>
    </w:rPr>
  </w:style>
  <w:style w:type="character" w:customStyle="1" w:styleId="BodyTextChar">
    <w:name w:val="Body Text Char"/>
    <w:qFormat/>
    <w:locked/>
    <w:rsid w:val="00A23D52"/>
    <w:rPr>
      <w:sz w:val="24"/>
      <w:szCs w:val="24"/>
      <w:lang w:val="ru-RU" w:eastAsia="ru-RU" w:bidi="ar-SA"/>
    </w:rPr>
  </w:style>
  <w:style w:type="character" w:customStyle="1" w:styleId="BodyTextIndent2Char">
    <w:name w:val="Body Text Indent 2 Char"/>
    <w:qFormat/>
    <w:locked/>
    <w:rsid w:val="00A23D52"/>
    <w:rPr>
      <w:sz w:val="24"/>
      <w:szCs w:val="24"/>
      <w:lang w:val="ru-RU" w:eastAsia="ru-RU" w:bidi="ar-SA"/>
    </w:rPr>
  </w:style>
  <w:style w:type="character" w:customStyle="1" w:styleId="FontStyle425">
    <w:name w:val="Font Style425"/>
    <w:uiPriority w:val="99"/>
    <w:qFormat/>
    <w:rsid w:val="00A23D52"/>
    <w:rPr>
      <w:rFonts w:ascii="Times New Roman" w:hAnsi="Times New Roman" w:cs="Times New Roman"/>
      <w:sz w:val="22"/>
      <w:szCs w:val="22"/>
    </w:rPr>
  </w:style>
  <w:style w:type="character" w:customStyle="1" w:styleId="affb">
    <w:name w:val="Таблица_Текст слева Знак"/>
    <w:qFormat/>
    <w:rsid w:val="00A23D52"/>
  </w:style>
  <w:style w:type="character" w:customStyle="1" w:styleId="fts-hit">
    <w:name w:val="fts-hit"/>
    <w:qFormat/>
    <w:rsid w:val="00A23D52"/>
  </w:style>
  <w:style w:type="character" w:customStyle="1" w:styleId="docaccesstitle">
    <w:name w:val="docaccess_title"/>
    <w:qFormat/>
    <w:rsid w:val="00A23D52"/>
  </w:style>
  <w:style w:type="character" w:customStyle="1" w:styleId="link">
    <w:name w:val="link"/>
    <w:qFormat/>
    <w:rsid w:val="00A23D52"/>
  </w:style>
  <w:style w:type="character" w:customStyle="1" w:styleId="150">
    <w:name w:val="Знак Знак15"/>
    <w:qFormat/>
    <w:locked/>
    <w:rsid w:val="00A23D52"/>
    <w:rPr>
      <w:rFonts w:ascii="Cambria" w:hAnsi="Cambria"/>
      <w:b/>
      <w:bCs/>
      <w:sz w:val="32"/>
      <w:szCs w:val="32"/>
      <w:lang w:val="ru-RU" w:eastAsia="en-US" w:bidi="ar-SA"/>
    </w:rPr>
  </w:style>
  <w:style w:type="character" w:customStyle="1" w:styleId="1112">
    <w:name w:val="Стиль111 Знак"/>
    <w:qFormat/>
    <w:rsid w:val="00A23D52"/>
    <w:rPr>
      <w:rFonts w:eastAsia="Calibri"/>
      <w:b/>
      <w:i/>
      <w:sz w:val="24"/>
      <w:szCs w:val="24"/>
      <w:lang w:eastAsia="en-US"/>
    </w:rPr>
  </w:style>
  <w:style w:type="character" w:customStyle="1" w:styleId="26">
    <w:name w:val="Основной текст (2)_"/>
    <w:link w:val="213"/>
    <w:uiPriority w:val="99"/>
    <w:qFormat/>
    <w:locked/>
    <w:rsid w:val="00A23D52"/>
    <w:rPr>
      <w:shd w:val="clear" w:color="auto" w:fill="FFFFFF"/>
    </w:rPr>
  </w:style>
  <w:style w:type="character" w:styleId="affc">
    <w:name w:val="annotation reference"/>
    <w:uiPriority w:val="99"/>
    <w:unhideWhenUsed/>
    <w:qFormat/>
    <w:rsid w:val="00A23D52"/>
    <w:rPr>
      <w:sz w:val="16"/>
      <w:szCs w:val="16"/>
    </w:rPr>
  </w:style>
  <w:style w:type="character" w:customStyle="1" w:styleId="37">
    <w:name w:val="Основной текст (3)_"/>
    <w:uiPriority w:val="99"/>
    <w:qFormat/>
    <w:locked/>
    <w:rsid w:val="00A23D52"/>
    <w:rPr>
      <w:rFonts w:eastAsia="Calibri"/>
      <w:sz w:val="40"/>
      <w:szCs w:val="40"/>
      <w:shd w:val="clear" w:color="auto" w:fill="FFFFFF"/>
      <w:lang w:eastAsia="en-US"/>
    </w:rPr>
  </w:style>
  <w:style w:type="character" w:customStyle="1" w:styleId="consultantname">
    <w:name w:val="consultant__name"/>
    <w:qFormat/>
    <w:rsid w:val="00A23D52"/>
  </w:style>
  <w:style w:type="character" w:customStyle="1" w:styleId="consultantprofile">
    <w:name w:val="consultant__profile"/>
    <w:qFormat/>
    <w:rsid w:val="00A23D52"/>
  </w:style>
  <w:style w:type="character" w:customStyle="1" w:styleId="contww">
    <w:name w:val="contww"/>
    <w:basedOn w:val="a9"/>
    <w:uiPriority w:val="99"/>
    <w:qFormat/>
    <w:rsid w:val="00A23D52"/>
  </w:style>
  <w:style w:type="character" w:customStyle="1" w:styleId="S1">
    <w:name w:val="S_Обычный Знак"/>
    <w:link w:val="S2"/>
    <w:qFormat/>
    <w:rsid w:val="00A23D52"/>
    <w:rPr>
      <w:sz w:val="24"/>
      <w:szCs w:val="24"/>
    </w:rPr>
  </w:style>
  <w:style w:type="character" w:customStyle="1" w:styleId="34">
    <w:name w:val="Знак Знак3"/>
    <w:basedOn w:val="a9"/>
    <w:link w:val="33"/>
    <w:uiPriority w:val="99"/>
    <w:qFormat/>
    <w:locked/>
    <w:rsid w:val="00A23D52"/>
  </w:style>
  <w:style w:type="character" w:customStyle="1" w:styleId="crumbcrumblast">
    <w:name w:val="crumb crumblast"/>
    <w:basedOn w:val="a9"/>
    <w:qFormat/>
    <w:rsid w:val="00A23D52"/>
  </w:style>
  <w:style w:type="character" w:customStyle="1" w:styleId="82">
    <w:name w:val="Знак Знак8"/>
    <w:uiPriority w:val="99"/>
    <w:qFormat/>
    <w:rsid w:val="00A23D52"/>
    <w:rPr>
      <w:color w:val="000000"/>
      <w:lang w:val="ru-RU" w:eastAsia="ar-SA" w:bidi="ar-SA"/>
    </w:rPr>
  </w:style>
  <w:style w:type="character" w:customStyle="1" w:styleId="FontStyle156">
    <w:name w:val="Font Style156"/>
    <w:qFormat/>
    <w:rsid w:val="00A23D52"/>
    <w:rPr>
      <w:rFonts w:ascii="Times New Roman" w:hAnsi="Times New Roman" w:cs="Times New Roman"/>
      <w:sz w:val="24"/>
      <w:szCs w:val="24"/>
    </w:rPr>
  </w:style>
  <w:style w:type="character" w:customStyle="1" w:styleId="TableFootnotelast3">
    <w:name w:val="Table_Footnote_last Знак Знак3"/>
    <w:qFormat/>
    <w:locked/>
    <w:rsid w:val="00A23D52"/>
    <w:rPr>
      <w:lang w:val="ru-RU" w:eastAsia="ru-RU" w:bidi="ar-SA"/>
    </w:rPr>
  </w:style>
  <w:style w:type="character" w:customStyle="1" w:styleId="27">
    <w:name w:val="Знак Знак2"/>
    <w:qFormat/>
    <w:locked/>
    <w:rsid w:val="00A23D52"/>
    <w:rPr>
      <w:sz w:val="24"/>
      <w:szCs w:val="24"/>
      <w:lang w:val="ru-RU" w:eastAsia="ru-RU" w:bidi="ar-SA"/>
    </w:rPr>
  </w:style>
  <w:style w:type="character" w:customStyle="1" w:styleId="61">
    <w:name w:val="Знак Знак6"/>
    <w:uiPriority w:val="99"/>
    <w:qFormat/>
    <w:rsid w:val="00A23D52"/>
    <w:rPr>
      <w:i/>
      <w:sz w:val="24"/>
      <w:szCs w:val="24"/>
      <w:lang w:val="ru-RU" w:eastAsia="ru-RU" w:bidi="ar-SA"/>
    </w:rPr>
  </w:style>
  <w:style w:type="character" w:customStyle="1" w:styleId="51">
    <w:name w:val="Знак Знак5"/>
    <w:uiPriority w:val="99"/>
    <w:qFormat/>
    <w:locked/>
    <w:rsid w:val="00A23D52"/>
    <w:rPr>
      <w:rFonts w:ascii="Arial" w:hAnsi="Arial" w:cs="Arial"/>
      <w:b/>
      <w:bCs/>
      <w:sz w:val="26"/>
      <w:szCs w:val="26"/>
      <w:lang w:val="ru-RU" w:eastAsia="ru-RU" w:bidi="ar-SA"/>
    </w:rPr>
  </w:style>
  <w:style w:type="character" w:customStyle="1" w:styleId="visited">
    <w:name w:val="visited"/>
    <w:basedOn w:val="a9"/>
    <w:qFormat/>
    <w:rsid w:val="00A23D52"/>
  </w:style>
  <w:style w:type="character" w:customStyle="1" w:styleId="comment">
    <w:name w:val="comment"/>
    <w:basedOn w:val="a9"/>
    <w:qFormat/>
    <w:rsid w:val="00A23D52"/>
  </w:style>
  <w:style w:type="character" w:customStyle="1" w:styleId="Heading2Char">
    <w:name w:val="Heading 2 Char"/>
    <w:qFormat/>
    <w:locked/>
    <w:rsid w:val="00A23D52"/>
    <w:rPr>
      <w:rFonts w:cs="Arial"/>
      <w:b/>
      <w:bCs/>
      <w:iCs/>
      <w:caps/>
      <w:sz w:val="24"/>
      <w:szCs w:val="24"/>
      <w:lang w:val="ru-RU" w:eastAsia="ru-RU" w:bidi="ar-SA"/>
    </w:rPr>
  </w:style>
  <w:style w:type="character" w:customStyle="1" w:styleId="TitleChar">
    <w:name w:val="Title Char"/>
    <w:qFormat/>
    <w:locked/>
    <w:rsid w:val="00A23D52"/>
    <w:rPr>
      <w:rFonts w:ascii="Times New Roman" w:hAnsi="Times New Roman" w:cs="Times New Roman"/>
      <w:b/>
      <w:bCs/>
      <w:color w:val="993366"/>
      <w:sz w:val="23"/>
      <w:szCs w:val="23"/>
    </w:rPr>
  </w:style>
  <w:style w:type="character" w:customStyle="1" w:styleId="BodyTextChar1">
    <w:name w:val="Body Text Char1"/>
    <w:qFormat/>
    <w:locked/>
    <w:rsid w:val="00A23D52"/>
    <w:rPr>
      <w:rFonts w:ascii="Times New Roman" w:hAnsi="Times New Roman"/>
      <w:color w:val="5E3674"/>
      <w:sz w:val="24"/>
      <w:lang w:eastAsia="ru-RU"/>
    </w:rPr>
  </w:style>
  <w:style w:type="character" w:customStyle="1" w:styleId="130">
    <w:name w:val="Основной текст (13)_"/>
    <w:basedOn w:val="a9"/>
    <w:link w:val="131"/>
    <w:uiPriority w:val="99"/>
    <w:qFormat/>
    <w:rsid w:val="00B45ACC"/>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132">
    <w:name w:val="Основной текст (13)"/>
    <w:basedOn w:val="130"/>
    <w:qFormat/>
    <w:rsid w:val="00B45ACC"/>
    <w:rPr>
      <w:rFonts w:ascii="Times New Roman" w:eastAsia="Times New Roman" w:hAnsi="Times New Roman" w:cs="Times New Roman"/>
      <w:b w:val="0"/>
      <w:bCs w:val="0"/>
      <w:i w:val="0"/>
      <w:iCs w:val="0"/>
      <w:caps w:val="0"/>
      <w:smallCaps w:val="0"/>
      <w:strike w:val="0"/>
      <w:dstrike w:val="0"/>
      <w:color w:val="000000"/>
      <w:spacing w:val="0"/>
      <w:w w:val="100"/>
      <w:sz w:val="26"/>
      <w:szCs w:val="26"/>
      <w:u w:val="single"/>
      <w:lang w:val="ru-RU" w:eastAsia="ru-RU" w:bidi="ru-RU"/>
    </w:rPr>
  </w:style>
  <w:style w:type="character" w:customStyle="1" w:styleId="ListLabel1">
    <w:name w:val="ListLabel 1"/>
    <w:qFormat/>
    <w:rsid w:val="00FF22AC"/>
    <w:rPr>
      <w:sz w:val="28"/>
    </w:rPr>
  </w:style>
  <w:style w:type="character" w:customStyle="1" w:styleId="ListLabel2">
    <w:name w:val="ListLabel 2"/>
    <w:qFormat/>
    <w:rsid w:val="00FF22AC"/>
    <w:rPr>
      <w:rFonts w:cs="Courier New"/>
    </w:rPr>
  </w:style>
  <w:style w:type="character" w:customStyle="1" w:styleId="ListLabel3">
    <w:name w:val="ListLabel 3"/>
    <w:qFormat/>
    <w:rsid w:val="00FF22AC"/>
    <w:rPr>
      <w:rFonts w:cs="Courier New"/>
    </w:rPr>
  </w:style>
  <w:style w:type="character" w:customStyle="1" w:styleId="ListLabel4">
    <w:name w:val="ListLabel 4"/>
    <w:qFormat/>
    <w:rsid w:val="00FF22AC"/>
    <w:rPr>
      <w:rFonts w:cs="Courier New"/>
    </w:rPr>
  </w:style>
  <w:style w:type="character" w:customStyle="1" w:styleId="ListLabel5">
    <w:name w:val="ListLabel 5"/>
    <w:qFormat/>
    <w:rsid w:val="00FF22AC"/>
    <w:rPr>
      <w:b/>
      <w:i w:val="0"/>
      <w:color w:val="00000A"/>
      <w:sz w:val="28"/>
      <w:szCs w:val="28"/>
    </w:rPr>
  </w:style>
  <w:style w:type="character" w:customStyle="1" w:styleId="ListLabel6">
    <w:name w:val="ListLabel 6"/>
    <w:qFormat/>
    <w:rsid w:val="00FF22AC"/>
    <w:rPr>
      <w:color w:val="00000A"/>
    </w:rPr>
  </w:style>
  <w:style w:type="character" w:customStyle="1" w:styleId="ListLabel7">
    <w:name w:val="ListLabel 7"/>
    <w:qFormat/>
    <w:rsid w:val="00FF22AC"/>
    <w:rPr>
      <w:rFonts w:cs="Courier New"/>
    </w:rPr>
  </w:style>
  <w:style w:type="character" w:customStyle="1" w:styleId="ListLabel8">
    <w:name w:val="ListLabel 8"/>
    <w:qFormat/>
    <w:rsid w:val="00FF22AC"/>
    <w:rPr>
      <w:rFonts w:cs="Courier New"/>
    </w:rPr>
  </w:style>
  <w:style w:type="character" w:customStyle="1" w:styleId="ListLabel9">
    <w:name w:val="ListLabel 9"/>
    <w:qFormat/>
    <w:rsid w:val="00FF22AC"/>
    <w:rPr>
      <w:rFonts w:cs="Courier New"/>
    </w:rPr>
  </w:style>
  <w:style w:type="character" w:customStyle="1" w:styleId="ListLabel10">
    <w:name w:val="ListLabel 10"/>
    <w:qFormat/>
    <w:rsid w:val="00FF22AC"/>
    <w:rPr>
      <w:rFonts w:eastAsia="Calibri" w:cs="Times New Roman"/>
      <w:sz w:val="28"/>
    </w:rPr>
  </w:style>
  <w:style w:type="character" w:customStyle="1" w:styleId="ListLabel11">
    <w:name w:val="ListLabel 11"/>
    <w:qFormat/>
    <w:rsid w:val="00FF22AC"/>
    <w:rPr>
      <w:rFonts w:cs="Courier New"/>
    </w:rPr>
  </w:style>
  <w:style w:type="character" w:customStyle="1" w:styleId="ListLabel12">
    <w:name w:val="ListLabel 12"/>
    <w:qFormat/>
    <w:rsid w:val="00FF22AC"/>
    <w:rPr>
      <w:rFonts w:cs="Courier New"/>
    </w:rPr>
  </w:style>
  <w:style w:type="character" w:customStyle="1" w:styleId="ListLabel13">
    <w:name w:val="ListLabel 13"/>
    <w:qFormat/>
    <w:rsid w:val="00FF22AC"/>
    <w:rPr>
      <w:rFonts w:cs="Courier New"/>
    </w:rPr>
  </w:style>
  <w:style w:type="character" w:customStyle="1" w:styleId="ListLabel14">
    <w:name w:val="ListLabel 14"/>
    <w:qFormat/>
    <w:rsid w:val="00FF22AC"/>
    <w:rPr>
      <w:rFonts w:cs="Courier New"/>
    </w:rPr>
  </w:style>
  <w:style w:type="character" w:customStyle="1" w:styleId="ListLabel15">
    <w:name w:val="ListLabel 15"/>
    <w:qFormat/>
    <w:rsid w:val="00FF22AC"/>
    <w:rPr>
      <w:rFonts w:cs="Courier New"/>
    </w:rPr>
  </w:style>
  <w:style w:type="character" w:customStyle="1" w:styleId="ListLabel16">
    <w:name w:val="ListLabel 16"/>
    <w:qFormat/>
    <w:rsid w:val="00FF22AC"/>
    <w:rPr>
      <w:rFonts w:cs="Courier New"/>
    </w:rPr>
  </w:style>
  <w:style w:type="character" w:customStyle="1" w:styleId="ListLabel17">
    <w:name w:val="ListLabel 17"/>
    <w:qFormat/>
    <w:rsid w:val="00FF22AC"/>
    <w:rPr>
      <w:rFonts w:cs="Times New Roman"/>
    </w:rPr>
  </w:style>
  <w:style w:type="character" w:customStyle="1" w:styleId="ListLabel18">
    <w:name w:val="ListLabel 18"/>
    <w:qFormat/>
    <w:rsid w:val="00FF22AC"/>
    <w:rPr>
      <w:rFonts w:cs="Courier New"/>
    </w:rPr>
  </w:style>
  <w:style w:type="character" w:customStyle="1" w:styleId="ListLabel19">
    <w:name w:val="ListLabel 19"/>
    <w:qFormat/>
    <w:rsid w:val="00FF22AC"/>
    <w:rPr>
      <w:rFonts w:cs="Courier New"/>
    </w:rPr>
  </w:style>
  <w:style w:type="character" w:customStyle="1" w:styleId="ListLabel20">
    <w:name w:val="ListLabel 20"/>
    <w:qFormat/>
    <w:rsid w:val="00FF22AC"/>
    <w:rPr>
      <w:rFonts w:cs="Courier New"/>
    </w:rPr>
  </w:style>
  <w:style w:type="character" w:customStyle="1" w:styleId="ListLabel21">
    <w:name w:val="ListLabel 21"/>
    <w:qFormat/>
    <w:rsid w:val="00FF22AC"/>
    <w:rPr>
      <w:b/>
      <w:i w:val="0"/>
      <w:color w:val="00000A"/>
    </w:rPr>
  </w:style>
  <w:style w:type="character" w:customStyle="1" w:styleId="ListLabel22">
    <w:name w:val="ListLabel 22"/>
    <w:qFormat/>
    <w:rsid w:val="00FF22AC"/>
    <w:rPr>
      <w:color w:val="00000A"/>
    </w:rPr>
  </w:style>
  <w:style w:type="character" w:customStyle="1" w:styleId="ListLabel23">
    <w:name w:val="ListLabel 23"/>
    <w:qFormat/>
    <w:rsid w:val="00FF22AC"/>
    <w:rPr>
      <w:rFonts w:cs="Courier New"/>
    </w:rPr>
  </w:style>
  <w:style w:type="character" w:customStyle="1" w:styleId="ListLabel24">
    <w:name w:val="ListLabel 24"/>
    <w:qFormat/>
    <w:rsid w:val="00FF22AC"/>
    <w:rPr>
      <w:rFonts w:cs="Courier New"/>
    </w:rPr>
  </w:style>
  <w:style w:type="character" w:customStyle="1" w:styleId="ListLabel25">
    <w:name w:val="ListLabel 25"/>
    <w:qFormat/>
    <w:rsid w:val="00FF22AC"/>
    <w:rPr>
      <w:rFonts w:cs="Courier New"/>
    </w:rPr>
  </w:style>
  <w:style w:type="character" w:customStyle="1" w:styleId="ListLabel26">
    <w:name w:val="ListLabel 26"/>
    <w:qFormat/>
    <w:rsid w:val="00FF22AC"/>
    <w:rPr>
      <w:b/>
      <w:i w:val="0"/>
      <w:color w:val="00000A"/>
    </w:rPr>
  </w:style>
  <w:style w:type="character" w:customStyle="1" w:styleId="ListLabel27">
    <w:name w:val="ListLabel 27"/>
    <w:qFormat/>
    <w:rsid w:val="00FF22AC"/>
    <w:rPr>
      <w:color w:val="00000A"/>
    </w:rPr>
  </w:style>
  <w:style w:type="character" w:customStyle="1" w:styleId="ListLabel28">
    <w:name w:val="ListLabel 28"/>
    <w:qFormat/>
    <w:rsid w:val="00FF22AC"/>
    <w:rPr>
      <w:sz w:val="28"/>
      <w:szCs w:val="28"/>
    </w:rPr>
  </w:style>
  <w:style w:type="character" w:customStyle="1" w:styleId="ListLabel29">
    <w:name w:val="ListLabel 29"/>
    <w:qFormat/>
    <w:rsid w:val="00FF22AC"/>
    <w:rPr>
      <w:color w:val="00000A"/>
    </w:rPr>
  </w:style>
  <w:style w:type="character" w:customStyle="1" w:styleId="ListLabel30">
    <w:name w:val="ListLabel 30"/>
    <w:qFormat/>
    <w:rsid w:val="00FF22AC"/>
    <w:rPr>
      <w:rFonts w:cs="Courier New"/>
    </w:rPr>
  </w:style>
  <w:style w:type="character" w:customStyle="1" w:styleId="ListLabel31">
    <w:name w:val="ListLabel 31"/>
    <w:qFormat/>
    <w:rsid w:val="00FF22AC"/>
    <w:rPr>
      <w:rFonts w:cs="Courier New"/>
    </w:rPr>
  </w:style>
  <w:style w:type="character" w:customStyle="1" w:styleId="ListLabel32">
    <w:name w:val="ListLabel 32"/>
    <w:qFormat/>
    <w:rsid w:val="00FF22AC"/>
    <w:rPr>
      <w:rFonts w:cs="Courier New"/>
    </w:rPr>
  </w:style>
  <w:style w:type="character" w:customStyle="1" w:styleId="ListLabel33">
    <w:name w:val="ListLabel 33"/>
    <w:qFormat/>
    <w:rsid w:val="00FF22AC"/>
    <w:rPr>
      <w:rFonts w:eastAsia="Times New Roman" w:cs="Times New Roman"/>
      <w:b w:val="0"/>
      <w:bCs w:val="0"/>
      <w:i w:val="0"/>
      <w:iCs w:val="0"/>
      <w:caps w:val="0"/>
      <w:smallCaps w:val="0"/>
      <w:strike w:val="0"/>
      <w:dstrike w:val="0"/>
      <w:color w:val="000000"/>
      <w:spacing w:val="0"/>
      <w:w w:val="100"/>
      <w:sz w:val="26"/>
      <w:szCs w:val="26"/>
      <w:u w:val="none"/>
      <w:lang w:val="ru-RU" w:eastAsia="ru-RU" w:bidi="ru-RU"/>
    </w:rPr>
  </w:style>
  <w:style w:type="character" w:customStyle="1" w:styleId="ListLabel34">
    <w:name w:val="ListLabel 34"/>
    <w:qFormat/>
    <w:rsid w:val="00FF22AC"/>
    <w:rPr>
      <w:rFonts w:eastAsia="Times New Roman" w:cs="Times New Roman"/>
      <w:b w:val="0"/>
      <w:bCs w:val="0"/>
      <w:i w:val="0"/>
      <w:iCs w:val="0"/>
      <w:caps w:val="0"/>
      <w:smallCaps w:val="0"/>
      <w:strike w:val="0"/>
      <w:dstrike w:val="0"/>
      <w:color w:val="000000"/>
      <w:spacing w:val="0"/>
      <w:w w:val="100"/>
      <w:sz w:val="26"/>
      <w:szCs w:val="26"/>
      <w:u w:val="none"/>
      <w:lang w:val="ru-RU" w:eastAsia="ru-RU" w:bidi="ru-RU"/>
    </w:rPr>
  </w:style>
  <w:style w:type="character" w:customStyle="1" w:styleId="affd">
    <w:name w:val="Символ сноски"/>
    <w:qFormat/>
    <w:rsid w:val="00FF22AC"/>
  </w:style>
  <w:style w:type="character" w:customStyle="1" w:styleId="affe">
    <w:name w:val="Привязка сноски"/>
    <w:rsid w:val="00FF22AC"/>
    <w:rPr>
      <w:vertAlign w:val="superscript"/>
    </w:rPr>
  </w:style>
  <w:style w:type="character" w:customStyle="1" w:styleId="afff">
    <w:name w:val="Ссылка указателя"/>
    <w:qFormat/>
    <w:rsid w:val="00FF22AC"/>
  </w:style>
  <w:style w:type="character" w:customStyle="1" w:styleId="afff0">
    <w:name w:val="Привязка концевой сноски"/>
    <w:rsid w:val="00FF22AC"/>
    <w:rPr>
      <w:vertAlign w:val="superscript"/>
    </w:rPr>
  </w:style>
  <w:style w:type="character" w:customStyle="1" w:styleId="afff1">
    <w:name w:val="Символы концевой сноски"/>
    <w:uiPriority w:val="99"/>
    <w:qFormat/>
    <w:rsid w:val="00FF22AC"/>
  </w:style>
  <w:style w:type="paragraph" w:customStyle="1" w:styleId="1f9">
    <w:name w:val="Заголовок1"/>
    <w:basedOn w:val="a8"/>
    <w:next w:val="afff2"/>
    <w:qFormat/>
    <w:rsid w:val="004325DC"/>
    <w:pPr>
      <w:widowControl w:val="0"/>
      <w:textAlignment w:val="baseline"/>
    </w:pPr>
    <w:rPr>
      <w:rFonts w:ascii="Arial" w:hAnsi="Arial"/>
      <w:b/>
      <w:sz w:val="22"/>
    </w:rPr>
  </w:style>
  <w:style w:type="paragraph" w:styleId="afff2">
    <w:name w:val="Body Text"/>
    <w:aliases w:val="Text1,Таймс Нью,Знак1 Знак,Основной текст Знак2,Основной текст Знак1 Знак,Основной текст Знак1 Знак Знак1 Знак,Основной текст Знак Знак Знак Знак Знак Знак Знак,Основной текст Знак1 Знак Знак Знак Знак,Основной текст Знак Знак,Табличный"/>
    <w:basedOn w:val="a8"/>
    <w:link w:val="1fa"/>
    <w:rsid w:val="009A5414"/>
    <w:pPr>
      <w:spacing w:after="120"/>
    </w:pPr>
  </w:style>
  <w:style w:type="paragraph" w:styleId="afff3">
    <w:name w:val="List"/>
    <w:basedOn w:val="afff2"/>
    <w:link w:val="afff4"/>
    <w:uiPriority w:val="99"/>
    <w:rsid w:val="00FF22AC"/>
    <w:rPr>
      <w:rFonts w:cs="Arial"/>
    </w:rPr>
  </w:style>
  <w:style w:type="paragraph" w:customStyle="1" w:styleId="1fb">
    <w:name w:val="Название объекта1"/>
    <w:basedOn w:val="a8"/>
    <w:qFormat/>
    <w:rsid w:val="00E96FA1"/>
    <w:pPr>
      <w:tabs>
        <w:tab w:val="left" w:pos="1222"/>
      </w:tabs>
      <w:spacing w:line="360" w:lineRule="auto"/>
      <w:ind w:left="284" w:right="277"/>
      <w:jc w:val="center"/>
    </w:pPr>
    <w:rPr>
      <w:b/>
      <w:bCs/>
      <w:sz w:val="28"/>
    </w:rPr>
  </w:style>
  <w:style w:type="paragraph" w:styleId="afff5">
    <w:name w:val="index heading"/>
    <w:basedOn w:val="a8"/>
    <w:qFormat/>
    <w:rsid w:val="00FF22AC"/>
    <w:pPr>
      <w:suppressLineNumbers/>
    </w:pPr>
    <w:rPr>
      <w:rFonts w:cs="Arial"/>
    </w:rPr>
  </w:style>
  <w:style w:type="paragraph" w:styleId="1fc">
    <w:name w:val="toc 1"/>
    <w:basedOn w:val="a8"/>
    <w:autoRedefine/>
    <w:uiPriority w:val="39"/>
    <w:qFormat/>
    <w:rsid w:val="00925E50"/>
    <w:pPr>
      <w:spacing w:before="120" w:after="120"/>
      <w:jc w:val="both"/>
    </w:pPr>
    <w:rPr>
      <w:b/>
      <w:bCs/>
      <w:sz w:val="28"/>
    </w:rPr>
  </w:style>
  <w:style w:type="paragraph" w:customStyle="1" w:styleId="ConsNormal">
    <w:name w:val="ConsNormal"/>
    <w:link w:val="ConsNormal0"/>
    <w:qFormat/>
    <w:rsid w:val="009A5414"/>
    <w:pPr>
      <w:widowControl w:val="0"/>
      <w:ind w:right="19772" w:firstLine="720"/>
    </w:pPr>
    <w:rPr>
      <w:rFonts w:ascii="Arial" w:hAnsi="Arial" w:cs="Arial"/>
    </w:rPr>
  </w:style>
  <w:style w:type="paragraph" w:styleId="afff6">
    <w:name w:val="footnote text"/>
    <w:aliases w:val="Table_Footnote_last Знак,Table_Footnote_last Знак Знак,Table_Footnote_last,single space,Table_Footnote_last Знак Знак Знак,Текст сноски Знак1,Текст сноски Знак Знак,Текст сноски Знак1 Знак Знак,Текст сноски Знак Знак Знак Знак,single s"/>
    <w:basedOn w:val="a8"/>
    <w:uiPriority w:val="99"/>
    <w:rsid w:val="00FF22AC"/>
  </w:style>
  <w:style w:type="paragraph" w:styleId="afff7">
    <w:name w:val="Body Text Indent"/>
    <w:aliases w:val="Основной текст 1,Знак6,Основной текст 11"/>
    <w:basedOn w:val="a8"/>
    <w:link w:val="1fd"/>
    <w:rsid w:val="009A5414"/>
    <w:pPr>
      <w:ind w:firstLine="720"/>
      <w:jc w:val="both"/>
    </w:pPr>
  </w:style>
  <w:style w:type="paragraph" w:styleId="25">
    <w:name w:val="Body Text Indent 2"/>
    <w:aliases w:val=" Знак Знак Знак Знак Знак Знак, Знак Знак Знак Знак Знак Знак Знак,Знак Знак Знак Знак Знак,Знак Знак Знак Знак Знак Знак Знак Знак Знак, Знак Знак Знак Знак Знак,Основной для текста"/>
    <w:basedOn w:val="a8"/>
    <w:link w:val="24"/>
    <w:qFormat/>
    <w:rsid w:val="009A5414"/>
    <w:pPr>
      <w:ind w:firstLine="993"/>
    </w:pPr>
  </w:style>
  <w:style w:type="paragraph" w:styleId="2a">
    <w:name w:val="Body Text 2"/>
    <w:aliases w:val=" Знак1"/>
    <w:basedOn w:val="a8"/>
    <w:link w:val="221"/>
    <w:qFormat/>
    <w:rsid w:val="009A5414"/>
    <w:pPr>
      <w:widowControl w:val="0"/>
      <w:spacing w:line="218" w:lineRule="auto"/>
      <w:jc w:val="both"/>
    </w:pPr>
    <w:rPr>
      <w:szCs w:val="22"/>
    </w:rPr>
  </w:style>
  <w:style w:type="paragraph" w:styleId="afff8">
    <w:name w:val="header"/>
    <w:aliases w:val="ВерхКолонтитул, Знак4,Знак4, Знак8,Знак8"/>
    <w:basedOn w:val="a8"/>
    <w:rsid w:val="009A5414"/>
    <w:pPr>
      <w:tabs>
        <w:tab w:val="center" w:pos="4677"/>
        <w:tab w:val="right" w:pos="9355"/>
      </w:tabs>
    </w:pPr>
  </w:style>
  <w:style w:type="paragraph" w:styleId="afff9">
    <w:name w:val="footer"/>
    <w:aliases w:val=" Знак, Знак6,имя файла"/>
    <w:basedOn w:val="a8"/>
    <w:uiPriority w:val="99"/>
    <w:rsid w:val="009A5414"/>
    <w:pPr>
      <w:tabs>
        <w:tab w:val="center" w:pos="4677"/>
        <w:tab w:val="right" w:pos="9355"/>
      </w:tabs>
    </w:pPr>
  </w:style>
  <w:style w:type="paragraph" w:customStyle="1" w:styleId="103">
    <w:name w:val="Заголовок 10"/>
    <w:basedOn w:val="a8"/>
    <w:qFormat/>
    <w:rsid w:val="009A5414"/>
    <w:pPr>
      <w:ind w:firstLine="708"/>
      <w:jc w:val="both"/>
    </w:pPr>
    <w:rPr>
      <w:b/>
    </w:rPr>
  </w:style>
  <w:style w:type="paragraph" w:customStyle="1" w:styleId="311">
    <w:name w:val="Основной текст с отступом 3 Знак1"/>
    <w:basedOn w:val="a8"/>
    <w:link w:val="38"/>
    <w:qFormat/>
    <w:rsid w:val="009A5414"/>
    <w:pPr>
      <w:ind w:firstLine="708"/>
      <w:jc w:val="both"/>
    </w:pPr>
    <w:rPr>
      <w:i/>
      <w:u w:val="single"/>
    </w:rPr>
  </w:style>
  <w:style w:type="paragraph" w:styleId="2b">
    <w:name w:val="toc 2"/>
    <w:basedOn w:val="a8"/>
    <w:link w:val="2c"/>
    <w:autoRedefine/>
    <w:uiPriority w:val="39"/>
    <w:qFormat/>
    <w:rsid w:val="009D6995"/>
    <w:pPr>
      <w:ind w:firstLine="284"/>
      <w:jc w:val="both"/>
    </w:pPr>
    <w:rPr>
      <w:i/>
      <w:sz w:val="28"/>
    </w:rPr>
  </w:style>
  <w:style w:type="paragraph" w:styleId="32">
    <w:name w:val="toc 3"/>
    <w:basedOn w:val="a8"/>
    <w:link w:val="31"/>
    <w:autoRedefine/>
    <w:uiPriority w:val="39"/>
    <w:qFormat/>
    <w:rsid w:val="00826C29"/>
    <w:pPr>
      <w:ind w:left="480"/>
    </w:pPr>
    <w:rPr>
      <w:i/>
      <w:iCs/>
    </w:rPr>
  </w:style>
  <w:style w:type="paragraph" w:customStyle="1" w:styleId="1f2">
    <w:name w:val="Уровень 1"/>
    <w:basedOn w:val="22"/>
    <w:link w:val="1f1"/>
    <w:qFormat/>
    <w:rsid w:val="009A5414"/>
    <w:pPr>
      <w:spacing w:before="120" w:after="0"/>
    </w:pPr>
  </w:style>
  <w:style w:type="paragraph" w:styleId="39">
    <w:name w:val="List Bullet 3"/>
    <w:basedOn w:val="a8"/>
    <w:qFormat/>
    <w:rsid w:val="009A5414"/>
    <w:pPr>
      <w:jc w:val="both"/>
    </w:pPr>
    <w:rPr>
      <w:rFonts w:eastAsia="MS Mincho"/>
    </w:rPr>
  </w:style>
  <w:style w:type="paragraph" w:styleId="43">
    <w:name w:val="toc 4"/>
    <w:basedOn w:val="a8"/>
    <w:autoRedefine/>
    <w:uiPriority w:val="39"/>
    <w:rsid w:val="009A5414"/>
    <w:pPr>
      <w:ind w:left="720"/>
    </w:pPr>
    <w:rPr>
      <w:sz w:val="18"/>
      <w:szCs w:val="18"/>
    </w:rPr>
  </w:style>
  <w:style w:type="paragraph" w:styleId="52">
    <w:name w:val="toc 5"/>
    <w:basedOn w:val="a8"/>
    <w:autoRedefine/>
    <w:uiPriority w:val="39"/>
    <w:rsid w:val="009A5414"/>
    <w:pPr>
      <w:ind w:left="960"/>
    </w:pPr>
    <w:rPr>
      <w:sz w:val="18"/>
      <w:szCs w:val="18"/>
    </w:rPr>
  </w:style>
  <w:style w:type="paragraph" w:styleId="62">
    <w:name w:val="toc 6"/>
    <w:basedOn w:val="a8"/>
    <w:autoRedefine/>
    <w:uiPriority w:val="39"/>
    <w:rsid w:val="009A5414"/>
    <w:pPr>
      <w:ind w:left="1200"/>
    </w:pPr>
    <w:rPr>
      <w:sz w:val="18"/>
      <w:szCs w:val="18"/>
    </w:rPr>
  </w:style>
  <w:style w:type="paragraph" w:styleId="71">
    <w:name w:val="toc 7"/>
    <w:basedOn w:val="a8"/>
    <w:autoRedefine/>
    <w:uiPriority w:val="39"/>
    <w:rsid w:val="009A5414"/>
    <w:pPr>
      <w:ind w:left="1440"/>
    </w:pPr>
    <w:rPr>
      <w:sz w:val="18"/>
      <w:szCs w:val="18"/>
    </w:rPr>
  </w:style>
  <w:style w:type="paragraph" w:styleId="83">
    <w:name w:val="toc 8"/>
    <w:basedOn w:val="a8"/>
    <w:autoRedefine/>
    <w:uiPriority w:val="39"/>
    <w:rsid w:val="009A5414"/>
    <w:pPr>
      <w:ind w:left="1680"/>
    </w:pPr>
    <w:rPr>
      <w:sz w:val="18"/>
      <w:szCs w:val="18"/>
    </w:rPr>
  </w:style>
  <w:style w:type="paragraph" w:styleId="93">
    <w:name w:val="toc 9"/>
    <w:basedOn w:val="a8"/>
    <w:link w:val="92"/>
    <w:autoRedefine/>
    <w:uiPriority w:val="39"/>
    <w:rsid w:val="009A5414"/>
    <w:pPr>
      <w:ind w:left="1920"/>
    </w:pPr>
    <w:rPr>
      <w:sz w:val="18"/>
      <w:szCs w:val="18"/>
    </w:rPr>
  </w:style>
  <w:style w:type="paragraph" w:styleId="afffa">
    <w:name w:val="Plain Text"/>
    <w:aliases w:val="Текст Знак Знак1,Текст Знак Знак Знак, Знак3 Знак Знак Знак, Знак3 Знак1 Знак,Текст Знак1 Знак,Текст Знак Знак, Знак3 Знак Знак, Знак3 Знак1"/>
    <w:basedOn w:val="a8"/>
    <w:qFormat/>
    <w:rsid w:val="00836FFA"/>
    <w:rPr>
      <w:rFonts w:ascii="Courier New" w:hAnsi="Courier New"/>
      <w:sz w:val="22"/>
    </w:rPr>
  </w:style>
  <w:style w:type="paragraph" w:customStyle="1" w:styleId="Normal1">
    <w:name w:val="Normal1"/>
    <w:uiPriority w:val="99"/>
    <w:qFormat/>
    <w:rsid w:val="00EE0CCA"/>
    <w:pPr>
      <w:suppressAutoHyphens/>
    </w:pPr>
    <w:rPr>
      <w:sz w:val="22"/>
      <w:lang w:eastAsia="ar-SA"/>
    </w:rPr>
  </w:style>
  <w:style w:type="paragraph" w:customStyle="1" w:styleId="1fe">
    <w:name w:val="Обычный1"/>
    <w:qFormat/>
    <w:rsid w:val="00EE0CCA"/>
    <w:rPr>
      <w:sz w:val="22"/>
      <w:szCs w:val="24"/>
    </w:rPr>
  </w:style>
  <w:style w:type="paragraph" w:styleId="afffb">
    <w:name w:val="Document Map"/>
    <w:basedOn w:val="a8"/>
    <w:qFormat/>
    <w:rsid w:val="00B25BF4"/>
    <w:pPr>
      <w:shd w:val="clear" w:color="auto" w:fill="000080"/>
    </w:pPr>
    <w:rPr>
      <w:rFonts w:ascii="Tahoma" w:hAnsi="Tahoma" w:cs="Tahoma"/>
      <w:sz w:val="20"/>
    </w:rPr>
  </w:style>
  <w:style w:type="paragraph" w:customStyle="1" w:styleId="Preformat">
    <w:name w:val="Preformat"/>
    <w:qFormat/>
    <w:rsid w:val="004325DC"/>
    <w:pPr>
      <w:widowControl w:val="0"/>
      <w:textAlignment w:val="baseline"/>
    </w:pPr>
    <w:rPr>
      <w:rFonts w:ascii="Courier New" w:hAnsi="Courier New"/>
    </w:rPr>
  </w:style>
  <w:style w:type="paragraph" w:customStyle="1" w:styleId="44">
    <w:name w:val="Уровень 4"/>
    <w:basedOn w:val="311"/>
    <w:qFormat/>
    <w:rsid w:val="004325DC"/>
  </w:style>
  <w:style w:type="paragraph" w:customStyle="1" w:styleId="2d">
    <w:name w:val="Уровень 2"/>
    <w:basedOn w:val="103"/>
    <w:qFormat/>
    <w:rsid w:val="004325DC"/>
  </w:style>
  <w:style w:type="paragraph" w:customStyle="1" w:styleId="3a">
    <w:name w:val="Уровень3"/>
    <w:basedOn w:val="311"/>
    <w:qFormat/>
    <w:rsid w:val="004325DC"/>
    <w:pPr>
      <w:ind w:firstLine="1260"/>
    </w:pPr>
    <w:rPr>
      <w:b/>
    </w:rPr>
  </w:style>
  <w:style w:type="paragraph" w:customStyle="1" w:styleId="afffc">
    <w:name w:val="Для записок"/>
    <w:basedOn w:val="a8"/>
    <w:uiPriority w:val="99"/>
    <w:qFormat/>
    <w:rsid w:val="004325DC"/>
    <w:pPr>
      <w:spacing w:after="100"/>
      <w:ind w:firstLine="720"/>
      <w:jc w:val="both"/>
    </w:pPr>
  </w:style>
  <w:style w:type="paragraph" w:customStyle="1" w:styleId="afffd">
    <w:name w:val="обыкновенный"/>
    <w:basedOn w:val="a8"/>
    <w:uiPriority w:val="99"/>
    <w:qFormat/>
    <w:rsid w:val="004325DC"/>
    <w:pPr>
      <w:jc w:val="both"/>
    </w:pPr>
  </w:style>
  <w:style w:type="paragraph" w:customStyle="1" w:styleId="214">
    <w:name w:val="Основной текст 21"/>
    <w:basedOn w:val="a8"/>
    <w:uiPriority w:val="99"/>
    <w:qFormat/>
    <w:rsid w:val="003E704A"/>
    <w:pPr>
      <w:widowControl w:val="0"/>
      <w:spacing w:line="216" w:lineRule="auto"/>
      <w:jc w:val="both"/>
    </w:pPr>
    <w:rPr>
      <w:szCs w:val="22"/>
      <w:lang w:eastAsia="ar-SA"/>
    </w:rPr>
  </w:style>
  <w:style w:type="paragraph" w:customStyle="1" w:styleId="215">
    <w:name w:val="Основной текст с отступом 21"/>
    <w:basedOn w:val="a8"/>
    <w:qFormat/>
    <w:rsid w:val="003E704A"/>
    <w:pPr>
      <w:ind w:firstLine="993"/>
    </w:pPr>
    <w:rPr>
      <w:lang w:eastAsia="ar-SA"/>
    </w:rPr>
  </w:style>
  <w:style w:type="paragraph" w:customStyle="1" w:styleId="2e">
    <w:name w:val="Îñíîâíîé òåêñò 2"/>
    <w:basedOn w:val="a8"/>
    <w:qFormat/>
    <w:rsid w:val="003E704A"/>
    <w:pPr>
      <w:ind w:right="-852"/>
    </w:pPr>
    <w:rPr>
      <w:sz w:val="28"/>
      <w:lang w:eastAsia="ar-SA"/>
    </w:rPr>
  </w:style>
  <w:style w:type="paragraph" w:customStyle="1" w:styleId="312">
    <w:name w:val="Основной текст с отступом 31"/>
    <w:basedOn w:val="a8"/>
    <w:qFormat/>
    <w:rsid w:val="00A009DD"/>
    <w:pPr>
      <w:suppressAutoHyphens/>
      <w:spacing w:after="120"/>
      <w:ind w:left="283"/>
    </w:pPr>
    <w:rPr>
      <w:sz w:val="16"/>
      <w:szCs w:val="16"/>
      <w:lang w:eastAsia="ar-SA"/>
    </w:rPr>
  </w:style>
  <w:style w:type="paragraph" w:styleId="HTML2">
    <w:name w:val="HTML Preformatted"/>
    <w:basedOn w:val="a8"/>
    <w:qFormat/>
    <w:rsid w:val="00A11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customStyle="1" w:styleId="113">
    <w:name w:val="Заголовок 11"/>
    <w:basedOn w:val="1b"/>
    <w:qFormat/>
    <w:rsid w:val="00A11C84"/>
    <w:rPr>
      <w:i w:val="0"/>
      <w:caps/>
      <w:sz w:val="24"/>
      <w:szCs w:val="24"/>
    </w:rPr>
  </w:style>
  <w:style w:type="paragraph" w:customStyle="1" w:styleId="afffe">
    <w:name w:val="Заголовок статьи"/>
    <w:basedOn w:val="a8"/>
    <w:qFormat/>
    <w:rsid w:val="00A11C84"/>
    <w:pPr>
      <w:widowControl w:val="0"/>
      <w:ind w:left="1612" w:hanging="892"/>
      <w:jc w:val="both"/>
    </w:pPr>
    <w:rPr>
      <w:rFonts w:ascii="Arial" w:hAnsi="Arial" w:cs="Arial"/>
    </w:rPr>
  </w:style>
  <w:style w:type="paragraph" w:customStyle="1" w:styleId="222">
    <w:name w:val="Основной текст 22"/>
    <w:basedOn w:val="a8"/>
    <w:qFormat/>
    <w:rsid w:val="00A11C84"/>
    <w:pPr>
      <w:spacing w:line="360" w:lineRule="auto"/>
      <w:ind w:firstLine="851"/>
      <w:jc w:val="both"/>
    </w:pPr>
  </w:style>
  <w:style w:type="paragraph" w:customStyle="1" w:styleId="affff">
    <w:name w:val="Основной шрифт абзаца Знак"/>
    <w:aliases w:val="Знак4 Знак"/>
    <w:basedOn w:val="a8"/>
    <w:uiPriority w:val="99"/>
    <w:qFormat/>
    <w:rsid w:val="00AD7519"/>
    <w:rPr>
      <w:rFonts w:ascii="Verdana" w:hAnsi="Verdana" w:cs="Verdana"/>
      <w:sz w:val="20"/>
      <w:lang w:val="en-US" w:eastAsia="en-US"/>
    </w:rPr>
  </w:style>
  <w:style w:type="paragraph" w:customStyle="1" w:styleId="1ff">
    <w:name w:val="Знак1"/>
    <w:basedOn w:val="a8"/>
    <w:uiPriority w:val="99"/>
    <w:qFormat/>
    <w:rsid w:val="005A7AD9"/>
    <w:pPr>
      <w:spacing w:after="160" w:line="240" w:lineRule="exact"/>
    </w:pPr>
    <w:rPr>
      <w:rFonts w:ascii="Verdana" w:hAnsi="Verdana"/>
      <w:lang w:val="en-US" w:eastAsia="en-US"/>
    </w:rPr>
  </w:style>
  <w:style w:type="paragraph" w:customStyle="1" w:styleId="2f">
    <w:name w:val="2 уровень"/>
    <w:basedOn w:val="a8"/>
    <w:qFormat/>
    <w:rsid w:val="005A7AD9"/>
    <w:rPr>
      <w:b/>
      <w:lang w:eastAsia="ar-SA"/>
    </w:rPr>
  </w:style>
  <w:style w:type="paragraph" w:customStyle="1" w:styleId="affff0">
    <w:name w:val="Содержимое таблицы"/>
    <w:basedOn w:val="a8"/>
    <w:qFormat/>
    <w:rsid w:val="009C38A9"/>
    <w:pPr>
      <w:suppressLineNumbers/>
      <w:suppressAutoHyphens/>
    </w:pPr>
    <w:rPr>
      <w:lang w:eastAsia="ar-SA"/>
    </w:rPr>
  </w:style>
  <w:style w:type="paragraph" w:customStyle="1" w:styleId="ConsPlusNormal1">
    <w:name w:val="ConsPlusNormal"/>
    <w:qFormat/>
    <w:rsid w:val="009C38A9"/>
    <w:pPr>
      <w:widowControl w:val="0"/>
      <w:ind w:firstLine="720"/>
    </w:pPr>
    <w:rPr>
      <w:rFonts w:ascii="Arial" w:hAnsi="Arial" w:cs="Arial"/>
    </w:rPr>
  </w:style>
  <w:style w:type="paragraph" w:styleId="affff1">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1 Знак Знак Знак Знак, Знак2 Знак Знак Знак Знак Знак Знак"/>
    <w:basedOn w:val="a8"/>
    <w:link w:val="2f0"/>
    <w:uiPriority w:val="99"/>
    <w:qFormat/>
    <w:rsid w:val="00BF16FD"/>
    <w:pPr>
      <w:spacing w:beforeAutospacing="1" w:afterAutospacing="1"/>
    </w:pPr>
  </w:style>
  <w:style w:type="paragraph" w:styleId="affff2">
    <w:name w:val="List Bullet"/>
    <w:aliases w:val="Маркированный"/>
    <w:basedOn w:val="a8"/>
    <w:link w:val="affff3"/>
    <w:autoRedefine/>
    <w:uiPriority w:val="99"/>
    <w:qFormat/>
    <w:rsid w:val="008620B8"/>
  </w:style>
  <w:style w:type="paragraph" w:customStyle="1" w:styleId="3b">
    <w:name w:val="3 уровень"/>
    <w:basedOn w:val="a8"/>
    <w:qFormat/>
    <w:rsid w:val="00B063C5"/>
    <w:pPr>
      <w:tabs>
        <w:tab w:val="left" w:pos="1440"/>
      </w:tabs>
      <w:ind w:left="1627" w:hanging="907"/>
    </w:pPr>
    <w:rPr>
      <w:b/>
      <w:i/>
    </w:rPr>
  </w:style>
  <w:style w:type="paragraph" w:customStyle="1" w:styleId="313">
    <w:name w:val="Основной текст 31"/>
    <w:basedOn w:val="a8"/>
    <w:link w:val="314"/>
    <w:qFormat/>
    <w:rsid w:val="00B063C5"/>
    <w:pPr>
      <w:suppressAutoHyphens/>
      <w:spacing w:after="120"/>
    </w:pPr>
    <w:rPr>
      <w:sz w:val="16"/>
      <w:szCs w:val="16"/>
      <w:lang w:eastAsia="ar-SA"/>
    </w:rPr>
  </w:style>
  <w:style w:type="paragraph" w:styleId="affff4">
    <w:name w:val="Balloon Text"/>
    <w:aliases w:val=" Знак5"/>
    <w:basedOn w:val="a8"/>
    <w:uiPriority w:val="99"/>
    <w:qFormat/>
    <w:rsid w:val="00955194"/>
    <w:rPr>
      <w:rFonts w:ascii="Tahoma" w:hAnsi="Tahoma" w:cs="Tahoma"/>
      <w:sz w:val="16"/>
      <w:szCs w:val="16"/>
    </w:rPr>
  </w:style>
  <w:style w:type="paragraph" w:styleId="38">
    <w:name w:val="Body Text Indent 3"/>
    <w:basedOn w:val="a8"/>
    <w:link w:val="311"/>
    <w:qFormat/>
    <w:rsid w:val="00D962C3"/>
    <w:pPr>
      <w:spacing w:after="120"/>
      <w:ind w:left="283"/>
    </w:pPr>
    <w:rPr>
      <w:sz w:val="16"/>
      <w:szCs w:val="16"/>
    </w:rPr>
  </w:style>
  <w:style w:type="paragraph" w:customStyle="1" w:styleId="213">
    <w:name w:val="Знак21"/>
    <w:basedOn w:val="a8"/>
    <w:link w:val="26"/>
    <w:qFormat/>
    <w:rsid w:val="00111EF3"/>
    <w:pPr>
      <w:widowControl w:val="0"/>
      <w:spacing w:line="360" w:lineRule="atLeast"/>
      <w:jc w:val="both"/>
      <w:textAlignment w:val="baseline"/>
    </w:pPr>
    <w:rPr>
      <w:rFonts w:ascii="Verdana" w:eastAsia="PMingLiU" w:hAnsi="Verdana" w:cs="Verdana"/>
      <w:sz w:val="20"/>
      <w:lang w:val="en-US" w:eastAsia="en-US"/>
    </w:rPr>
  </w:style>
  <w:style w:type="paragraph" w:customStyle="1" w:styleId="1ff0">
    <w:name w:val="Знак Знак Знак1 Знак"/>
    <w:basedOn w:val="a8"/>
    <w:uiPriority w:val="99"/>
    <w:qFormat/>
    <w:rsid w:val="003010C9"/>
    <w:rPr>
      <w:rFonts w:ascii="Verdana" w:hAnsi="Verdana" w:cs="Verdana"/>
      <w:sz w:val="20"/>
      <w:lang w:val="en-US" w:eastAsia="en-US"/>
    </w:rPr>
  </w:style>
  <w:style w:type="paragraph" w:customStyle="1" w:styleId="affff5">
    <w:name w:val="Знак"/>
    <w:basedOn w:val="a8"/>
    <w:qFormat/>
    <w:rsid w:val="00C329DD"/>
    <w:pPr>
      <w:spacing w:after="160" w:line="240" w:lineRule="exact"/>
    </w:pPr>
    <w:rPr>
      <w:rFonts w:ascii="Verdana" w:hAnsi="Verdana"/>
      <w:lang w:val="en-US" w:eastAsia="en-US"/>
    </w:rPr>
  </w:style>
  <w:style w:type="paragraph" w:customStyle="1" w:styleId="affff6">
    <w:name w:val="Основной"/>
    <w:basedOn w:val="afff7"/>
    <w:link w:val="affff7"/>
    <w:qFormat/>
    <w:rsid w:val="00FD2EB4"/>
    <w:pPr>
      <w:ind w:firstLine="680"/>
    </w:pPr>
    <w:rPr>
      <w:sz w:val="28"/>
      <w:szCs w:val="24"/>
    </w:rPr>
  </w:style>
  <w:style w:type="paragraph" w:customStyle="1" w:styleId="BookmanOldStyle27pt">
    <w:name w:val="Стиль Bookman Old Style 27 pt полужирный курсив по центру Межд..."/>
    <w:basedOn w:val="a8"/>
    <w:qFormat/>
    <w:rsid w:val="00FD2EB4"/>
    <w:pPr>
      <w:spacing w:line="360" w:lineRule="auto"/>
      <w:ind w:firstLine="709"/>
      <w:jc w:val="center"/>
    </w:pPr>
    <w:rPr>
      <w:rFonts w:ascii="Bookman Old Style" w:hAnsi="Bookman Old Style"/>
      <w:b/>
      <w:bCs/>
      <w:i/>
      <w:iCs/>
      <w:sz w:val="54"/>
    </w:rPr>
  </w:style>
  <w:style w:type="paragraph" w:customStyle="1" w:styleId="textn">
    <w:name w:val="textn"/>
    <w:basedOn w:val="a8"/>
    <w:qFormat/>
    <w:rsid w:val="005917C1"/>
    <w:pPr>
      <w:spacing w:beforeAutospacing="1" w:afterAutospacing="1"/>
    </w:pPr>
  </w:style>
  <w:style w:type="paragraph" w:customStyle="1" w:styleId="1ff1">
    <w:name w:val="Абзац списка1"/>
    <w:basedOn w:val="a8"/>
    <w:qFormat/>
    <w:rsid w:val="00725B63"/>
    <w:pPr>
      <w:spacing w:after="200" w:line="276" w:lineRule="auto"/>
      <w:ind w:left="720"/>
      <w:contextualSpacing/>
    </w:pPr>
    <w:rPr>
      <w:rFonts w:ascii="Calibri" w:hAnsi="Calibri"/>
      <w:sz w:val="22"/>
      <w:szCs w:val="22"/>
      <w:lang w:eastAsia="en-US"/>
    </w:rPr>
  </w:style>
  <w:style w:type="paragraph" w:styleId="affff8">
    <w:name w:val="List Paragraph"/>
    <w:aliases w:val="Заголовок_3,ПАРАГРАФ,Use Case List Paragraph,ТЗ список,Абзац списка литеральный,List Paragraph,Bullet List,FooterText,numbered,Bullet 1,it_List1,асз.Списка,Абзац основного текста,ТЕКСТ"/>
    <w:basedOn w:val="a8"/>
    <w:link w:val="1ff2"/>
    <w:uiPriority w:val="34"/>
    <w:qFormat/>
    <w:rsid w:val="00725B63"/>
    <w:pPr>
      <w:suppressAutoHyphens/>
      <w:spacing w:after="200" w:line="276" w:lineRule="auto"/>
      <w:ind w:left="720"/>
    </w:pPr>
    <w:rPr>
      <w:rFonts w:ascii="Calibri" w:hAnsi="Calibri"/>
      <w:sz w:val="22"/>
      <w:szCs w:val="22"/>
      <w:lang w:eastAsia="ar-SA"/>
    </w:rPr>
  </w:style>
  <w:style w:type="paragraph" w:customStyle="1" w:styleId="420">
    <w:name w:val="Основной текст (42)"/>
    <w:basedOn w:val="a8"/>
    <w:link w:val="42"/>
    <w:qFormat/>
    <w:rsid w:val="006C6411"/>
    <w:pPr>
      <w:shd w:val="clear" w:color="auto" w:fill="FFFFFF"/>
      <w:spacing w:line="240" w:lineRule="atLeast"/>
      <w:jc w:val="center"/>
    </w:pPr>
    <w:rPr>
      <w:rFonts w:ascii="Franklin Gothic Demi" w:hAnsi="Franklin Gothic Demi"/>
      <w:sz w:val="26"/>
      <w:szCs w:val="26"/>
    </w:rPr>
  </w:style>
  <w:style w:type="paragraph" w:customStyle="1" w:styleId="affff9">
    <w:name w:val="Общий"/>
    <w:basedOn w:val="a8"/>
    <w:qFormat/>
    <w:rsid w:val="00440807"/>
    <w:pPr>
      <w:ind w:firstLine="709"/>
      <w:jc w:val="both"/>
    </w:pPr>
    <w:rPr>
      <w:sz w:val="28"/>
    </w:rPr>
  </w:style>
  <w:style w:type="paragraph" w:customStyle="1" w:styleId="Default">
    <w:name w:val="Default"/>
    <w:qFormat/>
    <w:rsid w:val="00E2721F"/>
    <w:rPr>
      <w:rFonts w:ascii="Stencil" w:hAnsi="Stencil" w:cs="Stencil"/>
      <w:color w:val="000000"/>
      <w:szCs w:val="24"/>
    </w:rPr>
  </w:style>
  <w:style w:type="paragraph" w:styleId="affffa">
    <w:name w:val="TOC Heading"/>
    <w:basedOn w:val="1b"/>
    <w:uiPriority w:val="39"/>
    <w:unhideWhenUsed/>
    <w:qFormat/>
    <w:rsid w:val="00F55C2C"/>
    <w:pPr>
      <w:keepLines/>
      <w:spacing w:before="240" w:line="259" w:lineRule="auto"/>
    </w:pPr>
    <w:rPr>
      <w:rFonts w:ascii="Calibri Light" w:hAnsi="Calibri Light"/>
      <w:i w:val="0"/>
      <w:color w:val="2E74B5"/>
      <w:sz w:val="32"/>
      <w:szCs w:val="32"/>
    </w:rPr>
  </w:style>
  <w:style w:type="paragraph" w:styleId="affffb">
    <w:name w:val="Subtitle"/>
    <w:basedOn w:val="a8"/>
    <w:qFormat/>
    <w:rsid w:val="00184AC6"/>
    <w:pPr>
      <w:spacing w:after="60"/>
      <w:jc w:val="center"/>
      <w:outlineLvl w:val="1"/>
    </w:pPr>
    <w:rPr>
      <w:rFonts w:ascii="Calibri Light" w:hAnsi="Calibri Light"/>
    </w:rPr>
  </w:style>
  <w:style w:type="paragraph" w:customStyle="1" w:styleId="3c">
    <w:name w:val="Знак3"/>
    <w:basedOn w:val="a8"/>
    <w:qFormat/>
    <w:rsid w:val="002927C4"/>
    <w:pPr>
      <w:spacing w:line="240" w:lineRule="exact"/>
      <w:jc w:val="both"/>
    </w:pPr>
    <w:rPr>
      <w:lang w:val="en-US" w:eastAsia="en-US"/>
    </w:rPr>
  </w:style>
  <w:style w:type="paragraph" w:customStyle="1" w:styleId="133">
    <w:name w:val="Основной 13"/>
    <w:basedOn w:val="a8"/>
    <w:qFormat/>
    <w:rsid w:val="0078643C"/>
    <w:pPr>
      <w:tabs>
        <w:tab w:val="left" w:pos="1134"/>
      </w:tabs>
      <w:ind w:firstLine="709"/>
      <w:jc w:val="both"/>
    </w:pPr>
    <w:rPr>
      <w:rFonts w:eastAsia="Calibri"/>
      <w:sz w:val="28"/>
      <w:szCs w:val="28"/>
      <w:lang w:eastAsia="en-US"/>
    </w:rPr>
  </w:style>
  <w:style w:type="paragraph" w:customStyle="1" w:styleId="2f1">
    <w:name w:val="Знак Знак Знак Знак Знак Знак2 Знак"/>
    <w:basedOn w:val="a8"/>
    <w:qFormat/>
    <w:rsid w:val="00F50481"/>
    <w:pPr>
      <w:spacing w:after="160" w:line="240" w:lineRule="exact"/>
    </w:pPr>
    <w:rPr>
      <w:rFonts w:ascii="Verdana" w:hAnsi="Verdana"/>
      <w:sz w:val="20"/>
      <w:lang w:val="en-US" w:eastAsia="en-US"/>
    </w:rPr>
  </w:style>
  <w:style w:type="paragraph" w:customStyle="1" w:styleId="ConsPlusNonformat">
    <w:name w:val="ConsPlusNonformat"/>
    <w:uiPriority w:val="99"/>
    <w:qFormat/>
    <w:rsid w:val="000937A1"/>
    <w:pPr>
      <w:widowControl w:val="0"/>
    </w:pPr>
    <w:rPr>
      <w:rFonts w:ascii="Courier New" w:hAnsi="Courier New" w:cs="Courier New"/>
    </w:rPr>
  </w:style>
  <w:style w:type="paragraph" w:customStyle="1" w:styleId="ConsPlusTitle">
    <w:name w:val="ConsPlusTitle"/>
    <w:qFormat/>
    <w:rsid w:val="000937A1"/>
    <w:pPr>
      <w:widowControl w:val="0"/>
    </w:pPr>
    <w:rPr>
      <w:rFonts w:ascii="Arial" w:hAnsi="Arial" w:cs="Arial"/>
      <w:b/>
      <w:bCs/>
    </w:rPr>
  </w:style>
  <w:style w:type="paragraph" w:styleId="affffc">
    <w:name w:val="No Spacing"/>
    <w:basedOn w:val="a8"/>
    <w:uiPriority w:val="99"/>
    <w:qFormat/>
    <w:rsid w:val="0097597E"/>
    <w:pPr>
      <w:ind w:firstLine="709"/>
      <w:jc w:val="both"/>
    </w:pPr>
    <w:rPr>
      <w:rFonts w:ascii="Calibri" w:hAnsi="Calibri"/>
      <w:sz w:val="22"/>
      <w:szCs w:val="22"/>
      <w:lang w:val="en-US" w:eastAsia="en-US" w:bidi="en-US"/>
    </w:rPr>
  </w:style>
  <w:style w:type="paragraph" w:customStyle="1" w:styleId="affffd">
    <w:name w:val="Таблица_Текст слева + полужирный"/>
    <w:basedOn w:val="a8"/>
    <w:autoRedefine/>
    <w:qFormat/>
    <w:rsid w:val="001C6093"/>
    <w:pPr>
      <w:jc w:val="both"/>
    </w:pPr>
    <w:rPr>
      <w:bCs/>
      <w:color w:val="000000"/>
      <w:sz w:val="28"/>
      <w:szCs w:val="28"/>
    </w:rPr>
  </w:style>
  <w:style w:type="paragraph" w:customStyle="1" w:styleId="1ff3">
    <w:name w:val="Название1"/>
    <w:basedOn w:val="a8"/>
    <w:qFormat/>
    <w:rsid w:val="00FE7E47"/>
    <w:pPr>
      <w:tabs>
        <w:tab w:val="left" w:pos="1222"/>
      </w:tabs>
      <w:spacing w:line="360" w:lineRule="auto"/>
      <w:ind w:left="284" w:right="277"/>
      <w:jc w:val="center"/>
    </w:pPr>
    <w:rPr>
      <w:b/>
      <w:bCs/>
      <w:sz w:val="28"/>
    </w:rPr>
  </w:style>
  <w:style w:type="paragraph" w:customStyle="1" w:styleId="1f8">
    <w:name w:val="подзаголовок 1"/>
    <w:basedOn w:val="affff8"/>
    <w:link w:val="120"/>
    <w:qFormat/>
    <w:rsid w:val="00A23D52"/>
    <w:pPr>
      <w:tabs>
        <w:tab w:val="left" w:pos="993"/>
      </w:tabs>
      <w:suppressAutoHyphens w:val="0"/>
      <w:spacing w:after="0" w:line="240" w:lineRule="auto"/>
      <w:ind w:left="709"/>
      <w:contextualSpacing/>
    </w:pPr>
    <w:rPr>
      <w:b/>
      <w:sz w:val="28"/>
      <w:szCs w:val="28"/>
    </w:rPr>
  </w:style>
  <w:style w:type="paragraph" w:styleId="affffe">
    <w:name w:val="Revision"/>
    <w:uiPriority w:val="99"/>
    <w:qFormat/>
    <w:rsid w:val="00A23D52"/>
    <w:rPr>
      <w:rFonts w:ascii="Calibri" w:eastAsia="Calibri" w:hAnsi="Calibri"/>
      <w:sz w:val="22"/>
      <w:szCs w:val="22"/>
      <w:lang w:eastAsia="en-US"/>
    </w:rPr>
  </w:style>
  <w:style w:type="paragraph" w:customStyle="1" w:styleId="1ff4">
    <w:name w:val="Обычный 1"/>
    <w:basedOn w:val="a8"/>
    <w:autoRedefine/>
    <w:qFormat/>
    <w:rsid w:val="00A23D52"/>
    <w:pPr>
      <w:spacing w:before="120" w:after="120"/>
      <w:jc w:val="center"/>
    </w:pPr>
    <w:rPr>
      <w:b/>
    </w:rPr>
  </w:style>
  <w:style w:type="paragraph" w:customStyle="1" w:styleId="2f2">
    <w:name w:val="Заголовок2"/>
    <w:basedOn w:val="3"/>
    <w:qFormat/>
    <w:rsid w:val="00A23D52"/>
    <w:pPr>
      <w:keepNext/>
      <w:numPr>
        <w:ilvl w:val="0"/>
        <w:numId w:val="0"/>
      </w:numPr>
      <w:ind w:left="2160" w:hanging="720"/>
    </w:pPr>
    <w:rPr>
      <w:bCs/>
      <w:szCs w:val="32"/>
    </w:rPr>
  </w:style>
  <w:style w:type="paragraph" w:customStyle="1" w:styleId="114">
    <w:name w:val="Знак1 Знак Знак Знак Знак Знак Знак Знак Знак Знак Знак Знак Знак Знак Знак Знак Знак Знак Знак Знак Знак Знак Знак1 Знак Знак Знак Знак"/>
    <w:basedOn w:val="a8"/>
    <w:qFormat/>
    <w:rsid w:val="00A23D52"/>
    <w:pPr>
      <w:tabs>
        <w:tab w:val="left" w:pos="1134"/>
      </w:tabs>
      <w:spacing w:after="160" w:line="240" w:lineRule="exact"/>
      <w:ind w:firstLine="709"/>
      <w:jc w:val="both"/>
    </w:pPr>
    <w:rPr>
      <w:rFonts w:ascii="Verdana" w:hAnsi="Verdana"/>
      <w:lang w:val="en-US" w:eastAsia="en-US"/>
    </w:rPr>
  </w:style>
  <w:style w:type="paragraph" w:styleId="afffff">
    <w:name w:val="Title"/>
    <w:basedOn w:val="a8"/>
    <w:qFormat/>
    <w:rsid w:val="00A23D52"/>
    <w:pPr>
      <w:tabs>
        <w:tab w:val="left" w:pos="1134"/>
      </w:tabs>
      <w:ind w:firstLine="709"/>
      <w:jc w:val="center"/>
    </w:pPr>
    <w:rPr>
      <w:b/>
      <w:sz w:val="28"/>
    </w:rPr>
  </w:style>
  <w:style w:type="paragraph" w:customStyle="1" w:styleId="3d">
    <w:name w:val="Заголовок3"/>
    <w:basedOn w:val="a8"/>
    <w:qFormat/>
    <w:rsid w:val="00A23D52"/>
    <w:pPr>
      <w:tabs>
        <w:tab w:val="left" w:pos="1134"/>
      </w:tabs>
      <w:spacing w:before="240" w:after="240"/>
      <w:ind w:firstLine="709"/>
      <w:jc w:val="center"/>
    </w:pPr>
    <w:rPr>
      <w:b/>
      <w:color w:val="76923C"/>
      <w:sz w:val="26"/>
      <w:szCs w:val="26"/>
    </w:rPr>
  </w:style>
  <w:style w:type="paragraph" w:customStyle="1" w:styleId="45">
    <w:name w:val="Заголовок4"/>
    <w:basedOn w:val="3d"/>
    <w:qFormat/>
    <w:rsid w:val="00A23D52"/>
  </w:style>
  <w:style w:type="paragraph" w:styleId="3e">
    <w:name w:val="Body Text 3"/>
    <w:basedOn w:val="a8"/>
    <w:link w:val="320"/>
    <w:unhideWhenUsed/>
    <w:qFormat/>
    <w:rsid w:val="00A23D52"/>
    <w:pPr>
      <w:tabs>
        <w:tab w:val="left" w:pos="1134"/>
      </w:tabs>
      <w:spacing w:after="120"/>
      <w:ind w:firstLine="709"/>
      <w:jc w:val="both"/>
    </w:pPr>
    <w:rPr>
      <w:rFonts w:ascii="Calibri" w:eastAsia="Calibri" w:hAnsi="Calibri"/>
      <w:sz w:val="16"/>
      <w:szCs w:val="16"/>
      <w:lang w:eastAsia="en-US"/>
    </w:rPr>
  </w:style>
  <w:style w:type="paragraph" w:customStyle="1" w:styleId="1ff5">
    <w:name w:val="Стиль 1"/>
    <w:basedOn w:val="a8"/>
    <w:qFormat/>
    <w:rsid w:val="00A23D52"/>
    <w:pPr>
      <w:tabs>
        <w:tab w:val="left" w:pos="1134"/>
      </w:tabs>
      <w:spacing w:before="60" w:after="60"/>
      <w:ind w:firstLine="709"/>
      <w:jc w:val="both"/>
      <w:textAlignment w:val="baseline"/>
    </w:pPr>
    <w:rPr>
      <w:szCs w:val="26"/>
    </w:rPr>
  </w:style>
  <w:style w:type="paragraph" w:customStyle="1" w:styleId="134">
    <w:name w:val="Основной текст 13"/>
    <w:basedOn w:val="a8"/>
    <w:qFormat/>
    <w:rsid w:val="00A23D52"/>
    <w:pPr>
      <w:widowControl w:val="0"/>
      <w:tabs>
        <w:tab w:val="left" w:pos="1134"/>
      </w:tabs>
      <w:spacing w:before="120" w:after="120"/>
      <w:ind w:firstLine="709"/>
      <w:jc w:val="both"/>
    </w:pPr>
    <w:rPr>
      <w:sz w:val="26"/>
    </w:rPr>
  </w:style>
  <w:style w:type="paragraph" w:customStyle="1" w:styleId="western">
    <w:name w:val="western"/>
    <w:basedOn w:val="a8"/>
    <w:qFormat/>
    <w:rsid w:val="00A23D52"/>
    <w:pPr>
      <w:tabs>
        <w:tab w:val="left" w:pos="1134"/>
      </w:tabs>
      <w:suppressAutoHyphens/>
      <w:spacing w:before="280"/>
      <w:ind w:firstLine="709"/>
      <w:jc w:val="both"/>
    </w:pPr>
    <w:rPr>
      <w:rFonts w:ascii="Arial" w:hAnsi="Arial" w:cs="Arial"/>
      <w:b/>
      <w:bCs/>
      <w:color w:val="000000"/>
      <w:sz w:val="28"/>
      <w:szCs w:val="28"/>
      <w:lang w:eastAsia="ar-SA"/>
    </w:rPr>
  </w:style>
  <w:style w:type="paragraph" w:customStyle="1" w:styleId="afffff0">
    <w:name w:val="список_тире"/>
    <w:basedOn w:val="133"/>
    <w:qFormat/>
    <w:rsid w:val="00A23D52"/>
    <w:pPr>
      <w:ind w:left="360" w:hanging="360"/>
    </w:pPr>
    <w:rPr>
      <w:szCs w:val="26"/>
    </w:rPr>
  </w:style>
  <w:style w:type="paragraph" w:customStyle="1" w:styleId="afffff1">
    <w:name w:val="Знак Знак Знак Знак"/>
    <w:basedOn w:val="a8"/>
    <w:qFormat/>
    <w:rsid w:val="00A23D52"/>
    <w:pPr>
      <w:pageBreakBefore/>
      <w:tabs>
        <w:tab w:val="left" w:pos="1134"/>
      </w:tabs>
      <w:spacing w:after="160" w:line="360" w:lineRule="auto"/>
      <w:ind w:firstLine="709"/>
      <w:jc w:val="both"/>
    </w:pPr>
    <w:rPr>
      <w:sz w:val="28"/>
      <w:lang w:val="en-US" w:eastAsia="en-US"/>
    </w:rPr>
  </w:style>
  <w:style w:type="paragraph" w:styleId="afffff2">
    <w:name w:val="caption"/>
    <w:aliases w:val="Номер объекта,адрес,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8"/>
    <w:uiPriority w:val="35"/>
    <w:qFormat/>
    <w:rsid w:val="00A23D52"/>
    <w:pPr>
      <w:tabs>
        <w:tab w:val="left" w:pos="1134"/>
      </w:tabs>
      <w:ind w:firstLine="709"/>
      <w:jc w:val="both"/>
    </w:pPr>
    <w:rPr>
      <w:b/>
      <w:bCs/>
      <w:sz w:val="20"/>
    </w:rPr>
  </w:style>
  <w:style w:type="paragraph" w:customStyle="1" w:styleId="2f3">
    <w:name w:val="Пункт2"/>
    <w:basedOn w:val="a8"/>
    <w:qFormat/>
    <w:rsid w:val="00A23D52"/>
    <w:pPr>
      <w:widowControl w:val="0"/>
      <w:tabs>
        <w:tab w:val="left" w:pos="426"/>
        <w:tab w:val="left" w:pos="720"/>
        <w:tab w:val="left" w:pos="1134"/>
      </w:tabs>
      <w:spacing w:before="240"/>
      <w:ind w:left="720" w:hanging="360"/>
      <w:jc w:val="both"/>
    </w:pPr>
    <w:rPr>
      <w:lang w:eastAsia="ar-SA"/>
    </w:rPr>
  </w:style>
  <w:style w:type="paragraph" w:customStyle="1" w:styleId="afffff3">
    <w:name w:val="Таблицы (моноширинный)"/>
    <w:basedOn w:val="a8"/>
    <w:qFormat/>
    <w:rsid w:val="00A23D52"/>
    <w:pPr>
      <w:widowControl w:val="0"/>
      <w:tabs>
        <w:tab w:val="left" w:pos="1134"/>
      </w:tabs>
      <w:suppressAutoHyphens/>
      <w:ind w:left="-1080" w:hanging="360"/>
      <w:jc w:val="both"/>
    </w:pPr>
    <w:rPr>
      <w:rFonts w:ascii="Courier New" w:eastAsia="Lucida Sans Unicode" w:hAnsi="Courier New" w:cs="Courier New"/>
      <w:sz w:val="20"/>
      <w:lang w:eastAsia="ar-SA"/>
    </w:rPr>
  </w:style>
  <w:style w:type="paragraph" w:customStyle="1" w:styleId="1ff6">
    <w:name w:val="Стиль1"/>
    <w:basedOn w:val="a8"/>
    <w:link w:val="1ff7"/>
    <w:uiPriority w:val="99"/>
    <w:qFormat/>
    <w:rsid w:val="00A23D52"/>
    <w:pPr>
      <w:tabs>
        <w:tab w:val="left" w:pos="1134"/>
      </w:tabs>
      <w:ind w:firstLine="709"/>
      <w:jc w:val="both"/>
    </w:pPr>
    <w:rPr>
      <w:sz w:val="28"/>
    </w:rPr>
  </w:style>
  <w:style w:type="paragraph" w:customStyle="1" w:styleId="afffff4">
    <w:name w:val="Основное"/>
    <w:qFormat/>
    <w:rsid w:val="00A23D52"/>
    <w:pPr>
      <w:ind w:firstLine="709"/>
      <w:jc w:val="both"/>
    </w:pPr>
    <w:rPr>
      <w:color w:val="000000"/>
      <w:szCs w:val="24"/>
    </w:rPr>
  </w:style>
  <w:style w:type="paragraph" w:customStyle="1" w:styleId="formattext">
    <w:name w:val="formattext"/>
    <w:basedOn w:val="a8"/>
    <w:qFormat/>
    <w:rsid w:val="00A23D52"/>
    <w:pPr>
      <w:tabs>
        <w:tab w:val="left" w:pos="1134"/>
      </w:tabs>
      <w:spacing w:beforeAutospacing="1" w:afterAutospacing="1"/>
      <w:ind w:firstLine="709"/>
    </w:pPr>
  </w:style>
  <w:style w:type="paragraph" w:customStyle="1" w:styleId="sortdownpadd">
    <w:name w:val="sortdown padd"/>
    <w:basedOn w:val="a8"/>
    <w:qFormat/>
    <w:rsid w:val="00A23D52"/>
    <w:pPr>
      <w:tabs>
        <w:tab w:val="left" w:pos="1134"/>
      </w:tabs>
      <w:spacing w:beforeAutospacing="1" w:afterAutospacing="1"/>
      <w:ind w:firstLine="709"/>
    </w:pPr>
  </w:style>
  <w:style w:type="paragraph" w:customStyle="1" w:styleId="sortuppadd">
    <w:name w:val="sortup padd"/>
    <w:basedOn w:val="a8"/>
    <w:qFormat/>
    <w:rsid w:val="00A23D52"/>
    <w:pPr>
      <w:tabs>
        <w:tab w:val="left" w:pos="1134"/>
      </w:tabs>
      <w:spacing w:beforeAutospacing="1" w:afterAutospacing="1"/>
      <w:ind w:firstLine="709"/>
    </w:pPr>
  </w:style>
  <w:style w:type="paragraph" w:customStyle="1" w:styleId="ConsPlusCell">
    <w:name w:val="ConsPlusCell"/>
    <w:uiPriority w:val="99"/>
    <w:qFormat/>
    <w:rsid w:val="00A23D52"/>
    <w:pPr>
      <w:widowControl w:val="0"/>
    </w:pPr>
    <w:rPr>
      <w:rFonts w:ascii="Arial" w:hAnsi="Arial" w:cs="Arial"/>
    </w:rPr>
  </w:style>
  <w:style w:type="paragraph" w:customStyle="1" w:styleId="author">
    <w:name w:val="author"/>
    <w:basedOn w:val="a8"/>
    <w:qFormat/>
    <w:rsid w:val="00A23D52"/>
    <w:pPr>
      <w:tabs>
        <w:tab w:val="left" w:pos="1134"/>
      </w:tabs>
      <w:spacing w:beforeAutospacing="1" w:afterAutospacing="1"/>
      <w:ind w:firstLine="709"/>
    </w:pPr>
  </w:style>
  <w:style w:type="paragraph" w:customStyle="1" w:styleId="223">
    <w:name w:val="Основной текст с отступом 22"/>
    <w:basedOn w:val="a8"/>
    <w:qFormat/>
    <w:rsid w:val="00A23D52"/>
    <w:pPr>
      <w:tabs>
        <w:tab w:val="left" w:pos="1134"/>
      </w:tabs>
      <w:ind w:firstLine="567"/>
      <w:jc w:val="both"/>
    </w:pPr>
  </w:style>
  <w:style w:type="paragraph" w:customStyle="1" w:styleId="1113">
    <w:name w:val="Знак1 Знак Знак Знак Знак Знак Знак Знак Знак Знак Знак Знак Знак Знак Знак Знак Знак Знак Знак Знак Знак Знак Знак1 Знак Знак Знак1 Знак"/>
    <w:basedOn w:val="a8"/>
    <w:link w:val="1114"/>
    <w:qFormat/>
    <w:rsid w:val="00A23D52"/>
    <w:pPr>
      <w:tabs>
        <w:tab w:val="left" w:pos="1134"/>
      </w:tabs>
      <w:spacing w:after="160" w:line="240" w:lineRule="exact"/>
      <w:ind w:firstLine="709"/>
    </w:pPr>
    <w:rPr>
      <w:rFonts w:ascii="Verdana" w:hAnsi="Verdana"/>
      <w:lang w:val="en-US" w:eastAsia="en-US"/>
    </w:rPr>
  </w:style>
  <w:style w:type="paragraph" w:customStyle="1" w:styleId="FORMATTEXT0">
    <w:name w:val=".FORMATTEXT"/>
    <w:qFormat/>
    <w:rsid w:val="00A23D52"/>
    <w:pPr>
      <w:widowControl w:val="0"/>
    </w:pPr>
    <w:rPr>
      <w:szCs w:val="24"/>
    </w:rPr>
  </w:style>
  <w:style w:type="paragraph" w:customStyle="1" w:styleId="3f">
    <w:name w:val="Нормативы 3"/>
    <w:basedOn w:val="3"/>
    <w:link w:val="1010"/>
    <w:qFormat/>
    <w:rsid w:val="00723488"/>
    <w:pPr>
      <w:numPr>
        <w:ilvl w:val="0"/>
        <w:numId w:val="0"/>
      </w:numPr>
      <w:spacing w:after="0"/>
      <w:ind w:left="1440" w:hanging="720"/>
    </w:pPr>
    <w:rPr>
      <w:bCs/>
      <w:i w:val="0"/>
      <w:sz w:val="28"/>
      <w:szCs w:val="32"/>
    </w:rPr>
  </w:style>
  <w:style w:type="paragraph" w:customStyle="1" w:styleId="xl24">
    <w:name w:val="xl24"/>
    <w:basedOn w:val="a8"/>
    <w:qFormat/>
    <w:rsid w:val="00A23D52"/>
    <w:pPr>
      <w:tabs>
        <w:tab w:val="left" w:pos="1134"/>
      </w:tabs>
      <w:spacing w:beforeAutospacing="1" w:afterAutospacing="1"/>
      <w:ind w:firstLine="709"/>
      <w:jc w:val="center"/>
    </w:pPr>
    <w:rPr>
      <w:rFonts w:ascii="Arial Unicode MS" w:eastAsia="Arial Unicode MS" w:hAnsi="Arial Unicode MS" w:cs="Arial Unicode MS"/>
      <w:b/>
      <w:bCs/>
    </w:rPr>
  </w:style>
  <w:style w:type="paragraph" w:customStyle="1" w:styleId="2f4">
    <w:name w:val="Стиль2"/>
    <w:basedOn w:val="a8"/>
    <w:link w:val="2f5"/>
    <w:qFormat/>
    <w:rsid w:val="00A23D52"/>
    <w:pPr>
      <w:tabs>
        <w:tab w:val="left" w:pos="1134"/>
      </w:tabs>
      <w:ind w:firstLine="709"/>
      <w:jc w:val="both"/>
    </w:pPr>
    <w:rPr>
      <w:rFonts w:eastAsia="Calibri"/>
      <w:szCs w:val="28"/>
      <w:lang w:eastAsia="en-US"/>
    </w:rPr>
  </w:style>
  <w:style w:type="paragraph" w:customStyle="1" w:styleId="3f0">
    <w:name w:val="Стиль3"/>
    <w:basedOn w:val="a8"/>
    <w:qFormat/>
    <w:rsid w:val="00A23D52"/>
    <w:pPr>
      <w:tabs>
        <w:tab w:val="left" w:pos="1134"/>
      </w:tabs>
      <w:ind w:firstLine="709"/>
      <w:jc w:val="both"/>
    </w:pPr>
    <w:rPr>
      <w:rFonts w:eastAsia="Calibri"/>
      <w:szCs w:val="28"/>
      <w:lang w:eastAsia="en-US"/>
    </w:rPr>
  </w:style>
  <w:style w:type="paragraph" w:customStyle="1" w:styleId="s15">
    <w:name w:val="s_15"/>
    <w:basedOn w:val="a8"/>
    <w:qFormat/>
    <w:rsid w:val="00A23D52"/>
    <w:pPr>
      <w:tabs>
        <w:tab w:val="left" w:pos="1134"/>
      </w:tabs>
      <w:spacing w:beforeAutospacing="1" w:afterAutospacing="1"/>
      <w:ind w:firstLine="709"/>
    </w:pPr>
  </w:style>
  <w:style w:type="paragraph" w:customStyle="1" w:styleId="230">
    <w:name w:val="Основной текст 23"/>
    <w:basedOn w:val="a8"/>
    <w:qFormat/>
    <w:rsid w:val="00A23D52"/>
    <w:pPr>
      <w:tabs>
        <w:tab w:val="left" w:pos="1134"/>
      </w:tabs>
      <w:ind w:firstLine="720"/>
      <w:textAlignment w:val="baseline"/>
    </w:pPr>
    <w:rPr>
      <w:sz w:val="26"/>
    </w:rPr>
  </w:style>
  <w:style w:type="paragraph" w:customStyle="1" w:styleId="46">
    <w:name w:val="Стиль4"/>
    <w:basedOn w:val="a8"/>
    <w:qFormat/>
    <w:rsid w:val="00A23D52"/>
    <w:pPr>
      <w:tabs>
        <w:tab w:val="left" w:pos="1134"/>
      </w:tabs>
      <w:ind w:firstLine="709"/>
      <w:jc w:val="both"/>
    </w:pPr>
    <w:rPr>
      <w:rFonts w:eastAsia="Calibri"/>
      <w:szCs w:val="28"/>
      <w:lang w:eastAsia="en-US"/>
    </w:rPr>
  </w:style>
  <w:style w:type="paragraph" w:customStyle="1" w:styleId="53">
    <w:name w:val="Стиль5"/>
    <w:basedOn w:val="a8"/>
    <w:qFormat/>
    <w:rsid w:val="00A23D52"/>
    <w:pPr>
      <w:tabs>
        <w:tab w:val="left" w:pos="1134"/>
      </w:tabs>
      <w:ind w:firstLine="709"/>
      <w:jc w:val="both"/>
    </w:pPr>
    <w:rPr>
      <w:rFonts w:eastAsia="Calibri"/>
      <w:szCs w:val="28"/>
      <w:lang w:eastAsia="en-US"/>
    </w:rPr>
  </w:style>
  <w:style w:type="paragraph" w:customStyle="1" w:styleId="S3">
    <w:name w:val="S_Обычный в таблице"/>
    <w:basedOn w:val="a8"/>
    <w:link w:val="S4"/>
    <w:qFormat/>
    <w:rsid w:val="00A23D52"/>
    <w:pPr>
      <w:tabs>
        <w:tab w:val="left" w:pos="1134"/>
      </w:tabs>
      <w:spacing w:line="360" w:lineRule="auto"/>
      <w:ind w:firstLine="709"/>
      <w:jc w:val="center"/>
    </w:pPr>
    <w:rPr>
      <w:sz w:val="28"/>
    </w:rPr>
  </w:style>
  <w:style w:type="paragraph" w:customStyle="1" w:styleId="afffff5">
    <w:name w:val="МОЕ"/>
    <w:basedOn w:val="a8"/>
    <w:qFormat/>
    <w:rsid w:val="00A23D52"/>
    <w:pPr>
      <w:tabs>
        <w:tab w:val="left" w:pos="1134"/>
      </w:tabs>
      <w:spacing w:line="360" w:lineRule="auto"/>
      <w:ind w:firstLine="709"/>
      <w:jc w:val="both"/>
    </w:pPr>
    <w:rPr>
      <w:spacing w:val="10"/>
      <w:sz w:val="28"/>
      <w:szCs w:val="28"/>
    </w:rPr>
  </w:style>
  <w:style w:type="paragraph" w:customStyle="1" w:styleId="c2">
    <w:name w:val="c2"/>
    <w:basedOn w:val="a8"/>
    <w:uiPriority w:val="99"/>
    <w:qFormat/>
    <w:rsid w:val="00A23D52"/>
    <w:pPr>
      <w:tabs>
        <w:tab w:val="left" w:pos="1134"/>
      </w:tabs>
      <w:spacing w:beforeAutospacing="1" w:afterAutospacing="1" w:line="360" w:lineRule="auto"/>
      <w:ind w:firstLine="709"/>
      <w:jc w:val="both"/>
    </w:pPr>
    <w:rPr>
      <w:sz w:val="28"/>
    </w:rPr>
  </w:style>
  <w:style w:type="paragraph" w:customStyle="1" w:styleId="a20">
    <w:name w:val="a2"/>
    <w:basedOn w:val="a8"/>
    <w:qFormat/>
    <w:rsid w:val="00A23D52"/>
    <w:pPr>
      <w:tabs>
        <w:tab w:val="left" w:pos="1134"/>
      </w:tabs>
      <w:spacing w:beforeAutospacing="1" w:afterAutospacing="1" w:line="360" w:lineRule="auto"/>
      <w:ind w:firstLine="709"/>
      <w:jc w:val="both"/>
    </w:pPr>
    <w:rPr>
      <w:sz w:val="28"/>
    </w:rPr>
  </w:style>
  <w:style w:type="paragraph" w:customStyle="1" w:styleId="c3">
    <w:name w:val="c3"/>
    <w:basedOn w:val="a8"/>
    <w:qFormat/>
    <w:rsid w:val="00A23D52"/>
    <w:pPr>
      <w:tabs>
        <w:tab w:val="left" w:pos="1134"/>
      </w:tabs>
      <w:spacing w:beforeAutospacing="1" w:afterAutospacing="1" w:line="360" w:lineRule="auto"/>
      <w:ind w:firstLine="709"/>
      <w:jc w:val="both"/>
    </w:pPr>
    <w:rPr>
      <w:sz w:val="28"/>
    </w:rPr>
  </w:style>
  <w:style w:type="paragraph" w:customStyle="1" w:styleId="54">
    <w:name w:val="Знак5"/>
    <w:basedOn w:val="a8"/>
    <w:qFormat/>
    <w:rsid w:val="00A23D52"/>
    <w:pPr>
      <w:tabs>
        <w:tab w:val="left" w:pos="1134"/>
      </w:tabs>
      <w:spacing w:after="160" w:line="240" w:lineRule="exact"/>
      <w:ind w:firstLine="709"/>
      <w:jc w:val="both"/>
    </w:pPr>
    <w:rPr>
      <w:rFonts w:ascii="Verdana" w:hAnsi="Verdana" w:cs="Verdana"/>
      <w:sz w:val="28"/>
      <w:lang w:val="en-US" w:eastAsia="en-US"/>
    </w:rPr>
  </w:style>
  <w:style w:type="paragraph" w:customStyle="1" w:styleId="u">
    <w:name w:val="u"/>
    <w:basedOn w:val="a8"/>
    <w:uiPriority w:val="99"/>
    <w:qFormat/>
    <w:rsid w:val="00A23D52"/>
    <w:pPr>
      <w:tabs>
        <w:tab w:val="left" w:pos="1134"/>
      </w:tabs>
      <w:spacing w:line="360" w:lineRule="auto"/>
      <w:ind w:firstLine="539"/>
      <w:jc w:val="both"/>
    </w:pPr>
    <w:rPr>
      <w:color w:val="000000"/>
      <w:sz w:val="18"/>
      <w:szCs w:val="18"/>
    </w:rPr>
  </w:style>
  <w:style w:type="paragraph" w:customStyle="1" w:styleId="afffff6">
    <w:name w:val="_ОБЫЧНЫЙ"/>
    <w:basedOn w:val="a8"/>
    <w:qFormat/>
    <w:rsid w:val="00A23D52"/>
    <w:pPr>
      <w:widowControl w:val="0"/>
      <w:tabs>
        <w:tab w:val="left" w:pos="1134"/>
      </w:tabs>
      <w:suppressAutoHyphens/>
      <w:spacing w:line="360" w:lineRule="auto"/>
      <w:ind w:firstLine="709"/>
      <w:jc w:val="both"/>
    </w:pPr>
    <w:rPr>
      <w:rFonts w:cs="Calibri"/>
      <w:sz w:val="28"/>
      <w:lang w:eastAsia="ar-SA"/>
    </w:rPr>
  </w:style>
  <w:style w:type="paragraph" w:customStyle="1" w:styleId="Style3">
    <w:name w:val="Style3"/>
    <w:basedOn w:val="a8"/>
    <w:uiPriority w:val="99"/>
    <w:qFormat/>
    <w:rsid w:val="00A23D52"/>
    <w:pPr>
      <w:widowControl w:val="0"/>
      <w:tabs>
        <w:tab w:val="left" w:pos="1134"/>
      </w:tabs>
      <w:spacing w:line="360" w:lineRule="auto"/>
      <w:ind w:firstLine="709"/>
      <w:jc w:val="center"/>
    </w:pPr>
    <w:rPr>
      <w:sz w:val="28"/>
    </w:rPr>
  </w:style>
  <w:style w:type="paragraph" w:customStyle="1" w:styleId="OTCHET00">
    <w:name w:val="OTCHET_00"/>
    <w:basedOn w:val="2f6"/>
    <w:uiPriority w:val="99"/>
    <w:qFormat/>
    <w:rsid w:val="00A23D52"/>
    <w:pPr>
      <w:tabs>
        <w:tab w:val="left" w:pos="709"/>
      </w:tabs>
      <w:suppressAutoHyphens w:val="0"/>
      <w:ind w:left="0" w:firstLine="0"/>
    </w:pPr>
    <w:rPr>
      <w:lang w:eastAsia="ru-RU"/>
    </w:rPr>
  </w:style>
  <w:style w:type="paragraph" w:styleId="2f6">
    <w:name w:val="List Number 2"/>
    <w:basedOn w:val="a8"/>
    <w:qFormat/>
    <w:rsid w:val="00A23D52"/>
    <w:pPr>
      <w:tabs>
        <w:tab w:val="left" w:pos="1134"/>
      </w:tabs>
      <w:suppressAutoHyphens/>
      <w:spacing w:line="360" w:lineRule="auto"/>
      <w:ind w:left="720" w:hanging="360"/>
      <w:contextualSpacing/>
      <w:jc w:val="both"/>
    </w:pPr>
    <w:rPr>
      <w:sz w:val="28"/>
      <w:lang w:eastAsia="ar-SA"/>
    </w:rPr>
  </w:style>
  <w:style w:type="paragraph" w:customStyle="1" w:styleId="S2">
    <w:name w:val="S_рисунок"/>
    <w:basedOn w:val="a8"/>
    <w:link w:val="S1"/>
    <w:qFormat/>
    <w:rsid w:val="00A23D52"/>
    <w:pPr>
      <w:tabs>
        <w:tab w:val="left" w:pos="1134"/>
      </w:tabs>
      <w:suppressAutoHyphens/>
      <w:ind w:left="7755" w:hanging="525"/>
      <w:jc w:val="center"/>
    </w:pPr>
    <w:rPr>
      <w:rFonts w:cs="Calibri"/>
      <w:sz w:val="28"/>
      <w:lang w:eastAsia="ar-SA"/>
    </w:rPr>
  </w:style>
  <w:style w:type="paragraph" w:customStyle="1" w:styleId="afffff7">
    <w:name w:val="Абзац"/>
    <w:basedOn w:val="a8"/>
    <w:qFormat/>
    <w:rsid w:val="00A23D52"/>
    <w:pPr>
      <w:tabs>
        <w:tab w:val="left" w:pos="1134"/>
      </w:tabs>
      <w:ind w:firstLine="709"/>
      <w:jc w:val="both"/>
    </w:pPr>
    <w:rPr>
      <w:spacing w:val="6"/>
      <w:sz w:val="30"/>
    </w:rPr>
  </w:style>
  <w:style w:type="paragraph" w:styleId="afffff8">
    <w:name w:val="annotation text"/>
    <w:basedOn w:val="a8"/>
    <w:uiPriority w:val="99"/>
    <w:qFormat/>
    <w:rsid w:val="00A23D52"/>
    <w:pPr>
      <w:tabs>
        <w:tab w:val="left" w:pos="1134"/>
      </w:tabs>
      <w:suppressAutoHyphens/>
      <w:ind w:firstLine="709"/>
    </w:pPr>
    <w:rPr>
      <w:sz w:val="20"/>
      <w:lang w:eastAsia="ar-SA"/>
    </w:rPr>
  </w:style>
  <w:style w:type="paragraph" w:styleId="afffff9">
    <w:name w:val="annotation subject"/>
    <w:basedOn w:val="afffff8"/>
    <w:uiPriority w:val="99"/>
    <w:qFormat/>
    <w:rsid w:val="00A23D52"/>
    <w:rPr>
      <w:b/>
      <w:bCs/>
    </w:rPr>
  </w:style>
  <w:style w:type="paragraph" w:customStyle="1" w:styleId="1ff8">
    <w:name w:val="список1"/>
    <w:basedOn w:val="a8"/>
    <w:qFormat/>
    <w:rsid w:val="00A23D52"/>
    <w:pPr>
      <w:tabs>
        <w:tab w:val="left" w:pos="0"/>
        <w:tab w:val="left" w:pos="360"/>
        <w:tab w:val="left" w:pos="1080"/>
        <w:tab w:val="left" w:pos="1134"/>
      </w:tabs>
      <w:ind w:firstLine="720"/>
    </w:pPr>
    <w:rPr>
      <w:sz w:val="28"/>
    </w:rPr>
  </w:style>
  <w:style w:type="paragraph" w:customStyle="1" w:styleId="Style6">
    <w:name w:val="Style6"/>
    <w:basedOn w:val="a8"/>
    <w:qFormat/>
    <w:rsid w:val="00A23D52"/>
    <w:pPr>
      <w:widowControl w:val="0"/>
      <w:tabs>
        <w:tab w:val="left" w:pos="1134"/>
      </w:tabs>
      <w:spacing w:line="320" w:lineRule="exact"/>
      <w:ind w:firstLine="709"/>
      <w:jc w:val="both"/>
    </w:pPr>
    <w:rPr>
      <w:sz w:val="28"/>
      <w:lang w:eastAsia="ar-SA"/>
    </w:rPr>
  </w:style>
  <w:style w:type="paragraph" w:customStyle="1" w:styleId="afffffa">
    <w:name w:val="Осн"/>
    <w:basedOn w:val="a8"/>
    <w:qFormat/>
    <w:rsid w:val="00A23D52"/>
    <w:pPr>
      <w:tabs>
        <w:tab w:val="left" w:pos="1134"/>
      </w:tabs>
      <w:spacing w:line="360" w:lineRule="auto"/>
      <w:ind w:firstLine="709"/>
      <w:jc w:val="both"/>
    </w:pPr>
    <w:rPr>
      <w:sz w:val="28"/>
    </w:rPr>
  </w:style>
  <w:style w:type="paragraph" w:customStyle="1" w:styleId="afffffb">
    <w:name w:val="Таб"/>
    <w:basedOn w:val="afffffa"/>
    <w:qFormat/>
    <w:rsid w:val="00A23D52"/>
    <w:pPr>
      <w:spacing w:line="240" w:lineRule="auto"/>
      <w:ind w:firstLine="0"/>
    </w:pPr>
    <w:rPr>
      <w:sz w:val="22"/>
    </w:rPr>
  </w:style>
  <w:style w:type="paragraph" w:customStyle="1" w:styleId="afffffc">
    <w:name w:val="А_текст"/>
    <w:autoRedefine/>
    <w:qFormat/>
    <w:rsid w:val="00A23D52"/>
    <w:pPr>
      <w:spacing w:line="360" w:lineRule="auto"/>
      <w:ind w:firstLine="709"/>
      <w:jc w:val="both"/>
    </w:pPr>
    <w:rPr>
      <w:b/>
      <w:i/>
      <w:szCs w:val="24"/>
    </w:rPr>
  </w:style>
  <w:style w:type="paragraph" w:customStyle="1" w:styleId="afffffd">
    <w:name w:val="Заг"/>
    <w:basedOn w:val="3"/>
    <w:qFormat/>
    <w:rsid w:val="00A23D52"/>
    <w:pPr>
      <w:keepNext/>
      <w:numPr>
        <w:ilvl w:val="0"/>
        <w:numId w:val="0"/>
      </w:numPr>
      <w:spacing w:line="360" w:lineRule="auto"/>
      <w:ind w:left="1429" w:hanging="720"/>
    </w:pPr>
    <w:rPr>
      <w:bCs/>
      <w:szCs w:val="32"/>
    </w:rPr>
  </w:style>
  <w:style w:type="paragraph" w:customStyle="1" w:styleId="1ff9">
    <w:name w:val="Список нумерованный 1"/>
    <w:basedOn w:val="a8"/>
    <w:qFormat/>
    <w:rsid w:val="00A23D52"/>
    <w:pPr>
      <w:tabs>
        <w:tab w:val="left" w:pos="709"/>
        <w:tab w:val="left" w:pos="1134"/>
      </w:tabs>
      <w:spacing w:line="360" w:lineRule="auto"/>
      <w:ind w:left="709" w:hanging="425"/>
    </w:pPr>
    <w:rPr>
      <w:sz w:val="28"/>
    </w:rPr>
  </w:style>
  <w:style w:type="paragraph" w:customStyle="1" w:styleId="text2">
    <w:name w:val="text2"/>
    <w:basedOn w:val="a8"/>
    <w:qFormat/>
    <w:rsid w:val="00A23D52"/>
    <w:pPr>
      <w:tabs>
        <w:tab w:val="left" w:pos="1134"/>
      </w:tabs>
      <w:spacing w:before="15" w:after="15"/>
      <w:ind w:left="300" w:right="300" w:firstLine="567"/>
      <w:jc w:val="both"/>
      <w:textAlignment w:val="top"/>
    </w:pPr>
    <w:rPr>
      <w:rFonts w:ascii="Verdana" w:hAnsi="Verdana"/>
      <w:color w:val="000080"/>
      <w:sz w:val="20"/>
    </w:rPr>
  </w:style>
  <w:style w:type="paragraph" w:customStyle="1" w:styleId="Normal10-020">
    <w:name w:val="Normal + 10 пт полужирный По центру Слева:  -02 см Справ..."/>
    <w:basedOn w:val="a8"/>
    <w:qFormat/>
    <w:rsid w:val="00A23D52"/>
    <w:pPr>
      <w:tabs>
        <w:tab w:val="left" w:pos="1134"/>
      </w:tabs>
      <w:ind w:left="-113" w:right="-113" w:firstLine="709"/>
      <w:jc w:val="center"/>
    </w:pPr>
    <w:rPr>
      <w:b/>
      <w:bCs/>
      <w:sz w:val="20"/>
    </w:rPr>
  </w:style>
  <w:style w:type="paragraph" w:customStyle="1" w:styleId="afffffe">
    <w:name w:val="Статья"/>
    <w:basedOn w:val="ConsNormal"/>
    <w:qFormat/>
    <w:rsid w:val="00A23D52"/>
    <w:pPr>
      <w:widowControl/>
      <w:spacing w:line="360" w:lineRule="auto"/>
      <w:ind w:right="0" w:firstLine="540"/>
    </w:pPr>
    <w:rPr>
      <w:rFonts w:ascii="Times New Roman" w:hAnsi="Times New Roman" w:cs="Times New Roman"/>
      <w:b/>
      <w:bCs/>
      <w:szCs w:val="24"/>
    </w:rPr>
  </w:style>
  <w:style w:type="paragraph" w:customStyle="1" w:styleId="2f7">
    <w:name w:val="Обычный2"/>
    <w:qFormat/>
    <w:rsid w:val="00A23D52"/>
    <w:pPr>
      <w:widowControl w:val="0"/>
      <w:snapToGrid w:val="0"/>
      <w:spacing w:before="280" w:line="300" w:lineRule="auto"/>
      <w:ind w:firstLine="700"/>
      <w:jc w:val="both"/>
    </w:pPr>
    <w:rPr>
      <w:szCs w:val="24"/>
    </w:rPr>
  </w:style>
  <w:style w:type="paragraph" w:customStyle="1" w:styleId="author2">
    <w:name w:val="author2"/>
    <w:basedOn w:val="a8"/>
    <w:qFormat/>
    <w:rsid w:val="00A23D52"/>
    <w:pPr>
      <w:tabs>
        <w:tab w:val="left" w:pos="1134"/>
      </w:tabs>
      <w:ind w:firstLine="709"/>
    </w:pPr>
    <w:rPr>
      <w:rFonts w:eastAsia="Calibri"/>
      <w:sz w:val="28"/>
    </w:rPr>
  </w:style>
  <w:style w:type="paragraph" w:customStyle="1" w:styleId="94">
    <w:name w:val="Основной текст (9)"/>
    <w:basedOn w:val="a8"/>
    <w:uiPriority w:val="99"/>
    <w:qFormat/>
    <w:rsid w:val="00A23D52"/>
    <w:rPr>
      <w:shd w:val="clear" w:color="auto" w:fill="FFFFFF"/>
    </w:rPr>
  </w:style>
  <w:style w:type="paragraph" w:customStyle="1" w:styleId="bodytext">
    <w:name w:val="bodytext"/>
    <w:basedOn w:val="a8"/>
    <w:qFormat/>
    <w:rsid w:val="00A23D52"/>
    <w:pPr>
      <w:tabs>
        <w:tab w:val="left" w:pos="1134"/>
      </w:tabs>
      <w:spacing w:beforeAutospacing="1" w:afterAutospacing="1"/>
      <w:ind w:firstLine="709"/>
    </w:pPr>
    <w:rPr>
      <w:color w:val="000000"/>
      <w:sz w:val="28"/>
    </w:rPr>
  </w:style>
  <w:style w:type="paragraph" w:customStyle="1" w:styleId="121">
    <w:name w:val="12"/>
    <w:basedOn w:val="a8"/>
    <w:qFormat/>
    <w:rsid w:val="00A23D52"/>
    <w:pPr>
      <w:tabs>
        <w:tab w:val="left" w:pos="1134"/>
      </w:tabs>
      <w:ind w:firstLine="709"/>
    </w:pPr>
    <w:rPr>
      <w:sz w:val="28"/>
      <w:szCs w:val="28"/>
    </w:rPr>
  </w:style>
  <w:style w:type="paragraph" w:customStyle="1" w:styleId="2f8">
    <w:name w:val="Заголовок_2"/>
    <w:basedOn w:val="a8"/>
    <w:qFormat/>
    <w:rsid w:val="00A23D52"/>
    <w:pPr>
      <w:keepNext/>
      <w:tabs>
        <w:tab w:val="left" w:pos="360"/>
        <w:tab w:val="left" w:pos="1134"/>
      </w:tabs>
      <w:spacing w:before="60" w:after="60"/>
      <w:ind w:firstLine="709"/>
      <w:jc w:val="center"/>
      <w:outlineLvl w:val="0"/>
    </w:pPr>
    <w:rPr>
      <w:b/>
      <w:sz w:val="28"/>
      <w:szCs w:val="28"/>
      <w:lang w:val="en-US"/>
    </w:rPr>
  </w:style>
  <w:style w:type="paragraph" w:customStyle="1" w:styleId="1ffa">
    <w:name w:val="Знак Знак Знак Знак Знак Знак Знак1 Знак Знак Знак Знак Знак Знак Знак Знак Знак Знак Знак Знак Знак Знак Знак Знак Знак Знак Знак Знак Знак"/>
    <w:basedOn w:val="a8"/>
    <w:qFormat/>
    <w:rsid w:val="00A23D52"/>
    <w:pPr>
      <w:tabs>
        <w:tab w:val="left" w:pos="1134"/>
      </w:tabs>
      <w:spacing w:after="160" w:line="240" w:lineRule="exact"/>
      <w:ind w:firstLine="709"/>
    </w:pPr>
    <w:rPr>
      <w:rFonts w:ascii="Verdana" w:hAnsi="Verdana"/>
      <w:sz w:val="20"/>
      <w:lang w:val="en-US" w:eastAsia="en-US"/>
    </w:rPr>
  </w:style>
  <w:style w:type="paragraph" w:customStyle="1" w:styleId="2TimesNewRoman">
    <w:name w:val="Стиль Заголовок 2 + Times New Roman"/>
    <w:basedOn w:val="22"/>
    <w:qFormat/>
    <w:rsid w:val="00A23D52"/>
    <w:pPr>
      <w:tabs>
        <w:tab w:val="left" w:pos="1134"/>
      </w:tabs>
      <w:ind w:left="1713" w:hanging="9"/>
    </w:pPr>
    <w:rPr>
      <w:iCs w:val="0"/>
      <w:smallCaps/>
      <w:szCs w:val="32"/>
    </w:rPr>
  </w:style>
  <w:style w:type="paragraph" w:customStyle="1" w:styleId="3125">
    <w:name w:val="Стиль Заголовок 3 + Первая строка:  125 см Междустр.интервал:  по..."/>
    <w:basedOn w:val="3"/>
    <w:qFormat/>
    <w:rsid w:val="00A23D52"/>
    <w:pPr>
      <w:keepNext/>
      <w:numPr>
        <w:ilvl w:val="0"/>
        <w:numId w:val="0"/>
      </w:numPr>
      <w:spacing w:before="240" w:after="60" w:line="360" w:lineRule="auto"/>
      <w:ind w:left="1429" w:hanging="720"/>
      <w:contextualSpacing/>
    </w:pPr>
    <w:rPr>
      <w:bC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uiPriority w:val="99"/>
    <w:qFormat/>
    <w:rsid w:val="00A23D52"/>
    <w:pPr>
      <w:tabs>
        <w:tab w:val="left" w:pos="1134"/>
      </w:tabs>
      <w:spacing w:beforeAutospacing="1" w:afterAutospacing="1"/>
      <w:ind w:firstLine="709"/>
    </w:pPr>
    <w:rPr>
      <w:rFonts w:ascii="Tahoma" w:hAnsi="Tahoma"/>
      <w:sz w:val="20"/>
      <w:lang w:val="en-US" w:eastAsia="en-US"/>
    </w:rPr>
  </w:style>
  <w:style w:type="paragraph" w:customStyle="1" w:styleId="msonormalcxspmiddle">
    <w:name w:val="msonormalcxspmiddle"/>
    <w:basedOn w:val="a8"/>
    <w:qFormat/>
    <w:rsid w:val="00A23D52"/>
    <w:pPr>
      <w:tabs>
        <w:tab w:val="left" w:pos="1134"/>
      </w:tabs>
      <w:spacing w:beforeAutospacing="1" w:afterAutospacing="1"/>
      <w:ind w:firstLine="709"/>
    </w:pPr>
    <w:rPr>
      <w:sz w:val="28"/>
    </w:rPr>
  </w:style>
  <w:style w:type="paragraph" w:customStyle="1" w:styleId="84">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qFormat/>
    <w:rsid w:val="00A23D52"/>
    <w:pPr>
      <w:widowControl w:val="0"/>
      <w:tabs>
        <w:tab w:val="left" w:pos="1134"/>
      </w:tabs>
      <w:spacing w:after="160" w:line="240" w:lineRule="exact"/>
      <w:ind w:firstLine="709"/>
      <w:jc w:val="right"/>
    </w:pPr>
    <w:rPr>
      <w:sz w:val="20"/>
      <w:lang w:val="en-GB" w:eastAsia="en-US"/>
    </w:rPr>
  </w:style>
  <w:style w:type="paragraph" w:customStyle="1" w:styleId="xl65">
    <w:name w:val="xl65"/>
    <w:basedOn w:val="a8"/>
    <w:qFormat/>
    <w:rsid w:val="00A23D52"/>
    <w:pPr>
      <w:tabs>
        <w:tab w:val="left" w:pos="1134"/>
      </w:tabs>
      <w:spacing w:beforeAutospacing="1" w:afterAutospacing="1"/>
      <w:ind w:firstLine="709"/>
      <w:jc w:val="center"/>
    </w:pPr>
    <w:rPr>
      <w:sz w:val="28"/>
    </w:rPr>
  </w:style>
  <w:style w:type="paragraph" w:customStyle="1" w:styleId="xl66">
    <w:name w:val="xl66"/>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67">
    <w:name w:val="xl67"/>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both"/>
    </w:pPr>
    <w:rPr>
      <w:sz w:val="16"/>
      <w:szCs w:val="16"/>
    </w:rPr>
  </w:style>
  <w:style w:type="paragraph" w:customStyle="1" w:styleId="xl68">
    <w:name w:val="xl68"/>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both"/>
    </w:pPr>
    <w:rPr>
      <w:b/>
      <w:bCs/>
      <w:sz w:val="16"/>
      <w:szCs w:val="16"/>
    </w:rPr>
  </w:style>
  <w:style w:type="paragraph" w:customStyle="1" w:styleId="xl69">
    <w:name w:val="xl69"/>
    <w:basedOn w:val="a8"/>
    <w:qFormat/>
    <w:rsid w:val="00A23D52"/>
    <w:pPr>
      <w:tabs>
        <w:tab w:val="left" w:pos="1134"/>
      </w:tabs>
      <w:spacing w:beforeAutospacing="1" w:afterAutospacing="1"/>
      <w:ind w:firstLine="709"/>
      <w:jc w:val="both"/>
    </w:pPr>
    <w:rPr>
      <w:sz w:val="16"/>
      <w:szCs w:val="16"/>
    </w:rPr>
  </w:style>
  <w:style w:type="paragraph" w:customStyle="1" w:styleId="xl70">
    <w:name w:val="xl70"/>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both"/>
    </w:pPr>
    <w:rPr>
      <w:sz w:val="16"/>
      <w:szCs w:val="16"/>
    </w:rPr>
  </w:style>
  <w:style w:type="paragraph" w:customStyle="1" w:styleId="xl71">
    <w:name w:val="xl71"/>
    <w:basedOn w:val="a8"/>
    <w:qFormat/>
    <w:rsid w:val="00A23D52"/>
    <w:pPr>
      <w:pBdr>
        <w:top w:val="single" w:sz="4" w:space="0" w:color="00000A"/>
      </w:pBdr>
      <w:tabs>
        <w:tab w:val="left" w:pos="1134"/>
      </w:tabs>
      <w:spacing w:beforeAutospacing="1" w:afterAutospacing="1"/>
      <w:ind w:firstLine="709"/>
      <w:jc w:val="center"/>
    </w:pPr>
    <w:rPr>
      <w:sz w:val="16"/>
      <w:szCs w:val="16"/>
    </w:rPr>
  </w:style>
  <w:style w:type="paragraph" w:customStyle="1" w:styleId="xl72">
    <w:name w:val="xl72"/>
    <w:basedOn w:val="a8"/>
    <w:qFormat/>
    <w:rsid w:val="00A23D52"/>
    <w:pPr>
      <w:pBdr>
        <w:bottom w:val="single" w:sz="4" w:space="0" w:color="00000A"/>
      </w:pBdr>
      <w:tabs>
        <w:tab w:val="left" w:pos="1134"/>
      </w:tabs>
      <w:spacing w:beforeAutospacing="1" w:afterAutospacing="1"/>
      <w:ind w:firstLine="709"/>
      <w:jc w:val="center"/>
    </w:pPr>
    <w:rPr>
      <w:sz w:val="16"/>
      <w:szCs w:val="16"/>
    </w:rPr>
  </w:style>
  <w:style w:type="paragraph" w:customStyle="1" w:styleId="xl73">
    <w:name w:val="xl73"/>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b/>
      <w:bCs/>
      <w:sz w:val="16"/>
      <w:szCs w:val="16"/>
    </w:rPr>
  </w:style>
  <w:style w:type="paragraph" w:customStyle="1" w:styleId="xl74">
    <w:name w:val="xl74"/>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75">
    <w:name w:val="xl75"/>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b/>
      <w:bCs/>
      <w:sz w:val="16"/>
      <w:szCs w:val="16"/>
    </w:rPr>
  </w:style>
  <w:style w:type="paragraph" w:customStyle="1" w:styleId="xl76">
    <w:name w:val="xl76"/>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77">
    <w:name w:val="xl77"/>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78">
    <w:name w:val="xl78"/>
    <w:basedOn w:val="a8"/>
    <w:qFormat/>
    <w:rsid w:val="00A23D52"/>
    <w:pPr>
      <w:tabs>
        <w:tab w:val="left" w:pos="1134"/>
      </w:tabs>
      <w:spacing w:beforeAutospacing="1" w:afterAutospacing="1"/>
      <w:ind w:firstLine="709"/>
    </w:pPr>
    <w:rPr>
      <w:sz w:val="28"/>
    </w:rPr>
  </w:style>
  <w:style w:type="paragraph" w:customStyle="1" w:styleId="xl79">
    <w:name w:val="xl79"/>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80">
    <w:name w:val="xl80"/>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81">
    <w:name w:val="xl81"/>
    <w:basedOn w:val="a8"/>
    <w:qFormat/>
    <w:rsid w:val="00A23D52"/>
    <w:pPr>
      <w:pBdr>
        <w:top w:val="single" w:sz="4" w:space="0" w:color="00000A"/>
        <w:left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82">
    <w:name w:val="xl82"/>
    <w:basedOn w:val="a8"/>
    <w:qFormat/>
    <w:rsid w:val="00A23D52"/>
    <w:pPr>
      <w:pBdr>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83">
    <w:name w:val="xl83"/>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b/>
      <w:bCs/>
      <w:sz w:val="16"/>
      <w:szCs w:val="16"/>
    </w:rPr>
  </w:style>
  <w:style w:type="paragraph" w:customStyle="1" w:styleId="xl84">
    <w:name w:val="xl84"/>
    <w:basedOn w:val="a8"/>
    <w:qFormat/>
    <w:rsid w:val="00A23D52"/>
    <w:pPr>
      <w:pBdr>
        <w:top w:val="single" w:sz="4" w:space="0" w:color="00000A"/>
      </w:pBdr>
      <w:tabs>
        <w:tab w:val="left" w:pos="1134"/>
      </w:tabs>
      <w:spacing w:beforeAutospacing="1" w:afterAutospacing="1"/>
      <w:ind w:firstLine="709"/>
      <w:jc w:val="both"/>
    </w:pPr>
    <w:rPr>
      <w:sz w:val="16"/>
      <w:szCs w:val="16"/>
    </w:rPr>
  </w:style>
  <w:style w:type="paragraph" w:customStyle="1" w:styleId="xl85">
    <w:name w:val="xl85"/>
    <w:basedOn w:val="a8"/>
    <w:qFormat/>
    <w:rsid w:val="00A23D52"/>
    <w:pPr>
      <w:pBdr>
        <w:bottom w:val="single" w:sz="4" w:space="0" w:color="00000A"/>
      </w:pBdr>
      <w:tabs>
        <w:tab w:val="left" w:pos="1134"/>
      </w:tabs>
      <w:spacing w:beforeAutospacing="1" w:afterAutospacing="1"/>
      <w:ind w:firstLine="709"/>
      <w:jc w:val="both"/>
    </w:pPr>
    <w:rPr>
      <w:sz w:val="16"/>
      <w:szCs w:val="16"/>
    </w:rPr>
  </w:style>
  <w:style w:type="paragraph" w:customStyle="1" w:styleId="xl86">
    <w:name w:val="xl86"/>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both"/>
    </w:pPr>
    <w:rPr>
      <w:rFonts w:ascii="Times New Roman CYR" w:hAnsi="Times New Roman CYR" w:cs="Times New Roman CYR"/>
      <w:sz w:val="16"/>
      <w:szCs w:val="16"/>
    </w:rPr>
  </w:style>
  <w:style w:type="paragraph" w:customStyle="1" w:styleId="xl87">
    <w:name w:val="xl87"/>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88">
    <w:name w:val="xl88"/>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89">
    <w:name w:val="xl89"/>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90">
    <w:name w:val="xl90"/>
    <w:basedOn w:val="a8"/>
    <w:qFormat/>
    <w:rsid w:val="00A23D52"/>
    <w:pPr>
      <w:tabs>
        <w:tab w:val="left" w:pos="1134"/>
      </w:tabs>
      <w:spacing w:beforeAutospacing="1" w:afterAutospacing="1"/>
      <w:ind w:firstLine="709"/>
    </w:pPr>
    <w:rPr>
      <w:sz w:val="28"/>
    </w:rPr>
  </w:style>
  <w:style w:type="paragraph" w:customStyle="1" w:styleId="xl91">
    <w:name w:val="xl91"/>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92">
    <w:name w:val="xl92"/>
    <w:basedOn w:val="a8"/>
    <w:qFormat/>
    <w:rsid w:val="00A23D52"/>
    <w:pPr>
      <w:tabs>
        <w:tab w:val="left" w:pos="1134"/>
      </w:tabs>
      <w:spacing w:beforeAutospacing="1" w:afterAutospacing="1"/>
      <w:ind w:firstLine="709"/>
    </w:pPr>
    <w:rPr>
      <w:sz w:val="28"/>
    </w:rPr>
  </w:style>
  <w:style w:type="paragraph" w:customStyle="1" w:styleId="xl93">
    <w:name w:val="xl93"/>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textAlignment w:val="center"/>
    </w:pPr>
    <w:rPr>
      <w:sz w:val="16"/>
      <w:szCs w:val="16"/>
    </w:rPr>
  </w:style>
  <w:style w:type="paragraph" w:customStyle="1" w:styleId="xl94">
    <w:name w:val="xl94"/>
    <w:basedOn w:val="a8"/>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textAlignment w:val="top"/>
    </w:pPr>
    <w:rPr>
      <w:sz w:val="16"/>
      <w:szCs w:val="16"/>
    </w:rPr>
  </w:style>
  <w:style w:type="paragraph" w:customStyle="1" w:styleId="xl95">
    <w:name w:val="xl95"/>
    <w:basedOn w:val="a8"/>
    <w:qFormat/>
    <w:rsid w:val="00A23D52"/>
    <w:pPr>
      <w:pBdr>
        <w:top w:val="single" w:sz="4" w:space="0" w:color="00000A"/>
        <w:left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96">
    <w:name w:val="xl96"/>
    <w:basedOn w:val="a8"/>
    <w:qFormat/>
    <w:rsid w:val="00A23D52"/>
    <w:pPr>
      <w:pBdr>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2f9">
    <w:name w:val="Абзац списка2"/>
    <w:basedOn w:val="a8"/>
    <w:qFormat/>
    <w:rsid w:val="00A23D52"/>
    <w:pPr>
      <w:tabs>
        <w:tab w:val="left" w:pos="1134"/>
      </w:tabs>
      <w:ind w:left="720" w:firstLine="709"/>
    </w:pPr>
    <w:rPr>
      <w:rFonts w:ascii="Calibri" w:hAnsi="Calibri"/>
      <w:sz w:val="22"/>
      <w:szCs w:val="28"/>
    </w:rPr>
  </w:style>
  <w:style w:type="paragraph" w:styleId="affffff">
    <w:name w:val="endnote text"/>
    <w:basedOn w:val="a8"/>
    <w:qFormat/>
    <w:rsid w:val="00A23D52"/>
    <w:pPr>
      <w:tabs>
        <w:tab w:val="left" w:pos="1134"/>
      </w:tabs>
      <w:suppressAutoHyphens/>
      <w:ind w:firstLine="709"/>
    </w:pPr>
    <w:rPr>
      <w:sz w:val="20"/>
      <w:lang w:eastAsia="ar-SA"/>
    </w:rPr>
  </w:style>
  <w:style w:type="paragraph" w:customStyle="1" w:styleId="141">
    <w:name w:val="Обычный +14"/>
    <w:basedOn w:val="a8"/>
    <w:link w:val="140"/>
    <w:qFormat/>
    <w:rsid w:val="00A23D52"/>
    <w:pPr>
      <w:tabs>
        <w:tab w:val="left" w:pos="1134"/>
      </w:tabs>
      <w:ind w:firstLine="709"/>
      <w:jc w:val="both"/>
    </w:pPr>
    <w:rPr>
      <w:rFonts w:ascii="Calibri" w:eastAsia="Calibri" w:hAnsi="Calibri"/>
      <w:sz w:val="28"/>
    </w:rPr>
  </w:style>
  <w:style w:type="paragraph" w:customStyle="1" w:styleId="S310">
    <w:name w:val="S_Нумерованный_3.1"/>
    <w:basedOn w:val="a8"/>
    <w:autoRedefine/>
    <w:qFormat/>
    <w:rsid w:val="00A23D52"/>
    <w:pPr>
      <w:tabs>
        <w:tab w:val="left" w:pos="1134"/>
      </w:tabs>
      <w:spacing w:line="360" w:lineRule="auto"/>
      <w:ind w:firstLine="720"/>
      <w:jc w:val="both"/>
    </w:pPr>
    <w:rPr>
      <w:sz w:val="28"/>
    </w:rPr>
  </w:style>
  <w:style w:type="paragraph" w:customStyle="1" w:styleId="consnormal1">
    <w:name w:val="consnormal"/>
    <w:basedOn w:val="a8"/>
    <w:qFormat/>
    <w:rsid w:val="00A23D52"/>
    <w:pPr>
      <w:tabs>
        <w:tab w:val="left" w:pos="1134"/>
      </w:tabs>
      <w:spacing w:before="100" w:after="100"/>
      <w:ind w:firstLine="709"/>
    </w:pPr>
    <w:rPr>
      <w:sz w:val="28"/>
    </w:rPr>
  </w:style>
  <w:style w:type="paragraph" w:customStyle="1" w:styleId="affffff0">
    <w:name w:val="Таблица_Текст слева"/>
    <w:basedOn w:val="a8"/>
    <w:qFormat/>
    <w:rsid w:val="00A23D52"/>
    <w:pPr>
      <w:tabs>
        <w:tab w:val="left" w:pos="1134"/>
      </w:tabs>
    </w:pPr>
    <w:rPr>
      <w:sz w:val="20"/>
    </w:rPr>
  </w:style>
  <w:style w:type="paragraph" w:customStyle="1" w:styleId="affffff1">
    <w:name w:val="Список нумерованный Знак"/>
    <w:basedOn w:val="a8"/>
    <w:semiHidden/>
    <w:qFormat/>
    <w:rsid w:val="00A23D52"/>
    <w:pPr>
      <w:tabs>
        <w:tab w:val="left" w:pos="1134"/>
        <w:tab w:val="left" w:pos="1260"/>
      </w:tabs>
      <w:spacing w:line="360" w:lineRule="auto"/>
      <w:jc w:val="both"/>
    </w:pPr>
    <w:rPr>
      <w:sz w:val="28"/>
    </w:rPr>
  </w:style>
  <w:style w:type="paragraph" w:customStyle="1" w:styleId="s30">
    <w:name w:val="s_3"/>
    <w:basedOn w:val="a8"/>
    <w:qFormat/>
    <w:rsid w:val="00A23D52"/>
    <w:pPr>
      <w:spacing w:beforeAutospacing="1" w:afterAutospacing="1"/>
    </w:pPr>
  </w:style>
  <w:style w:type="paragraph" w:customStyle="1" w:styleId="s11">
    <w:name w:val="s_1"/>
    <w:basedOn w:val="a8"/>
    <w:qFormat/>
    <w:rsid w:val="00A23D52"/>
    <w:pPr>
      <w:spacing w:beforeAutospacing="1" w:afterAutospacing="1"/>
    </w:pPr>
  </w:style>
  <w:style w:type="paragraph" w:customStyle="1" w:styleId="affffff2">
    <w:name w:val="Тендерные данные"/>
    <w:basedOn w:val="a8"/>
    <w:semiHidden/>
    <w:qFormat/>
    <w:rsid w:val="00A23D52"/>
    <w:pPr>
      <w:tabs>
        <w:tab w:val="left" w:pos="1985"/>
      </w:tabs>
      <w:spacing w:before="120" w:after="60"/>
      <w:jc w:val="both"/>
    </w:pPr>
    <w:rPr>
      <w:b/>
    </w:rPr>
  </w:style>
  <w:style w:type="paragraph" w:customStyle="1" w:styleId="consplusnormal2">
    <w:name w:val="consplusnormal"/>
    <w:basedOn w:val="a8"/>
    <w:qFormat/>
    <w:rsid w:val="00A23D52"/>
    <w:pPr>
      <w:spacing w:beforeAutospacing="1" w:afterAutospacing="1"/>
    </w:pPr>
  </w:style>
  <w:style w:type="paragraph" w:customStyle="1" w:styleId="1114">
    <w:name w:val="Стиль111"/>
    <w:basedOn w:val="a8"/>
    <w:link w:val="1113"/>
    <w:qFormat/>
    <w:rsid w:val="00A23D52"/>
    <w:pPr>
      <w:jc w:val="center"/>
    </w:pPr>
    <w:rPr>
      <w:rFonts w:eastAsia="Calibri"/>
      <w:b/>
      <w:i/>
      <w:lang w:eastAsia="en-US"/>
    </w:rPr>
  </w:style>
  <w:style w:type="paragraph" w:customStyle="1" w:styleId="216">
    <w:name w:val="Основной текст (2)1"/>
    <w:basedOn w:val="a8"/>
    <w:uiPriority w:val="99"/>
    <w:qFormat/>
    <w:rsid w:val="00A23D52"/>
    <w:pPr>
      <w:widowControl w:val="0"/>
      <w:shd w:val="clear" w:color="auto" w:fill="FFFFFF"/>
      <w:spacing w:after="240" w:line="288" w:lineRule="exact"/>
      <w:jc w:val="right"/>
    </w:pPr>
    <w:rPr>
      <w:sz w:val="20"/>
    </w:rPr>
  </w:style>
  <w:style w:type="paragraph" w:customStyle="1" w:styleId="3f1">
    <w:name w:val="Основной текст (3)"/>
    <w:basedOn w:val="a8"/>
    <w:uiPriority w:val="99"/>
    <w:qFormat/>
    <w:rsid w:val="00A23D52"/>
    <w:pPr>
      <w:widowControl w:val="0"/>
      <w:shd w:val="clear" w:color="auto" w:fill="FFFFFF"/>
      <w:spacing w:before="1020" w:after="480" w:line="528" w:lineRule="exact"/>
    </w:pPr>
    <w:rPr>
      <w:rFonts w:eastAsia="Calibri"/>
      <w:b/>
      <w:bCs/>
      <w:sz w:val="40"/>
      <w:szCs w:val="40"/>
      <w:lang w:eastAsia="en-US"/>
    </w:rPr>
  </w:style>
  <w:style w:type="paragraph" w:customStyle="1" w:styleId="321">
    <w:name w:val="Основной текст с отступом 32"/>
    <w:basedOn w:val="a8"/>
    <w:qFormat/>
    <w:rsid w:val="00A23D52"/>
    <w:pPr>
      <w:suppressAutoHyphens/>
      <w:ind w:firstLine="720"/>
      <w:jc w:val="both"/>
    </w:pPr>
    <w:rPr>
      <w:lang w:eastAsia="ar-SA"/>
    </w:rPr>
  </w:style>
  <w:style w:type="paragraph" w:styleId="affffff3">
    <w:name w:val="Block Text"/>
    <w:basedOn w:val="a8"/>
    <w:qFormat/>
    <w:rsid w:val="00A23D52"/>
    <w:pPr>
      <w:ind w:left="1440" w:right="1075"/>
      <w:jc w:val="center"/>
    </w:pPr>
    <w:rPr>
      <w:color w:val="000000"/>
      <w:spacing w:val="-9"/>
    </w:rPr>
  </w:style>
  <w:style w:type="paragraph" w:customStyle="1" w:styleId="S5">
    <w:name w:val="S_Обычный"/>
    <w:basedOn w:val="a8"/>
    <w:qFormat/>
    <w:rsid w:val="00A23D52"/>
    <w:pPr>
      <w:spacing w:line="360" w:lineRule="auto"/>
      <w:ind w:firstLine="709"/>
      <w:jc w:val="both"/>
    </w:pPr>
  </w:style>
  <w:style w:type="paragraph" w:customStyle="1" w:styleId="1ffb">
    <w:name w:val="1"/>
    <w:basedOn w:val="a8"/>
    <w:uiPriority w:val="99"/>
    <w:qFormat/>
    <w:rsid w:val="00A23D52"/>
    <w:pPr>
      <w:tabs>
        <w:tab w:val="left" w:pos="1222"/>
      </w:tabs>
      <w:spacing w:line="360" w:lineRule="auto"/>
      <w:ind w:left="284" w:right="277"/>
      <w:jc w:val="center"/>
    </w:pPr>
    <w:rPr>
      <w:rFonts w:ascii="Calibri" w:eastAsia="Calibri" w:hAnsi="Calibri"/>
      <w:b/>
      <w:bCs/>
      <w:sz w:val="28"/>
    </w:rPr>
  </w:style>
  <w:style w:type="paragraph" w:customStyle="1" w:styleId="1ffc">
    <w:name w:val="Перечень рисунков1"/>
    <w:rsid w:val="00A23D52"/>
    <w:pPr>
      <w:widowControl w:val="0"/>
      <w:jc w:val="center"/>
    </w:pPr>
    <w:rPr>
      <w:i/>
    </w:rPr>
  </w:style>
  <w:style w:type="paragraph" w:customStyle="1" w:styleId="affffff4">
    <w:name w:val="Обычный ТКП"/>
    <w:basedOn w:val="a8"/>
    <w:qFormat/>
    <w:rsid w:val="00A23D52"/>
    <w:pPr>
      <w:tabs>
        <w:tab w:val="left" w:pos="720"/>
        <w:tab w:val="left" w:pos="900"/>
        <w:tab w:val="left" w:pos="1440"/>
      </w:tabs>
      <w:ind w:firstLine="680"/>
      <w:jc w:val="both"/>
    </w:pPr>
    <w:rPr>
      <w:rFonts w:eastAsia="SimSun"/>
      <w:lang w:eastAsia="zh-CN"/>
    </w:rPr>
  </w:style>
  <w:style w:type="paragraph" w:customStyle="1" w:styleId="affffff5">
    <w:name w:val="Обозначения на рисунке"/>
    <w:basedOn w:val="a8"/>
    <w:qFormat/>
    <w:rsid w:val="00A23D52"/>
    <w:pPr>
      <w:tabs>
        <w:tab w:val="left" w:pos="720"/>
        <w:tab w:val="left" w:pos="900"/>
        <w:tab w:val="left" w:pos="1440"/>
      </w:tabs>
    </w:pPr>
    <w:rPr>
      <w:rFonts w:eastAsia="SimSun"/>
      <w:sz w:val="22"/>
      <w:szCs w:val="22"/>
      <w:lang w:eastAsia="zh-CN"/>
    </w:rPr>
  </w:style>
  <w:style w:type="paragraph" w:customStyle="1" w:styleId="1ffd">
    <w:name w:val="заголовок 1"/>
    <w:basedOn w:val="a8"/>
    <w:link w:val="1ffe"/>
    <w:qFormat/>
    <w:rsid w:val="00A23D52"/>
    <w:pPr>
      <w:keepNext/>
      <w:jc w:val="center"/>
      <w:outlineLvl w:val="0"/>
    </w:pPr>
    <w:rPr>
      <w:b/>
      <w:bCs/>
      <w:sz w:val="22"/>
      <w:szCs w:val="22"/>
    </w:rPr>
  </w:style>
  <w:style w:type="paragraph" w:customStyle="1" w:styleId="affffff6">
    <w:name w:val="Отчеты М"/>
    <w:basedOn w:val="a8"/>
    <w:qFormat/>
    <w:rsid w:val="00A23D52"/>
    <w:pPr>
      <w:ind w:firstLine="709"/>
      <w:jc w:val="both"/>
    </w:pPr>
    <w:rPr>
      <w:sz w:val="26"/>
    </w:rPr>
  </w:style>
  <w:style w:type="paragraph" w:customStyle="1" w:styleId="115">
    <w:name w:val="Название объекта11"/>
    <w:basedOn w:val="a8"/>
    <w:qFormat/>
    <w:rsid w:val="00A23D52"/>
    <w:pPr>
      <w:suppressAutoHyphens/>
      <w:spacing w:before="120" w:after="120"/>
    </w:pPr>
    <w:rPr>
      <w:b/>
      <w:bCs/>
      <w:lang w:eastAsia="ar-SA"/>
    </w:rPr>
  </w:style>
  <w:style w:type="paragraph" w:customStyle="1" w:styleId="headertext">
    <w:name w:val="headertext"/>
    <w:qFormat/>
    <w:rsid w:val="00A23D52"/>
    <w:pPr>
      <w:widowControl w:val="0"/>
    </w:pPr>
    <w:rPr>
      <w:rFonts w:ascii="Arial" w:hAnsi="Arial" w:cs="Arial"/>
      <w:b/>
      <w:bCs/>
      <w:sz w:val="22"/>
      <w:szCs w:val="22"/>
    </w:rPr>
  </w:style>
  <w:style w:type="paragraph" w:customStyle="1" w:styleId="affffff7">
    <w:name w:val="Термин"/>
    <w:basedOn w:val="a8"/>
    <w:qFormat/>
    <w:rsid w:val="00A23D52"/>
    <w:pPr>
      <w:widowControl w:val="0"/>
    </w:pPr>
  </w:style>
  <w:style w:type="paragraph" w:customStyle="1" w:styleId="1fff">
    <w:name w:val="1 база"/>
    <w:basedOn w:val="a8"/>
    <w:qFormat/>
    <w:rsid w:val="00A23D52"/>
    <w:pPr>
      <w:tabs>
        <w:tab w:val="left" w:pos="1066"/>
      </w:tabs>
      <w:ind w:left="1066" w:hanging="357"/>
      <w:jc w:val="both"/>
    </w:pPr>
    <w:rPr>
      <w:rFonts w:eastAsia="Calibri"/>
      <w:iCs/>
    </w:rPr>
  </w:style>
  <w:style w:type="paragraph" w:customStyle="1" w:styleId="affffff8">
    <w:name w:val="база"/>
    <w:qFormat/>
    <w:rsid w:val="00A23D52"/>
    <w:pPr>
      <w:ind w:firstLine="709"/>
      <w:jc w:val="both"/>
      <w:outlineLvl w:val="0"/>
    </w:pPr>
    <w:rPr>
      <w:szCs w:val="24"/>
      <w:lang w:eastAsia="ar-SA"/>
    </w:rPr>
  </w:style>
  <w:style w:type="paragraph" w:customStyle="1" w:styleId="formattexttopleveltext">
    <w:name w:val="formattext topleveltext"/>
    <w:basedOn w:val="a8"/>
    <w:qFormat/>
    <w:rsid w:val="00A23D52"/>
    <w:pPr>
      <w:spacing w:beforeAutospacing="1" w:afterAutospacing="1"/>
    </w:pPr>
  </w:style>
  <w:style w:type="numbering" w:customStyle="1" w:styleId="1fff0">
    <w:name w:val="Нет списка1"/>
    <w:uiPriority w:val="99"/>
    <w:semiHidden/>
    <w:unhideWhenUsed/>
    <w:qFormat/>
    <w:rsid w:val="00A23D52"/>
  </w:style>
  <w:style w:type="numbering" w:customStyle="1" w:styleId="116">
    <w:name w:val="Нет списка11"/>
    <w:uiPriority w:val="99"/>
    <w:semiHidden/>
    <w:qFormat/>
    <w:rsid w:val="00A23D52"/>
  </w:style>
  <w:style w:type="table" w:styleId="affffff9">
    <w:name w:val="Table Grid"/>
    <w:aliases w:val="Table Grid Report,OTR"/>
    <w:basedOn w:val="aa"/>
    <w:uiPriority w:val="59"/>
    <w:rsid w:val="009A5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a">
    <w:name w:val="Table Elegant"/>
    <w:basedOn w:val="aa"/>
    <w:rsid w:val="00D5693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
    <w:name w:val="Table Web 3"/>
    <w:basedOn w:val="aa"/>
    <w:rsid w:val="00D56930"/>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D56930"/>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a"/>
    <w:rsid w:val="00D56930"/>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1">
    <w:name w:val="Сетка таблицы1"/>
    <w:basedOn w:val="aa"/>
    <w:uiPriority w:val="39"/>
    <w:rsid w:val="00F217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b">
    <w:name w:val="Table Professional"/>
    <w:basedOn w:val="aa"/>
    <w:rsid w:val="00A23D5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Report1">
    <w:name w:val="Table Grid Report1"/>
    <w:basedOn w:val="aa"/>
    <w:rsid w:val="00A2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c">
    <w:name w:val="таблица И"/>
    <w:basedOn w:val="aa"/>
    <w:rsid w:val="00A23D52"/>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1fff2">
    <w:name w:val="1 таблица"/>
    <w:basedOn w:val="aa"/>
    <w:rsid w:val="00A23D52"/>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styleId="affffffd">
    <w:name w:val="Table Theme"/>
    <w:basedOn w:val="aa"/>
    <w:rsid w:val="00A2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e">
    <w:name w:val="Hyperlink"/>
    <w:basedOn w:val="a9"/>
    <w:uiPriority w:val="99"/>
    <w:unhideWhenUsed/>
    <w:rsid w:val="009551B5"/>
    <w:rPr>
      <w:color w:val="0563C1" w:themeColor="hyperlink"/>
      <w:u w:val="single"/>
    </w:rPr>
  </w:style>
  <w:style w:type="character" w:customStyle="1" w:styleId="WW8Num29z4">
    <w:name w:val="WW8Num29z4"/>
    <w:rsid w:val="00CB2FE5"/>
  </w:style>
  <w:style w:type="character" w:customStyle="1" w:styleId="2fa">
    <w:name w:val="Основной текст 2 Знак"/>
    <w:aliases w:val=" Знак1 Знак"/>
    <w:basedOn w:val="a9"/>
    <w:qFormat/>
    <w:rsid w:val="00723488"/>
    <w:rPr>
      <w:rFonts w:ascii="Times New Roman" w:eastAsia="Times New Roman" w:hAnsi="Times New Roman" w:cs="Times New Roman"/>
      <w:sz w:val="28"/>
      <w:szCs w:val="20"/>
      <w:vertAlign w:val="superscript"/>
      <w:lang w:eastAsia="ru-RU"/>
    </w:rPr>
  </w:style>
  <w:style w:type="character" w:customStyle="1" w:styleId="2c">
    <w:name w:val="Оглавление 2 Знак"/>
    <w:basedOn w:val="a9"/>
    <w:link w:val="2b"/>
    <w:qFormat/>
    <w:rsid w:val="00723488"/>
    <w:rPr>
      <w:i/>
      <w:sz w:val="28"/>
    </w:rPr>
  </w:style>
  <w:style w:type="character" w:customStyle="1" w:styleId="95">
    <w:name w:val="Основной текст (9)_"/>
    <w:uiPriority w:val="99"/>
    <w:qFormat/>
    <w:rsid w:val="00723488"/>
    <w:rPr>
      <w:sz w:val="24"/>
      <w:szCs w:val="24"/>
      <w:shd w:val="clear" w:color="auto" w:fill="FFFFFF"/>
    </w:rPr>
  </w:style>
  <w:style w:type="character" w:customStyle="1" w:styleId="1ff7">
    <w:name w:val="Схема документа Знак1"/>
    <w:basedOn w:val="a9"/>
    <w:link w:val="1ff6"/>
    <w:uiPriority w:val="99"/>
    <w:qFormat/>
    <w:rsid w:val="00723488"/>
    <w:rPr>
      <w:sz w:val="28"/>
    </w:rPr>
  </w:style>
  <w:style w:type="character" w:customStyle="1" w:styleId="320">
    <w:name w:val="Основной текст 3 Знак2"/>
    <w:basedOn w:val="a9"/>
    <w:link w:val="3e"/>
    <w:qFormat/>
    <w:locked/>
    <w:rsid w:val="00723488"/>
    <w:rPr>
      <w:rFonts w:ascii="Calibri" w:eastAsia="Calibri" w:hAnsi="Calibri"/>
      <w:sz w:val="16"/>
      <w:szCs w:val="16"/>
      <w:lang w:eastAsia="en-US"/>
    </w:rPr>
  </w:style>
  <w:style w:type="character" w:customStyle="1" w:styleId="TableFootnotelast1">
    <w:name w:val="Table_Footnote_last Знак Знак1"/>
    <w:qFormat/>
    <w:rsid w:val="00723488"/>
    <w:rPr>
      <w:lang w:val="ru-RU" w:eastAsia="ru-RU" w:bidi="ar-SA"/>
    </w:rPr>
  </w:style>
  <w:style w:type="character" w:customStyle="1" w:styleId="Text1">
    <w:name w:val="Text1 Знак"/>
    <w:qFormat/>
    <w:locked/>
    <w:rsid w:val="00723488"/>
    <w:rPr>
      <w:sz w:val="24"/>
      <w:szCs w:val="24"/>
      <w:lang w:val="ru-RU" w:eastAsia="ru-RU" w:bidi="ar-SA"/>
    </w:rPr>
  </w:style>
  <w:style w:type="character" w:customStyle="1" w:styleId="221">
    <w:name w:val="Основной текст 2 Знак2"/>
    <w:aliases w:val=" Знак1 Знак1"/>
    <w:link w:val="2a"/>
    <w:qFormat/>
    <w:locked/>
    <w:rsid w:val="00723488"/>
    <w:rPr>
      <w:sz w:val="24"/>
      <w:szCs w:val="22"/>
    </w:rPr>
  </w:style>
  <w:style w:type="character" w:customStyle="1" w:styleId="1010">
    <w:name w:val="Знак Знак101"/>
    <w:link w:val="3f"/>
    <w:qFormat/>
    <w:rsid w:val="00723488"/>
    <w:rPr>
      <w:b/>
      <w:bCs/>
      <w:sz w:val="28"/>
      <w:szCs w:val="32"/>
    </w:rPr>
  </w:style>
  <w:style w:type="paragraph" w:customStyle="1" w:styleId="2fb">
    <w:name w:val="Знак2"/>
    <w:basedOn w:val="a8"/>
    <w:qFormat/>
    <w:rsid w:val="00723488"/>
    <w:pPr>
      <w:pageBreakBefore/>
      <w:tabs>
        <w:tab w:val="left" w:pos="1134"/>
      </w:tabs>
      <w:spacing w:after="160" w:line="360" w:lineRule="auto"/>
      <w:ind w:firstLine="709"/>
    </w:pPr>
    <w:rPr>
      <w:sz w:val="28"/>
      <w:lang w:val="en-US" w:eastAsia="en-US"/>
    </w:rPr>
  </w:style>
  <w:style w:type="paragraph" w:customStyle="1" w:styleId="3f2">
    <w:name w:val="Уровень 3"/>
    <w:basedOn w:val="a8"/>
    <w:qFormat/>
    <w:rsid w:val="00723488"/>
    <w:pPr>
      <w:ind w:firstLine="708"/>
      <w:jc w:val="both"/>
    </w:pPr>
    <w:rPr>
      <w:i/>
      <w:u w:val="single"/>
    </w:rPr>
  </w:style>
  <w:style w:type="character" w:customStyle="1" w:styleId="fontstyle01">
    <w:name w:val="fontstyle01"/>
    <w:qFormat/>
    <w:rsid w:val="00556DA9"/>
    <w:rPr>
      <w:rFonts w:ascii="Tahoma" w:hAnsi="Tahoma" w:cs="Tahoma" w:hint="default"/>
      <w:b/>
      <w:bCs/>
      <w:i w:val="0"/>
      <w:iCs w:val="0"/>
      <w:color w:val="000000"/>
      <w:sz w:val="20"/>
      <w:szCs w:val="20"/>
    </w:rPr>
  </w:style>
  <w:style w:type="character" w:customStyle="1" w:styleId="fontstyle210">
    <w:name w:val="fontstyle21"/>
    <w:rsid w:val="00556DA9"/>
    <w:rPr>
      <w:rFonts w:ascii="Tahoma" w:hAnsi="Tahoma" w:cs="Tahoma" w:hint="default"/>
      <w:b w:val="0"/>
      <w:bCs w:val="0"/>
      <w:i w:val="0"/>
      <w:iCs w:val="0"/>
      <w:color w:val="000000"/>
      <w:sz w:val="18"/>
      <w:szCs w:val="18"/>
    </w:rPr>
  </w:style>
  <w:style w:type="character" w:customStyle="1" w:styleId="1fa">
    <w:name w:val="Основной текст Знак1"/>
    <w:aliases w:val="Text1 Знак2,Таймс Нью Знак,Знак1 Знак Знак1,Основной текст Знак2 Знак1,Основной текст Знак1 Знак Знак1,Основной текст Знак1 Знак Знак1 Знак Знак1,Основной текст Знак Знак Знак Знак Знак Знак Знак Знак1,Основной текст Знак Знак Знак"/>
    <w:basedOn w:val="a9"/>
    <w:link w:val="afff2"/>
    <w:rsid w:val="00556DA9"/>
    <w:rPr>
      <w:sz w:val="24"/>
      <w:szCs w:val="24"/>
    </w:rPr>
  </w:style>
  <w:style w:type="character" w:customStyle="1" w:styleId="1fd">
    <w:name w:val="Основной текст с отступом Знак1"/>
    <w:aliases w:val="Основной текст 1 Знак1,Знак6 Знак2,Основной текст 11 Знак1"/>
    <w:basedOn w:val="a9"/>
    <w:link w:val="afff7"/>
    <w:rsid w:val="00556DA9"/>
    <w:rPr>
      <w:sz w:val="24"/>
    </w:rPr>
  </w:style>
  <w:style w:type="numbering" w:customStyle="1" w:styleId="2fc">
    <w:name w:val="Нет списка2"/>
    <w:next w:val="ab"/>
    <w:uiPriority w:val="99"/>
    <w:semiHidden/>
    <w:unhideWhenUsed/>
    <w:rsid w:val="00650C0D"/>
  </w:style>
  <w:style w:type="character" w:customStyle="1" w:styleId="510">
    <w:name w:val="Заголовок 5 Знак1"/>
    <w:basedOn w:val="a9"/>
    <w:uiPriority w:val="99"/>
    <w:locked/>
    <w:rsid w:val="00650C0D"/>
    <w:rPr>
      <w:rFonts w:ascii="Calibri" w:hAnsi="Calibri"/>
      <w:b/>
      <w:bCs/>
      <w:i/>
      <w:iCs/>
      <w:sz w:val="26"/>
      <w:szCs w:val="26"/>
      <w:lang w:eastAsia="ar-SA"/>
    </w:rPr>
  </w:style>
  <w:style w:type="character" w:customStyle="1" w:styleId="810">
    <w:name w:val="Заголовок 8 Знак1"/>
    <w:basedOn w:val="a9"/>
    <w:uiPriority w:val="99"/>
    <w:locked/>
    <w:rsid w:val="00650C0D"/>
    <w:rPr>
      <w:rFonts w:ascii="Calibri" w:hAnsi="Calibri"/>
      <w:i/>
      <w:iCs/>
      <w:sz w:val="24"/>
      <w:szCs w:val="24"/>
      <w:lang w:eastAsia="ar-SA"/>
    </w:rPr>
  </w:style>
  <w:style w:type="character" w:customStyle="1" w:styleId="WW8Num1z0">
    <w:name w:val="WW8Num1z0"/>
    <w:rsid w:val="00650C0D"/>
    <w:rPr>
      <w:rFonts w:ascii="Courier New" w:hAnsi="Courier New"/>
    </w:rPr>
  </w:style>
  <w:style w:type="character" w:customStyle="1" w:styleId="WW8Num2z0">
    <w:name w:val="WW8Num2z0"/>
    <w:rsid w:val="00650C0D"/>
    <w:rPr>
      <w:rFonts w:ascii="Wingdings" w:hAnsi="Wingdings"/>
    </w:rPr>
  </w:style>
  <w:style w:type="character" w:customStyle="1" w:styleId="WW8Num2z1">
    <w:name w:val="WW8Num2z1"/>
    <w:rsid w:val="00650C0D"/>
    <w:rPr>
      <w:rFonts w:ascii="Courier New" w:hAnsi="Courier New"/>
    </w:rPr>
  </w:style>
  <w:style w:type="character" w:customStyle="1" w:styleId="WW8Num2z3">
    <w:name w:val="WW8Num2z3"/>
    <w:uiPriority w:val="99"/>
    <w:rsid w:val="00650C0D"/>
    <w:rPr>
      <w:rFonts w:ascii="Symbol" w:hAnsi="Symbol"/>
    </w:rPr>
  </w:style>
  <w:style w:type="character" w:customStyle="1" w:styleId="WW8Num3z0">
    <w:name w:val="WW8Num3z0"/>
    <w:rsid w:val="00650C0D"/>
    <w:rPr>
      <w:rFonts w:ascii="Symbol" w:hAnsi="Symbol"/>
    </w:rPr>
  </w:style>
  <w:style w:type="character" w:customStyle="1" w:styleId="WW8Num3z1">
    <w:name w:val="WW8Num3z1"/>
    <w:rsid w:val="00650C0D"/>
    <w:rPr>
      <w:rFonts w:ascii="Courier New" w:hAnsi="Courier New"/>
    </w:rPr>
  </w:style>
  <w:style w:type="character" w:customStyle="1" w:styleId="WW8Num3z2">
    <w:name w:val="WW8Num3z2"/>
    <w:rsid w:val="00650C0D"/>
    <w:rPr>
      <w:rFonts w:ascii="Wingdings" w:hAnsi="Wingdings"/>
    </w:rPr>
  </w:style>
  <w:style w:type="character" w:customStyle="1" w:styleId="WW8Num5z0">
    <w:name w:val="WW8Num5z0"/>
    <w:rsid w:val="00650C0D"/>
    <w:rPr>
      <w:rFonts w:ascii="Symbol" w:hAnsi="Symbol"/>
    </w:rPr>
  </w:style>
  <w:style w:type="character" w:customStyle="1" w:styleId="WW8Num5z1">
    <w:name w:val="WW8Num5z1"/>
    <w:rsid w:val="00650C0D"/>
    <w:rPr>
      <w:rFonts w:ascii="Courier New" w:hAnsi="Courier New"/>
    </w:rPr>
  </w:style>
  <w:style w:type="character" w:customStyle="1" w:styleId="WW8Num5z2">
    <w:name w:val="WW8Num5z2"/>
    <w:rsid w:val="00650C0D"/>
    <w:rPr>
      <w:rFonts w:ascii="Wingdings" w:hAnsi="Wingdings"/>
    </w:rPr>
  </w:style>
  <w:style w:type="character" w:customStyle="1" w:styleId="WW8Num6z0">
    <w:name w:val="WW8Num6z0"/>
    <w:rsid w:val="00650C0D"/>
    <w:rPr>
      <w:rFonts w:ascii="Times New Roman" w:hAnsi="Times New Roman"/>
    </w:rPr>
  </w:style>
  <w:style w:type="character" w:customStyle="1" w:styleId="WW8Num6z1">
    <w:name w:val="WW8Num6z1"/>
    <w:rsid w:val="00650C0D"/>
    <w:rPr>
      <w:rFonts w:ascii="Symbol" w:hAnsi="Symbol"/>
    </w:rPr>
  </w:style>
  <w:style w:type="character" w:customStyle="1" w:styleId="WW8Num6z2">
    <w:name w:val="WW8Num6z2"/>
    <w:rsid w:val="00650C0D"/>
    <w:rPr>
      <w:rFonts w:ascii="Wingdings" w:hAnsi="Wingdings"/>
    </w:rPr>
  </w:style>
  <w:style w:type="character" w:customStyle="1" w:styleId="WW8Num6z4">
    <w:name w:val="WW8Num6z4"/>
    <w:uiPriority w:val="99"/>
    <w:rsid w:val="00650C0D"/>
    <w:rPr>
      <w:rFonts w:ascii="Courier New" w:hAnsi="Courier New"/>
    </w:rPr>
  </w:style>
  <w:style w:type="character" w:customStyle="1" w:styleId="WW8Num7z0">
    <w:name w:val="WW8Num7z0"/>
    <w:rsid w:val="00650C0D"/>
    <w:rPr>
      <w:rFonts w:ascii="Times New Roman" w:hAnsi="Times New Roman"/>
    </w:rPr>
  </w:style>
  <w:style w:type="character" w:customStyle="1" w:styleId="WW8Num7z1">
    <w:name w:val="WW8Num7z1"/>
    <w:rsid w:val="00650C0D"/>
    <w:rPr>
      <w:rFonts w:ascii="Courier New" w:hAnsi="Courier New"/>
    </w:rPr>
  </w:style>
  <w:style w:type="character" w:customStyle="1" w:styleId="WW8Num7z2">
    <w:name w:val="WW8Num7z2"/>
    <w:rsid w:val="00650C0D"/>
    <w:rPr>
      <w:rFonts w:ascii="Wingdings" w:hAnsi="Wingdings"/>
    </w:rPr>
  </w:style>
  <w:style w:type="character" w:customStyle="1" w:styleId="WW8Num7z3">
    <w:name w:val="WW8Num7z3"/>
    <w:uiPriority w:val="99"/>
    <w:rsid w:val="00650C0D"/>
    <w:rPr>
      <w:rFonts w:ascii="Symbol" w:hAnsi="Symbol"/>
    </w:rPr>
  </w:style>
  <w:style w:type="character" w:customStyle="1" w:styleId="WW8Num8z0">
    <w:name w:val="WW8Num8z0"/>
    <w:rsid w:val="00650C0D"/>
    <w:rPr>
      <w:rFonts w:ascii="Courier New" w:hAnsi="Courier New"/>
    </w:rPr>
  </w:style>
  <w:style w:type="character" w:customStyle="1" w:styleId="WW8Num8z2">
    <w:name w:val="WW8Num8z2"/>
    <w:rsid w:val="00650C0D"/>
    <w:rPr>
      <w:rFonts w:ascii="Wingdings" w:hAnsi="Wingdings"/>
    </w:rPr>
  </w:style>
  <w:style w:type="character" w:customStyle="1" w:styleId="WW8Num8z3">
    <w:name w:val="WW8Num8z3"/>
    <w:uiPriority w:val="99"/>
    <w:rsid w:val="00650C0D"/>
    <w:rPr>
      <w:rFonts w:ascii="Symbol" w:hAnsi="Symbol"/>
    </w:rPr>
  </w:style>
  <w:style w:type="character" w:customStyle="1" w:styleId="WW8Num8z4">
    <w:name w:val="WW8Num8z4"/>
    <w:uiPriority w:val="99"/>
    <w:rsid w:val="00650C0D"/>
    <w:rPr>
      <w:rFonts w:ascii="Courier New" w:hAnsi="Courier New"/>
    </w:rPr>
  </w:style>
  <w:style w:type="character" w:customStyle="1" w:styleId="WW8Num10z0">
    <w:name w:val="WW8Num10z0"/>
    <w:rsid w:val="00650C0D"/>
    <w:rPr>
      <w:rFonts w:ascii="Symbol" w:hAnsi="Symbol"/>
    </w:rPr>
  </w:style>
  <w:style w:type="character" w:customStyle="1" w:styleId="WW8Num10z1">
    <w:name w:val="WW8Num10z1"/>
    <w:rsid w:val="00650C0D"/>
    <w:rPr>
      <w:rFonts w:ascii="Courier New" w:hAnsi="Courier New"/>
    </w:rPr>
  </w:style>
  <w:style w:type="character" w:customStyle="1" w:styleId="WW8Num10z2">
    <w:name w:val="WW8Num10z2"/>
    <w:rsid w:val="00650C0D"/>
    <w:rPr>
      <w:rFonts w:ascii="Wingdings" w:hAnsi="Wingdings"/>
    </w:rPr>
  </w:style>
  <w:style w:type="character" w:customStyle="1" w:styleId="WW8Num11z0">
    <w:name w:val="WW8Num11z0"/>
    <w:rsid w:val="00650C0D"/>
    <w:rPr>
      <w:rFonts w:ascii="Courier New" w:hAnsi="Courier New"/>
    </w:rPr>
  </w:style>
  <w:style w:type="character" w:customStyle="1" w:styleId="WW8Num11z2">
    <w:name w:val="WW8Num11z2"/>
    <w:rsid w:val="00650C0D"/>
    <w:rPr>
      <w:rFonts w:ascii="Wingdings" w:hAnsi="Wingdings"/>
    </w:rPr>
  </w:style>
  <w:style w:type="character" w:customStyle="1" w:styleId="WW8Num11z3">
    <w:name w:val="WW8Num11z3"/>
    <w:rsid w:val="00650C0D"/>
    <w:rPr>
      <w:rFonts w:ascii="Symbol" w:hAnsi="Symbol"/>
    </w:rPr>
  </w:style>
  <w:style w:type="character" w:customStyle="1" w:styleId="WW8Num11z4">
    <w:name w:val="WW8Num11z4"/>
    <w:uiPriority w:val="99"/>
    <w:rsid w:val="00650C0D"/>
    <w:rPr>
      <w:rFonts w:ascii="Courier New" w:hAnsi="Courier New"/>
    </w:rPr>
  </w:style>
  <w:style w:type="character" w:customStyle="1" w:styleId="WW8Num12z0">
    <w:name w:val="WW8Num12z0"/>
    <w:rsid w:val="00650C0D"/>
    <w:rPr>
      <w:rFonts w:ascii="Symbol" w:hAnsi="Symbol"/>
    </w:rPr>
  </w:style>
  <w:style w:type="character" w:customStyle="1" w:styleId="WW8Num12z1">
    <w:name w:val="WW8Num12z1"/>
    <w:rsid w:val="00650C0D"/>
    <w:rPr>
      <w:rFonts w:ascii="Courier New" w:hAnsi="Courier New"/>
    </w:rPr>
  </w:style>
  <w:style w:type="character" w:customStyle="1" w:styleId="WW8Num12z2">
    <w:name w:val="WW8Num12z2"/>
    <w:rsid w:val="00650C0D"/>
    <w:rPr>
      <w:rFonts w:ascii="Wingdings" w:hAnsi="Wingdings"/>
    </w:rPr>
  </w:style>
  <w:style w:type="character" w:customStyle="1" w:styleId="WW8Num14z0">
    <w:name w:val="WW8Num14z0"/>
    <w:rsid w:val="00650C0D"/>
    <w:rPr>
      <w:rFonts w:ascii="Symbol" w:hAnsi="Symbol"/>
    </w:rPr>
  </w:style>
  <w:style w:type="character" w:customStyle="1" w:styleId="WW8Num15z0">
    <w:name w:val="WW8Num15z0"/>
    <w:rsid w:val="00650C0D"/>
    <w:rPr>
      <w:rFonts w:ascii="Symbol" w:hAnsi="Symbol"/>
    </w:rPr>
  </w:style>
  <w:style w:type="character" w:customStyle="1" w:styleId="WW8Num15z1">
    <w:name w:val="WW8Num15z1"/>
    <w:rsid w:val="00650C0D"/>
    <w:rPr>
      <w:rFonts w:ascii="Courier New" w:hAnsi="Courier New"/>
    </w:rPr>
  </w:style>
  <w:style w:type="character" w:customStyle="1" w:styleId="WW8Num15z2">
    <w:name w:val="WW8Num15z2"/>
    <w:rsid w:val="00650C0D"/>
    <w:rPr>
      <w:rFonts w:ascii="Wingdings" w:hAnsi="Wingdings"/>
    </w:rPr>
  </w:style>
  <w:style w:type="character" w:customStyle="1" w:styleId="WW8Num16z1">
    <w:name w:val="WW8Num16z1"/>
    <w:rsid w:val="00650C0D"/>
    <w:rPr>
      <w:rFonts w:ascii="Courier New" w:hAnsi="Courier New"/>
    </w:rPr>
  </w:style>
  <w:style w:type="character" w:customStyle="1" w:styleId="WW8Num16z2">
    <w:name w:val="WW8Num16z2"/>
    <w:rsid w:val="00650C0D"/>
    <w:rPr>
      <w:rFonts w:ascii="Wingdings" w:hAnsi="Wingdings"/>
    </w:rPr>
  </w:style>
  <w:style w:type="character" w:customStyle="1" w:styleId="WW8Num17z0">
    <w:name w:val="WW8Num17z0"/>
    <w:rsid w:val="00650C0D"/>
    <w:rPr>
      <w:rFonts w:ascii="Times New Roman" w:hAnsi="Times New Roman"/>
    </w:rPr>
  </w:style>
  <w:style w:type="character" w:customStyle="1" w:styleId="WW8Num17z1">
    <w:name w:val="WW8Num17z1"/>
    <w:rsid w:val="00650C0D"/>
    <w:rPr>
      <w:rFonts w:ascii="Courier New" w:hAnsi="Courier New"/>
    </w:rPr>
  </w:style>
  <w:style w:type="character" w:customStyle="1" w:styleId="WW8Num17z2">
    <w:name w:val="WW8Num17z2"/>
    <w:rsid w:val="00650C0D"/>
    <w:rPr>
      <w:rFonts w:ascii="Wingdings" w:hAnsi="Wingdings"/>
    </w:rPr>
  </w:style>
  <w:style w:type="character" w:customStyle="1" w:styleId="WW8Num17z3">
    <w:name w:val="WW8Num17z3"/>
    <w:rsid w:val="00650C0D"/>
    <w:rPr>
      <w:rFonts w:ascii="Symbol" w:hAnsi="Symbol"/>
    </w:rPr>
  </w:style>
  <w:style w:type="character" w:customStyle="1" w:styleId="WW8Num18z1">
    <w:name w:val="WW8Num18z1"/>
    <w:rsid w:val="00650C0D"/>
    <w:rPr>
      <w:rFonts w:ascii="Courier New" w:hAnsi="Courier New"/>
    </w:rPr>
  </w:style>
  <w:style w:type="character" w:customStyle="1" w:styleId="WW8Num18z2">
    <w:name w:val="WW8Num18z2"/>
    <w:rsid w:val="00650C0D"/>
    <w:rPr>
      <w:rFonts w:ascii="Wingdings" w:hAnsi="Wingdings"/>
    </w:rPr>
  </w:style>
  <w:style w:type="character" w:customStyle="1" w:styleId="WW8Num19z0">
    <w:name w:val="WW8Num19z0"/>
    <w:rsid w:val="00650C0D"/>
    <w:rPr>
      <w:rFonts w:ascii="Symbol" w:hAnsi="Symbol"/>
    </w:rPr>
  </w:style>
  <w:style w:type="character" w:customStyle="1" w:styleId="WW8Num19z1">
    <w:name w:val="WW8Num19z1"/>
    <w:rsid w:val="00650C0D"/>
    <w:rPr>
      <w:rFonts w:ascii="Courier New" w:hAnsi="Courier New"/>
    </w:rPr>
  </w:style>
  <w:style w:type="character" w:customStyle="1" w:styleId="WW8Num19z2">
    <w:name w:val="WW8Num19z2"/>
    <w:rsid w:val="00650C0D"/>
    <w:rPr>
      <w:rFonts w:ascii="Wingdings" w:hAnsi="Wingdings"/>
    </w:rPr>
  </w:style>
  <w:style w:type="character" w:customStyle="1" w:styleId="WW8Num20z1">
    <w:name w:val="WW8Num20z1"/>
    <w:rsid w:val="00650C0D"/>
    <w:rPr>
      <w:rFonts w:ascii="Courier New" w:hAnsi="Courier New"/>
    </w:rPr>
  </w:style>
  <w:style w:type="character" w:customStyle="1" w:styleId="WW8Num21z0">
    <w:name w:val="WW8Num21z0"/>
    <w:rsid w:val="00650C0D"/>
    <w:rPr>
      <w:rFonts w:ascii="Symbol" w:hAnsi="Symbol"/>
    </w:rPr>
  </w:style>
  <w:style w:type="character" w:customStyle="1" w:styleId="WW8Num21z1">
    <w:name w:val="WW8Num21z1"/>
    <w:rsid w:val="00650C0D"/>
    <w:rPr>
      <w:rFonts w:ascii="Courier New" w:hAnsi="Courier New"/>
    </w:rPr>
  </w:style>
  <w:style w:type="character" w:customStyle="1" w:styleId="WW8Num21z2">
    <w:name w:val="WW8Num21z2"/>
    <w:rsid w:val="00650C0D"/>
    <w:rPr>
      <w:rFonts w:ascii="Wingdings" w:hAnsi="Wingdings"/>
    </w:rPr>
  </w:style>
  <w:style w:type="character" w:customStyle="1" w:styleId="WW8Num23z0">
    <w:name w:val="WW8Num23z0"/>
    <w:rsid w:val="00650C0D"/>
    <w:rPr>
      <w:rFonts w:ascii="Symbol" w:hAnsi="Symbol"/>
    </w:rPr>
  </w:style>
  <w:style w:type="character" w:customStyle="1" w:styleId="WW8Num23z1">
    <w:name w:val="WW8Num23z1"/>
    <w:rsid w:val="00650C0D"/>
    <w:rPr>
      <w:rFonts w:ascii="Courier New" w:hAnsi="Courier New"/>
    </w:rPr>
  </w:style>
  <w:style w:type="character" w:customStyle="1" w:styleId="WW8Num23z2">
    <w:name w:val="WW8Num23z2"/>
    <w:rsid w:val="00650C0D"/>
    <w:rPr>
      <w:rFonts w:ascii="Wingdings" w:hAnsi="Wingdings"/>
    </w:rPr>
  </w:style>
  <w:style w:type="character" w:customStyle="1" w:styleId="WW8Num24z0">
    <w:name w:val="WW8Num24z0"/>
    <w:rsid w:val="00650C0D"/>
    <w:rPr>
      <w:rFonts w:ascii="Courier New" w:hAnsi="Courier New"/>
    </w:rPr>
  </w:style>
  <w:style w:type="character" w:customStyle="1" w:styleId="WW8Num24z1">
    <w:name w:val="WW8Num24z1"/>
    <w:rsid w:val="00650C0D"/>
    <w:rPr>
      <w:rFonts w:ascii="Symbol" w:hAnsi="Symbol"/>
    </w:rPr>
  </w:style>
  <w:style w:type="character" w:customStyle="1" w:styleId="WW8Num24z2">
    <w:name w:val="WW8Num24z2"/>
    <w:rsid w:val="00650C0D"/>
    <w:rPr>
      <w:rFonts w:ascii="Wingdings" w:hAnsi="Wingdings"/>
    </w:rPr>
  </w:style>
  <w:style w:type="character" w:customStyle="1" w:styleId="WW8Num24z4">
    <w:name w:val="WW8Num24z4"/>
    <w:rsid w:val="00650C0D"/>
    <w:rPr>
      <w:rFonts w:ascii="Courier New" w:hAnsi="Courier New"/>
    </w:rPr>
  </w:style>
  <w:style w:type="character" w:customStyle="1" w:styleId="WW8Num25z0">
    <w:name w:val="WW8Num25z0"/>
    <w:rsid w:val="00650C0D"/>
    <w:rPr>
      <w:rFonts w:ascii="Symbol" w:hAnsi="Symbol"/>
      <w:color w:val="auto"/>
    </w:rPr>
  </w:style>
  <w:style w:type="character" w:customStyle="1" w:styleId="WW8Num25z1">
    <w:name w:val="WW8Num25z1"/>
    <w:rsid w:val="00650C0D"/>
    <w:rPr>
      <w:rFonts w:ascii="Courier New" w:hAnsi="Courier New"/>
    </w:rPr>
  </w:style>
  <w:style w:type="character" w:customStyle="1" w:styleId="WW8Num25z2">
    <w:name w:val="WW8Num25z2"/>
    <w:rsid w:val="00650C0D"/>
    <w:rPr>
      <w:rFonts w:ascii="Wingdings" w:hAnsi="Wingdings"/>
    </w:rPr>
  </w:style>
  <w:style w:type="character" w:customStyle="1" w:styleId="WW8Num25z3">
    <w:name w:val="WW8Num25z3"/>
    <w:rsid w:val="00650C0D"/>
    <w:rPr>
      <w:rFonts w:ascii="Symbol" w:hAnsi="Symbol"/>
    </w:rPr>
  </w:style>
  <w:style w:type="character" w:customStyle="1" w:styleId="WW8Num28z1">
    <w:name w:val="WW8Num28z1"/>
    <w:rsid w:val="00650C0D"/>
    <w:rPr>
      <w:rFonts w:ascii="Symbol" w:hAnsi="Symbol"/>
    </w:rPr>
  </w:style>
  <w:style w:type="character" w:customStyle="1" w:styleId="WW8Num29z0">
    <w:name w:val="WW8Num29z0"/>
    <w:rsid w:val="00650C0D"/>
    <w:rPr>
      <w:rFonts w:ascii="Symbol" w:hAnsi="Symbol"/>
    </w:rPr>
  </w:style>
  <w:style w:type="character" w:customStyle="1" w:styleId="WW8Num29z1">
    <w:name w:val="WW8Num29z1"/>
    <w:uiPriority w:val="99"/>
    <w:rsid w:val="00650C0D"/>
    <w:rPr>
      <w:rFonts w:ascii="Courier New" w:hAnsi="Courier New"/>
    </w:rPr>
  </w:style>
  <w:style w:type="character" w:customStyle="1" w:styleId="WW8Num29z2">
    <w:name w:val="WW8Num29z2"/>
    <w:rsid w:val="00650C0D"/>
    <w:rPr>
      <w:rFonts w:ascii="Wingdings" w:hAnsi="Wingdings"/>
    </w:rPr>
  </w:style>
  <w:style w:type="character" w:customStyle="1" w:styleId="WW8Num30z0">
    <w:name w:val="WW8Num30z0"/>
    <w:rsid w:val="00650C0D"/>
    <w:rPr>
      <w:rFonts w:ascii="Symbol" w:hAnsi="Symbol"/>
    </w:rPr>
  </w:style>
  <w:style w:type="character" w:customStyle="1" w:styleId="WW8Num30z1">
    <w:name w:val="WW8Num30z1"/>
    <w:rsid w:val="00650C0D"/>
    <w:rPr>
      <w:rFonts w:ascii="Courier New" w:hAnsi="Courier New"/>
    </w:rPr>
  </w:style>
  <w:style w:type="character" w:customStyle="1" w:styleId="WW8Num30z2">
    <w:name w:val="WW8Num30z2"/>
    <w:rsid w:val="00650C0D"/>
    <w:rPr>
      <w:rFonts w:ascii="Wingdings" w:hAnsi="Wingdings"/>
    </w:rPr>
  </w:style>
  <w:style w:type="character" w:customStyle="1" w:styleId="WW8Num31z0">
    <w:name w:val="WW8Num31z0"/>
    <w:rsid w:val="00650C0D"/>
    <w:rPr>
      <w:rFonts w:ascii="Symbol" w:hAnsi="Symbol"/>
    </w:rPr>
  </w:style>
  <w:style w:type="character" w:customStyle="1" w:styleId="WW8Num33z0">
    <w:name w:val="WW8Num33z0"/>
    <w:rsid w:val="00650C0D"/>
    <w:rPr>
      <w:rFonts w:ascii="Symbol" w:hAnsi="Symbol"/>
    </w:rPr>
  </w:style>
  <w:style w:type="character" w:customStyle="1" w:styleId="WW8Num34z0">
    <w:name w:val="WW8Num34z0"/>
    <w:rsid w:val="00650C0D"/>
    <w:rPr>
      <w:rFonts w:ascii="Symbol" w:hAnsi="Symbol"/>
    </w:rPr>
  </w:style>
  <w:style w:type="character" w:customStyle="1" w:styleId="WW8Num34z1">
    <w:name w:val="WW8Num34z1"/>
    <w:rsid w:val="00650C0D"/>
    <w:rPr>
      <w:rFonts w:ascii="Courier New" w:hAnsi="Courier New"/>
    </w:rPr>
  </w:style>
  <w:style w:type="character" w:customStyle="1" w:styleId="WW8Num34z2">
    <w:name w:val="WW8Num34z2"/>
    <w:rsid w:val="00650C0D"/>
    <w:rPr>
      <w:rFonts w:ascii="Wingdings" w:hAnsi="Wingdings"/>
    </w:rPr>
  </w:style>
  <w:style w:type="character" w:customStyle="1" w:styleId="WW8Num35z0">
    <w:name w:val="WW8Num35z0"/>
    <w:rsid w:val="00650C0D"/>
    <w:rPr>
      <w:rFonts w:ascii="Symbol" w:hAnsi="Symbol"/>
    </w:rPr>
  </w:style>
  <w:style w:type="character" w:customStyle="1" w:styleId="WW8Num35z1">
    <w:name w:val="WW8Num35z1"/>
    <w:rsid w:val="00650C0D"/>
    <w:rPr>
      <w:rFonts w:ascii="Courier New" w:hAnsi="Courier New"/>
    </w:rPr>
  </w:style>
  <w:style w:type="character" w:customStyle="1" w:styleId="WW8Num35z2">
    <w:name w:val="WW8Num35z2"/>
    <w:rsid w:val="00650C0D"/>
    <w:rPr>
      <w:rFonts w:ascii="Wingdings" w:hAnsi="Wingdings"/>
    </w:rPr>
  </w:style>
  <w:style w:type="character" w:customStyle="1" w:styleId="WW8Num36z0">
    <w:name w:val="WW8Num36z0"/>
    <w:rsid w:val="00650C0D"/>
    <w:rPr>
      <w:rFonts w:ascii="Courier New" w:hAnsi="Courier New"/>
    </w:rPr>
  </w:style>
  <w:style w:type="character" w:customStyle="1" w:styleId="WW8Num37z0">
    <w:name w:val="WW8Num37z0"/>
    <w:rsid w:val="00650C0D"/>
    <w:rPr>
      <w:rFonts w:ascii="Times New Roman" w:hAnsi="Times New Roman"/>
    </w:rPr>
  </w:style>
  <w:style w:type="character" w:customStyle="1" w:styleId="WW8Num37z1">
    <w:name w:val="WW8Num37z1"/>
    <w:rsid w:val="00650C0D"/>
    <w:rPr>
      <w:rFonts w:ascii="Courier New" w:hAnsi="Courier New"/>
    </w:rPr>
  </w:style>
  <w:style w:type="character" w:customStyle="1" w:styleId="WW8Num37z2">
    <w:name w:val="WW8Num37z2"/>
    <w:rsid w:val="00650C0D"/>
    <w:rPr>
      <w:rFonts w:ascii="Wingdings" w:hAnsi="Wingdings"/>
    </w:rPr>
  </w:style>
  <w:style w:type="character" w:customStyle="1" w:styleId="WW8Num37z3">
    <w:name w:val="WW8Num37z3"/>
    <w:rsid w:val="00650C0D"/>
    <w:rPr>
      <w:rFonts w:ascii="Symbol" w:hAnsi="Symbol"/>
    </w:rPr>
  </w:style>
  <w:style w:type="character" w:customStyle="1" w:styleId="WW8Num38z0">
    <w:name w:val="WW8Num38z0"/>
    <w:rsid w:val="00650C0D"/>
    <w:rPr>
      <w:rFonts w:ascii="Symbol" w:hAnsi="Symbol"/>
    </w:rPr>
  </w:style>
  <w:style w:type="character" w:customStyle="1" w:styleId="WW8Num38z1">
    <w:name w:val="WW8Num38z1"/>
    <w:rsid w:val="00650C0D"/>
    <w:rPr>
      <w:rFonts w:ascii="Courier New" w:hAnsi="Courier New"/>
    </w:rPr>
  </w:style>
  <w:style w:type="character" w:customStyle="1" w:styleId="WW8Num38z2">
    <w:name w:val="WW8Num38z2"/>
    <w:rsid w:val="00650C0D"/>
    <w:rPr>
      <w:rFonts w:ascii="Wingdings" w:hAnsi="Wingdings"/>
    </w:rPr>
  </w:style>
  <w:style w:type="character" w:customStyle="1" w:styleId="WW8Num39z0">
    <w:name w:val="WW8Num39z0"/>
    <w:rsid w:val="00650C0D"/>
    <w:rPr>
      <w:rFonts w:ascii="Symbol" w:hAnsi="Symbol"/>
    </w:rPr>
  </w:style>
  <w:style w:type="character" w:customStyle="1" w:styleId="WW8Num39z1">
    <w:name w:val="WW8Num39z1"/>
    <w:uiPriority w:val="99"/>
    <w:rsid w:val="00650C0D"/>
    <w:rPr>
      <w:rFonts w:ascii="Courier New" w:hAnsi="Courier New"/>
    </w:rPr>
  </w:style>
  <w:style w:type="character" w:customStyle="1" w:styleId="WW8Num39z2">
    <w:name w:val="WW8Num39z2"/>
    <w:rsid w:val="00650C0D"/>
    <w:rPr>
      <w:rFonts w:ascii="Wingdings" w:hAnsi="Wingdings"/>
    </w:rPr>
  </w:style>
  <w:style w:type="character" w:customStyle="1" w:styleId="WW8Num40z0">
    <w:name w:val="WW8Num40z0"/>
    <w:rsid w:val="00650C0D"/>
    <w:rPr>
      <w:rFonts w:ascii="Courier New" w:hAnsi="Courier New"/>
    </w:rPr>
  </w:style>
  <w:style w:type="character" w:customStyle="1" w:styleId="WW8Num42z0">
    <w:name w:val="WW8Num42z0"/>
    <w:rsid w:val="00650C0D"/>
    <w:rPr>
      <w:rFonts w:ascii="Symbol" w:hAnsi="Symbol"/>
    </w:rPr>
  </w:style>
  <w:style w:type="character" w:customStyle="1" w:styleId="WW8Num42z1">
    <w:name w:val="WW8Num42z1"/>
    <w:rsid w:val="00650C0D"/>
    <w:rPr>
      <w:rFonts w:ascii="Courier New" w:hAnsi="Courier New"/>
    </w:rPr>
  </w:style>
  <w:style w:type="character" w:customStyle="1" w:styleId="WW8Num42z2">
    <w:name w:val="WW8Num42z2"/>
    <w:rsid w:val="00650C0D"/>
    <w:rPr>
      <w:rFonts w:ascii="Wingdings" w:hAnsi="Wingdings"/>
    </w:rPr>
  </w:style>
  <w:style w:type="character" w:customStyle="1" w:styleId="WW8Num44z0">
    <w:name w:val="WW8Num44z0"/>
    <w:rsid w:val="00650C0D"/>
    <w:rPr>
      <w:rFonts w:ascii="Symbol" w:hAnsi="Symbol"/>
    </w:rPr>
  </w:style>
  <w:style w:type="character" w:customStyle="1" w:styleId="WW8Num44z1">
    <w:name w:val="WW8Num44z1"/>
    <w:rsid w:val="00650C0D"/>
    <w:rPr>
      <w:rFonts w:ascii="Courier New" w:hAnsi="Courier New"/>
    </w:rPr>
  </w:style>
  <w:style w:type="character" w:customStyle="1" w:styleId="WW8Num44z2">
    <w:name w:val="WW8Num44z2"/>
    <w:rsid w:val="00650C0D"/>
    <w:rPr>
      <w:rFonts w:ascii="Wingdings" w:hAnsi="Wingdings"/>
    </w:rPr>
  </w:style>
  <w:style w:type="character" w:customStyle="1" w:styleId="WW8Num48z1">
    <w:name w:val="WW8Num48z1"/>
    <w:rsid w:val="00650C0D"/>
    <w:rPr>
      <w:rFonts w:ascii="Symbol" w:hAnsi="Symbol"/>
    </w:rPr>
  </w:style>
  <w:style w:type="character" w:customStyle="1" w:styleId="WW8Num49z0">
    <w:name w:val="WW8Num49z0"/>
    <w:rsid w:val="00650C0D"/>
    <w:rPr>
      <w:rFonts w:ascii="Symbol" w:hAnsi="Symbol"/>
    </w:rPr>
  </w:style>
  <w:style w:type="character" w:customStyle="1" w:styleId="WW8Num49z1">
    <w:name w:val="WW8Num49z1"/>
    <w:rsid w:val="00650C0D"/>
    <w:rPr>
      <w:rFonts w:ascii="Courier New" w:hAnsi="Courier New"/>
    </w:rPr>
  </w:style>
  <w:style w:type="character" w:customStyle="1" w:styleId="WW8Num49z2">
    <w:name w:val="WW8Num49z2"/>
    <w:rsid w:val="00650C0D"/>
    <w:rPr>
      <w:rFonts w:ascii="Wingdings" w:hAnsi="Wingdings"/>
    </w:rPr>
  </w:style>
  <w:style w:type="character" w:customStyle="1" w:styleId="WW8Num51z0">
    <w:name w:val="WW8Num51z0"/>
    <w:rsid w:val="00650C0D"/>
    <w:rPr>
      <w:rFonts w:ascii="Symbol" w:hAnsi="Symbol"/>
    </w:rPr>
  </w:style>
  <w:style w:type="character" w:customStyle="1" w:styleId="WW8Num51z1">
    <w:name w:val="WW8Num51z1"/>
    <w:rsid w:val="00650C0D"/>
    <w:rPr>
      <w:rFonts w:ascii="Courier New" w:hAnsi="Courier New"/>
    </w:rPr>
  </w:style>
  <w:style w:type="character" w:customStyle="1" w:styleId="WW8Num51z2">
    <w:name w:val="WW8Num51z2"/>
    <w:rsid w:val="00650C0D"/>
    <w:rPr>
      <w:rFonts w:ascii="Wingdings" w:hAnsi="Wingdings"/>
    </w:rPr>
  </w:style>
  <w:style w:type="character" w:customStyle="1" w:styleId="WW8Num52z0">
    <w:name w:val="WW8Num52z0"/>
    <w:rsid w:val="00650C0D"/>
    <w:rPr>
      <w:rFonts w:ascii="Symbol" w:hAnsi="Symbol"/>
    </w:rPr>
  </w:style>
  <w:style w:type="character" w:customStyle="1" w:styleId="WW8Num53z0">
    <w:name w:val="WW8Num53z0"/>
    <w:rsid w:val="00650C0D"/>
    <w:rPr>
      <w:rFonts w:ascii="Symbol" w:hAnsi="Symbol"/>
    </w:rPr>
  </w:style>
  <w:style w:type="character" w:customStyle="1" w:styleId="WW8Num53z2">
    <w:name w:val="WW8Num53z2"/>
    <w:rsid w:val="00650C0D"/>
    <w:rPr>
      <w:rFonts w:ascii="Wingdings" w:hAnsi="Wingdings"/>
    </w:rPr>
  </w:style>
  <w:style w:type="character" w:customStyle="1" w:styleId="WW8Num53z4">
    <w:name w:val="WW8Num53z4"/>
    <w:uiPriority w:val="99"/>
    <w:rsid w:val="00650C0D"/>
    <w:rPr>
      <w:rFonts w:ascii="Courier New" w:hAnsi="Courier New"/>
    </w:rPr>
  </w:style>
  <w:style w:type="character" w:customStyle="1" w:styleId="WW8Num54z1">
    <w:name w:val="WW8Num54z1"/>
    <w:rsid w:val="00650C0D"/>
    <w:rPr>
      <w:rFonts w:ascii="Courier New" w:hAnsi="Courier New"/>
    </w:rPr>
  </w:style>
  <w:style w:type="character" w:customStyle="1" w:styleId="WW8Num54z2">
    <w:name w:val="WW8Num54z2"/>
    <w:rsid w:val="00650C0D"/>
    <w:rPr>
      <w:rFonts w:ascii="Wingdings" w:hAnsi="Wingdings"/>
    </w:rPr>
  </w:style>
  <w:style w:type="character" w:customStyle="1" w:styleId="WW8Num54z3">
    <w:name w:val="WW8Num54z3"/>
    <w:uiPriority w:val="99"/>
    <w:rsid w:val="00650C0D"/>
    <w:rPr>
      <w:rFonts w:ascii="Symbol" w:hAnsi="Symbol"/>
    </w:rPr>
  </w:style>
  <w:style w:type="character" w:customStyle="1" w:styleId="WW8Num55z0">
    <w:name w:val="WW8Num55z0"/>
    <w:rsid w:val="00650C0D"/>
    <w:rPr>
      <w:rFonts w:ascii="Times New Roman" w:hAnsi="Times New Roman"/>
    </w:rPr>
  </w:style>
  <w:style w:type="character" w:customStyle="1" w:styleId="WW8Num55z1">
    <w:name w:val="WW8Num55z1"/>
    <w:rsid w:val="00650C0D"/>
    <w:rPr>
      <w:rFonts w:ascii="Courier New" w:hAnsi="Courier New"/>
    </w:rPr>
  </w:style>
  <w:style w:type="character" w:customStyle="1" w:styleId="WW8Num55z2">
    <w:name w:val="WW8Num55z2"/>
    <w:rsid w:val="00650C0D"/>
    <w:rPr>
      <w:rFonts w:ascii="Wingdings" w:hAnsi="Wingdings"/>
    </w:rPr>
  </w:style>
  <w:style w:type="character" w:customStyle="1" w:styleId="WW8Num55z3">
    <w:name w:val="WW8Num55z3"/>
    <w:uiPriority w:val="99"/>
    <w:rsid w:val="00650C0D"/>
    <w:rPr>
      <w:rFonts w:ascii="Symbol" w:hAnsi="Symbol"/>
    </w:rPr>
  </w:style>
  <w:style w:type="character" w:customStyle="1" w:styleId="WW8Num59z0">
    <w:name w:val="WW8Num59z0"/>
    <w:rsid w:val="00650C0D"/>
    <w:rPr>
      <w:rFonts w:ascii="Symbol" w:hAnsi="Symbol"/>
    </w:rPr>
  </w:style>
  <w:style w:type="character" w:customStyle="1" w:styleId="WW8Num59z1">
    <w:name w:val="WW8Num59z1"/>
    <w:rsid w:val="00650C0D"/>
    <w:rPr>
      <w:rFonts w:ascii="Courier New" w:hAnsi="Courier New"/>
    </w:rPr>
  </w:style>
  <w:style w:type="character" w:customStyle="1" w:styleId="WW8Num59z2">
    <w:name w:val="WW8Num59z2"/>
    <w:rsid w:val="00650C0D"/>
    <w:rPr>
      <w:rFonts w:ascii="Wingdings" w:hAnsi="Wingdings"/>
    </w:rPr>
  </w:style>
  <w:style w:type="character" w:customStyle="1" w:styleId="WW8Num60z0">
    <w:name w:val="WW8Num60z0"/>
    <w:rsid w:val="00650C0D"/>
    <w:rPr>
      <w:rFonts w:ascii="Symbol" w:hAnsi="Symbol"/>
    </w:rPr>
  </w:style>
  <w:style w:type="character" w:customStyle="1" w:styleId="WW8Num60z1">
    <w:name w:val="WW8Num60z1"/>
    <w:rsid w:val="00650C0D"/>
    <w:rPr>
      <w:rFonts w:ascii="Courier New" w:hAnsi="Courier New"/>
    </w:rPr>
  </w:style>
  <w:style w:type="character" w:customStyle="1" w:styleId="WW8Num60z2">
    <w:name w:val="WW8Num60z2"/>
    <w:rsid w:val="00650C0D"/>
    <w:rPr>
      <w:rFonts w:ascii="Wingdings" w:hAnsi="Wingdings"/>
    </w:rPr>
  </w:style>
  <w:style w:type="character" w:customStyle="1" w:styleId="WW8Num61z0">
    <w:name w:val="WW8Num61z0"/>
    <w:rsid w:val="00650C0D"/>
    <w:rPr>
      <w:rFonts w:ascii="Symbol" w:hAnsi="Symbol"/>
    </w:rPr>
  </w:style>
  <w:style w:type="character" w:customStyle="1" w:styleId="WW8Num61z1">
    <w:name w:val="WW8Num61z1"/>
    <w:rsid w:val="00650C0D"/>
    <w:rPr>
      <w:rFonts w:ascii="Courier New" w:hAnsi="Courier New"/>
    </w:rPr>
  </w:style>
  <w:style w:type="character" w:customStyle="1" w:styleId="WW8Num61z2">
    <w:name w:val="WW8Num61z2"/>
    <w:rsid w:val="00650C0D"/>
    <w:rPr>
      <w:rFonts w:ascii="Wingdings" w:hAnsi="Wingdings"/>
    </w:rPr>
  </w:style>
  <w:style w:type="character" w:customStyle="1" w:styleId="WW8Num63z0">
    <w:name w:val="WW8Num63z0"/>
    <w:uiPriority w:val="99"/>
    <w:rsid w:val="00650C0D"/>
    <w:rPr>
      <w:rFonts w:ascii="Symbol" w:hAnsi="Symbol"/>
    </w:rPr>
  </w:style>
  <w:style w:type="character" w:customStyle="1" w:styleId="WW8Num65z0">
    <w:name w:val="WW8Num65z0"/>
    <w:uiPriority w:val="99"/>
    <w:rsid w:val="00650C0D"/>
    <w:rPr>
      <w:rFonts w:ascii="Symbol" w:hAnsi="Symbol"/>
    </w:rPr>
  </w:style>
  <w:style w:type="character" w:customStyle="1" w:styleId="WW8Num65z1">
    <w:name w:val="WW8Num65z1"/>
    <w:uiPriority w:val="99"/>
    <w:rsid w:val="00650C0D"/>
    <w:rPr>
      <w:rFonts w:ascii="Courier New" w:hAnsi="Courier New"/>
    </w:rPr>
  </w:style>
  <w:style w:type="character" w:customStyle="1" w:styleId="WW8Num65z2">
    <w:name w:val="WW8Num65z2"/>
    <w:uiPriority w:val="99"/>
    <w:rsid w:val="00650C0D"/>
    <w:rPr>
      <w:rFonts w:ascii="Wingdings" w:hAnsi="Wingdings"/>
    </w:rPr>
  </w:style>
  <w:style w:type="character" w:customStyle="1" w:styleId="WW8Num66z0">
    <w:name w:val="WW8Num66z0"/>
    <w:uiPriority w:val="99"/>
    <w:rsid w:val="00650C0D"/>
    <w:rPr>
      <w:rFonts w:ascii="Courier New" w:hAnsi="Courier New"/>
    </w:rPr>
  </w:style>
  <w:style w:type="character" w:customStyle="1" w:styleId="WW8Num66z1">
    <w:name w:val="WW8Num66z1"/>
    <w:uiPriority w:val="99"/>
    <w:rsid w:val="00650C0D"/>
    <w:rPr>
      <w:rFonts w:ascii="Courier New" w:hAnsi="Courier New"/>
    </w:rPr>
  </w:style>
  <w:style w:type="character" w:customStyle="1" w:styleId="WW8Num66z2">
    <w:name w:val="WW8Num66z2"/>
    <w:uiPriority w:val="99"/>
    <w:rsid w:val="00650C0D"/>
    <w:rPr>
      <w:rFonts w:ascii="Wingdings" w:hAnsi="Wingdings"/>
    </w:rPr>
  </w:style>
  <w:style w:type="character" w:customStyle="1" w:styleId="WW8Num66z3">
    <w:name w:val="WW8Num66z3"/>
    <w:uiPriority w:val="99"/>
    <w:rsid w:val="00650C0D"/>
    <w:rPr>
      <w:rFonts w:ascii="Symbol" w:hAnsi="Symbol"/>
    </w:rPr>
  </w:style>
  <w:style w:type="character" w:customStyle="1" w:styleId="WW8Num67z0">
    <w:name w:val="WW8Num67z0"/>
    <w:uiPriority w:val="99"/>
    <w:rsid w:val="00650C0D"/>
    <w:rPr>
      <w:rFonts w:ascii="Wingdings" w:hAnsi="Wingdings"/>
    </w:rPr>
  </w:style>
  <w:style w:type="character" w:customStyle="1" w:styleId="WW8Num67z1">
    <w:name w:val="WW8Num67z1"/>
    <w:uiPriority w:val="99"/>
    <w:rsid w:val="00650C0D"/>
    <w:rPr>
      <w:rFonts w:ascii="Courier New" w:hAnsi="Courier New"/>
    </w:rPr>
  </w:style>
  <w:style w:type="character" w:customStyle="1" w:styleId="WW8Num67z3">
    <w:name w:val="WW8Num67z3"/>
    <w:uiPriority w:val="99"/>
    <w:rsid w:val="00650C0D"/>
    <w:rPr>
      <w:rFonts w:ascii="Symbol" w:hAnsi="Symbol"/>
    </w:rPr>
  </w:style>
  <w:style w:type="character" w:customStyle="1" w:styleId="WW8Num70z0">
    <w:name w:val="WW8Num70z0"/>
    <w:uiPriority w:val="99"/>
    <w:rsid w:val="00650C0D"/>
    <w:rPr>
      <w:rFonts w:ascii="Symbol" w:hAnsi="Symbol"/>
    </w:rPr>
  </w:style>
  <w:style w:type="character" w:customStyle="1" w:styleId="WW8Num71z1">
    <w:name w:val="WW8Num71z1"/>
    <w:uiPriority w:val="99"/>
    <w:rsid w:val="00650C0D"/>
    <w:rPr>
      <w:rFonts w:ascii="Courier New" w:hAnsi="Courier New"/>
    </w:rPr>
  </w:style>
  <w:style w:type="character" w:customStyle="1" w:styleId="WW8Num71z2">
    <w:name w:val="WW8Num71z2"/>
    <w:uiPriority w:val="99"/>
    <w:rsid w:val="00650C0D"/>
    <w:rPr>
      <w:rFonts w:ascii="Wingdings" w:hAnsi="Wingdings"/>
    </w:rPr>
  </w:style>
  <w:style w:type="character" w:customStyle="1" w:styleId="WW8Num71z3">
    <w:name w:val="WW8Num71z3"/>
    <w:uiPriority w:val="99"/>
    <w:rsid w:val="00650C0D"/>
    <w:rPr>
      <w:rFonts w:ascii="Symbol" w:hAnsi="Symbol"/>
    </w:rPr>
  </w:style>
  <w:style w:type="character" w:customStyle="1" w:styleId="WW8Num72z0">
    <w:name w:val="WW8Num72z0"/>
    <w:uiPriority w:val="99"/>
    <w:rsid w:val="00650C0D"/>
    <w:rPr>
      <w:rFonts w:ascii="Symbol" w:hAnsi="Symbol"/>
    </w:rPr>
  </w:style>
  <w:style w:type="character" w:customStyle="1" w:styleId="WW8Num72z1">
    <w:name w:val="WW8Num72z1"/>
    <w:uiPriority w:val="99"/>
    <w:rsid w:val="00650C0D"/>
    <w:rPr>
      <w:rFonts w:ascii="Courier New" w:hAnsi="Courier New"/>
    </w:rPr>
  </w:style>
  <w:style w:type="character" w:customStyle="1" w:styleId="WW8Num72z2">
    <w:name w:val="WW8Num72z2"/>
    <w:uiPriority w:val="99"/>
    <w:rsid w:val="00650C0D"/>
    <w:rPr>
      <w:rFonts w:ascii="Wingdings" w:hAnsi="Wingdings"/>
    </w:rPr>
  </w:style>
  <w:style w:type="character" w:customStyle="1" w:styleId="WW8Num73z0">
    <w:name w:val="WW8Num73z0"/>
    <w:uiPriority w:val="99"/>
    <w:rsid w:val="00650C0D"/>
    <w:rPr>
      <w:rFonts w:ascii="Courier New" w:hAnsi="Courier New"/>
    </w:rPr>
  </w:style>
  <w:style w:type="character" w:customStyle="1" w:styleId="1fff3">
    <w:name w:val="Основной шрифт абзаца1"/>
    <w:rsid w:val="00650C0D"/>
  </w:style>
  <w:style w:type="character" w:customStyle="1" w:styleId="afffffff">
    <w:name w:val="Название объекта Знак"/>
    <w:aliases w:val="Номер объекта Знак,адрес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35"/>
    <w:rsid w:val="00650C0D"/>
    <w:rPr>
      <w:sz w:val="24"/>
      <w:lang w:val="ru-RU" w:eastAsia="ar-SA" w:bidi="ar-SA"/>
    </w:rPr>
  </w:style>
  <w:style w:type="character" w:customStyle="1" w:styleId="afffffff0">
    <w:name w:val="Знак Знак"/>
    <w:rsid w:val="00650C0D"/>
    <w:rPr>
      <w:sz w:val="24"/>
      <w:lang w:val="ru-RU" w:eastAsia="ar-SA" w:bidi="ar-SA"/>
    </w:rPr>
  </w:style>
  <w:style w:type="character" w:customStyle="1" w:styleId="1fff4">
    <w:name w:val="Знак Знак1"/>
    <w:uiPriority w:val="99"/>
    <w:rsid w:val="00650C0D"/>
    <w:rPr>
      <w:rFonts w:ascii="Cambria" w:hAnsi="Cambria"/>
      <w:sz w:val="24"/>
      <w:lang w:val="ru-RU" w:eastAsia="ar-SA" w:bidi="ar-SA"/>
    </w:rPr>
  </w:style>
  <w:style w:type="character" w:customStyle="1" w:styleId="afffffff1">
    <w:name w:val="подпись табл Знак"/>
    <w:uiPriority w:val="99"/>
    <w:rsid w:val="00650C0D"/>
    <w:rPr>
      <w:b/>
      <w:i/>
      <w:sz w:val="25"/>
      <w:lang w:val="ru-RU" w:eastAsia="ar-SA" w:bidi="ar-SA"/>
    </w:rPr>
  </w:style>
  <w:style w:type="character" w:customStyle="1" w:styleId="47">
    <w:name w:val="Знак Знак4"/>
    <w:rsid w:val="00650C0D"/>
    <w:rPr>
      <w:rFonts w:ascii="Arial" w:hAnsi="Arial"/>
      <w:b/>
      <w:i/>
      <w:sz w:val="28"/>
    </w:rPr>
  </w:style>
  <w:style w:type="character" w:customStyle="1" w:styleId="afffffff2">
    <w:name w:val="Обычный (веб) Знак Знак Знак"/>
    <w:uiPriority w:val="99"/>
    <w:rsid w:val="00650C0D"/>
    <w:rPr>
      <w:sz w:val="24"/>
      <w:lang w:val="ru-RU" w:eastAsia="ar-SA" w:bidi="ar-SA"/>
    </w:rPr>
  </w:style>
  <w:style w:type="character" w:customStyle="1" w:styleId="FontStyle36">
    <w:name w:val="Font Style36"/>
    <w:uiPriority w:val="99"/>
    <w:rsid w:val="00650C0D"/>
    <w:rPr>
      <w:rFonts w:ascii="Times New Roman" w:hAnsi="Times New Roman"/>
      <w:sz w:val="24"/>
    </w:rPr>
  </w:style>
  <w:style w:type="character" w:customStyle="1" w:styleId="afffffff3">
    <w:name w:val="Номер объекта Знак Знак"/>
    <w:uiPriority w:val="99"/>
    <w:rsid w:val="00650C0D"/>
    <w:rPr>
      <w:sz w:val="24"/>
      <w:lang w:val="ru-RU" w:eastAsia="ar-SA" w:bidi="ar-SA"/>
    </w:rPr>
  </w:style>
  <w:style w:type="character" w:customStyle="1" w:styleId="FontStyle14">
    <w:name w:val="Font Style14"/>
    <w:uiPriority w:val="99"/>
    <w:rsid w:val="00650C0D"/>
    <w:rPr>
      <w:rFonts w:ascii="Bookman Old Style" w:hAnsi="Bookman Old Style"/>
      <w:sz w:val="22"/>
    </w:rPr>
  </w:style>
  <w:style w:type="character" w:customStyle="1" w:styleId="-00">
    <w:name w:val="Абзац ненумерованный - 0 ур Знак"/>
    <w:uiPriority w:val="99"/>
    <w:rsid w:val="00650C0D"/>
    <w:rPr>
      <w:sz w:val="28"/>
      <w:lang w:val="ru-RU" w:eastAsia="ar-SA" w:bidi="ar-SA"/>
    </w:rPr>
  </w:style>
  <w:style w:type="character" w:customStyle="1" w:styleId="-02">
    <w:name w:val="Абзац ненумерованный - 0 ур Знак2 Знак Знак"/>
    <w:uiPriority w:val="99"/>
    <w:rsid w:val="00650C0D"/>
    <w:rPr>
      <w:sz w:val="28"/>
      <w:lang w:val="ru-RU" w:eastAsia="ar-SA" w:bidi="ar-SA"/>
    </w:rPr>
  </w:style>
  <w:style w:type="paragraph" w:customStyle="1" w:styleId="1fff5">
    <w:name w:val="Указатель1"/>
    <w:basedOn w:val="a8"/>
    <w:rsid w:val="00650C0D"/>
    <w:pPr>
      <w:widowControl w:val="0"/>
      <w:suppressLineNumbers/>
      <w:suppressAutoHyphens/>
      <w:autoSpaceDE w:val="0"/>
      <w:spacing w:before="120"/>
      <w:ind w:firstLine="720"/>
      <w:jc w:val="both"/>
    </w:pPr>
    <w:rPr>
      <w:rFonts w:cs="Tahoma"/>
      <w:lang w:eastAsia="ar-SA"/>
    </w:rPr>
  </w:style>
  <w:style w:type="paragraph" w:customStyle="1" w:styleId="1fff6">
    <w:name w:val="Схема документа1"/>
    <w:basedOn w:val="a8"/>
    <w:rsid w:val="00650C0D"/>
    <w:pPr>
      <w:widowControl w:val="0"/>
      <w:shd w:val="clear" w:color="auto" w:fill="000080"/>
      <w:suppressAutoHyphens/>
      <w:autoSpaceDE w:val="0"/>
      <w:spacing w:before="120"/>
      <w:ind w:firstLine="720"/>
      <w:jc w:val="both"/>
    </w:pPr>
    <w:rPr>
      <w:rFonts w:ascii="Tahoma" w:hAnsi="Tahoma" w:cs="Tahoma"/>
      <w:sz w:val="20"/>
      <w:lang w:eastAsia="ar-SA"/>
    </w:rPr>
  </w:style>
  <w:style w:type="paragraph" w:customStyle="1" w:styleId="217">
    <w:name w:val="Маркированный список 21"/>
    <w:basedOn w:val="a8"/>
    <w:uiPriority w:val="99"/>
    <w:rsid w:val="00650C0D"/>
    <w:pPr>
      <w:widowControl w:val="0"/>
      <w:suppressAutoHyphens/>
      <w:autoSpaceDE w:val="0"/>
      <w:spacing w:before="120"/>
      <w:jc w:val="both"/>
    </w:pPr>
    <w:rPr>
      <w:lang w:eastAsia="ar-SA"/>
    </w:rPr>
  </w:style>
  <w:style w:type="paragraph" w:customStyle="1" w:styleId="Web">
    <w:name w:val="Обычный (Web)"/>
    <w:basedOn w:val="a8"/>
    <w:rsid w:val="00650C0D"/>
    <w:pPr>
      <w:suppressAutoHyphens/>
      <w:spacing w:before="100" w:after="100"/>
    </w:pPr>
    <w:rPr>
      <w:lang w:eastAsia="ar-SA"/>
    </w:rPr>
  </w:style>
  <w:style w:type="paragraph" w:customStyle="1" w:styleId="10">
    <w:name w:val="Маркированный список1"/>
    <w:basedOn w:val="a8"/>
    <w:rsid w:val="00650C0D"/>
    <w:pPr>
      <w:widowControl w:val="0"/>
      <w:numPr>
        <w:numId w:val="2"/>
      </w:numPr>
      <w:tabs>
        <w:tab w:val="left" w:pos="357"/>
      </w:tabs>
      <w:suppressAutoHyphens/>
      <w:autoSpaceDE w:val="0"/>
      <w:spacing w:before="120"/>
      <w:jc w:val="both"/>
    </w:pPr>
    <w:rPr>
      <w:lang w:eastAsia="ar-SA"/>
    </w:rPr>
  </w:style>
  <w:style w:type="paragraph" w:customStyle="1" w:styleId="127">
    <w:name w:val="127 см"/>
    <w:basedOn w:val="a8"/>
    <w:next w:val="a8"/>
    <w:uiPriority w:val="99"/>
    <w:rsid w:val="00650C0D"/>
    <w:pPr>
      <w:widowControl w:val="0"/>
      <w:suppressAutoHyphens/>
      <w:autoSpaceDE w:val="0"/>
      <w:spacing w:before="120"/>
      <w:ind w:left="720"/>
      <w:jc w:val="both"/>
    </w:pPr>
    <w:rPr>
      <w:lang w:eastAsia="ar-SA"/>
    </w:rPr>
  </w:style>
  <w:style w:type="paragraph" w:customStyle="1" w:styleId="1fff7">
    <w:name w:val="Текст примечания1"/>
    <w:basedOn w:val="a8"/>
    <w:rsid w:val="00650C0D"/>
    <w:pPr>
      <w:suppressAutoHyphens/>
    </w:pPr>
    <w:rPr>
      <w:sz w:val="20"/>
      <w:lang w:eastAsia="ar-SA"/>
    </w:rPr>
  </w:style>
  <w:style w:type="paragraph" w:customStyle="1" w:styleId="ConsTitle">
    <w:name w:val="ConsTitle"/>
    <w:rsid w:val="00650C0D"/>
    <w:pPr>
      <w:widowControl w:val="0"/>
      <w:suppressAutoHyphens/>
      <w:autoSpaceDE w:val="0"/>
    </w:pPr>
    <w:rPr>
      <w:rFonts w:ascii="Arial" w:hAnsi="Arial" w:cs="Arial"/>
      <w:b/>
      <w:bCs/>
      <w:lang w:eastAsia="ar-SA"/>
    </w:rPr>
  </w:style>
  <w:style w:type="paragraph" w:customStyle="1" w:styleId="afffffff4">
    <w:name w:val="Основной текст таблицы"/>
    <w:basedOn w:val="afff2"/>
    <w:next w:val="afff2"/>
    <w:uiPriority w:val="99"/>
    <w:rsid w:val="00650C0D"/>
    <w:pPr>
      <w:suppressAutoHyphens/>
      <w:spacing w:before="40" w:after="40"/>
      <w:jc w:val="center"/>
    </w:pPr>
    <w:rPr>
      <w:lang w:eastAsia="ar-SA"/>
    </w:rPr>
  </w:style>
  <w:style w:type="paragraph" w:customStyle="1" w:styleId="afffffff5">
    <w:name w:val="Таблица"/>
    <w:basedOn w:val="a8"/>
    <w:link w:val="afffffff6"/>
    <w:qFormat/>
    <w:rsid w:val="00650C0D"/>
    <w:pPr>
      <w:suppressAutoHyphens/>
      <w:jc w:val="both"/>
    </w:pPr>
    <w:rPr>
      <w:lang w:eastAsia="ar-SA"/>
    </w:rPr>
  </w:style>
  <w:style w:type="paragraph" w:customStyle="1" w:styleId="117">
    <w:name w:val="Абзац списка11"/>
    <w:basedOn w:val="a8"/>
    <w:uiPriority w:val="99"/>
    <w:rsid w:val="00650C0D"/>
    <w:pPr>
      <w:suppressAutoHyphens/>
      <w:ind w:left="720"/>
    </w:pPr>
    <w:rPr>
      <w:lang w:eastAsia="ar-SA"/>
    </w:rPr>
  </w:style>
  <w:style w:type="paragraph" w:customStyle="1" w:styleId="1fff8">
    <w:name w:val="Основной текст1"/>
    <w:link w:val="bodytext0"/>
    <w:rsid w:val="00650C0D"/>
    <w:pPr>
      <w:suppressAutoHyphens/>
      <w:ind w:firstLine="709"/>
      <w:jc w:val="both"/>
    </w:pPr>
    <w:rPr>
      <w:lang w:eastAsia="ar-SA"/>
    </w:rPr>
  </w:style>
  <w:style w:type="paragraph" w:customStyle="1" w:styleId="TablCenter">
    <w:name w:val="Tabl_Center"/>
    <w:basedOn w:val="a8"/>
    <w:rsid w:val="00650C0D"/>
    <w:pPr>
      <w:keepLines/>
      <w:suppressAutoHyphens/>
      <w:spacing w:before="20" w:after="20" w:line="216" w:lineRule="auto"/>
      <w:jc w:val="center"/>
    </w:pPr>
    <w:rPr>
      <w:sz w:val="22"/>
      <w:lang w:eastAsia="ar-SA"/>
    </w:rPr>
  </w:style>
  <w:style w:type="paragraph" w:customStyle="1" w:styleId="Zagolovoktabl">
    <w:name w:val="Zagolovok tabl"/>
    <w:basedOn w:val="a8"/>
    <w:rsid w:val="00650C0D"/>
    <w:pPr>
      <w:keepNext/>
      <w:suppressAutoHyphens/>
      <w:spacing w:before="60" w:after="120"/>
      <w:jc w:val="center"/>
    </w:pPr>
    <w:rPr>
      <w:b/>
      <w:sz w:val="22"/>
      <w:lang w:eastAsia="ar-SA"/>
    </w:rPr>
  </w:style>
  <w:style w:type="paragraph" w:customStyle="1" w:styleId="Tablleft">
    <w:name w:val="Tabl_left"/>
    <w:basedOn w:val="TablCenter"/>
    <w:uiPriority w:val="99"/>
    <w:rsid w:val="00650C0D"/>
    <w:pPr>
      <w:jc w:val="left"/>
    </w:pPr>
  </w:style>
  <w:style w:type="paragraph" w:customStyle="1" w:styleId="tabl">
    <w:name w:val="tabl #"/>
    <w:uiPriority w:val="99"/>
    <w:rsid w:val="00650C0D"/>
    <w:pPr>
      <w:keepNext/>
      <w:suppressAutoHyphens/>
      <w:spacing w:before="60" w:after="60"/>
      <w:ind w:firstLine="709"/>
      <w:jc w:val="right"/>
    </w:pPr>
    <w:rPr>
      <w:lang w:eastAsia="ar-SA"/>
    </w:rPr>
  </w:style>
  <w:style w:type="paragraph" w:customStyle="1" w:styleId="21">
    <w:name w:val="Нумерованный список 21"/>
    <w:basedOn w:val="a8"/>
    <w:uiPriority w:val="99"/>
    <w:rsid w:val="00650C0D"/>
    <w:pPr>
      <w:widowControl w:val="0"/>
      <w:numPr>
        <w:numId w:val="3"/>
      </w:numPr>
      <w:suppressAutoHyphens/>
      <w:autoSpaceDE w:val="0"/>
      <w:spacing w:before="120"/>
      <w:jc w:val="both"/>
    </w:pPr>
    <w:rPr>
      <w:lang w:eastAsia="ar-SA"/>
    </w:rPr>
  </w:style>
  <w:style w:type="paragraph" w:customStyle="1" w:styleId="S">
    <w:name w:val="S_Маркированный"/>
    <w:basedOn w:val="10"/>
    <w:link w:val="S12"/>
    <w:qFormat/>
    <w:rsid w:val="00650C0D"/>
    <w:pPr>
      <w:widowControl/>
      <w:numPr>
        <w:numId w:val="5"/>
      </w:numPr>
      <w:tabs>
        <w:tab w:val="left" w:pos="1260"/>
        <w:tab w:val="num" w:pos="1620"/>
      </w:tabs>
      <w:autoSpaceDE/>
      <w:spacing w:before="0" w:line="360" w:lineRule="auto"/>
      <w:ind w:left="0"/>
    </w:pPr>
    <w:rPr>
      <w:szCs w:val="24"/>
    </w:rPr>
  </w:style>
  <w:style w:type="paragraph" w:customStyle="1" w:styleId="122">
    <w:name w:val="Обычный12"/>
    <w:uiPriority w:val="99"/>
    <w:rsid w:val="00650C0D"/>
    <w:pPr>
      <w:widowControl w:val="0"/>
      <w:suppressAutoHyphens/>
      <w:spacing w:before="120"/>
      <w:ind w:firstLine="720"/>
      <w:jc w:val="both"/>
    </w:pPr>
    <w:rPr>
      <w:color w:val="000000"/>
      <w:sz w:val="26"/>
      <w:szCs w:val="26"/>
      <w:lang w:eastAsia="ar-SA"/>
    </w:rPr>
  </w:style>
  <w:style w:type="paragraph" w:customStyle="1" w:styleId="1fff9">
    <w:name w:val="Без интервала1"/>
    <w:uiPriority w:val="99"/>
    <w:rsid w:val="00650C0D"/>
    <w:pPr>
      <w:suppressAutoHyphens/>
    </w:pPr>
    <w:rPr>
      <w:rFonts w:ascii="Calibri" w:hAnsi="Calibri"/>
      <w:lang w:val="en-US" w:eastAsia="ar-SA"/>
    </w:rPr>
  </w:style>
  <w:style w:type="paragraph" w:customStyle="1" w:styleId="afffffff7">
    <w:name w:val="подпись табл"/>
    <w:basedOn w:val="a8"/>
    <w:uiPriority w:val="99"/>
    <w:rsid w:val="00650C0D"/>
    <w:pPr>
      <w:suppressAutoHyphens/>
      <w:spacing w:before="40" w:after="120"/>
      <w:jc w:val="center"/>
    </w:pPr>
    <w:rPr>
      <w:b/>
      <w:bCs/>
      <w:i/>
      <w:sz w:val="25"/>
      <w:lang w:eastAsia="ar-SA"/>
    </w:rPr>
  </w:style>
  <w:style w:type="paragraph" w:customStyle="1" w:styleId="afffffff8">
    <w:name w:val="Основа"/>
    <w:basedOn w:val="a8"/>
    <w:rsid w:val="00650C0D"/>
    <w:pPr>
      <w:suppressAutoHyphens/>
      <w:spacing w:before="120" w:after="60"/>
      <w:ind w:firstLine="720"/>
      <w:jc w:val="both"/>
    </w:pPr>
    <w:rPr>
      <w:lang w:eastAsia="ar-SA"/>
    </w:rPr>
  </w:style>
  <w:style w:type="paragraph" w:customStyle="1" w:styleId="2120">
    <w:name w:val="Основной текст 212"/>
    <w:basedOn w:val="a8"/>
    <w:uiPriority w:val="99"/>
    <w:rsid w:val="00650C0D"/>
    <w:pPr>
      <w:widowControl w:val="0"/>
      <w:suppressAutoHyphens/>
      <w:spacing w:after="120" w:line="480" w:lineRule="auto"/>
    </w:pPr>
    <w:rPr>
      <w:lang w:eastAsia="ar-SA"/>
    </w:rPr>
  </w:style>
  <w:style w:type="paragraph" w:customStyle="1" w:styleId="-01">
    <w:name w:val="Абзац ненумерованный - 0 ур"/>
    <w:rsid w:val="00650C0D"/>
    <w:pPr>
      <w:suppressAutoHyphens/>
      <w:spacing w:before="60" w:after="60"/>
      <w:ind w:left="284" w:right="170" w:firstLine="851"/>
      <w:jc w:val="both"/>
    </w:pPr>
    <w:rPr>
      <w:sz w:val="28"/>
      <w:szCs w:val="28"/>
      <w:lang w:eastAsia="ar-SA"/>
    </w:rPr>
  </w:style>
  <w:style w:type="paragraph" w:customStyle="1" w:styleId="--3">
    <w:name w:val="Пункт подраздела - заголовок - 3 ур"/>
    <w:basedOn w:val="a8"/>
    <w:next w:val="a8"/>
    <w:uiPriority w:val="99"/>
    <w:rsid w:val="00650C0D"/>
    <w:pPr>
      <w:keepNext/>
      <w:numPr>
        <w:numId w:val="4"/>
      </w:numPr>
      <w:suppressAutoHyphens/>
      <w:spacing w:before="60" w:after="60"/>
      <w:ind w:left="0" w:right="170" w:firstLine="851"/>
    </w:pPr>
    <w:rPr>
      <w:i/>
      <w:sz w:val="28"/>
      <w:szCs w:val="28"/>
      <w:lang w:eastAsia="ar-SA"/>
    </w:rPr>
  </w:style>
  <w:style w:type="paragraph" w:customStyle="1" w:styleId="-020">
    <w:name w:val="Абзац ненумерованный - 0 ур Знак2 Знак"/>
    <w:uiPriority w:val="99"/>
    <w:rsid w:val="00650C0D"/>
    <w:pPr>
      <w:suppressAutoHyphens/>
      <w:spacing w:before="60" w:after="60"/>
      <w:ind w:left="284" w:right="170" w:firstLine="851"/>
      <w:jc w:val="both"/>
    </w:pPr>
    <w:rPr>
      <w:sz w:val="28"/>
      <w:szCs w:val="28"/>
      <w:lang w:eastAsia="ar-SA"/>
    </w:rPr>
  </w:style>
  <w:style w:type="paragraph" w:customStyle="1" w:styleId="afffffff9">
    <w:name w:val="Заголовок таблицы"/>
    <w:basedOn w:val="affff0"/>
    <w:rsid w:val="00650C0D"/>
    <w:pPr>
      <w:widowControl w:val="0"/>
      <w:autoSpaceDE w:val="0"/>
      <w:spacing w:before="120"/>
      <w:ind w:firstLine="720"/>
      <w:jc w:val="center"/>
    </w:pPr>
    <w:rPr>
      <w:b/>
      <w:bCs/>
    </w:rPr>
  </w:style>
  <w:style w:type="paragraph" w:customStyle="1" w:styleId="104">
    <w:name w:val="Оглавление 10"/>
    <w:basedOn w:val="1fff5"/>
    <w:uiPriority w:val="99"/>
    <w:rsid w:val="00650C0D"/>
    <w:pPr>
      <w:tabs>
        <w:tab w:val="right" w:leader="dot" w:pos="9637"/>
      </w:tabs>
      <w:ind w:left="2547" w:firstLine="0"/>
    </w:pPr>
  </w:style>
  <w:style w:type="character" w:customStyle="1" w:styleId="WW8Num3z3">
    <w:name w:val="WW8Num3z3"/>
    <w:rsid w:val="00650C0D"/>
    <w:rPr>
      <w:rFonts w:ascii="Symbol" w:hAnsi="Symbol"/>
    </w:rPr>
  </w:style>
  <w:style w:type="character" w:customStyle="1" w:styleId="WW8Num4z0">
    <w:name w:val="WW8Num4z0"/>
    <w:rsid w:val="00650C0D"/>
    <w:rPr>
      <w:rFonts w:ascii="Symbol" w:hAnsi="Symbol"/>
      <w:sz w:val="18"/>
    </w:rPr>
  </w:style>
  <w:style w:type="character" w:customStyle="1" w:styleId="WW8Num5z3">
    <w:name w:val="WW8Num5z3"/>
    <w:uiPriority w:val="99"/>
    <w:rsid w:val="00650C0D"/>
    <w:rPr>
      <w:rFonts w:ascii="Symbol" w:hAnsi="Symbol"/>
    </w:rPr>
  </w:style>
  <w:style w:type="character" w:customStyle="1" w:styleId="WW8Num8z1">
    <w:name w:val="WW8Num8z1"/>
    <w:rsid w:val="00650C0D"/>
    <w:rPr>
      <w:rFonts w:ascii="Courier New" w:hAnsi="Courier New"/>
    </w:rPr>
  </w:style>
  <w:style w:type="character" w:customStyle="1" w:styleId="WW8Num13z0">
    <w:name w:val="WW8Num13z0"/>
    <w:rsid w:val="00650C0D"/>
    <w:rPr>
      <w:rFonts w:ascii="Symbol" w:hAnsi="Symbol"/>
    </w:rPr>
  </w:style>
  <w:style w:type="character" w:customStyle="1" w:styleId="WW8Num13z1">
    <w:name w:val="WW8Num13z1"/>
    <w:rsid w:val="00650C0D"/>
    <w:rPr>
      <w:rFonts w:ascii="Courier New" w:hAnsi="Courier New"/>
    </w:rPr>
  </w:style>
  <w:style w:type="character" w:customStyle="1" w:styleId="WW8Num13z2">
    <w:name w:val="WW8Num13z2"/>
    <w:rsid w:val="00650C0D"/>
    <w:rPr>
      <w:rFonts w:ascii="Wingdings" w:hAnsi="Wingdings"/>
    </w:rPr>
  </w:style>
  <w:style w:type="character" w:customStyle="1" w:styleId="WW8Num15z4">
    <w:name w:val="WW8Num15z4"/>
    <w:rsid w:val="00650C0D"/>
    <w:rPr>
      <w:rFonts w:ascii="Courier New" w:hAnsi="Courier New"/>
    </w:rPr>
  </w:style>
  <w:style w:type="character" w:customStyle="1" w:styleId="WW8Num16z4">
    <w:name w:val="WW8Num16z4"/>
    <w:uiPriority w:val="99"/>
    <w:rsid w:val="00650C0D"/>
    <w:rPr>
      <w:rFonts w:ascii="Courier New" w:hAnsi="Courier New"/>
    </w:rPr>
  </w:style>
  <w:style w:type="character" w:customStyle="1" w:styleId="WW8Num16z5">
    <w:name w:val="WW8Num16z5"/>
    <w:uiPriority w:val="99"/>
    <w:rsid w:val="00650C0D"/>
    <w:rPr>
      <w:rFonts w:ascii="Wingdings" w:hAnsi="Wingdings"/>
    </w:rPr>
  </w:style>
  <w:style w:type="character" w:customStyle="1" w:styleId="WW8Num20z0">
    <w:name w:val="WW8Num20z0"/>
    <w:rsid w:val="00650C0D"/>
    <w:rPr>
      <w:rFonts w:ascii="Symbol" w:hAnsi="Symbol"/>
    </w:rPr>
  </w:style>
  <w:style w:type="character" w:customStyle="1" w:styleId="WW8Num20z2">
    <w:name w:val="WW8Num20z2"/>
    <w:rsid w:val="00650C0D"/>
    <w:rPr>
      <w:rFonts w:ascii="Wingdings" w:hAnsi="Wingdings"/>
    </w:rPr>
  </w:style>
  <w:style w:type="character" w:customStyle="1" w:styleId="WW8Num22z0">
    <w:name w:val="WW8Num22z0"/>
    <w:rsid w:val="00650C0D"/>
    <w:rPr>
      <w:rFonts w:ascii="Symbol" w:hAnsi="Symbol"/>
      <w:color w:val="auto"/>
    </w:rPr>
  </w:style>
  <w:style w:type="character" w:customStyle="1" w:styleId="WW8Num22z1">
    <w:name w:val="WW8Num22z1"/>
    <w:rsid w:val="00650C0D"/>
    <w:rPr>
      <w:rFonts w:ascii="Courier New" w:hAnsi="Courier New"/>
    </w:rPr>
  </w:style>
  <w:style w:type="character" w:customStyle="1" w:styleId="WW8Num22z2">
    <w:name w:val="WW8Num22z2"/>
    <w:rsid w:val="00650C0D"/>
    <w:rPr>
      <w:rFonts w:ascii="Wingdings" w:hAnsi="Wingdings"/>
    </w:rPr>
  </w:style>
  <w:style w:type="character" w:customStyle="1" w:styleId="WW8Num22z3">
    <w:name w:val="WW8Num22z3"/>
    <w:uiPriority w:val="99"/>
    <w:rsid w:val="00650C0D"/>
    <w:rPr>
      <w:rFonts w:ascii="Symbol" w:hAnsi="Symbol"/>
    </w:rPr>
  </w:style>
  <w:style w:type="character" w:customStyle="1" w:styleId="WW8Num24z3">
    <w:name w:val="WW8Num24z3"/>
    <w:rsid w:val="00650C0D"/>
    <w:rPr>
      <w:rFonts w:ascii="Symbol" w:hAnsi="Symbol"/>
    </w:rPr>
  </w:style>
  <w:style w:type="character" w:customStyle="1" w:styleId="WW8Num26z0">
    <w:name w:val="WW8Num26z0"/>
    <w:rsid w:val="00650C0D"/>
    <w:rPr>
      <w:rFonts w:ascii="Wingdings" w:hAnsi="Wingdings"/>
    </w:rPr>
  </w:style>
  <w:style w:type="character" w:customStyle="1" w:styleId="WW8Num26z1">
    <w:name w:val="WW8Num26z1"/>
    <w:rsid w:val="00650C0D"/>
    <w:rPr>
      <w:rFonts w:ascii="Courier New" w:hAnsi="Courier New"/>
    </w:rPr>
  </w:style>
  <w:style w:type="character" w:customStyle="1" w:styleId="WW8Num26z3">
    <w:name w:val="WW8Num26z3"/>
    <w:rsid w:val="00650C0D"/>
    <w:rPr>
      <w:rFonts w:ascii="Symbol" w:hAnsi="Symbol"/>
    </w:rPr>
  </w:style>
  <w:style w:type="character" w:customStyle="1" w:styleId="WW8Num27z0">
    <w:name w:val="WW8Num27z0"/>
    <w:rsid w:val="00650C0D"/>
    <w:rPr>
      <w:rFonts w:ascii="Symbol" w:hAnsi="Symbol"/>
    </w:rPr>
  </w:style>
  <w:style w:type="character" w:customStyle="1" w:styleId="WW8Num27z1">
    <w:name w:val="WW8Num27z1"/>
    <w:rsid w:val="00650C0D"/>
    <w:rPr>
      <w:rFonts w:ascii="Courier New" w:hAnsi="Courier New"/>
    </w:rPr>
  </w:style>
  <w:style w:type="character" w:customStyle="1" w:styleId="WW8Num27z2">
    <w:name w:val="WW8Num27z2"/>
    <w:rsid w:val="00650C0D"/>
    <w:rPr>
      <w:rFonts w:ascii="Wingdings" w:hAnsi="Wingdings"/>
    </w:rPr>
  </w:style>
  <w:style w:type="character" w:customStyle="1" w:styleId="WW8Num28z2">
    <w:name w:val="WW8Num28z2"/>
    <w:rsid w:val="00650C0D"/>
    <w:rPr>
      <w:rFonts w:ascii="Wingdings" w:hAnsi="Wingdings"/>
    </w:rPr>
  </w:style>
  <w:style w:type="character" w:customStyle="1" w:styleId="WW8Num28z3">
    <w:name w:val="WW8Num28z3"/>
    <w:uiPriority w:val="99"/>
    <w:rsid w:val="00650C0D"/>
    <w:rPr>
      <w:rFonts w:ascii="Symbol" w:hAnsi="Symbol"/>
    </w:rPr>
  </w:style>
  <w:style w:type="character" w:customStyle="1" w:styleId="WW8Num32z0">
    <w:name w:val="WW8Num32z0"/>
    <w:rsid w:val="00650C0D"/>
    <w:rPr>
      <w:rFonts w:ascii="Symbol" w:hAnsi="Symbol"/>
    </w:rPr>
  </w:style>
  <w:style w:type="character" w:customStyle="1" w:styleId="WW8Num32z1">
    <w:name w:val="WW8Num32z1"/>
    <w:rsid w:val="00650C0D"/>
    <w:rPr>
      <w:rFonts w:ascii="Courier New" w:hAnsi="Courier New"/>
    </w:rPr>
  </w:style>
  <w:style w:type="character" w:customStyle="1" w:styleId="WW8Num32z2">
    <w:name w:val="WW8Num32z2"/>
    <w:rsid w:val="00650C0D"/>
    <w:rPr>
      <w:rFonts w:ascii="Wingdings" w:hAnsi="Wingdings"/>
    </w:rPr>
  </w:style>
  <w:style w:type="character" w:customStyle="1" w:styleId="WW8Num33z1">
    <w:name w:val="WW8Num33z1"/>
    <w:rsid w:val="00650C0D"/>
    <w:rPr>
      <w:rFonts w:ascii="Symbol" w:hAnsi="Symbol"/>
    </w:rPr>
  </w:style>
  <w:style w:type="character" w:customStyle="1" w:styleId="WW8Num33z4">
    <w:name w:val="WW8Num33z4"/>
    <w:uiPriority w:val="99"/>
    <w:rsid w:val="00650C0D"/>
    <w:rPr>
      <w:rFonts w:ascii="Courier New" w:hAnsi="Courier New"/>
    </w:rPr>
  </w:style>
  <w:style w:type="character" w:customStyle="1" w:styleId="WW8Num34z3">
    <w:name w:val="WW8Num34z3"/>
    <w:uiPriority w:val="99"/>
    <w:rsid w:val="00650C0D"/>
    <w:rPr>
      <w:rFonts w:ascii="Symbol" w:hAnsi="Symbol"/>
    </w:rPr>
  </w:style>
  <w:style w:type="character" w:customStyle="1" w:styleId="WW8Num35z3">
    <w:name w:val="WW8Num35z3"/>
    <w:rsid w:val="00650C0D"/>
    <w:rPr>
      <w:rFonts w:ascii="Symbol" w:hAnsi="Symbol"/>
    </w:rPr>
  </w:style>
  <w:style w:type="character" w:customStyle="1" w:styleId="WW8Num36z1">
    <w:name w:val="WW8Num36z1"/>
    <w:rsid w:val="00650C0D"/>
    <w:rPr>
      <w:rFonts w:ascii="Courier New" w:hAnsi="Courier New"/>
    </w:rPr>
  </w:style>
  <w:style w:type="character" w:customStyle="1" w:styleId="WW8Num36z2">
    <w:name w:val="WW8Num36z2"/>
    <w:rsid w:val="00650C0D"/>
    <w:rPr>
      <w:rFonts w:ascii="Wingdings" w:hAnsi="Wingdings"/>
    </w:rPr>
  </w:style>
  <w:style w:type="character" w:customStyle="1" w:styleId="WW8Num40z1">
    <w:name w:val="WW8Num40z1"/>
    <w:rsid w:val="00650C0D"/>
    <w:rPr>
      <w:rFonts w:ascii="Courier New" w:hAnsi="Courier New"/>
    </w:rPr>
  </w:style>
  <w:style w:type="character" w:customStyle="1" w:styleId="WW8Num40z2">
    <w:name w:val="WW8Num40z2"/>
    <w:rsid w:val="00650C0D"/>
    <w:rPr>
      <w:rFonts w:ascii="Wingdings" w:hAnsi="Wingdings"/>
    </w:rPr>
  </w:style>
  <w:style w:type="character" w:customStyle="1" w:styleId="WW8Num43z0">
    <w:name w:val="WW8Num43z0"/>
    <w:rsid w:val="00650C0D"/>
    <w:rPr>
      <w:rFonts w:ascii="Symbol" w:hAnsi="Symbol"/>
    </w:rPr>
  </w:style>
  <w:style w:type="character" w:customStyle="1" w:styleId="WW8Num43z1">
    <w:name w:val="WW8Num43z1"/>
    <w:rsid w:val="00650C0D"/>
    <w:rPr>
      <w:rFonts w:ascii="Times New Roman" w:hAnsi="Times New Roman"/>
    </w:rPr>
  </w:style>
  <w:style w:type="character" w:customStyle="1" w:styleId="WW8Num43z4">
    <w:name w:val="WW8Num43z4"/>
    <w:rsid w:val="00650C0D"/>
    <w:rPr>
      <w:rFonts w:ascii="Courier New" w:hAnsi="Courier New"/>
    </w:rPr>
  </w:style>
  <w:style w:type="character" w:customStyle="1" w:styleId="WW8Num43z5">
    <w:name w:val="WW8Num43z5"/>
    <w:rsid w:val="00650C0D"/>
    <w:rPr>
      <w:rFonts w:ascii="Wingdings" w:hAnsi="Wingdings"/>
    </w:rPr>
  </w:style>
  <w:style w:type="character" w:customStyle="1" w:styleId="WW8Num44z3">
    <w:name w:val="WW8Num44z3"/>
    <w:uiPriority w:val="99"/>
    <w:rsid w:val="00650C0D"/>
    <w:rPr>
      <w:rFonts w:ascii="Symbol" w:hAnsi="Symbol"/>
    </w:rPr>
  </w:style>
  <w:style w:type="character" w:customStyle="1" w:styleId="WW8Num45z0">
    <w:name w:val="WW8Num45z0"/>
    <w:rsid w:val="00650C0D"/>
    <w:rPr>
      <w:rFonts w:ascii="Symbol" w:hAnsi="Symbol"/>
    </w:rPr>
  </w:style>
  <w:style w:type="character" w:customStyle="1" w:styleId="WW8Num45z1">
    <w:name w:val="WW8Num45z1"/>
    <w:uiPriority w:val="99"/>
    <w:rsid w:val="00650C0D"/>
    <w:rPr>
      <w:rFonts w:ascii="Courier New" w:hAnsi="Courier New"/>
    </w:rPr>
  </w:style>
  <w:style w:type="character" w:customStyle="1" w:styleId="WW8Num45z2">
    <w:name w:val="WW8Num45z2"/>
    <w:uiPriority w:val="99"/>
    <w:rsid w:val="00650C0D"/>
    <w:rPr>
      <w:rFonts w:ascii="Wingdings" w:hAnsi="Wingdings"/>
    </w:rPr>
  </w:style>
  <w:style w:type="character" w:customStyle="1" w:styleId="WW8Num47z0">
    <w:name w:val="WW8Num47z0"/>
    <w:rsid w:val="00650C0D"/>
    <w:rPr>
      <w:rFonts w:ascii="Symbol" w:hAnsi="Symbol"/>
    </w:rPr>
  </w:style>
  <w:style w:type="character" w:customStyle="1" w:styleId="WW8Num47z1">
    <w:name w:val="WW8Num47z1"/>
    <w:rsid w:val="00650C0D"/>
    <w:rPr>
      <w:rFonts w:ascii="Courier New" w:hAnsi="Courier New"/>
    </w:rPr>
  </w:style>
  <w:style w:type="character" w:customStyle="1" w:styleId="WW8Num47z2">
    <w:name w:val="WW8Num47z2"/>
    <w:uiPriority w:val="99"/>
    <w:rsid w:val="00650C0D"/>
    <w:rPr>
      <w:rFonts w:ascii="Wingdings" w:hAnsi="Wingdings"/>
    </w:rPr>
  </w:style>
  <w:style w:type="character" w:customStyle="1" w:styleId="WW8Num51z3">
    <w:name w:val="WW8Num51z3"/>
    <w:uiPriority w:val="99"/>
    <w:rsid w:val="00650C0D"/>
    <w:rPr>
      <w:rFonts w:ascii="Symbol" w:hAnsi="Symbol"/>
    </w:rPr>
  </w:style>
  <w:style w:type="character" w:customStyle="1" w:styleId="WW8Num52z1">
    <w:name w:val="WW8Num52z1"/>
    <w:uiPriority w:val="99"/>
    <w:rsid w:val="00650C0D"/>
    <w:rPr>
      <w:rFonts w:ascii="Symbol" w:hAnsi="Symbol"/>
    </w:rPr>
  </w:style>
  <w:style w:type="character" w:customStyle="1" w:styleId="WW8Num53z1">
    <w:name w:val="WW8Num53z1"/>
    <w:rsid w:val="00650C0D"/>
    <w:rPr>
      <w:rFonts w:ascii="Courier New" w:hAnsi="Courier New"/>
    </w:rPr>
  </w:style>
  <w:style w:type="character" w:customStyle="1" w:styleId="WW8Num54z0">
    <w:name w:val="WW8Num54z0"/>
    <w:rsid w:val="00650C0D"/>
    <w:rPr>
      <w:rFonts w:ascii="Symbol" w:hAnsi="Symbol"/>
    </w:rPr>
  </w:style>
  <w:style w:type="character" w:customStyle="1" w:styleId="WW8Num54z4">
    <w:name w:val="WW8Num54z4"/>
    <w:uiPriority w:val="99"/>
    <w:rsid w:val="00650C0D"/>
    <w:rPr>
      <w:rFonts w:ascii="Courier New" w:hAnsi="Courier New"/>
    </w:rPr>
  </w:style>
  <w:style w:type="character" w:customStyle="1" w:styleId="WW8Num56z0">
    <w:name w:val="WW8Num56z0"/>
    <w:rsid w:val="00650C0D"/>
    <w:rPr>
      <w:rFonts w:ascii="Symbol" w:hAnsi="Symbol"/>
    </w:rPr>
  </w:style>
  <w:style w:type="character" w:customStyle="1" w:styleId="WW8Num56z1">
    <w:name w:val="WW8Num56z1"/>
    <w:rsid w:val="00650C0D"/>
    <w:rPr>
      <w:rFonts w:ascii="Courier New" w:hAnsi="Courier New"/>
    </w:rPr>
  </w:style>
  <w:style w:type="character" w:customStyle="1" w:styleId="WW8Num56z2">
    <w:name w:val="WW8Num56z2"/>
    <w:rsid w:val="00650C0D"/>
    <w:rPr>
      <w:rFonts w:ascii="Wingdings" w:hAnsi="Wingdings"/>
    </w:rPr>
  </w:style>
  <w:style w:type="character" w:customStyle="1" w:styleId="WW8Num57z0">
    <w:name w:val="WW8Num57z0"/>
    <w:rsid w:val="00650C0D"/>
    <w:rPr>
      <w:rFonts w:ascii="Courier New" w:hAnsi="Courier New"/>
    </w:rPr>
  </w:style>
  <w:style w:type="character" w:customStyle="1" w:styleId="WW8Num57z1">
    <w:name w:val="WW8Num57z1"/>
    <w:rsid w:val="00650C0D"/>
    <w:rPr>
      <w:rFonts w:ascii="Courier New" w:hAnsi="Courier New"/>
    </w:rPr>
  </w:style>
  <w:style w:type="character" w:customStyle="1" w:styleId="WW8Num57z2">
    <w:name w:val="WW8Num57z2"/>
    <w:rsid w:val="00650C0D"/>
    <w:rPr>
      <w:rFonts w:ascii="Wingdings" w:hAnsi="Wingdings"/>
    </w:rPr>
  </w:style>
  <w:style w:type="character" w:customStyle="1" w:styleId="WW8Num57z3">
    <w:name w:val="WW8Num57z3"/>
    <w:rsid w:val="00650C0D"/>
    <w:rPr>
      <w:rFonts w:ascii="Symbol" w:hAnsi="Symbol"/>
    </w:rPr>
  </w:style>
  <w:style w:type="character" w:customStyle="1" w:styleId="WW8Num58z0">
    <w:name w:val="WW8Num58z0"/>
    <w:rsid w:val="00650C0D"/>
    <w:rPr>
      <w:rFonts w:ascii="Symbol" w:hAnsi="Symbol"/>
    </w:rPr>
  </w:style>
  <w:style w:type="character" w:customStyle="1" w:styleId="WW8Num58z1">
    <w:name w:val="WW8Num58z1"/>
    <w:rsid w:val="00650C0D"/>
    <w:rPr>
      <w:rFonts w:ascii="Courier New" w:hAnsi="Courier New"/>
    </w:rPr>
  </w:style>
  <w:style w:type="character" w:customStyle="1" w:styleId="WW8Num58z2">
    <w:name w:val="WW8Num58z2"/>
    <w:rsid w:val="00650C0D"/>
    <w:rPr>
      <w:rFonts w:ascii="Wingdings" w:hAnsi="Wingdings"/>
    </w:rPr>
  </w:style>
  <w:style w:type="character" w:customStyle="1" w:styleId="WW8Num61z3">
    <w:name w:val="WW8Num61z3"/>
    <w:uiPriority w:val="99"/>
    <w:rsid w:val="00650C0D"/>
    <w:rPr>
      <w:rFonts w:ascii="Symbol" w:hAnsi="Symbol"/>
    </w:rPr>
  </w:style>
  <w:style w:type="character" w:customStyle="1" w:styleId="WW8Num62z0">
    <w:name w:val="WW8Num62z0"/>
    <w:rsid w:val="00650C0D"/>
    <w:rPr>
      <w:rFonts w:ascii="Wingdings" w:hAnsi="Wingdings"/>
    </w:rPr>
  </w:style>
  <w:style w:type="character" w:customStyle="1" w:styleId="WW8Num62z1">
    <w:name w:val="WW8Num62z1"/>
    <w:rsid w:val="00650C0D"/>
    <w:rPr>
      <w:rFonts w:ascii="Courier New" w:hAnsi="Courier New"/>
    </w:rPr>
  </w:style>
  <w:style w:type="character" w:customStyle="1" w:styleId="WW8Num62z3">
    <w:name w:val="WW8Num62z3"/>
    <w:uiPriority w:val="99"/>
    <w:rsid w:val="00650C0D"/>
    <w:rPr>
      <w:rFonts w:ascii="Symbol" w:hAnsi="Symbol"/>
    </w:rPr>
  </w:style>
  <w:style w:type="character" w:customStyle="1" w:styleId="WW8Num63z1">
    <w:name w:val="WW8Num63z1"/>
    <w:uiPriority w:val="99"/>
    <w:rsid w:val="00650C0D"/>
    <w:rPr>
      <w:rFonts w:ascii="Courier New" w:hAnsi="Courier New"/>
    </w:rPr>
  </w:style>
  <w:style w:type="character" w:customStyle="1" w:styleId="WW8Num63z2">
    <w:name w:val="WW8Num63z2"/>
    <w:uiPriority w:val="99"/>
    <w:rsid w:val="00650C0D"/>
    <w:rPr>
      <w:rFonts w:ascii="Wingdings" w:hAnsi="Wingdings"/>
    </w:rPr>
  </w:style>
  <w:style w:type="character" w:customStyle="1" w:styleId="WW8Num65z3">
    <w:name w:val="WW8Num65z3"/>
    <w:uiPriority w:val="99"/>
    <w:rsid w:val="00650C0D"/>
    <w:rPr>
      <w:rFonts w:ascii="Symbol" w:hAnsi="Symbol"/>
    </w:rPr>
  </w:style>
  <w:style w:type="character" w:customStyle="1" w:styleId="WW8Num68z0">
    <w:name w:val="WW8Num68z0"/>
    <w:uiPriority w:val="99"/>
    <w:rsid w:val="00650C0D"/>
    <w:rPr>
      <w:rFonts w:ascii="Symbol" w:hAnsi="Symbol"/>
    </w:rPr>
  </w:style>
  <w:style w:type="character" w:customStyle="1" w:styleId="WW8Num68z1">
    <w:name w:val="WW8Num68z1"/>
    <w:uiPriority w:val="99"/>
    <w:rsid w:val="00650C0D"/>
    <w:rPr>
      <w:rFonts w:ascii="Times New Roman" w:hAnsi="Times New Roman"/>
    </w:rPr>
  </w:style>
  <w:style w:type="character" w:customStyle="1" w:styleId="WW8Num68z2">
    <w:name w:val="WW8Num68z2"/>
    <w:uiPriority w:val="99"/>
    <w:rsid w:val="00650C0D"/>
    <w:rPr>
      <w:rFonts w:ascii="Wingdings" w:hAnsi="Wingdings"/>
    </w:rPr>
  </w:style>
  <w:style w:type="character" w:customStyle="1" w:styleId="WW8Num68z4">
    <w:name w:val="WW8Num68z4"/>
    <w:uiPriority w:val="99"/>
    <w:rsid w:val="00650C0D"/>
    <w:rPr>
      <w:rFonts w:ascii="Courier New" w:hAnsi="Courier New"/>
    </w:rPr>
  </w:style>
  <w:style w:type="character" w:customStyle="1" w:styleId="WW8Num69z0">
    <w:name w:val="WW8Num69z0"/>
    <w:uiPriority w:val="99"/>
    <w:rsid w:val="00650C0D"/>
    <w:rPr>
      <w:rFonts w:ascii="Symbol" w:hAnsi="Symbol"/>
    </w:rPr>
  </w:style>
  <w:style w:type="character" w:customStyle="1" w:styleId="WW8Num69z1">
    <w:name w:val="WW8Num69z1"/>
    <w:uiPriority w:val="99"/>
    <w:rsid w:val="00650C0D"/>
  </w:style>
  <w:style w:type="character" w:customStyle="1" w:styleId="WW8Num70z1">
    <w:name w:val="WW8Num70z1"/>
    <w:uiPriority w:val="99"/>
    <w:rsid w:val="00650C0D"/>
    <w:rPr>
      <w:rFonts w:ascii="Courier New" w:hAnsi="Courier New"/>
    </w:rPr>
  </w:style>
  <w:style w:type="character" w:customStyle="1" w:styleId="WW8Num70z2">
    <w:name w:val="WW8Num70z2"/>
    <w:uiPriority w:val="99"/>
    <w:rsid w:val="00650C0D"/>
    <w:rPr>
      <w:rFonts w:ascii="Wingdings" w:hAnsi="Wingdings"/>
    </w:rPr>
  </w:style>
  <w:style w:type="character" w:customStyle="1" w:styleId="WW8Num72z3">
    <w:name w:val="WW8Num72z3"/>
    <w:uiPriority w:val="99"/>
    <w:rsid w:val="00650C0D"/>
    <w:rPr>
      <w:rFonts w:ascii="Symbol" w:hAnsi="Symbol"/>
    </w:rPr>
  </w:style>
  <w:style w:type="character" w:customStyle="1" w:styleId="WW8Num74z0">
    <w:name w:val="WW8Num74z0"/>
    <w:uiPriority w:val="99"/>
    <w:rsid w:val="00650C0D"/>
    <w:rPr>
      <w:rFonts w:ascii="Symbol" w:hAnsi="Symbol"/>
    </w:rPr>
  </w:style>
  <w:style w:type="character" w:customStyle="1" w:styleId="WW8Num74z1">
    <w:name w:val="WW8Num74z1"/>
    <w:uiPriority w:val="99"/>
    <w:rsid w:val="00650C0D"/>
    <w:rPr>
      <w:rFonts w:ascii="Courier New" w:hAnsi="Courier New"/>
    </w:rPr>
  </w:style>
  <w:style w:type="character" w:customStyle="1" w:styleId="WW8Num74z2">
    <w:name w:val="WW8Num74z2"/>
    <w:uiPriority w:val="99"/>
    <w:rsid w:val="00650C0D"/>
    <w:rPr>
      <w:rFonts w:ascii="Wingdings" w:hAnsi="Wingdings"/>
    </w:rPr>
  </w:style>
  <w:style w:type="character" w:customStyle="1" w:styleId="2fd">
    <w:name w:val="Обычный (веб) Знак Знак Знак2"/>
    <w:uiPriority w:val="99"/>
    <w:rsid w:val="00650C0D"/>
    <w:rPr>
      <w:sz w:val="24"/>
      <w:lang w:val="ru-RU" w:eastAsia="ar-SA" w:bidi="ar-SA"/>
    </w:rPr>
  </w:style>
  <w:style w:type="character" w:customStyle="1" w:styleId="1fffa">
    <w:name w:val="Обычный (веб) Знак Знак Знак1"/>
    <w:uiPriority w:val="99"/>
    <w:rsid w:val="00650C0D"/>
    <w:rPr>
      <w:sz w:val="24"/>
      <w:lang w:val="ru-RU" w:eastAsia="ar-SA" w:bidi="ar-SA"/>
    </w:rPr>
  </w:style>
  <w:style w:type="character" w:customStyle="1" w:styleId="72">
    <w:name w:val="Знак Знак7"/>
    <w:uiPriority w:val="99"/>
    <w:rsid w:val="00650C0D"/>
    <w:rPr>
      <w:rFonts w:ascii="Arial" w:hAnsi="Arial"/>
      <w:b/>
      <w:i/>
      <w:sz w:val="28"/>
      <w:lang w:val="ru-RU" w:eastAsia="ar-SA" w:bidi="ar-SA"/>
    </w:rPr>
  </w:style>
  <w:style w:type="paragraph" w:customStyle="1" w:styleId="afffffffa">
    <w:name w:val="Содержимое врезки"/>
    <w:basedOn w:val="afff2"/>
    <w:uiPriority w:val="99"/>
    <w:rsid w:val="00650C0D"/>
    <w:pPr>
      <w:suppressAutoHyphens/>
      <w:spacing w:after="0"/>
    </w:pPr>
    <w:rPr>
      <w:sz w:val="28"/>
      <w:lang w:eastAsia="ar-SA"/>
    </w:rPr>
  </w:style>
  <w:style w:type="character" w:customStyle="1" w:styleId="FontStyle17">
    <w:name w:val="Font Style17"/>
    <w:uiPriority w:val="99"/>
    <w:rsid w:val="00650C0D"/>
    <w:rPr>
      <w:rFonts w:ascii="Times New Roman" w:hAnsi="Times New Roman"/>
      <w:sz w:val="22"/>
    </w:rPr>
  </w:style>
  <w:style w:type="paragraph" w:customStyle="1" w:styleId="Style5">
    <w:name w:val="Style5"/>
    <w:basedOn w:val="a8"/>
    <w:uiPriority w:val="99"/>
    <w:rsid w:val="00650C0D"/>
    <w:pPr>
      <w:widowControl w:val="0"/>
      <w:autoSpaceDE w:val="0"/>
      <w:autoSpaceDN w:val="0"/>
      <w:adjustRightInd w:val="0"/>
      <w:spacing w:line="269" w:lineRule="exact"/>
      <w:ind w:firstLine="725"/>
      <w:jc w:val="both"/>
    </w:pPr>
  </w:style>
  <w:style w:type="paragraph" w:customStyle="1" w:styleId="Style11">
    <w:name w:val="Style11"/>
    <w:basedOn w:val="a8"/>
    <w:rsid w:val="00650C0D"/>
    <w:pPr>
      <w:widowControl w:val="0"/>
      <w:autoSpaceDE w:val="0"/>
      <w:autoSpaceDN w:val="0"/>
      <w:adjustRightInd w:val="0"/>
      <w:spacing w:line="269" w:lineRule="exact"/>
      <w:ind w:firstLine="725"/>
      <w:jc w:val="both"/>
    </w:pPr>
  </w:style>
  <w:style w:type="paragraph" w:customStyle="1" w:styleId="Style4">
    <w:name w:val="Style4"/>
    <w:basedOn w:val="a8"/>
    <w:rsid w:val="00650C0D"/>
    <w:pPr>
      <w:widowControl w:val="0"/>
      <w:autoSpaceDE w:val="0"/>
      <w:autoSpaceDN w:val="0"/>
      <w:adjustRightInd w:val="0"/>
      <w:spacing w:line="292" w:lineRule="exact"/>
      <w:ind w:firstLine="1416"/>
      <w:jc w:val="both"/>
    </w:pPr>
  </w:style>
  <w:style w:type="paragraph" w:customStyle="1" w:styleId="Style7">
    <w:name w:val="Style7"/>
    <w:basedOn w:val="a8"/>
    <w:rsid w:val="00650C0D"/>
    <w:pPr>
      <w:widowControl w:val="0"/>
      <w:autoSpaceDE w:val="0"/>
      <w:autoSpaceDN w:val="0"/>
      <w:adjustRightInd w:val="0"/>
      <w:spacing w:line="274" w:lineRule="exact"/>
      <w:ind w:firstLine="1118"/>
      <w:jc w:val="both"/>
    </w:pPr>
  </w:style>
  <w:style w:type="character" w:customStyle="1" w:styleId="FontStyle15">
    <w:name w:val="Font Style15"/>
    <w:uiPriority w:val="99"/>
    <w:rsid w:val="00650C0D"/>
    <w:rPr>
      <w:rFonts w:ascii="Times New Roman" w:hAnsi="Times New Roman"/>
      <w:b/>
      <w:sz w:val="20"/>
    </w:rPr>
  </w:style>
  <w:style w:type="character" w:customStyle="1" w:styleId="FontStyle11">
    <w:name w:val="Font Style11"/>
    <w:uiPriority w:val="99"/>
    <w:rsid w:val="00650C0D"/>
    <w:rPr>
      <w:rFonts w:ascii="Times New Roman" w:hAnsi="Times New Roman"/>
      <w:sz w:val="22"/>
    </w:rPr>
  </w:style>
  <w:style w:type="character" w:customStyle="1" w:styleId="FontStyle20">
    <w:name w:val="Font Style20"/>
    <w:rsid w:val="00650C0D"/>
    <w:rPr>
      <w:rFonts w:ascii="Times New Roman" w:hAnsi="Times New Roman"/>
      <w:b/>
      <w:spacing w:val="-10"/>
      <w:sz w:val="22"/>
    </w:rPr>
  </w:style>
  <w:style w:type="character" w:customStyle="1" w:styleId="FontStyle34">
    <w:name w:val="Font Style34"/>
    <w:uiPriority w:val="99"/>
    <w:rsid w:val="00650C0D"/>
    <w:rPr>
      <w:rFonts w:ascii="Times New Roman" w:hAnsi="Times New Roman"/>
      <w:sz w:val="22"/>
    </w:rPr>
  </w:style>
  <w:style w:type="character" w:customStyle="1" w:styleId="FontStyle35">
    <w:name w:val="Font Style35"/>
    <w:uiPriority w:val="99"/>
    <w:rsid w:val="00650C0D"/>
    <w:rPr>
      <w:rFonts w:ascii="Times New Roman" w:hAnsi="Times New Roman"/>
      <w:b/>
      <w:sz w:val="22"/>
    </w:rPr>
  </w:style>
  <w:style w:type="paragraph" w:customStyle="1" w:styleId="Style14">
    <w:name w:val="Style14"/>
    <w:basedOn w:val="a8"/>
    <w:rsid w:val="00650C0D"/>
    <w:pPr>
      <w:widowControl w:val="0"/>
      <w:autoSpaceDE w:val="0"/>
      <w:autoSpaceDN w:val="0"/>
      <w:adjustRightInd w:val="0"/>
    </w:pPr>
  </w:style>
  <w:style w:type="character" w:customStyle="1" w:styleId="FontStyle18">
    <w:name w:val="Font Style18"/>
    <w:uiPriority w:val="99"/>
    <w:rsid w:val="00650C0D"/>
    <w:rPr>
      <w:rFonts w:ascii="Times New Roman" w:hAnsi="Times New Roman"/>
      <w:b/>
      <w:sz w:val="22"/>
    </w:rPr>
  </w:style>
  <w:style w:type="paragraph" w:customStyle="1" w:styleId="Style2">
    <w:name w:val="Style2"/>
    <w:basedOn w:val="a8"/>
    <w:uiPriority w:val="99"/>
    <w:rsid w:val="00650C0D"/>
    <w:pPr>
      <w:widowControl w:val="0"/>
      <w:autoSpaceDE w:val="0"/>
      <w:autoSpaceDN w:val="0"/>
      <w:adjustRightInd w:val="0"/>
    </w:pPr>
  </w:style>
  <w:style w:type="character" w:customStyle="1" w:styleId="FontStyle16">
    <w:name w:val="Font Style16"/>
    <w:uiPriority w:val="99"/>
    <w:rsid w:val="00650C0D"/>
    <w:rPr>
      <w:rFonts w:ascii="Times New Roman" w:hAnsi="Times New Roman"/>
      <w:b/>
      <w:i/>
      <w:sz w:val="22"/>
    </w:rPr>
  </w:style>
  <w:style w:type="character" w:customStyle="1" w:styleId="FontStyle12">
    <w:name w:val="Font Style12"/>
    <w:rsid w:val="00650C0D"/>
    <w:rPr>
      <w:rFonts w:ascii="Times New Roman" w:hAnsi="Times New Roman"/>
      <w:sz w:val="22"/>
    </w:rPr>
  </w:style>
  <w:style w:type="paragraph" w:customStyle="1" w:styleId="Style13">
    <w:name w:val="Style13"/>
    <w:basedOn w:val="a8"/>
    <w:rsid w:val="00650C0D"/>
    <w:pPr>
      <w:widowControl w:val="0"/>
      <w:autoSpaceDE w:val="0"/>
      <w:autoSpaceDN w:val="0"/>
      <w:adjustRightInd w:val="0"/>
    </w:pPr>
  </w:style>
  <w:style w:type="character" w:customStyle="1" w:styleId="FontStyle37">
    <w:name w:val="Font Style37"/>
    <w:uiPriority w:val="99"/>
    <w:rsid w:val="00650C0D"/>
    <w:rPr>
      <w:rFonts w:ascii="Times New Roman" w:hAnsi="Times New Roman"/>
      <w:b/>
      <w:i/>
      <w:sz w:val="22"/>
    </w:rPr>
  </w:style>
  <w:style w:type="paragraph" w:customStyle="1" w:styleId="2fe">
    <w:name w:val="Без интервала2"/>
    <w:uiPriority w:val="99"/>
    <w:rsid w:val="00650C0D"/>
    <w:pPr>
      <w:widowControl w:val="0"/>
      <w:suppressAutoHyphens/>
      <w:autoSpaceDE w:val="0"/>
      <w:ind w:firstLine="720"/>
      <w:jc w:val="both"/>
    </w:pPr>
    <w:rPr>
      <w:lang w:eastAsia="ar-SA"/>
    </w:rPr>
  </w:style>
  <w:style w:type="character" w:customStyle="1" w:styleId="118">
    <w:name w:val="Знак Знак11"/>
    <w:uiPriority w:val="99"/>
    <w:semiHidden/>
    <w:locked/>
    <w:rsid w:val="00650C0D"/>
    <w:rPr>
      <w:lang w:val="ru-RU" w:eastAsia="ar-SA" w:bidi="ar-SA"/>
    </w:rPr>
  </w:style>
  <w:style w:type="paragraph" w:customStyle="1" w:styleId="119">
    <w:name w:val="Обычный11"/>
    <w:uiPriority w:val="99"/>
    <w:rsid w:val="00650C0D"/>
    <w:pPr>
      <w:widowControl w:val="0"/>
      <w:suppressAutoHyphens/>
      <w:spacing w:before="120"/>
      <w:ind w:firstLine="720"/>
      <w:jc w:val="both"/>
    </w:pPr>
    <w:rPr>
      <w:color w:val="000000"/>
      <w:sz w:val="26"/>
      <w:szCs w:val="26"/>
      <w:lang w:eastAsia="ar-SA"/>
    </w:rPr>
  </w:style>
  <w:style w:type="paragraph" w:customStyle="1" w:styleId="2110">
    <w:name w:val="Основной текст 211"/>
    <w:basedOn w:val="a8"/>
    <w:uiPriority w:val="99"/>
    <w:rsid w:val="00650C0D"/>
    <w:pPr>
      <w:widowControl w:val="0"/>
      <w:suppressAutoHyphens/>
      <w:spacing w:after="120" w:line="480" w:lineRule="auto"/>
    </w:pPr>
    <w:rPr>
      <w:lang w:eastAsia="ar-SA"/>
    </w:rPr>
  </w:style>
  <w:style w:type="paragraph" w:customStyle="1" w:styleId="text">
    <w:name w:val="text"/>
    <w:basedOn w:val="a8"/>
    <w:uiPriority w:val="99"/>
    <w:rsid w:val="00650C0D"/>
    <w:pPr>
      <w:spacing w:before="100" w:beforeAutospacing="1" w:after="100" w:afterAutospacing="1"/>
    </w:pPr>
  </w:style>
  <w:style w:type="paragraph" w:customStyle="1" w:styleId="2ff">
    <w:name w:val="Знак Знак Знак2"/>
    <w:basedOn w:val="a8"/>
    <w:rsid w:val="00650C0D"/>
    <w:pPr>
      <w:spacing w:after="160" w:line="240" w:lineRule="exact"/>
    </w:pPr>
    <w:rPr>
      <w:rFonts w:ascii="Verdana" w:eastAsia="SimSun" w:hAnsi="Verdana" w:cs="Verdana"/>
      <w:lang w:val="en-US" w:eastAsia="en-US"/>
    </w:rPr>
  </w:style>
  <w:style w:type="character" w:customStyle="1" w:styleId="1fffb">
    <w:name w:val="Стиль1 Знак Знак"/>
    <w:uiPriority w:val="99"/>
    <w:locked/>
    <w:rsid w:val="00650C0D"/>
    <w:rPr>
      <w:sz w:val="24"/>
    </w:rPr>
  </w:style>
  <w:style w:type="paragraph" w:customStyle="1" w:styleId="1fffc">
    <w:name w:val="Знак Знак1 Знак Знак Знак Знак Знак Знак Знак Знак"/>
    <w:basedOn w:val="a8"/>
    <w:uiPriority w:val="99"/>
    <w:semiHidden/>
    <w:rsid w:val="00650C0D"/>
    <w:pPr>
      <w:spacing w:after="160" w:line="240" w:lineRule="exact"/>
    </w:pPr>
    <w:rPr>
      <w:rFonts w:ascii="Verdana" w:eastAsia="SimSun" w:hAnsi="Verdana" w:cs="Verdana"/>
      <w:lang w:val="en-US" w:eastAsia="en-US"/>
    </w:rPr>
  </w:style>
  <w:style w:type="character" w:customStyle="1" w:styleId="text-10">
    <w:name w:val="text-10"/>
    <w:uiPriority w:val="99"/>
    <w:rsid w:val="00650C0D"/>
  </w:style>
  <w:style w:type="paragraph" w:customStyle="1" w:styleId="afffffffb">
    <w:name w:val="Для записок Знак"/>
    <w:basedOn w:val="a8"/>
    <w:link w:val="afffffffc"/>
    <w:uiPriority w:val="99"/>
    <w:rsid w:val="00650C0D"/>
    <w:pPr>
      <w:spacing w:before="120"/>
      <w:ind w:firstLine="708"/>
      <w:jc w:val="both"/>
    </w:pPr>
    <w:rPr>
      <w:lang w:eastAsia="ar-SA"/>
    </w:rPr>
  </w:style>
  <w:style w:type="character" w:customStyle="1" w:styleId="afffffffc">
    <w:name w:val="Для записок Знак Знак"/>
    <w:link w:val="afffffffb"/>
    <w:uiPriority w:val="99"/>
    <w:locked/>
    <w:rsid w:val="00650C0D"/>
    <w:rPr>
      <w:sz w:val="24"/>
      <w:lang w:eastAsia="ar-SA"/>
    </w:rPr>
  </w:style>
  <w:style w:type="character" w:customStyle="1" w:styleId="afffffffd">
    <w:name w:val="Для записок Знак Знак Знак"/>
    <w:uiPriority w:val="99"/>
    <w:rsid w:val="00650C0D"/>
    <w:rPr>
      <w:sz w:val="24"/>
      <w:lang w:val="ru-RU" w:eastAsia="ru-RU"/>
    </w:rPr>
  </w:style>
  <w:style w:type="paragraph" w:customStyle="1" w:styleId="3f3">
    <w:name w:val="Заг 3"/>
    <w:basedOn w:val="a8"/>
    <w:uiPriority w:val="99"/>
    <w:rsid w:val="00650C0D"/>
    <w:pPr>
      <w:shd w:val="clear" w:color="auto" w:fill="F8FCFF"/>
      <w:spacing w:before="120" w:after="120"/>
      <w:jc w:val="both"/>
      <w:outlineLvl w:val="2"/>
    </w:pPr>
    <w:rPr>
      <w:b/>
    </w:rPr>
  </w:style>
  <w:style w:type="paragraph" w:customStyle="1" w:styleId="afffffffe">
    <w:name w:val="Знак Знак Знак"/>
    <w:basedOn w:val="a8"/>
    <w:uiPriority w:val="99"/>
    <w:rsid w:val="00650C0D"/>
    <w:rPr>
      <w:rFonts w:ascii="Verdana" w:hAnsi="Verdana" w:cs="Verdana"/>
      <w:sz w:val="20"/>
      <w:lang w:val="en-US" w:eastAsia="en-US"/>
    </w:rPr>
  </w:style>
  <w:style w:type="paragraph" w:customStyle="1" w:styleId="1fffd">
    <w:name w:val="Знак Знак Знак1"/>
    <w:basedOn w:val="a8"/>
    <w:uiPriority w:val="99"/>
    <w:semiHidden/>
    <w:rsid w:val="00650C0D"/>
    <w:pPr>
      <w:spacing w:after="160" w:line="240" w:lineRule="exact"/>
    </w:pPr>
    <w:rPr>
      <w:rFonts w:ascii="Verdana" w:eastAsia="SimSun" w:hAnsi="Verdana" w:cs="Verdana"/>
      <w:lang w:val="en-US" w:eastAsia="en-US"/>
    </w:rPr>
  </w:style>
  <w:style w:type="paragraph" w:customStyle="1" w:styleId="123">
    <w:name w:val="абзац 12"/>
    <w:basedOn w:val="a8"/>
    <w:rsid w:val="00650C0D"/>
    <w:pPr>
      <w:spacing w:before="120"/>
      <w:ind w:firstLine="709"/>
      <w:jc w:val="both"/>
    </w:pPr>
  </w:style>
  <w:style w:type="character" w:customStyle="1" w:styleId="myarticlescss">
    <w:name w:val="myarticles_css"/>
    <w:uiPriority w:val="99"/>
    <w:rsid w:val="00650C0D"/>
  </w:style>
  <w:style w:type="paragraph" w:customStyle="1" w:styleId="1fffe">
    <w:name w:val="Знак1 Знак Знак Знак Знак Знак Знак Знак Знак Знак Знак Знак Знак Знак Знак Знак Знак Знак Знак Знак Знак Знак Знак Знак"/>
    <w:basedOn w:val="a8"/>
    <w:uiPriority w:val="99"/>
    <w:rsid w:val="00650C0D"/>
    <w:pPr>
      <w:spacing w:after="160" w:line="240" w:lineRule="exact"/>
    </w:pPr>
    <w:rPr>
      <w:rFonts w:ascii="Verdana" w:hAnsi="Verdana"/>
      <w:lang w:val="en-US" w:eastAsia="en-US"/>
    </w:rPr>
  </w:style>
  <w:style w:type="paragraph" w:customStyle="1" w:styleId="2024">
    <w:name w:val="Стиль Заголовок 2 + Слева:  0 см Перед:  24 пт"/>
    <w:basedOn w:val="22"/>
    <w:autoRedefine/>
    <w:uiPriority w:val="99"/>
    <w:rsid w:val="00650C0D"/>
    <w:pPr>
      <w:tabs>
        <w:tab w:val="num" w:pos="0"/>
        <w:tab w:val="num" w:pos="1080"/>
      </w:tabs>
      <w:spacing w:before="480" w:after="60"/>
      <w:ind w:hanging="360"/>
      <w:jc w:val="center"/>
    </w:pPr>
    <w:rPr>
      <w:rFonts w:ascii="Arial" w:hAnsi="Arial" w:cs="Times New Roman"/>
      <w:bCs w:val="0"/>
      <w:iCs w:val="0"/>
    </w:rPr>
  </w:style>
  <w:style w:type="paragraph" w:customStyle="1" w:styleId="3f4">
    <w:name w:val="Абзац списка3"/>
    <w:basedOn w:val="a8"/>
    <w:uiPriority w:val="99"/>
    <w:rsid w:val="00650C0D"/>
    <w:pPr>
      <w:widowControl w:val="0"/>
      <w:autoSpaceDE w:val="0"/>
      <w:autoSpaceDN w:val="0"/>
      <w:adjustRightInd w:val="0"/>
      <w:spacing w:before="120"/>
      <w:ind w:left="720" w:firstLine="720"/>
      <w:contextualSpacing/>
      <w:jc w:val="both"/>
    </w:pPr>
    <w:rPr>
      <w:sz w:val="26"/>
      <w:szCs w:val="26"/>
    </w:rPr>
  </w:style>
  <w:style w:type="paragraph" w:customStyle="1" w:styleId="48">
    <w:name w:val="Абзац списка4"/>
    <w:basedOn w:val="a8"/>
    <w:uiPriority w:val="99"/>
    <w:rsid w:val="00650C0D"/>
    <w:pPr>
      <w:widowControl w:val="0"/>
      <w:suppressAutoHyphens/>
      <w:autoSpaceDE w:val="0"/>
      <w:spacing w:before="120"/>
      <w:ind w:left="720" w:firstLine="720"/>
      <w:contextualSpacing/>
      <w:jc w:val="both"/>
    </w:pPr>
    <w:rPr>
      <w:lang w:eastAsia="ar-SA"/>
    </w:rPr>
  </w:style>
  <w:style w:type="paragraph" w:customStyle="1" w:styleId="font5">
    <w:name w:val="font5"/>
    <w:basedOn w:val="a8"/>
    <w:uiPriority w:val="99"/>
    <w:rsid w:val="00650C0D"/>
    <w:pPr>
      <w:spacing w:before="100" w:beforeAutospacing="1" w:after="100" w:afterAutospacing="1"/>
    </w:pPr>
    <w:rPr>
      <w:rFonts w:ascii="Calibri" w:hAnsi="Calibri"/>
      <w:b/>
      <w:bCs/>
      <w:color w:val="000000"/>
      <w:sz w:val="22"/>
      <w:szCs w:val="22"/>
    </w:rPr>
  </w:style>
  <w:style w:type="paragraph" w:customStyle="1" w:styleId="font6">
    <w:name w:val="font6"/>
    <w:basedOn w:val="a8"/>
    <w:uiPriority w:val="99"/>
    <w:rsid w:val="00650C0D"/>
    <w:pPr>
      <w:spacing w:before="100" w:beforeAutospacing="1" w:after="100" w:afterAutospacing="1"/>
    </w:pPr>
    <w:rPr>
      <w:rFonts w:ascii="Calibri" w:hAnsi="Calibri"/>
      <w:b/>
      <w:bCs/>
      <w:color w:val="000000"/>
      <w:sz w:val="22"/>
      <w:szCs w:val="22"/>
    </w:rPr>
  </w:style>
  <w:style w:type="paragraph" w:customStyle="1" w:styleId="affffffff">
    <w:name w:val="Базовый"/>
    <w:uiPriority w:val="99"/>
    <w:rsid w:val="00650C0D"/>
    <w:pPr>
      <w:widowControl w:val="0"/>
      <w:tabs>
        <w:tab w:val="left" w:pos="708"/>
      </w:tabs>
      <w:suppressAutoHyphens/>
      <w:spacing w:before="120" w:line="100" w:lineRule="atLeast"/>
      <w:ind w:firstLine="720"/>
      <w:jc w:val="both"/>
    </w:pPr>
    <w:rPr>
      <w:color w:val="00000A"/>
      <w:lang w:eastAsia="ar-SA"/>
    </w:rPr>
  </w:style>
  <w:style w:type="paragraph" w:customStyle="1" w:styleId="55">
    <w:name w:val="Абзац списка5"/>
    <w:basedOn w:val="a8"/>
    <w:uiPriority w:val="34"/>
    <w:qFormat/>
    <w:rsid w:val="00650C0D"/>
    <w:pPr>
      <w:widowControl w:val="0"/>
      <w:suppressAutoHyphens/>
      <w:autoSpaceDE w:val="0"/>
      <w:spacing w:before="120"/>
      <w:ind w:left="720" w:firstLine="720"/>
      <w:contextualSpacing/>
      <w:jc w:val="both"/>
    </w:pPr>
    <w:rPr>
      <w:lang w:eastAsia="ar-SA"/>
    </w:rPr>
  </w:style>
  <w:style w:type="paragraph" w:customStyle="1" w:styleId="63">
    <w:name w:val="Абзац списка6"/>
    <w:basedOn w:val="a8"/>
    <w:uiPriority w:val="99"/>
    <w:rsid w:val="00650C0D"/>
    <w:pPr>
      <w:widowControl w:val="0"/>
      <w:suppressAutoHyphens/>
      <w:autoSpaceDE w:val="0"/>
      <w:spacing w:before="120"/>
      <w:ind w:left="720" w:firstLine="720"/>
      <w:contextualSpacing/>
      <w:jc w:val="both"/>
    </w:pPr>
    <w:rPr>
      <w:lang w:eastAsia="ar-SA"/>
    </w:rPr>
  </w:style>
  <w:style w:type="character" w:customStyle="1" w:styleId="96">
    <w:name w:val="Заголовок №9_"/>
    <w:basedOn w:val="a9"/>
    <w:link w:val="910"/>
    <w:uiPriority w:val="99"/>
    <w:locked/>
    <w:rsid w:val="00650C0D"/>
    <w:rPr>
      <w:b/>
      <w:bCs/>
      <w:sz w:val="22"/>
      <w:szCs w:val="22"/>
      <w:shd w:val="clear" w:color="auto" w:fill="FFFFFF"/>
    </w:rPr>
  </w:style>
  <w:style w:type="character" w:customStyle="1" w:styleId="923">
    <w:name w:val="Заголовок №923"/>
    <w:basedOn w:val="96"/>
    <w:uiPriority w:val="99"/>
    <w:rsid w:val="00650C0D"/>
    <w:rPr>
      <w:b/>
      <w:bCs/>
      <w:sz w:val="22"/>
      <w:szCs w:val="22"/>
      <w:shd w:val="clear" w:color="auto" w:fill="FFFFFF"/>
    </w:rPr>
  </w:style>
  <w:style w:type="paragraph" w:customStyle="1" w:styleId="910">
    <w:name w:val="Заголовок №91"/>
    <w:basedOn w:val="a8"/>
    <w:link w:val="96"/>
    <w:uiPriority w:val="99"/>
    <w:rsid w:val="00650C0D"/>
    <w:pPr>
      <w:shd w:val="clear" w:color="auto" w:fill="FFFFFF"/>
      <w:spacing w:line="541" w:lineRule="exact"/>
      <w:ind w:hanging="1260"/>
      <w:outlineLvl w:val="8"/>
    </w:pPr>
    <w:rPr>
      <w:b/>
      <w:bCs/>
      <w:sz w:val="22"/>
      <w:szCs w:val="22"/>
    </w:rPr>
  </w:style>
  <w:style w:type="paragraph" w:customStyle="1" w:styleId="msonormalms-rtethemefontface-1ms-rtethemeforecolor-2-1">
    <w:name w:val="msonormal ms-rtethemefontface-1 ms-rtethemeforecolor-2-1"/>
    <w:basedOn w:val="a8"/>
    <w:uiPriority w:val="99"/>
    <w:rsid w:val="00650C0D"/>
    <w:pPr>
      <w:spacing w:before="100" w:beforeAutospacing="1" w:after="100" w:afterAutospacing="1"/>
    </w:pPr>
  </w:style>
  <w:style w:type="paragraph" w:customStyle="1" w:styleId="msonormalms-rtethemefontface-1">
    <w:name w:val="msonormal ms-rtethemefontface-1"/>
    <w:basedOn w:val="a8"/>
    <w:uiPriority w:val="99"/>
    <w:rsid w:val="00650C0D"/>
    <w:pPr>
      <w:spacing w:before="100" w:beforeAutospacing="1" w:after="100" w:afterAutospacing="1"/>
    </w:pPr>
  </w:style>
  <w:style w:type="paragraph" w:customStyle="1" w:styleId="affffffff0">
    <w:name w:val="Маркированный список СамНИПИ"/>
    <w:link w:val="affffffff1"/>
    <w:uiPriority w:val="99"/>
    <w:rsid w:val="00650C0D"/>
    <w:pPr>
      <w:tabs>
        <w:tab w:val="num" w:pos="284"/>
        <w:tab w:val="left" w:pos="1038"/>
      </w:tabs>
      <w:jc w:val="both"/>
    </w:pPr>
    <w:rPr>
      <w:rFonts w:ascii="Arial" w:hAnsi="Arial"/>
      <w:lang w:eastAsia="ja-JP"/>
    </w:rPr>
  </w:style>
  <w:style w:type="character" w:customStyle="1" w:styleId="affffffff1">
    <w:name w:val="Маркированный список СамНИПИ Знак"/>
    <w:basedOn w:val="a9"/>
    <w:link w:val="affffffff0"/>
    <w:uiPriority w:val="99"/>
    <w:locked/>
    <w:rsid w:val="00650C0D"/>
    <w:rPr>
      <w:rFonts w:ascii="Arial" w:hAnsi="Arial"/>
      <w:lang w:eastAsia="ja-JP"/>
    </w:rPr>
  </w:style>
  <w:style w:type="paragraph" w:customStyle="1" w:styleId="131">
    <w:name w:val="Основной текст (13)1"/>
    <w:basedOn w:val="a8"/>
    <w:link w:val="130"/>
    <w:uiPriority w:val="99"/>
    <w:rsid w:val="00650C0D"/>
    <w:pPr>
      <w:shd w:val="clear" w:color="auto" w:fill="FFFFFF"/>
      <w:spacing w:line="240" w:lineRule="atLeast"/>
    </w:pPr>
    <w:rPr>
      <w:sz w:val="26"/>
      <w:szCs w:val="26"/>
    </w:rPr>
  </w:style>
  <w:style w:type="character" w:customStyle="1" w:styleId="135">
    <w:name w:val="Основной текст + Полужирный13"/>
    <w:uiPriority w:val="99"/>
    <w:rsid w:val="00650C0D"/>
    <w:rPr>
      <w:rFonts w:ascii="Times New Roman" w:hAnsi="Times New Roman"/>
      <w:b/>
      <w:spacing w:val="0"/>
      <w:sz w:val="22"/>
      <w:lang w:val="ru-RU" w:eastAsia="ru-RU"/>
    </w:rPr>
  </w:style>
  <w:style w:type="character" w:customStyle="1" w:styleId="affffffff2">
    <w:name w:val="Основной текст + Полужирный"/>
    <w:uiPriority w:val="99"/>
    <w:rsid w:val="00650C0D"/>
    <w:rPr>
      <w:rFonts w:ascii="Times New Roman" w:hAnsi="Times New Roman"/>
      <w:b/>
      <w:spacing w:val="0"/>
      <w:sz w:val="24"/>
      <w:lang w:val="en-US" w:eastAsia="en-US"/>
    </w:rPr>
  </w:style>
  <w:style w:type="paragraph" w:customStyle="1" w:styleId="3f5">
    <w:name w:val="Без интервала3"/>
    <w:uiPriority w:val="99"/>
    <w:qFormat/>
    <w:rsid w:val="00650C0D"/>
    <w:pPr>
      <w:widowControl w:val="0"/>
      <w:suppressAutoHyphens/>
      <w:autoSpaceDE w:val="0"/>
      <w:ind w:firstLine="720"/>
      <w:jc w:val="both"/>
    </w:pPr>
    <w:rPr>
      <w:lang w:eastAsia="ar-SA"/>
    </w:rPr>
  </w:style>
  <w:style w:type="paragraph" w:customStyle="1" w:styleId="3f6">
    <w:name w:val="Обычный3"/>
    <w:rsid w:val="00650C0D"/>
    <w:pPr>
      <w:snapToGrid w:val="0"/>
    </w:pPr>
  </w:style>
  <w:style w:type="paragraph" w:customStyle="1" w:styleId="affffffff3">
    <w:name w:val="Стиль"/>
    <w:rsid w:val="00650C0D"/>
    <w:pPr>
      <w:widowControl w:val="0"/>
      <w:autoSpaceDE w:val="0"/>
      <w:autoSpaceDN w:val="0"/>
      <w:adjustRightInd w:val="0"/>
    </w:pPr>
    <w:rPr>
      <w:szCs w:val="24"/>
    </w:rPr>
  </w:style>
  <w:style w:type="paragraph" w:customStyle="1" w:styleId="-">
    <w:name w:val="Перечисление -"/>
    <w:basedOn w:val="-01"/>
    <w:link w:val="-4"/>
    <w:uiPriority w:val="99"/>
    <w:rsid w:val="00650C0D"/>
    <w:pPr>
      <w:numPr>
        <w:numId w:val="7"/>
      </w:numPr>
      <w:suppressAutoHyphens w:val="0"/>
      <w:ind w:firstLine="851"/>
      <w:contextualSpacing/>
    </w:pPr>
  </w:style>
  <w:style w:type="character" w:customStyle="1" w:styleId="-4">
    <w:name w:val="Перечисление - Знак"/>
    <w:link w:val="-"/>
    <w:uiPriority w:val="99"/>
    <w:locked/>
    <w:rsid w:val="00650C0D"/>
    <w:rPr>
      <w:sz w:val="28"/>
      <w:szCs w:val="28"/>
      <w:lang w:eastAsia="ar-SA"/>
    </w:rPr>
  </w:style>
  <w:style w:type="paragraph" w:customStyle="1" w:styleId="a2">
    <w:name w:val="Перечисление а)"/>
    <w:basedOn w:val="-01"/>
    <w:rsid w:val="00650C0D"/>
    <w:pPr>
      <w:numPr>
        <w:numId w:val="8"/>
      </w:numPr>
      <w:tabs>
        <w:tab w:val="num" w:pos="360"/>
        <w:tab w:val="num" w:pos="780"/>
      </w:tabs>
      <w:suppressAutoHyphens w:val="0"/>
      <w:ind w:left="780"/>
      <w:contextualSpacing/>
    </w:pPr>
    <w:rPr>
      <w:lang w:eastAsia="ru-RU"/>
    </w:rPr>
  </w:style>
  <w:style w:type="paragraph" w:customStyle="1" w:styleId="16">
    <w:name w:val="Перечисление 1)"/>
    <w:basedOn w:val="-01"/>
    <w:rsid w:val="00650C0D"/>
    <w:pPr>
      <w:numPr>
        <w:ilvl w:val="1"/>
        <w:numId w:val="8"/>
      </w:numPr>
      <w:tabs>
        <w:tab w:val="num" w:pos="360"/>
        <w:tab w:val="num" w:pos="1440"/>
      </w:tabs>
      <w:suppressAutoHyphens w:val="0"/>
      <w:contextualSpacing/>
    </w:pPr>
    <w:rPr>
      <w:lang w:eastAsia="ru-RU"/>
    </w:rPr>
  </w:style>
  <w:style w:type="character" w:customStyle="1" w:styleId="2f0">
    <w:name w:val="Обычный (веб) Знак2"/>
    <w:aliases w:val="Обычный (веб) Знак1 Знак,Обычный (веб) Знак Знак Знак3,Обычный (веб) Знак1 Знак Знак Знак,Обычный (веб) Знак Знак Знак Знак Знак,Обычный (веб) Знак1 Знак Знак Знак Знак Знак,Обычный (веб) Знак Знак1 Знак Знак Знак Знак Знак"/>
    <w:link w:val="affff1"/>
    <w:locked/>
    <w:rsid w:val="00650C0D"/>
    <w:rPr>
      <w:sz w:val="24"/>
      <w:szCs w:val="24"/>
    </w:rPr>
  </w:style>
  <w:style w:type="character" w:customStyle="1" w:styleId="ConsNormal0">
    <w:name w:val="ConsNormal Знак"/>
    <w:link w:val="ConsNormal"/>
    <w:uiPriority w:val="99"/>
    <w:locked/>
    <w:rsid w:val="00650C0D"/>
    <w:rPr>
      <w:rFonts w:ascii="Arial" w:hAnsi="Arial" w:cs="Arial"/>
      <w:sz w:val="24"/>
    </w:rPr>
  </w:style>
  <w:style w:type="paragraph" w:customStyle="1" w:styleId="affffffff4">
    <w:name w:val="таблица"/>
    <w:basedOn w:val="afff2"/>
    <w:uiPriority w:val="99"/>
    <w:rsid w:val="00650C0D"/>
    <w:pPr>
      <w:spacing w:after="0"/>
      <w:jc w:val="both"/>
    </w:pPr>
  </w:style>
  <w:style w:type="character" w:customStyle="1" w:styleId="mw-editsection">
    <w:name w:val="mw-editsection"/>
    <w:rsid w:val="00650C0D"/>
  </w:style>
  <w:style w:type="character" w:customStyle="1" w:styleId="mw-editsection-bracket">
    <w:name w:val="mw-editsection-bracket"/>
    <w:rsid w:val="00650C0D"/>
  </w:style>
  <w:style w:type="character" w:customStyle="1" w:styleId="mw-editsection-divider">
    <w:name w:val="mw-editsection-divider"/>
    <w:rsid w:val="00650C0D"/>
  </w:style>
  <w:style w:type="character" w:customStyle="1" w:styleId="coordinates">
    <w:name w:val="coordinates"/>
    <w:rsid w:val="00650C0D"/>
  </w:style>
  <w:style w:type="paragraph" w:customStyle="1" w:styleId="1ffff">
    <w:name w:val="ПашСтиль1"/>
    <w:basedOn w:val="a8"/>
    <w:rsid w:val="00650C0D"/>
    <w:rPr>
      <w:rFonts w:ascii="Courier New" w:hAnsi="Courier New"/>
    </w:rPr>
  </w:style>
  <w:style w:type="character" w:customStyle="1" w:styleId="affff3">
    <w:name w:val="Маркированный список Знак"/>
    <w:aliases w:val="Маркированный Знак"/>
    <w:link w:val="affff2"/>
    <w:uiPriority w:val="99"/>
    <w:locked/>
    <w:rsid w:val="00650C0D"/>
    <w:rPr>
      <w:sz w:val="24"/>
      <w:szCs w:val="24"/>
    </w:rPr>
  </w:style>
  <w:style w:type="paragraph" w:customStyle="1" w:styleId="1ffff0">
    <w:name w:val="1 Знак"/>
    <w:basedOn w:val="a8"/>
    <w:rsid w:val="00650C0D"/>
    <w:rPr>
      <w:rFonts w:ascii="Verdana" w:hAnsi="Verdana" w:cs="Verdana"/>
      <w:sz w:val="20"/>
      <w:lang w:val="en-US" w:eastAsia="en-US"/>
    </w:rPr>
  </w:style>
  <w:style w:type="paragraph" w:customStyle="1" w:styleId="affffffff5">
    <w:name w:val="Продолжение"/>
    <w:basedOn w:val="a8"/>
    <w:next w:val="a8"/>
    <w:rsid w:val="00650C0D"/>
    <w:pPr>
      <w:tabs>
        <w:tab w:val="right" w:pos="0"/>
      </w:tabs>
      <w:suppressAutoHyphens/>
      <w:spacing w:before="120" w:after="120"/>
      <w:jc w:val="right"/>
      <w:outlineLvl w:val="8"/>
    </w:pPr>
    <w:rPr>
      <w:bCs/>
      <w:sz w:val="28"/>
    </w:rPr>
  </w:style>
  <w:style w:type="paragraph" w:customStyle="1" w:styleId="ListParagraph1">
    <w:name w:val="List Paragraph1"/>
    <w:basedOn w:val="a8"/>
    <w:uiPriority w:val="99"/>
    <w:rsid w:val="00650C0D"/>
    <w:pPr>
      <w:widowControl w:val="0"/>
      <w:autoSpaceDE w:val="0"/>
      <w:autoSpaceDN w:val="0"/>
      <w:adjustRightInd w:val="0"/>
      <w:spacing w:before="120"/>
      <w:ind w:left="720" w:firstLine="720"/>
      <w:contextualSpacing/>
      <w:jc w:val="both"/>
    </w:pPr>
    <w:rPr>
      <w:sz w:val="26"/>
      <w:szCs w:val="26"/>
    </w:rPr>
  </w:style>
  <w:style w:type="paragraph" w:customStyle="1" w:styleId="1ffff1">
    <w:name w:val="Заголовок оглавления1"/>
    <w:basedOn w:val="1b"/>
    <w:next w:val="a8"/>
    <w:uiPriority w:val="39"/>
    <w:unhideWhenUsed/>
    <w:qFormat/>
    <w:rsid w:val="00650C0D"/>
    <w:pPr>
      <w:keepLines/>
      <w:spacing w:before="480" w:line="276" w:lineRule="auto"/>
      <w:outlineLvl w:val="9"/>
    </w:pPr>
    <w:rPr>
      <w:rFonts w:ascii="Cambria" w:hAnsi="Cambria"/>
      <w:b/>
      <w:bCs/>
      <w:i w:val="0"/>
      <w:color w:val="365F91"/>
      <w:sz w:val="28"/>
      <w:szCs w:val="28"/>
    </w:rPr>
  </w:style>
  <w:style w:type="numbering" w:customStyle="1" w:styleId="-20">
    <w:name w:val="маркированный -2"/>
    <w:rsid w:val="00650C0D"/>
  </w:style>
  <w:style w:type="numbering" w:customStyle="1" w:styleId="a1">
    <w:name w:val="ПЗ перечисление"/>
    <w:rsid w:val="00650C0D"/>
    <w:pPr>
      <w:numPr>
        <w:numId w:val="8"/>
      </w:numPr>
    </w:pPr>
  </w:style>
  <w:style w:type="paragraph" w:customStyle="1" w:styleId="xl63">
    <w:name w:val="xl63"/>
    <w:basedOn w:val="a8"/>
    <w:rsid w:val="00650C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64">
    <w:name w:val="xl64"/>
    <w:basedOn w:val="a8"/>
    <w:rsid w:val="00650C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124">
    <w:name w:val="Абзац списка12"/>
    <w:basedOn w:val="a8"/>
    <w:uiPriority w:val="99"/>
    <w:rsid w:val="00650C0D"/>
    <w:pPr>
      <w:widowControl w:val="0"/>
      <w:autoSpaceDE w:val="0"/>
      <w:autoSpaceDN w:val="0"/>
      <w:adjustRightInd w:val="0"/>
      <w:spacing w:before="120"/>
      <w:ind w:left="720" w:firstLine="720"/>
      <w:contextualSpacing/>
      <w:jc w:val="both"/>
    </w:pPr>
    <w:rPr>
      <w:sz w:val="26"/>
      <w:szCs w:val="26"/>
    </w:rPr>
  </w:style>
  <w:style w:type="table" w:customStyle="1" w:styleId="170">
    <w:name w:val="Сетка таблицы17"/>
    <w:basedOn w:val="aa"/>
    <w:next w:val="affffff9"/>
    <w:uiPriority w:val="39"/>
    <w:rsid w:val="002341D4"/>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6">
    <w:name w:val="Date"/>
    <w:basedOn w:val="a8"/>
    <w:next w:val="a8"/>
    <w:link w:val="affffffff7"/>
    <w:rsid w:val="00346350"/>
  </w:style>
  <w:style w:type="paragraph" w:customStyle="1" w:styleId="1a">
    <w:name w:val="Глава_1"/>
    <w:basedOn w:val="2f8"/>
    <w:rsid w:val="00346350"/>
    <w:pPr>
      <w:numPr>
        <w:numId w:val="9"/>
      </w:numPr>
      <w:ind w:left="0" w:firstLine="709"/>
    </w:pPr>
  </w:style>
  <w:style w:type="character" w:customStyle="1" w:styleId="affffffff7">
    <w:name w:val="Дата Знак"/>
    <w:basedOn w:val="a9"/>
    <w:link w:val="affffffff6"/>
    <w:rsid w:val="00346350"/>
    <w:rPr>
      <w:sz w:val="24"/>
      <w:szCs w:val="24"/>
    </w:rPr>
  </w:style>
  <w:style w:type="paragraph" w:customStyle="1" w:styleId="12">
    <w:name w:val="Раздел 1"/>
    <w:basedOn w:val="affff8"/>
    <w:qFormat/>
    <w:rsid w:val="00FF3CAC"/>
    <w:pPr>
      <w:pageBreakBefore/>
      <w:numPr>
        <w:numId w:val="10"/>
      </w:numPr>
      <w:spacing w:line="240" w:lineRule="auto"/>
      <w:ind w:left="714" w:hanging="357"/>
      <w:jc w:val="center"/>
    </w:pPr>
    <w:rPr>
      <w:rFonts w:ascii="Times New Roman" w:hAnsi="Times New Roman"/>
      <w:b/>
      <w:caps/>
      <w:sz w:val="28"/>
      <w:szCs w:val="28"/>
    </w:rPr>
  </w:style>
  <w:style w:type="paragraph" w:customStyle="1" w:styleId="17">
    <w:name w:val="Раздел_1"/>
    <w:basedOn w:val="affff8"/>
    <w:qFormat/>
    <w:rsid w:val="00DC1E41"/>
    <w:pPr>
      <w:pageBreakBefore/>
      <w:numPr>
        <w:numId w:val="11"/>
      </w:numPr>
      <w:shd w:val="clear" w:color="auto" w:fill="FFFFFF"/>
      <w:tabs>
        <w:tab w:val="left" w:pos="709"/>
      </w:tabs>
      <w:spacing w:line="240" w:lineRule="auto"/>
      <w:jc w:val="both"/>
      <w:outlineLvl w:val="0"/>
    </w:pPr>
    <w:rPr>
      <w:rFonts w:ascii="Times New Roman" w:hAnsi="Times New Roman"/>
      <w:b/>
      <w:caps/>
      <w:sz w:val="28"/>
      <w:szCs w:val="28"/>
    </w:rPr>
  </w:style>
  <w:style w:type="paragraph" w:customStyle="1" w:styleId="112">
    <w:name w:val="Раздел_1_1"/>
    <w:basedOn w:val="affff8"/>
    <w:qFormat/>
    <w:rsid w:val="00DC1E41"/>
    <w:pPr>
      <w:numPr>
        <w:ilvl w:val="1"/>
        <w:numId w:val="11"/>
      </w:numPr>
      <w:shd w:val="clear" w:color="auto" w:fill="FFFFFF"/>
      <w:spacing w:before="200" w:after="0" w:line="240" w:lineRule="auto"/>
      <w:jc w:val="both"/>
      <w:outlineLvl w:val="1"/>
    </w:pPr>
    <w:rPr>
      <w:rFonts w:ascii="Times New Roman" w:hAnsi="Times New Roman"/>
      <w:b/>
      <w:sz w:val="28"/>
      <w:szCs w:val="28"/>
    </w:rPr>
  </w:style>
  <w:style w:type="paragraph" w:customStyle="1" w:styleId="1115">
    <w:name w:val="Раздел_1_1_1"/>
    <w:basedOn w:val="112"/>
    <w:rsid w:val="00D063CF"/>
    <w:pPr>
      <w:spacing w:before="100"/>
    </w:pPr>
    <w:rPr>
      <w:sz w:val="24"/>
    </w:rPr>
  </w:style>
  <w:style w:type="paragraph" w:customStyle="1" w:styleId="G">
    <w:name w:val="G_Маркированый список"/>
    <w:basedOn w:val="a8"/>
    <w:link w:val="G0"/>
    <w:qFormat/>
    <w:rsid w:val="00BB5AB6"/>
    <w:pPr>
      <w:numPr>
        <w:numId w:val="12"/>
      </w:numPr>
      <w:tabs>
        <w:tab w:val="left" w:pos="993"/>
      </w:tabs>
      <w:spacing w:before="80" w:after="60"/>
      <w:jc w:val="both"/>
    </w:pPr>
    <w:rPr>
      <w:rFonts w:ascii="Calibri" w:hAnsi="Calibri"/>
      <w:lang w:eastAsia="en-US" w:bidi="en-US"/>
    </w:rPr>
  </w:style>
  <w:style w:type="paragraph" w:customStyle="1" w:styleId="1110">
    <w:name w:val="Раздел! 1_1_1"/>
    <w:basedOn w:val="1115"/>
    <w:qFormat/>
    <w:rsid w:val="00265368"/>
    <w:pPr>
      <w:numPr>
        <w:ilvl w:val="2"/>
      </w:numPr>
    </w:pPr>
    <w:rPr>
      <w:sz w:val="28"/>
    </w:rPr>
  </w:style>
  <w:style w:type="paragraph" w:customStyle="1" w:styleId="1111">
    <w:name w:val="Раздел! 1_1_1_1"/>
    <w:basedOn w:val="1110"/>
    <w:qFormat/>
    <w:rsid w:val="00337E84"/>
    <w:pPr>
      <w:numPr>
        <w:ilvl w:val="3"/>
      </w:numPr>
      <w:tabs>
        <w:tab w:val="left" w:pos="851"/>
      </w:tabs>
    </w:pPr>
    <w:rPr>
      <w:i/>
    </w:rPr>
  </w:style>
  <w:style w:type="character" w:customStyle="1" w:styleId="G0">
    <w:name w:val="G_Маркированый список Знак"/>
    <w:link w:val="G"/>
    <w:rsid w:val="00BB5AB6"/>
    <w:rPr>
      <w:rFonts w:ascii="Calibri" w:hAnsi="Calibri"/>
      <w:lang w:eastAsia="en-US" w:bidi="en-US"/>
    </w:rPr>
  </w:style>
  <w:style w:type="character" w:customStyle="1" w:styleId="Bodytext7">
    <w:name w:val="Body text (7)_"/>
    <w:basedOn w:val="a9"/>
    <w:link w:val="Bodytext70"/>
    <w:rsid w:val="00BB5AB6"/>
    <w:rPr>
      <w:b/>
      <w:bCs/>
      <w:sz w:val="23"/>
      <w:szCs w:val="23"/>
      <w:shd w:val="clear" w:color="auto" w:fill="FFFFFF"/>
    </w:rPr>
  </w:style>
  <w:style w:type="paragraph" w:customStyle="1" w:styleId="Bodytext70">
    <w:name w:val="Body text (7)"/>
    <w:basedOn w:val="a8"/>
    <w:link w:val="Bodytext7"/>
    <w:rsid w:val="00BB5AB6"/>
    <w:pPr>
      <w:widowControl w:val="0"/>
      <w:shd w:val="clear" w:color="auto" w:fill="FFFFFF"/>
      <w:spacing w:after="60" w:line="0" w:lineRule="atLeast"/>
      <w:jc w:val="both"/>
    </w:pPr>
    <w:rPr>
      <w:b/>
      <w:bCs/>
      <w:sz w:val="23"/>
      <w:szCs w:val="23"/>
    </w:rPr>
  </w:style>
  <w:style w:type="character" w:customStyle="1" w:styleId="1ffff2">
    <w:name w:val="Неразрешенное упоминание1"/>
    <w:basedOn w:val="a9"/>
    <w:uiPriority w:val="99"/>
    <w:unhideWhenUsed/>
    <w:rsid w:val="00E74695"/>
    <w:rPr>
      <w:color w:val="605E5C"/>
      <w:shd w:val="clear" w:color="auto" w:fill="E1DFDD"/>
    </w:rPr>
  </w:style>
  <w:style w:type="paragraph" w:customStyle="1" w:styleId="11">
    <w:name w:val="1.1"/>
    <w:basedOn w:val="a8"/>
    <w:rsid w:val="00A470B4"/>
    <w:pPr>
      <w:numPr>
        <w:numId w:val="13"/>
      </w:numPr>
    </w:pPr>
  </w:style>
  <w:style w:type="paragraph" w:customStyle="1" w:styleId="a0">
    <w:name w:val="Список а)"/>
    <w:basedOn w:val="afff3"/>
    <w:rsid w:val="006C439C"/>
    <w:pPr>
      <w:numPr>
        <w:numId w:val="14"/>
      </w:numPr>
      <w:tabs>
        <w:tab w:val="num" w:pos="360"/>
      </w:tabs>
      <w:snapToGrid w:val="0"/>
      <w:spacing w:after="60"/>
      <w:ind w:left="0" w:firstLine="567"/>
      <w:jc w:val="both"/>
    </w:pPr>
    <w:rPr>
      <w:rFonts w:cs="Times New Roman"/>
      <w:sz w:val="28"/>
    </w:rPr>
  </w:style>
  <w:style w:type="paragraph" w:customStyle="1" w:styleId="affffffff8">
    <w:name w:val="Табличный_по_ширине"/>
    <w:basedOn w:val="a8"/>
    <w:qFormat/>
    <w:rsid w:val="00896CD1"/>
    <w:pPr>
      <w:widowControl w:val="0"/>
      <w:jc w:val="both"/>
    </w:pPr>
  </w:style>
  <w:style w:type="paragraph" w:customStyle="1" w:styleId="2ff0">
    <w:name w:val="Важины Заголовок 2"/>
    <w:basedOn w:val="22"/>
    <w:next w:val="a8"/>
    <w:qFormat/>
    <w:rsid w:val="00145A30"/>
    <w:pPr>
      <w:tabs>
        <w:tab w:val="left" w:pos="567"/>
      </w:tabs>
      <w:spacing w:before="120"/>
      <w:ind w:left="1364" w:hanging="360"/>
    </w:pPr>
    <w:rPr>
      <w:rFonts w:cs="Times New Roman"/>
      <w:szCs w:val="28"/>
      <w:lang w:eastAsia="en-US"/>
    </w:rPr>
  </w:style>
  <w:style w:type="paragraph" w:customStyle="1" w:styleId="64">
    <w:name w:val="Стиль6"/>
    <w:basedOn w:val="17"/>
    <w:qFormat/>
    <w:rsid w:val="00575D4A"/>
    <w:pPr>
      <w:pageBreakBefore w:val="0"/>
    </w:pPr>
  </w:style>
  <w:style w:type="numbering" w:customStyle="1" w:styleId="3f7">
    <w:name w:val="Нет списка3"/>
    <w:next w:val="ab"/>
    <w:uiPriority w:val="99"/>
    <w:semiHidden/>
    <w:unhideWhenUsed/>
    <w:rsid w:val="00F43AA1"/>
  </w:style>
  <w:style w:type="character" w:customStyle="1" w:styleId="WW8Num1z1">
    <w:name w:val="WW8Num1z1"/>
    <w:rsid w:val="00F43AA1"/>
  </w:style>
  <w:style w:type="character" w:customStyle="1" w:styleId="WW8Num1z2">
    <w:name w:val="WW8Num1z2"/>
    <w:rsid w:val="00F43AA1"/>
  </w:style>
  <w:style w:type="character" w:customStyle="1" w:styleId="WW8Num1z3">
    <w:name w:val="WW8Num1z3"/>
    <w:rsid w:val="00F43AA1"/>
  </w:style>
  <w:style w:type="character" w:customStyle="1" w:styleId="WW8Num1z4">
    <w:name w:val="WW8Num1z4"/>
    <w:rsid w:val="00F43AA1"/>
  </w:style>
  <w:style w:type="character" w:customStyle="1" w:styleId="WW8Num1z5">
    <w:name w:val="WW8Num1z5"/>
    <w:rsid w:val="00F43AA1"/>
  </w:style>
  <w:style w:type="character" w:customStyle="1" w:styleId="WW8Num1z6">
    <w:name w:val="WW8Num1z6"/>
    <w:rsid w:val="00F43AA1"/>
  </w:style>
  <w:style w:type="character" w:customStyle="1" w:styleId="WW8Num1z7">
    <w:name w:val="WW8Num1z7"/>
    <w:rsid w:val="00F43AA1"/>
  </w:style>
  <w:style w:type="character" w:customStyle="1" w:styleId="WW8Num1z8">
    <w:name w:val="WW8Num1z8"/>
    <w:rsid w:val="00F43AA1"/>
  </w:style>
  <w:style w:type="character" w:customStyle="1" w:styleId="WW8Num4z1">
    <w:name w:val="WW8Num4z1"/>
    <w:rsid w:val="00F43AA1"/>
  </w:style>
  <w:style w:type="character" w:customStyle="1" w:styleId="WW8Num4z2">
    <w:name w:val="WW8Num4z2"/>
    <w:rsid w:val="00F43AA1"/>
  </w:style>
  <w:style w:type="character" w:customStyle="1" w:styleId="WW8Num4z3">
    <w:name w:val="WW8Num4z3"/>
    <w:rsid w:val="00F43AA1"/>
  </w:style>
  <w:style w:type="character" w:customStyle="1" w:styleId="WW8Num4z4">
    <w:name w:val="WW8Num4z4"/>
    <w:rsid w:val="00F43AA1"/>
  </w:style>
  <w:style w:type="character" w:customStyle="1" w:styleId="WW8Num4z5">
    <w:name w:val="WW8Num4z5"/>
    <w:rsid w:val="00F43AA1"/>
  </w:style>
  <w:style w:type="character" w:customStyle="1" w:styleId="WW8Num4z6">
    <w:name w:val="WW8Num4z6"/>
    <w:rsid w:val="00F43AA1"/>
  </w:style>
  <w:style w:type="character" w:customStyle="1" w:styleId="WW8Num4z7">
    <w:name w:val="WW8Num4z7"/>
    <w:rsid w:val="00F43AA1"/>
  </w:style>
  <w:style w:type="character" w:customStyle="1" w:styleId="WW8Num4z8">
    <w:name w:val="WW8Num4z8"/>
    <w:rsid w:val="00F43AA1"/>
  </w:style>
  <w:style w:type="character" w:customStyle="1" w:styleId="WW8Num9z0">
    <w:name w:val="WW8Num9z0"/>
    <w:rsid w:val="00F43AA1"/>
    <w:rPr>
      <w:rFonts w:ascii="Symbol" w:hAnsi="Symbol" w:cs="Symbol" w:hint="default"/>
      <w:sz w:val="28"/>
      <w:szCs w:val="28"/>
      <w:lang w:eastAsia="ru-RU"/>
    </w:rPr>
  </w:style>
  <w:style w:type="character" w:customStyle="1" w:styleId="WW8Num15z3">
    <w:name w:val="WW8Num15z3"/>
    <w:rsid w:val="00F43AA1"/>
  </w:style>
  <w:style w:type="character" w:customStyle="1" w:styleId="WW8Num15z5">
    <w:name w:val="WW8Num15z5"/>
    <w:rsid w:val="00F43AA1"/>
  </w:style>
  <w:style w:type="character" w:customStyle="1" w:styleId="WW8Num15z6">
    <w:name w:val="WW8Num15z6"/>
    <w:rsid w:val="00F43AA1"/>
  </w:style>
  <w:style w:type="character" w:customStyle="1" w:styleId="WW8Num15z7">
    <w:name w:val="WW8Num15z7"/>
    <w:rsid w:val="00F43AA1"/>
  </w:style>
  <w:style w:type="character" w:customStyle="1" w:styleId="WW8Num15z8">
    <w:name w:val="WW8Num15z8"/>
    <w:rsid w:val="00F43AA1"/>
  </w:style>
  <w:style w:type="character" w:customStyle="1" w:styleId="WW8Num18z3">
    <w:name w:val="WW8Num18z3"/>
    <w:rsid w:val="00F43AA1"/>
  </w:style>
  <w:style w:type="character" w:customStyle="1" w:styleId="WW8Num18z4">
    <w:name w:val="WW8Num18z4"/>
    <w:rsid w:val="00F43AA1"/>
  </w:style>
  <w:style w:type="character" w:customStyle="1" w:styleId="WW8Num18z5">
    <w:name w:val="WW8Num18z5"/>
    <w:rsid w:val="00F43AA1"/>
  </w:style>
  <w:style w:type="character" w:customStyle="1" w:styleId="WW8Num18z6">
    <w:name w:val="WW8Num18z6"/>
    <w:rsid w:val="00F43AA1"/>
  </w:style>
  <w:style w:type="character" w:customStyle="1" w:styleId="WW8Num18z7">
    <w:name w:val="WW8Num18z7"/>
    <w:rsid w:val="00F43AA1"/>
  </w:style>
  <w:style w:type="character" w:customStyle="1" w:styleId="WW8Num18z8">
    <w:name w:val="WW8Num18z8"/>
    <w:rsid w:val="00F43AA1"/>
  </w:style>
  <w:style w:type="character" w:customStyle="1" w:styleId="WW8Num28z0">
    <w:name w:val="WW8Num28z0"/>
    <w:rsid w:val="00F43AA1"/>
    <w:rPr>
      <w:rFonts w:ascii="Symbol" w:hAnsi="Symbol" w:cs="Symbol" w:hint="default"/>
      <w:sz w:val="24"/>
    </w:rPr>
  </w:style>
  <w:style w:type="character" w:customStyle="1" w:styleId="WW8Num31z1">
    <w:name w:val="WW8Num31z1"/>
    <w:rsid w:val="00F43AA1"/>
  </w:style>
  <w:style w:type="character" w:customStyle="1" w:styleId="WW8Num31z2">
    <w:name w:val="WW8Num31z2"/>
    <w:rsid w:val="00F43AA1"/>
  </w:style>
  <w:style w:type="character" w:customStyle="1" w:styleId="WW8Num31z3">
    <w:name w:val="WW8Num31z3"/>
    <w:rsid w:val="00F43AA1"/>
  </w:style>
  <w:style w:type="character" w:customStyle="1" w:styleId="WW8Num31z4">
    <w:name w:val="WW8Num31z4"/>
    <w:rsid w:val="00F43AA1"/>
  </w:style>
  <w:style w:type="character" w:customStyle="1" w:styleId="WW8Num31z5">
    <w:name w:val="WW8Num31z5"/>
    <w:rsid w:val="00F43AA1"/>
  </w:style>
  <w:style w:type="character" w:customStyle="1" w:styleId="WW8Num31z6">
    <w:name w:val="WW8Num31z6"/>
    <w:rsid w:val="00F43AA1"/>
  </w:style>
  <w:style w:type="character" w:customStyle="1" w:styleId="WW8Num31z7">
    <w:name w:val="WW8Num31z7"/>
    <w:rsid w:val="00F43AA1"/>
  </w:style>
  <w:style w:type="character" w:customStyle="1" w:styleId="WW8Num31z8">
    <w:name w:val="WW8Num31z8"/>
    <w:rsid w:val="00F43AA1"/>
  </w:style>
  <w:style w:type="character" w:customStyle="1" w:styleId="WW8Num32z3">
    <w:name w:val="WW8Num32z3"/>
    <w:rsid w:val="00F43AA1"/>
    <w:rPr>
      <w:rFonts w:ascii="Symbol" w:hAnsi="Symbol" w:cs="Symbol" w:hint="default"/>
    </w:rPr>
  </w:style>
  <w:style w:type="character" w:customStyle="1" w:styleId="WW8Num35z4">
    <w:name w:val="WW8Num35z4"/>
    <w:rsid w:val="00F43AA1"/>
  </w:style>
  <w:style w:type="character" w:customStyle="1" w:styleId="WW8Num35z5">
    <w:name w:val="WW8Num35z5"/>
    <w:rsid w:val="00F43AA1"/>
  </w:style>
  <w:style w:type="character" w:customStyle="1" w:styleId="WW8Num35z6">
    <w:name w:val="WW8Num35z6"/>
    <w:rsid w:val="00F43AA1"/>
  </w:style>
  <w:style w:type="character" w:customStyle="1" w:styleId="WW8Num35z7">
    <w:name w:val="WW8Num35z7"/>
    <w:rsid w:val="00F43AA1"/>
  </w:style>
  <w:style w:type="character" w:customStyle="1" w:styleId="WW8Num35z8">
    <w:name w:val="WW8Num35z8"/>
    <w:rsid w:val="00F43AA1"/>
  </w:style>
  <w:style w:type="character" w:customStyle="1" w:styleId="WW8Num38z3">
    <w:name w:val="WW8Num38z3"/>
    <w:rsid w:val="00F43AA1"/>
    <w:rPr>
      <w:rFonts w:ascii="Symbol" w:hAnsi="Symbol" w:cs="Symbol" w:hint="default"/>
    </w:rPr>
  </w:style>
  <w:style w:type="character" w:customStyle="1" w:styleId="WW8Num39z4">
    <w:name w:val="WW8Num39z4"/>
    <w:rsid w:val="00F43AA1"/>
    <w:rPr>
      <w:rFonts w:ascii="Courier New" w:hAnsi="Courier New" w:cs="Courier New" w:hint="default"/>
    </w:rPr>
  </w:style>
  <w:style w:type="character" w:customStyle="1" w:styleId="WW8Num40z3">
    <w:name w:val="WW8Num40z3"/>
    <w:rsid w:val="00F43AA1"/>
    <w:rPr>
      <w:rFonts w:ascii="Symbol" w:hAnsi="Symbol" w:cs="Symbol" w:hint="default"/>
    </w:rPr>
  </w:style>
  <w:style w:type="character" w:customStyle="1" w:styleId="WW8Num41z0">
    <w:name w:val="WW8Num41z0"/>
    <w:rsid w:val="00F43AA1"/>
    <w:rPr>
      <w:rFonts w:ascii="Symbol" w:hAnsi="Symbol" w:cs="Symbol" w:hint="default"/>
      <w:szCs w:val="28"/>
    </w:rPr>
  </w:style>
  <w:style w:type="character" w:customStyle="1" w:styleId="WW8Num43z2">
    <w:name w:val="WW8Num43z2"/>
    <w:rsid w:val="00F43AA1"/>
  </w:style>
  <w:style w:type="character" w:customStyle="1" w:styleId="WW8Num43z3">
    <w:name w:val="WW8Num43z3"/>
    <w:rsid w:val="00F43AA1"/>
  </w:style>
  <w:style w:type="character" w:customStyle="1" w:styleId="WW8Num43z6">
    <w:name w:val="WW8Num43z6"/>
    <w:rsid w:val="00F43AA1"/>
  </w:style>
  <w:style w:type="character" w:customStyle="1" w:styleId="WW8Num43z7">
    <w:name w:val="WW8Num43z7"/>
    <w:rsid w:val="00F43AA1"/>
  </w:style>
  <w:style w:type="character" w:customStyle="1" w:styleId="WW8Num43z8">
    <w:name w:val="WW8Num43z8"/>
    <w:rsid w:val="00F43AA1"/>
  </w:style>
  <w:style w:type="character" w:customStyle="1" w:styleId="WW8Num46z0">
    <w:name w:val="WW8Num46z0"/>
    <w:rsid w:val="00F43AA1"/>
    <w:rPr>
      <w:rFonts w:ascii="Symbol" w:hAnsi="Symbol" w:cs="Symbol" w:hint="default"/>
    </w:rPr>
  </w:style>
  <w:style w:type="character" w:customStyle="1" w:styleId="WW8Num48z0">
    <w:name w:val="WW8Num48z0"/>
    <w:rsid w:val="00F43AA1"/>
  </w:style>
  <w:style w:type="character" w:customStyle="1" w:styleId="WW8Num49z3">
    <w:name w:val="WW8Num49z3"/>
    <w:rsid w:val="00F43AA1"/>
  </w:style>
  <w:style w:type="character" w:customStyle="1" w:styleId="WW8Num49z4">
    <w:name w:val="WW8Num49z4"/>
    <w:rsid w:val="00F43AA1"/>
  </w:style>
  <w:style w:type="character" w:customStyle="1" w:styleId="WW8Num49z5">
    <w:name w:val="WW8Num49z5"/>
    <w:rsid w:val="00F43AA1"/>
  </w:style>
  <w:style w:type="character" w:customStyle="1" w:styleId="WW8Num49z6">
    <w:name w:val="WW8Num49z6"/>
    <w:rsid w:val="00F43AA1"/>
  </w:style>
  <w:style w:type="character" w:customStyle="1" w:styleId="WW8Num49z7">
    <w:name w:val="WW8Num49z7"/>
    <w:rsid w:val="00F43AA1"/>
  </w:style>
  <w:style w:type="character" w:customStyle="1" w:styleId="WW8Num49z8">
    <w:name w:val="WW8Num49z8"/>
    <w:rsid w:val="00F43AA1"/>
  </w:style>
  <w:style w:type="character" w:customStyle="1" w:styleId="WW8Num50z0">
    <w:name w:val="WW8Num50z0"/>
    <w:rsid w:val="00F43AA1"/>
    <w:rPr>
      <w:rFonts w:ascii="Symbol" w:hAnsi="Symbol" w:cs="Symbol" w:hint="default"/>
    </w:rPr>
  </w:style>
  <w:style w:type="character" w:customStyle="1" w:styleId="WW8Num2z2">
    <w:name w:val="WW8Num2z2"/>
    <w:rsid w:val="00F43AA1"/>
    <w:rPr>
      <w:rFonts w:ascii="Wingdings" w:hAnsi="Wingdings" w:cs="Wingdings" w:hint="default"/>
    </w:rPr>
  </w:style>
  <w:style w:type="character" w:customStyle="1" w:styleId="WW8Num3z4">
    <w:name w:val="WW8Num3z4"/>
    <w:rsid w:val="00F43AA1"/>
  </w:style>
  <w:style w:type="character" w:customStyle="1" w:styleId="WW8Num3z5">
    <w:name w:val="WW8Num3z5"/>
    <w:rsid w:val="00F43AA1"/>
  </w:style>
  <w:style w:type="character" w:customStyle="1" w:styleId="WW8Num3z6">
    <w:name w:val="WW8Num3z6"/>
    <w:rsid w:val="00F43AA1"/>
  </w:style>
  <w:style w:type="character" w:customStyle="1" w:styleId="WW8Num3z7">
    <w:name w:val="WW8Num3z7"/>
    <w:rsid w:val="00F43AA1"/>
  </w:style>
  <w:style w:type="character" w:customStyle="1" w:styleId="WW8Num3z8">
    <w:name w:val="WW8Num3z8"/>
    <w:rsid w:val="00F43AA1"/>
  </w:style>
  <w:style w:type="character" w:customStyle="1" w:styleId="WW8Num9z1">
    <w:name w:val="WW8Num9z1"/>
    <w:rsid w:val="00F43AA1"/>
    <w:rPr>
      <w:rFonts w:ascii="Courier New" w:hAnsi="Courier New" w:cs="Courier New" w:hint="default"/>
    </w:rPr>
  </w:style>
  <w:style w:type="character" w:customStyle="1" w:styleId="WW8Num9z2">
    <w:name w:val="WW8Num9z2"/>
    <w:rsid w:val="00F43AA1"/>
    <w:rPr>
      <w:rFonts w:ascii="Wingdings" w:hAnsi="Wingdings" w:cs="Wingdings" w:hint="default"/>
    </w:rPr>
  </w:style>
  <w:style w:type="character" w:customStyle="1" w:styleId="WW8Num9z3">
    <w:name w:val="WW8Num9z3"/>
    <w:rsid w:val="00F43AA1"/>
    <w:rPr>
      <w:rFonts w:ascii="Symbol" w:hAnsi="Symbol" w:cs="Symbol" w:hint="default"/>
    </w:rPr>
  </w:style>
  <w:style w:type="character" w:customStyle="1" w:styleId="WW8Num11z1">
    <w:name w:val="WW8Num11z1"/>
    <w:rsid w:val="00F43AA1"/>
    <w:rPr>
      <w:rFonts w:ascii="Courier New" w:hAnsi="Courier New" w:cs="Courier New" w:hint="default"/>
    </w:rPr>
  </w:style>
  <w:style w:type="character" w:customStyle="1" w:styleId="WW8Num12z5">
    <w:name w:val="WW8Num12z5"/>
    <w:rsid w:val="00F43AA1"/>
    <w:rPr>
      <w:rFonts w:ascii="Wingdings" w:hAnsi="Wingdings" w:cs="Wingdings" w:hint="default"/>
    </w:rPr>
  </w:style>
  <w:style w:type="character" w:customStyle="1" w:styleId="WW8Num14z1">
    <w:name w:val="WW8Num14z1"/>
    <w:rsid w:val="00F43AA1"/>
  </w:style>
  <w:style w:type="character" w:customStyle="1" w:styleId="WW8Num14z2">
    <w:name w:val="WW8Num14z2"/>
    <w:rsid w:val="00F43AA1"/>
  </w:style>
  <w:style w:type="character" w:customStyle="1" w:styleId="WW8Num14z3">
    <w:name w:val="WW8Num14z3"/>
    <w:rsid w:val="00F43AA1"/>
  </w:style>
  <w:style w:type="character" w:customStyle="1" w:styleId="WW8Num14z4">
    <w:name w:val="WW8Num14z4"/>
    <w:rsid w:val="00F43AA1"/>
  </w:style>
  <w:style w:type="character" w:customStyle="1" w:styleId="WW8Num14z5">
    <w:name w:val="WW8Num14z5"/>
    <w:rsid w:val="00F43AA1"/>
  </w:style>
  <w:style w:type="character" w:customStyle="1" w:styleId="WW8Num14z6">
    <w:name w:val="WW8Num14z6"/>
    <w:rsid w:val="00F43AA1"/>
  </w:style>
  <w:style w:type="character" w:customStyle="1" w:styleId="WW8Num14z7">
    <w:name w:val="WW8Num14z7"/>
    <w:rsid w:val="00F43AA1"/>
  </w:style>
  <w:style w:type="character" w:customStyle="1" w:styleId="WW8Num14z8">
    <w:name w:val="WW8Num14z8"/>
    <w:rsid w:val="00F43AA1"/>
  </w:style>
  <w:style w:type="character" w:customStyle="1" w:styleId="WW8Num16z3">
    <w:name w:val="WW8Num16z3"/>
    <w:rsid w:val="00F43AA1"/>
    <w:rPr>
      <w:rFonts w:ascii="Symbol" w:hAnsi="Symbol" w:cs="Symbol" w:hint="default"/>
    </w:rPr>
  </w:style>
  <w:style w:type="character" w:customStyle="1" w:styleId="WW8Num17z4">
    <w:name w:val="WW8Num17z4"/>
    <w:rsid w:val="00F43AA1"/>
  </w:style>
  <w:style w:type="character" w:customStyle="1" w:styleId="WW8Num17z5">
    <w:name w:val="WW8Num17z5"/>
    <w:rsid w:val="00F43AA1"/>
  </w:style>
  <w:style w:type="character" w:customStyle="1" w:styleId="WW8Num17z6">
    <w:name w:val="WW8Num17z6"/>
    <w:rsid w:val="00F43AA1"/>
  </w:style>
  <w:style w:type="character" w:customStyle="1" w:styleId="WW8Num17z7">
    <w:name w:val="WW8Num17z7"/>
    <w:rsid w:val="00F43AA1"/>
  </w:style>
  <w:style w:type="character" w:customStyle="1" w:styleId="WW8Num17z8">
    <w:name w:val="WW8Num17z8"/>
    <w:rsid w:val="00F43AA1"/>
  </w:style>
  <w:style w:type="character" w:customStyle="1" w:styleId="WW8Num19z3">
    <w:name w:val="WW8Num19z3"/>
    <w:rsid w:val="00F43AA1"/>
  </w:style>
  <w:style w:type="character" w:customStyle="1" w:styleId="WW8Num19z4">
    <w:name w:val="WW8Num19z4"/>
    <w:rsid w:val="00F43AA1"/>
  </w:style>
  <w:style w:type="character" w:customStyle="1" w:styleId="WW8Num19z5">
    <w:name w:val="WW8Num19z5"/>
    <w:rsid w:val="00F43AA1"/>
  </w:style>
  <w:style w:type="character" w:customStyle="1" w:styleId="WW8Num19z6">
    <w:name w:val="WW8Num19z6"/>
    <w:rsid w:val="00F43AA1"/>
  </w:style>
  <w:style w:type="character" w:customStyle="1" w:styleId="WW8Num19z7">
    <w:name w:val="WW8Num19z7"/>
    <w:rsid w:val="00F43AA1"/>
  </w:style>
  <w:style w:type="character" w:customStyle="1" w:styleId="WW8Num19z8">
    <w:name w:val="WW8Num19z8"/>
    <w:rsid w:val="00F43AA1"/>
  </w:style>
  <w:style w:type="character" w:customStyle="1" w:styleId="WW8Num20z3">
    <w:name w:val="WW8Num20z3"/>
    <w:rsid w:val="00F43AA1"/>
    <w:rPr>
      <w:rFonts w:ascii="Symbol" w:hAnsi="Symbol" w:cs="Symbol" w:hint="default"/>
    </w:rPr>
  </w:style>
  <w:style w:type="character" w:customStyle="1" w:styleId="WW8Num23z3">
    <w:name w:val="WW8Num23z3"/>
    <w:rsid w:val="00F43AA1"/>
    <w:rPr>
      <w:rFonts w:ascii="Symbol" w:hAnsi="Symbol" w:cs="Symbol" w:hint="default"/>
    </w:rPr>
  </w:style>
  <w:style w:type="character" w:customStyle="1" w:styleId="WW8Num24z5">
    <w:name w:val="WW8Num24z5"/>
    <w:rsid w:val="00F43AA1"/>
  </w:style>
  <w:style w:type="character" w:customStyle="1" w:styleId="WW8Num24z6">
    <w:name w:val="WW8Num24z6"/>
    <w:rsid w:val="00F43AA1"/>
  </w:style>
  <w:style w:type="character" w:customStyle="1" w:styleId="WW8Num24z7">
    <w:name w:val="WW8Num24z7"/>
    <w:rsid w:val="00F43AA1"/>
  </w:style>
  <w:style w:type="character" w:customStyle="1" w:styleId="WW8Num24z8">
    <w:name w:val="WW8Num24z8"/>
    <w:rsid w:val="00F43AA1"/>
  </w:style>
  <w:style w:type="character" w:customStyle="1" w:styleId="WW8Num25z4">
    <w:name w:val="WW8Num25z4"/>
    <w:rsid w:val="00F43AA1"/>
  </w:style>
  <w:style w:type="character" w:customStyle="1" w:styleId="WW8Num25z5">
    <w:name w:val="WW8Num25z5"/>
    <w:rsid w:val="00F43AA1"/>
  </w:style>
  <w:style w:type="character" w:customStyle="1" w:styleId="WW8Num25z6">
    <w:name w:val="WW8Num25z6"/>
    <w:rsid w:val="00F43AA1"/>
  </w:style>
  <w:style w:type="character" w:customStyle="1" w:styleId="WW8Num25z7">
    <w:name w:val="WW8Num25z7"/>
    <w:rsid w:val="00F43AA1"/>
  </w:style>
  <w:style w:type="character" w:customStyle="1" w:styleId="WW8Num25z8">
    <w:name w:val="WW8Num25z8"/>
    <w:rsid w:val="00F43AA1"/>
  </w:style>
  <w:style w:type="character" w:customStyle="1" w:styleId="WW8Num26z2">
    <w:name w:val="WW8Num26z2"/>
    <w:rsid w:val="00F43AA1"/>
  </w:style>
  <w:style w:type="character" w:customStyle="1" w:styleId="WW8Num26z4">
    <w:name w:val="WW8Num26z4"/>
    <w:rsid w:val="00F43AA1"/>
  </w:style>
  <w:style w:type="character" w:customStyle="1" w:styleId="WW8Num26z5">
    <w:name w:val="WW8Num26z5"/>
    <w:rsid w:val="00F43AA1"/>
  </w:style>
  <w:style w:type="character" w:customStyle="1" w:styleId="WW8Num26z6">
    <w:name w:val="WW8Num26z6"/>
    <w:rsid w:val="00F43AA1"/>
  </w:style>
  <w:style w:type="character" w:customStyle="1" w:styleId="WW8Num26z7">
    <w:name w:val="WW8Num26z7"/>
    <w:rsid w:val="00F43AA1"/>
  </w:style>
  <w:style w:type="character" w:customStyle="1" w:styleId="WW8Num26z8">
    <w:name w:val="WW8Num26z8"/>
    <w:rsid w:val="00F43AA1"/>
  </w:style>
  <w:style w:type="character" w:customStyle="1" w:styleId="WW8Num27z3">
    <w:name w:val="WW8Num27z3"/>
    <w:rsid w:val="00F43AA1"/>
  </w:style>
  <w:style w:type="character" w:customStyle="1" w:styleId="WW8Num27z4">
    <w:name w:val="WW8Num27z4"/>
    <w:rsid w:val="00F43AA1"/>
  </w:style>
  <w:style w:type="character" w:customStyle="1" w:styleId="WW8Num27z5">
    <w:name w:val="WW8Num27z5"/>
    <w:rsid w:val="00F43AA1"/>
  </w:style>
  <w:style w:type="character" w:customStyle="1" w:styleId="WW8Num27z6">
    <w:name w:val="WW8Num27z6"/>
    <w:rsid w:val="00F43AA1"/>
  </w:style>
  <w:style w:type="character" w:customStyle="1" w:styleId="WW8Num27z7">
    <w:name w:val="WW8Num27z7"/>
    <w:rsid w:val="00F43AA1"/>
  </w:style>
  <w:style w:type="character" w:customStyle="1" w:styleId="WW8Num27z8">
    <w:name w:val="WW8Num27z8"/>
    <w:rsid w:val="00F43AA1"/>
  </w:style>
  <w:style w:type="character" w:customStyle="1" w:styleId="WW8Num29z3">
    <w:name w:val="WW8Num29z3"/>
    <w:rsid w:val="00F43AA1"/>
    <w:rPr>
      <w:rFonts w:ascii="Symbol" w:hAnsi="Symbol" w:cs="Symbol" w:hint="default"/>
    </w:rPr>
  </w:style>
  <w:style w:type="character" w:customStyle="1" w:styleId="WW8Num36z3">
    <w:name w:val="WW8Num36z3"/>
    <w:rsid w:val="00F43AA1"/>
    <w:rPr>
      <w:rFonts w:ascii="Symbol" w:hAnsi="Symbol" w:cs="Symbol" w:hint="default"/>
    </w:rPr>
  </w:style>
  <w:style w:type="character" w:customStyle="1" w:styleId="WW8Num41z1">
    <w:name w:val="WW8Num41z1"/>
    <w:rsid w:val="00F43AA1"/>
    <w:rPr>
      <w:rFonts w:ascii="Courier New" w:hAnsi="Courier New" w:cs="Courier New" w:hint="default"/>
    </w:rPr>
  </w:style>
  <w:style w:type="character" w:customStyle="1" w:styleId="WW8Num41z2">
    <w:name w:val="WW8Num41z2"/>
    <w:rsid w:val="00F43AA1"/>
    <w:rPr>
      <w:rFonts w:ascii="Wingdings" w:hAnsi="Wingdings" w:cs="Wingdings" w:hint="default"/>
    </w:rPr>
  </w:style>
  <w:style w:type="character" w:customStyle="1" w:styleId="WW8Num46z1">
    <w:name w:val="WW8Num46z1"/>
    <w:rsid w:val="00F43AA1"/>
    <w:rPr>
      <w:rFonts w:ascii="Courier New" w:hAnsi="Courier New" w:cs="Courier New" w:hint="default"/>
    </w:rPr>
  </w:style>
  <w:style w:type="character" w:customStyle="1" w:styleId="WW8Num46z2">
    <w:name w:val="WW8Num46z2"/>
    <w:rsid w:val="00F43AA1"/>
    <w:rPr>
      <w:rFonts w:ascii="Wingdings" w:hAnsi="Wingdings" w:cs="Wingdings" w:hint="default"/>
    </w:rPr>
  </w:style>
  <w:style w:type="character" w:customStyle="1" w:styleId="WW8Num47z5">
    <w:name w:val="WW8Num47z5"/>
    <w:rsid w:val="00F43AA1"/>
    <w:rPr>
      <w:rFonts w:ascii="Wingdings" w:hAnsi="Wingdings" w:cs="Wingdings" w:hint="default"/>
    </w:rPr>
  </w:style>
  <w:style w:type="character" w:customStyle="1" w:styleId="WW8Num48z2">
    <w:name w:val="WW8Num48z2"/>
    <w:rsid w:val="00F43AA1"/>
  </w:style>
  <w:style w:type="character" w:customStyle="1" w:styleId="WW8Num48z3">
    <w:name w:val="WW8Num48z3"/>
    <w:rsid w:val="00F43AA1"/>
  </w:style>
  <w:style w:type="character" w:customStyle="1" w:styleId="WW8Num48z4">
    <w:name w:val="WW8Num48z4"/>
    <w:rsid w:val="00F43AA1"/>
  </w:style>
  <w:style w:type="character" w:customStyle="1" w:styleId="WW8Num48z5">
    <w:name w:val="WW8Num48z5"/>
    <w:rsid w:val="00F43AA1"/>
  </w:style>
  <w:style w:type="character" w:customStyle="1" w:styleId="WW8Num48z6">
    <w:name w:val="WW8Num48z6"/>
    <w:rsid w:val="00F43AA1"/>
  </w:style>
  <w:style w:type="character" w:customStyle="1" w:styleId="WW8Num48z7">
    <w:name w:val="WW8Num48z7"/>
    <w:rsid w:val="00F43AA1"/>
  </w:style>
  <w:style w:type="character" w:customStyle="1" w:styleId="WW8Num48z8">
    <w:name w:val="WW8Num48z8"/>
    <w:rsid w:val="00F43AA1"/>
  </w:style>
  <w:style w:type="character" w:customStyle="1" w:styleId="WW8Num50z1">
    <w:name w:val="WW8Num50z1"/>
    <w:rsid w:val="00F43AA1"/>
    <w:rPr>
      <w:rFonts w:ascii="Courier New" w:hAnsi="Courier New" w:cs="Courier New" w:hint="default"/>
    </w:rPr>
  </w:style>
  <w:style w:type="character" w:customStyle="1" w:styleId="WW8Num50z2">
    <w:name w:val="WW8Num50z2"/>
    <w:rsid w:val="00F43AA1"/>
    <w:rPr>
      <w:rFonts w:ascii="Wingdings" w:hAnsi="Wingdings" w:cs="Wingdings" w:hint="default"/>
    </w:rPr>
  </w:style>
  <w:style w:type="character" w:customStyle="1" w:styleId="WW8Num52z2">
    <w:name w:val="WW8Num52z2"/>
    <w:rsid w:val="00F43AA1"/>
    <w:rPr>
      <w:rFonts w:ascii="Wingdings" w:hAnsi="Wingdings" w:cs="Wingdings" w:hint="default"/>
    </w:rPr>
  </w:style>
  <w:style w:type="character" w:customStyle="1" w:styleId="WW8Num52z4">
    <w:name w:val="WW8Num52z4"/>
    <w:rsid w:val="00F43AA1"/>
    <w:rPr>
      <w:rFonts w:ascii="Courier New" w:hAnsi="Courier New" w:cs="Courier New" w:hint="default"/>
    </w:rPr>
  </w:style>
  <w:style w:type="character" w:customStyle="1" w:styleId="WW8Num57z4">
    <w:name w:val="WW8Num57z4"/>
    <w:rsid w:val="00F43AA1"/>
  </w:style>
  <w:style w:type="character" w:customStyle="1" w:styleId="WW8Num57z5">
    <w:name w:val="WW8Num57z5"/>
    <w:rsid w:val="00F43AA1"/>
  </w:style>
  <w:style w:type="character" w:customStyle="1" w:styleId="WW8Num57z6">
    <w:name w:val="WW8Num57z6"/>
    <w:rsid w:val="00F43AA1"/>
  </w:style>
  <w:style w:type="character" w:customStyle="1" w:styleId="WW8Num57z7">
    <w:name w:val="WW8Num57z7"/>
    <w:rsid w:val="00F43AA1"/>
  </w:style>
  <w:style w:type="character" w:customStyle="1" w:styleId="WW8Num57z8">
    <w:name w:val="WW8Num57z8"/>
    <w:rsid w:val="00F43AA1"/>
  </w:style>
  <w:style w:type="character" w:customStyle="1" w:styleId="WW8Num62z2">
    <w:name w:val="WW8Num62z2"/>
    <w:rsid w:val="00F43AA1"/>
    <w:rPr>
      <w:rFonts w:ascii="Wingdings" w:hAnsi="Wingdings" w:cs="Wingdings" w:hint="default"/>
    </w:rPr>
  </w:style>
  <w:style w:type="character" w:customStyle="1" w:styleId="11a">
    <w:name w:val="Неразрешенное упоминание11"/>
    <w:rsid w:val="00F43AA1"/>
    <w:rPr>
      <w:color w:val="808080"/>
      <w:shd w:val="clear" w:color="auto" w:fill="E6E6E6"/>
    </w:rPr>
  </w:style>
  <w:style w:type="character" w:customStyle="1" w:styleId="FootnoteCharacters">
    <w:name w:val="Footnote Characters"/>
    <w:rsid w:val="00F43AA1"/>
    <w:rPr>
      <w:vertAlign w:val="superscript"/>
    </w:rPr>
  </w:style>
  <w:style w:type="character" w:customStyle="1" w:styleId="affffffff9">
    <w:name w:val="Табличный_нумерованный Знак"/>
    <w:uiPriority w:val="99"/>
    <w:rsid w:val="00F43AA1"/>
    <w:rPr>
      <w:rFonts w:ascii="Times New Roman" w:eastAsia="Times New Roman" w:hAnsi="Times New Roman" w:cs="Times New Roman"/>
    </w:rPr>
  </w:style>
  <w:style w:type="character" w:styleId="affffffffa">
    <w:name w:val="Book Title"/>
    <w:uiPriority w:val="33"/>
    <w:qFormat/>
    <w:rsid w:val="00F43AA1"/>
    <w:rPr>
      <w:b/>
      <w:bCs/>
      <w:i/>
      <w:iCs/>
      <w:spacing w:val="5"/>
    </w:rPr>
  </w:style>
  <w:style w:type="character" w:customStyle="1" w:styleId="affffffffb">
    <w:name w:val="ПЗ_основной текст Знак"/>
    <w:rsid w:val="00F43AA1"/>
    <w:rPr>
      <w:rFonts w:ascii="Times New Roman" w:eastAsia="Calibri" w:hAnsi="Times New Roman" w:cs="Times New Roman"/>
      <w:sz w:val="28"/>
      <w:szCs w:val="28"/>
    </w:rPr>
  </w:style>
  <w:style w:type="character" w:customStyle="1" w:styleId="73">
    <w:name w:val="Стиль7 Знак"/>
    <w:rsid w:val="00F43AA1"/>
    <w:rPr>
      <w:rFonts w:ascii="Times New Roman" w:eastAsia="Times New Roman" w:hAnsi="Times New Roman" w:cs="Times New Roman"/>
      <w:sz w:val="24"/>
      <w:szCs w:val="24"/>
    </w:rPr>
  </w:style>
  <w:style w:type="character" w:customStyle="1" w:styleId="ListLabel35">
    <w:name w:val="ListLabel 35"/>
    <w:rsid w:val="00F43AA1"/>
    <w:rPr>
      <w:rFonts w:cs="Times New Roman"/>
    </w:rPr>
  </w:style>
  <w:style w:type="character" w:customStyle="1" w:styleId="ListLabel36">
    <w:name w:val="ListLabel 36"/>
    <w:rsid w:val="00F43AA1"/>
    <w:rPr>
      <w:rFonts w:cs="Times New Roman"/>
    </w:rPr>
  </w:style>
  <w:style w:type="character" w:customStyle="1" w:styleId="ListLabel37">
    <w:name w:val="ListLabel 37"/>
    <w:rsid w:val="00F43AA1"/>
    <w:rPr>
      <w:rFonts w:cs="Times New Roman"/>
    </w:rPr>
  </w:style>
  <w:style w:type="character" w:customStyle="1" w:styleId="ListLabel38">
    <w:name w:val="ListLabel 38"/>
    <w:rsid w:val="00F43AA1"/>
    <w:rPr>
      <w:rFonts w:cs="Times New Roman"/>
    </w:rPr>
  </w:style>
  <w:style w:type="character" w:customStyle="1" w:styleId="ListLabel39">
    <w:name w:val="ListLabel 39"/>
    <w:rsid w:val="00F43AA1"/>
    <w:rPr>
      <w:rFonts w:cs="Courier New"/>
    </w:rPr>
  </w:style>
  <w:style w:type="character" w:customStyle="1" w:styleId="ListLabel40">
    <w:name w:val="ListLabel 40"/>
    <w:rsid w:val="00F43AA1"/>
    <w:rPr>
      <w:rFonts w:cs="Courier New"/>
    </w:rPr>
  </w:style>
  <w:style w:type="character" w:customStyle="1" w:styleId="ListLabel41">
    <w:name w:val="ListLabel 41"/>
    <w:rsid w:val="00F43AA1"/>
    <w:rPr>
      <w:rFonts w:cs="Courier New"/>
    </w:rPr>
  </w:style>
  <w:style w:type="character" w:customStyle="1" w:styleId="ListLabel42">
    <w:name w:val="ListLabel 42"/>
    <w:rsid w:val="00F43AA1"/>
    <w:rPr>
      <w:rFonts w:cs="Courier New"/>
    </w:rPr>
  </w:style>
  <w:style w:type="character" w:customStyle="1" w:styleId="ListLabel43">
    <w:name w:val="ListLabel 43"/>
    <w:rsid w:val="00F43AA1"/>
    <w:rPr>
      <w:rFonts w:cs="Courier New"/>
    </w:rPr>
  </w:style>
  <w:style w:type="character" w:customStyle="1" w:styleId="ListLabel44">
    <w:name w:val="ListLabel 44"/>
    <w:rsid w:val="00F43AA1"/>
    <w:rPr>
      <w:rFonts w:cs="Courier New"/>
    </w:rPr>
  </w:style>
  <w:style w:type="character" w:customStyle="1" w:styleId="ListLabel45">
    <w:name w:val="ListLabel 45"/>
    <w:rsid w:val="00F43AA1"/>
    <w:rPr>
      <w:rFonts w:cs="Times New Roman"/>
    </w:rPr>
  </w:style>
  <w:style w:type="character" w:customStyle="1" w:styleId="ListLabel46">
    <w:name w:val="ListLabel 46"/>
    <w:rsid w:val="00F43AA1"/>
    <w:rPr>
      <w:rFonts w:cs="Times New Roman"/>
    </w:rPr>
  </w:style>
  <w:style w:type="character" w:customStyle="1" w:styleId="ListLabel47">
    <w:name w:val="ListLabel 47"/>
    <w:rsid w:val="00F43AA1"/>
    <w:rPr>
      <w:rFonts w:cs="Times New Roman"/>
    </w:rPr>
  </w:style>
  <w:style w:type="character" w:customStyle="1" w:styleId="ListLabel48">
    <w:name w:val="ListLabel 48"/>
    <w:rsid w:val="00F43AA1"/>
    <w:rPr>
      <w:rFonts w:cs="Times New Roman"/>
    </w:rPr>
  </w:style>
  <w:style w:type="character" w:customStyle="1" w:styleId="ListLabel49">
    <w:name w:val="ListLabel 49"/>
    <w:rsid w:val="00F43AA1"/>
    <w:rPr>
      <w:rFonts w:cs="Times New Roman"/>
    </w:rPr>
  </w:style>
  <w:style w:type="character" w:customStyle="1" w:styleId="ListLabel50">
    <w:name w:val="ListLabel 50"/>
    <w:rsid w:val="00F43AA1"/>
    <w:rPr>
      <w:rFonts w:cs="Times New Roman"/>
    </w:rPr>
  </w:style>
  <w:style w:type="character" w:customStyle="1" w:styleId="ListLabel51">
    <w:name w:val="ListLabel 51"/>
    <w:rsid w:val="00F43AA1"/>
    <w:rPr>
      <w:rFonts w:cs="Times New Roman"/>
    </w:rPr>
  </w:style>
  <w:style w:type="character" w:customStyle="1" w:styleId="ListLabel52">
    <w:name w:val="ListLabel 52"/>
    <w:rsid w:val="00F43AA1"/>
    <w:rPr>
      <w:rFonts w:cs="Times New Roman"/>
    </w:rPr>
  </w:style>
  <w:style w:type="character" w:customStyle="1" w:styleId="ListLabel53">
    <w:name w:val="ListLabel 53"/>
    <w:rsid w:val="00F43AA1"/>
    <w:rPr>
      <w:rFonts w:cs="Times New Roman"/>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ListLabel54">
    <w:name w:val="ListLabel 54"/>
    <w:rsid w:val="00F43AA1"/>
    <w:rPr>
      <w:rFonts w:cs="Times New Roman"/>
      <w:b/>
      <w:i w:val="0"/>
      <w:spacing w:val="0"/>
      <w:w w:val="100"/>
      <w:sz w:val="28"/>
      <w:szCs w:val="28"/>
    </w:rPr>
  </w:style>
  <w:style w:type="character" w:customStyle="1" w:styleId="ListLabel55">
    <w:name w:val="ListLabel 55"/>
    <w:rsid w:val="00F43AA1"/>
    <w:rPr>
      <w:rFonts w:cs="Times New Roman"/>
      <w:b/>
      <w:i w:val="0"/>
      <w:color w:val="auto"/>
      <w:sz w:val="26"/>
    </w:rPr>
  </w:style>
  <w:style w:type="character" w:customStyle="1" w:styleId="ListLabel56">
    <w:name w:val="ListLabel 56"/>
    <w:rsid w:val="00F43AA1"/>
    <w:rPr>
      <w:rFonts w:cs="Times New Roman"/>
      <w:b/>
      <w:i w:val="0"/>
      <w:color w:val="auto"/>
      <w:spacing w:val="0"/>
      <w:w w:val="100"/>
      <w:sz w:val="24"/>
    </w:rPr>
  </w:style>
  <w:style w:type="character" w:customStyle="1" w:styleId="ListLabel57">
    <w:name w:val="ListLabel 57"/>
    <w:rsid w:val="00F43AA1"/>
  </w:style>
  <w:style w:type="character" w:customStyle="1" w:styleId="ListLabel58">
    <w:name w:val="ListLabel 58"/>
    <w:rsid w:val="00F43AA1"/>
    <w:rPr>
      <w:color w:val="auto"/>
      <w:szCs w:val="28"/>
    </w:rPr>
  </w:style>
  <w:style w:type="character" w:customStyle="1" w:styleId="WW-0">
    <w:name w:val="WW-Символ сноски"/>
    <w:rsid w:val="00F43AA1"/>
  </w:style>
  <w:style w:type="character" w:customStyle="1" w:styleId="affffffffc">
    <w:name w:val="Символ концевой сноски"/>
    <w:rsid w:val="00F43AA1"/>
    <w:rPr>
      <w:vertAlign w:val="superscript"/>
    </w:rPr>
  </w:style>
  <w:style w:type="character" w:customStyle="1" w:styleId="WW-1">
    <w:name w:val="WW-Символ концевой сноски"/>
    <w:rsid w:val="00F43AA1"/>
  </w:style>
  <w:style w:type="character" w:customStyle="1" w:styleId="1ffff3">
    <w:name w:val="Гиперссылка1"/>
    <w:rsid w:val="00F43AA1"/>
    <w:rPr>
      <w:color w:val="0563C1"/>
      <w:u w:val="single"/>
    </w:rPr>
  </w:style>
  <w:style w:type="character" w:customStyle="1" w:styleId="1ffff4">
    <w:name w:val="Знак сноски1"/>
    <w:rsid w:val="00F43AA1"/>
    <w:rPr>
      <w:vertAlign w:val="superscript"/>
    </w:rPr>
  </w:style>
  <w:style w:type="character" w:customStyle="1" w:styleId="ListLabel73">
    <w:name w:val="ListLabel 73"/>
    <w:rsid w:val="00F43AA1"/>
  </w:style>
  <w:style w:type="character" w:customStyle="1" w:styleId="Normal0">
    <w:name w:val="Normal Знак Знак Знак"/>
    <w:rsid w:val="00F43AA1"/>
    <w:rPr>
      <w:rFonts w:ascii="Times New Roman" w:eastAsia="Times New Roman" w:hAnsi="Times New Roman" w:cs="Times New Roman"/>
      <w:sz w:val="24"/>
    </w:rPr>
  </w:style>
  <w:style w:type="character" w:styleId="HTML3">
    <w:name w:val="HTML Code"/>
    <w:rsid w:val="00F43AA1"/>
    <w:rPr>
      <w:rFonts w:ascii="Consolas" w:eastAsia="Times New Roman" w:hAnsi="Consolas" w:cs="Consolas" w:hint="default"/>
      <w:sz w:val="20"/>
      <w:szCs w:val="20"/>
    </w:rPr>
  </w:style>
  <w:style w:type="character" w:styleId="HTML4">
    <w:name w:val="HTML Definition"/>
    <w:rsid w:val="00F43AA1"/>
    <w:rPr>
      <w:rFonts w:ascii="Times New Roman" w:hAnsi="Times New Roman" w:cs="Times New Roman" w:hint="default"/>
      <w:i/>
      <w:iCs/>
    </w:rPr>
  </w:style>
  <w:style w:type="character" w:customStyle="1" w:styleId="11b">
    <w:name w:val="Заголовок 1 Знак1"/>
    <w:aliases w:val="Заголовок 1 Знак Знак Знак2,Заголовок 1 Знак Знак Знак Знак1"/>
    <w:rsid w:val="00F43AA1"/>
    <w:rPr>
      <w:rFonts w:ascii="Arial" w:hAnsi="Arial" w:cs="Arial" w:hint="default"/>
      <w:b/>
      <w:bCs/>
      <w:kern w:val="2"/>
      <w:sz w:val="32"/>
      <w:szCs w:val="32"/>
      <w:lang w:val="ru-RU" w:bidi="ar-SA"/>
    </w:rPr>
  </w:style>
  <w:style w:type="character" w:styleId="HTML5">
    <w:name w:val="HTML Keyboard"/>
    <w:rsid w:val="00F43AA1"/>
    <w:rPr>
      <w:rFonts w:ascii="Consolas" w:eastAsia="Times New Roman" w:hAnsi="Consolas" w:cs="Consolas" w:hint="default"/>
      <w:sz w:val="20"/>
      <w:szCs w:val="20"/>
    </w:rPr>
  </w:style>
  <w:style w:type="character" w:customStyle="1" w:styleId="1ffff5">
    <w:name w:val="Верхний колонтитул Знак1"/>
    <w:aliases w:val="Знак4 Знак1"/>
    <w:rsid w:val="00F43AA1"/>
    <w:rPr>
      <w:rFonts w:ascii="Times New Roman" w:eastAsia="Times New Roman" w:hAnsi="Times New Roman" w:cs="Times New Roman"/>
      <w:sz w:val="28"/>
      <w:szCs w:val="24"/>
    </w:rPr>
  </w:style>
  <w:style w:type="character" w:customStyle="1" w:styleId="1ffff6">
    <w:name w:val="Нижний колонтитул Знак1"/>
    <w:aliases w:val="Знак6 Знак1"/>
    <w:rsid w:val="00F43AA1"/>
    <w:rPr>
      <w:rFonts w:ascii="Times New Roman" w:eastAsia="Times New Roman" w:hAnsi="Times New Roman" w:cs="Times New Roman"/>
      <w:sz w:val="28"/>
      <w:szCs w:val="24"/>
    </w:rPr>
  </w:style>
  <w:style w:type="character" w:customStyle="1" w:styleId="2ff1">
    <w:name w:val="Основной текст с отступом Знак2"/>
    <w:aliases w:val="Основной текст с отступом Знак1 Знак"/>
    <w:rsid w:val="00F43AA1"/>
    <w:rPr>
      <w:rFonts w:ascii="Times New Roman" w:eastAsia="Times New Roman" w:hAnsi="Times New Roman" w:cs="Times New Roman"/>
      <w:sz w:val="28"/>
      <w:szCs w:val="24"/>
    </w:rPr>
  </w:style>
  <w:style w:type="character" w:customStyle="1" w:styleId="affffffffd">
    <w:name w:val="Заголовок записки Знак"/>
    <w:link w:val="affffffffe"/>
    <w:rsid w:val="00F43AA1"/>
    <w:rPr>
      <w:rFonts w:ascii="Times New Roman" w:eastAsia="Times New Roman" w:hAnsi="Times New Roman" w:cs="Times New Roman"/>
      <w:b/>
      <w:sz w:val="28"/>
    </w:rPr>
  </w:style>
  <w:style w:type="character" w:customStyle="1" w:styleId="afffffffff">
    <w:name w:val="заголовок таблицы Знак"/>
    <w:rsid w:val="00F43AA1"/>
    <w:rPr>
      <w:rFonts w:ascii="Times New Roman" w:eastAsia="Times New Roman" w:hAnsi="Times New Roman" w:cs="Times New Roman"/>
      <w:b/>
      <w:i/>
      <w:sz w:val="24"/>
      <w:szCs w:val="24"/>
    </w:rPr>
  </w:style>
  <w:style w:type="character" w:customStyle="1" w:styleId="afffffffff0">
    <w:name w:val="А_текст Знак"/>
    <w:rsid w:val="00F43AA1"/>
    <w:rPr>
      <w:rFonts w:ascii="Times New Roman" w:eastAsia="Times New Roman" w:hAnsi="Times New Roman" w:cs="Times New Roman"/>
      <w:sz w:val="28"/>
      <w:szCs w:val="24"/>
    </w:rPr>
  </w:style>
  <w:style w:type="character" w:customStyle="1" w:styleId="afffffffff1">
    <w:name w:val="А_табл Знак"/>
    <w:rsid w:val="00F43AA1"/>
    <w:rPr>
      <w:rFonts w:ascii="Times New Roman" w:eastAsia="Times New Roman" w:hAnsi="Times New Roman" w:cs="Times New Roman"/>
      <w:sz w:val="24"/>
      <w:szCs w:val="24"/>
    </w:rPr>
  </w:style>
  <w:style w:type="character" w:customStyle="1" w:styleId="afffffffff2">
    <w:name w:val="Формула Знак"/>
    <w:rsid w:val="00F43AA1"/>
    <w:rPr>
      <w:rFonts w:ascii="Times New Roman" w:eastAsia="Times New Roman" w:hAnsi="Times New Roman" w:cs="Times New Roman"/>
      <w:i/>
      <w:sz w:val="24"/>
      <w:szCs w:val="24"/>
    </w:rPr>
  </w:style>
  <w:style w:type="character" w:customStyle="1" w:styleId="afffffffff3">
    <w:name w:val="ФИЛИАЛ Знак"/>
    <w:rsid w:val="00F43AA1"/>
    <w:rPr>
      <w:rFonts w:ascii="Arial" w:eastAsia="Times New Roman" w:hAnsi="Arial" w:cs="Times New Roman"/>
      <w:caps/>
      <w:sz w:val="24"/>
      <w:szCs w:val="22"/>
    </w:rPr>
  </w:style>
  <w:style w:type="character" w:customStyle="1" w:styleId="afffffffff4">
    <w:name w:val="Название_страницы Знак"/>
    <w:rsid w:val="00F43AA1"/>
    <w:rPr>
      <w:rFonts w:ascii="Arial" w:eastAsia="Times New Roman" w:hAnsi="Arial" w:cs="Times New Roman"/>
      <w:b/>
      <w:caps/>
      <w:sz w:val="28"/>
      <w:szCs w:val="28"/>
    </w:rPr>
  </w:style>
  <w:style w:type="character" w:customStyle="1" w:styleId="afffffffff5">
    <w:name w:val="НазваниеПриложения Знак"/>
    <w:rsid w:val="00F43AA1"/>
    <w:rPr>
      <w:rFonts w:ascii="Arial" w:eastAsia="Times New Roman" w:hAnsi="Arial" w:cs="Times New Roman"/>
      <w:b/>
      <w:bCs/>
      <w:caps/>
      <w:spacing w:val="-10"/>
      <w:kern w:val="2"/>
      <w:sz w:val="28"/>
      <w:szCs w:val="32"/>
    </w:rPr>
  </w:style>
  <w:style w:type="character" w:customStyle="1" w:styleId="afffffffff6">
    <w:name w:val="ТипПриложения Знак"/>
    <w:rsid w:val="00F43AA1"/>
    <w:rPr>
      <w:rFonts w:ascii="Arial" w:eastAsia="Times New Roman" w:hAnsi="Arial" w:cs="Times New Roman"/>
      <w:i/>
      <w:sz w:val="24"/>
      <w:szCs w:val="24"/>
    </w:rPr>
  </w:style>
  <w:style w:type="character" w:customStyle="1" w:styleId="1ffff7">
    <w:name w:val="ШтампПР Знак1"/>
    <w:rsid w:val="00F43AA1"/>
    <w:rPr>
      <w:rFonts w:ascii="Arial" w:eastAsia="Times New Roman" w:hAnsi="Arial" w:cs="Times New Roman"/>
      <w:b/>
      <w:caps/>
      <w:szCs w:val="24"/>
    </w:rPr>
  </w:style>
  <w:style w:type="character" w:customStyle="1" w:styleId="afffffffff7">
    <w:name w:val="Штамп Знак"/>
    <w:rsid w:val="00F43AA1"/>
    <w:rPr>
      <w:rFonts w:ascii="Arial" w:eastAsia="Times New Roman" w:hAnsi="Arial" w:cs="Times New Roman"/>
      <w:b/>
      <w:lang w:eastAsia="ru-RU"/>
    </w:rPr>
  </w:style>
  <w:style w:type="character" w:customStyle="1" w:styleId="1ffff8">
    <w:name w:val="ШтампПР Знак Знак1"/>
    <w:rsid w:val="00F43AA1"/>
    <w:rPr>
      <w:rFonts w:ascii="Arial" w:eastAsia="Times New Roman" w:hAnsi="Arial" w:cs="Times New Roman"/>
      <w:b/>
      <w:caps/>
      <w:sz w:val="24"/>
      <w:szCs w:val="24"/>
    </w:rPr>
  </w:style>
  <w:style w:type="character" w:customStyle="1" w:styleId="IntenseQuoteChar">
    <w:name w:val="Intense Quote Char"/>
    <w:rsid w:val="00F43AA1"/>
    <w:rPr>
      <w:rFonts w:ascii="Times New Roman" w:eastAsia="Times New Roman" w:hAnsi="Times New Roman" w:cs="Times New Roman"/>
      <w:b/>
      <w:bCs/>
      <w:i/>
      <w:iCs/>
      <w:color w:val="4F81BD"/>
      <w:sz w:val="22"/>
      <w:szCs w:val="22"/>
    </w:rPr>
  </w:style>
  <w:style w:type="character" w:customStyle="1" w:styleId="1ffff9">
    <w:name w:val="Знак примечания1"/>
    <w:rsid w:val="00F43AA1"/>
    <w:rPr>
      <w:sz w:val="16"/>
    </w:rPr>
  </w:style>
  <w:style w:type="character" w:customStyle="1" w:styleId="1ffffa">
    <w:name w:val="Знак концевой сноски1"/>
    <w:rsid w:val="00F43AA1"/>
    <w:rPr>
      <w:vertAlign w:val="superscript"/>
    </w:rPr>
  </w:style>
  <w:style w:type="character" w:customStyle="1" w:styleId="315">
    <w:name w:val="Знак Знак31"/>
    <w:rsid w:val="00F43AA1"/>
    <w:rPr>
      <w:sz w:val="24"/>
      <w:szCs w:val="24"/>
      <w:lang w:val="ru-RU" w:bidi="ar-SA"/>
    </w:rPr>
  </w:style>
  <w:style w:type="character" w:customStyle="1" w:styleId="1ffffb">
    <w:name w:val="Текст выноски Знак1"/>
    <w:aliases w:val="Знак5 Знак1"/>
    <w:uiPriority w:val="99"/>
    <w:rsid w:val="00F43AA1"/>
    <w:rPr>
      <w:rFonts w:ascii="Segoe UI" w:eastAsia="Times New Roman" w:hAnsi="Segoe UI" w:cs="Segoe UI"/>
      <w:sz w:val="18"/>
      <w:szCs w:val="18"/>
    </w:rPr>
  </w:style>
  <w:style w:type="character" w:customStyle="1" w:styleId="1ffffc">
    <w:name w:val="Подзаголовок Знак1"/>
    <w:rsid w:val="00F43AA1"/>
    <w:rPr>
      <w:rFonts w:ascii="Times New Roman" w:eastAsia="Calibri" w:hAnsi="Times New Roman" w:cs="Times New Roman"/>
      <w:b/>
      <w:i/>
      <w:spacing w:val="15"/>
      <w:sz w:val="28"/>
      <w:szCs w:val="24"/>
    </w:rPr>
  </w:style>
  <w:style w:type="character" w:customStyle="1" w:styleId="250">
    <w:name w:val="Знак Знак25"/>
    <w:rsid w:val="00F43AA1"/>
    <w:rPr>
      <w:rFonts w:ascii="Arial" w:hAnsi="Arial" w:cs="Arial" w:hint="default"/>
      <w:b/>
      <w:bCs/>
      <w:i/>
      <w:iCs/>
      <w:sz w:val="28"/>
      <w:szCs w:val="28"/>
      <w:lang w:val="ru-RU" w:bidi="ar-SA"/>
    </w:rPr>
  </w:style>
  <w:style w:type="character" w:customStyle="1" w:styleId="136">
    <w:name w:val="Знак Знак13"/>
    <w:rsid w:val="00F43AA1"/>
    <w:rPr>
      <w:rFonts w:ascii="Arial" w:hAnsi="Arial" w:cs="Arial" w:hint="default"/>
      <w:b/>
      <w:bCs/>
      <w:sz w:val="26"/>
      <w:szCs w:val="26"/>
      <w:lang w:val="ru-RU" w:bidi="ar-SA"/>
    </w:rPr>
  </w:style>
  <w:style w:type="character" w:customStyle="1" w:styleId="ts21">
    <w:name w:val="ts21"/>
    <w:rsid w:val="00F43AA1"/>
    <w:rPr>
      <w:rFonts w:ascii="Arial" w:hAnsi="Arial" w:cs="Arial" w:hint="default"/>
      <w:color w:val="000000"/>
      <w:sz w:val="15"/>
      <w:szCs w:val="15"/>
    </w:rPr>
  </w:style>
  <w:style w:type="character" w:customStyle="1" w:styleId="ts31">
    <w:name w:val="ts31"/>
    <w:rsid w:val="00F43AA1"/>
    <w:rPr>
      <w:rFonts w:ascii="Arial" w:hAnsi="Arial" w:cs="Arial" w:hint="default"/>
      <w:i/>
      <w:iCs/>
      <w:color w:val="000000"/>
      <w:sz w:val="15"/>
      <w:szCs w:val="15"/>
    </w:rPr>
  </w:style>
  <w:style w:type="character" w:customStyle="1" w:styleId="grame">
    <w:name w:val="grame"/>
    <w:rsid w:val="00F43AA1"/>
  </w:style>
  <w:style w:type="character" w:customStyle="1" w:styleId="200">
    <w:name w:val="Знак Знак20"/>
    <w:rsid w:val="00F43AA1"/>
    <w:rPr>
      <w:szCs w:val="24"/>
      <w:u w:val="single"/>
      <w:lang w:val="ru-RU" w:bidi="ar-SA"/>
    </w:rPr>
  </w:style>
  <w:style w:type="character" w:customStyle="1" w:styleId="190">
    <w:name w:val="Знак Знак19"/>
    <w:rsid w:val="00F43AA1"/>
    <w:rPr>
      <w:rFonts w:ascii="Arial" w:hAnsi="Arial" w:cs="Arial" w:hint="default"/>
      <w:b/>
      <w:bCs w:val="0"/>
      <w:i/>
      <w:iCs w:val="0"/>
      <w:sz w:val="24"/>
      <w:szCs w:val="24"/>
      <w:lang w:val="ru-RU" w:bidi="ar-SA"/>
    </w:rPr>
  </w:style>
  <w:style w:type="character" w:customStyle="1" w:styleId="180">
    <w:name w:val="Знак Знак18"/>
    <w:rsid w:val="00F43AA1"/>
    <w:rPr>
      <w:rFonts w:ascii="Arial" w:hAnsi="Arial" w:cs="Arial" w:hint="default"/>
      <w:b/>
      <w:bCs/>
      <w:sz w:val="26"/>
      <w:szCs w:val="26"/>
      <w:lang w:val="ru-RU" w:bidi="ar-SA"/>
    </w:rPr>
  </w:style>
  <w:style w:type="character" w:customStyle="1" w:styleId="171">
    <w:name w:val="Знак Знак17"/>
    <w:rsid w:val="00F43AA1"/>
    <w:rPr>
      <w:rFonts w:ascii="Calibri" w:hAnsi="Calibri" w:cs="Calibri" w:hint="default"/>
      <w:b/>
      <w:bCs/>
      <w:sz w:val="28"/>
      <w:szCs w:val="28"/>
      <w:lang w:val="ru-RU" w:bidi="ar-SA"/>
    </w:rPr>
  </w:style>
  <w:style w:type="character" w:customStyle="1" w:styleId="160">
    <w:name w:val="Знак Знак16"/>
    <w:rsid w:val="00F43AA1"/>
    <w:rPr>
      <w:b/>
      <w:bCs/>
      <w:sz w:val="22"/>
      <w:u w:val="single"/>
      <w:lang w:val="ru-RU" w:bidi="ar-SA"/>
    </w:rPr>
  </w:style>
  <w:style w:type="character" w:customStyle="1" w:styleId="142">
    <w:name w:val="Знак Знак14"/>
    <w:rsid w:val="00F43AA1"/>
    <w:rPr>
      <w:rFonts w:ascii="Calibri" w:hAnsi="Calibri" w:cs="Calibri" w:hint="default"/>
      <w:sz w:val="24"/>
      <w:szCs w:val="24"/>
      <w:lang w:val="ru-RU" w:bidi="ar-SA"/>
    </w:rPr>
  </w:style>
  <w:style w:type="character" w:customStyle="1" w:styleId="125">
    <w:name w:val="Знак Знак12"/>
    <w:rsid w:val="00F43AA1"/>
    <w:rPr>
      <w:rFonts w:ascii="Arial" w:hAnsi="Arial" w:cs="Arial" w:hint="default"/>
      <w:sz w:val="22"/>
      <w:szCs w:val="22"/>
      <w:lang w:val="ru-RU" w:bidi="ar-SA"/>
    </w:rPr>
  </w:style>
  <w:style w:type="character" w:customStyle="1" w:styleId="c1">
    <w:name w:val="c1"/>
    <w:rsid w:val="00F43AA1"/>
  </w:style>
  <w:style w:type="character" w:customStyle="1" w:styleId="fts-hit1">
    <w:name w:val="fts-hit1"/>
    <w:rsid w:val="00F43AA1"/>
    <w:rPr>
      <w:shd w:val="clear" w:color="auto" w:fill="FFC0CB"/>
    </w:rPr>
  </w:style>
  <w:style w:type="character" w:customStyle="1" w:styleId="head">
    <w:name w:val="head"/>
    <w:rsid w:val="00F43AA1"/>
  </w:style>
  <w:style w:type="character" w:customStyle="1" w:styleId="source1">
    <w:name w:val="source1"/>
    <w:rsid w:val="00F43AA1"/>
    <w:rPr>
      <w:rFonts w:ascii="Verdana" w:hAnsi="Verdana" w:cs="Verdana" w:hint="default"/>
      <w:i/>
      <w:iCs/>
      <w:sz w:val="13"/>
      <w:szCs w:val="13"/>
    </w:rPr>
  </w:style>
  <w:style w:type="character" w:customStyle="1" w:styleId="240">
    <w:name w:val="Знак Знак24"/>
    <w:rsid w:val="00F43AA1"/>
    <w:rPr>
      <w:rFonts w:ascii="Cambria" w:eastAsia="Times New Roman" w:hAnsi="Cambria" w:cs="Times New Roman" w:hint="default"/>
      <w:b/>
      <w:bCs/>
      <w:kern w:val="2"/>
      <w:sz w:val="32"/>
      <w:szCs w:val="32"/>
    </w:rPr>
  </w:style>
  <w:style w:type="character" w:customStyle="1" w:styleId="231">
    <w:name w:val="Знак Знак23"/>
    <w:rsid w:val="00F43AA1"/>
    <w:rPr>
      <w:rFonts w:ascii="Arial" w:hAnsi="Arial" w:cs="Arial" w:hint="default"/>
      <w:b/>
      <w:bCs/>
      <w:i/>
      <w:iCs/>
      <w:sz w:val="28"/>
      <w:szCs w:val="28"/>
    </w:rPr>
  </w:style>
  <w:style w:type="character" w:customStyle="1" w:styleId="224">
    <w:name w:val="Знак Знак22"/>
    <w:rsid w:val="00F43AA1"/>
    <w:rPr>
      <w:rFonts w:ascii="Arial" w:hAnsi="Arial" w:cs="Arial" w:hint="default"/>
      <w:b/>
      <w:bCs/>
      <w:sz w:val="26"/>
      <w:szCs w:val="26"/>
    </w:rPr>
  </w:style>
  <w:style w:type="character" w:customStyle="1" w:styleId="218">
    <w:name w:val="Знак Знак21"/>
    <w:rsid w:val="00F43AA1"/>
    <w:rPr>
      <w:sz w:val="24"/>
    </w:rPr>
  </w:style>
  <w:style w:type="character" w:customStyle="1" w:styleId="1ffffd">
    <w:name w:val="Название объекта Знак1"/>
    <w:rsid w:val="00F43AA1"/>
    <w:rPr>
      <w:rFonts w:ascii="Calibri" w:eastAsia="Calibri" w:hAnsi="Calibri" w:cs="Calibri" w:hint="default"/>
      <w:b/>
      <w:bCs/>
      <w:color w:val="4F81BD"/>
      <w:sz w:val="18"/>
      <w:szCs w:val="18"/>
    </w:rPr>
  </w:style>
  <w:style w:type="character" w:customStyle="1" w:styleId="afffffffff8">
    <w:name w:val="Выдел текст"/>
    <w:rsid w:val="00F43AA1"/>
    <w:rPr>
      <w:rFonts w:ascii="Arial" w:hAnsi="Arial" w:cs="Arial" w:hint="default"/>
      <w:b/>
      <w:bCs w:val="0"/>
      <w:i/>
      <w:iCs w:val="0"/>
      <w:sz w:val="18"/>
      <w:lang w:val="ru-RU"/>
    </w:rPr>
  </w:style>
  <w:style w:type="character" w:customStyle="1" w:styleId="afffffffff9">
    <w:name w:val="Текст в табл"/>
    <w:uiPriority w:val="99"/>
    <w:rsid w:val="00F43AA1"/>
    <w:rPr>
      <w:rFonts w:ascii="Arial" w:hAnsi="Arial" w:cs="Arial" w:hint="default"/>
      <w:sz w:val="16"/>
      <w:lang w:val="ru-RU"/>
    </w:rPr>
  </w:style>
  <w:style w:type="character" w:customStyle="1" w:styleId="afffffffffa">
    <w:name w:val="Выдел текст табл НК"/>
    <w:rsid w:val="00F43AA1"/>
    <w:rPr>
      <w:rFonts w:ascii="Arial" w:hAnsi="Arial" w:cs="Arial" w:hint="default"/>
      <w:b/>
      <w:bCs w:val="0"/>
      <w:sz w:val="16"/>
    </w:rPr>
  </w:style>
  <w:style w:type="character" w:customStyle="1" w:styleId="afffffffffb">
    <w:name w:val="Выдел текст табл"/>
    <w:rsid w:val="00F43AA1"/>
    <w:rPr>
      <w:rFonts w:ascii="Arial" w:hAnsi="Arial" w:cs="Arial" w:hint="default"/>
      <w:b/>
      <w:bCs w:val="0"/>
      <w:i/>
      <w:iCs w:val="0"/>
      <w:sz w:val="16"/>
      <w:lang w:val="ru-RU"/>
    </w:rPr>
  </w:style>
  <w:style w:type="character" w:customStyle="1" w:styleId="style9">
    <w:name w:val="style9"/>
    <w:uiPriority w:val="99"/>
    <w:rsid w:val="00F43AA1"/>
  </w:style>
  <w:style w:type="character" w:customStyle="1" w:styleId="mw-editsection1">
    <w:name w:val="mw-editsection1"/>
    <w:rsid w:val="00F43AA1"/>
  </w:style>
  <w:style w:type="character" w:customStyle="1" w:styleId="mw-editsection-divider1">
    <w:name w:val="mw-editsection-divider1"/>
    <w:rsid w:val="00F43AA1"/>
    <w:rPr>
      <w:color w:val="555555"/>
    </w:rPr>
  </w:style>
  <w:style w:type="character" w:customStyle="1" w:styleId="s50">
    <w:name w:val="s5"/>
    <w:rsid w:val="00F43AA1"/>
  </w:style>
  <w:style w:type="character" w:customStyle="1" w:styleId="s7">
    <w:name w:val="s7"/>
    <w:rsid w:val="00F43AA1"/>
  </w:style>
  <w:style w:type="character" w:customStyle="1" w:styleId="docaccesstitle1">
    <w:name w:val="docaccess_title1"/>
    <w:rsid w:val="00F43AA1"/>
    <w:rPr>
      <w:rFonts w:ascii="Times New Roman" w:hAnsi="Times New Roman" w:cs="Times New Roman" w:hint="default"/>
      <w:sz w:val="28"/>
      <w:szCs w:val="28"/>
    </w:rPr>
  </w:style>
  <w:style w:type="character" w:customStyle="1" w:styleId="docaccessactnever">
    <w:name w:val="docaccess_act_never"/>
    <w:rsid w:val="00F43AA1"/>
  </w:style>
  <w:style w:type="character" w:customStyle="1" w:styleId="docaccessbase">
    <w:name w:val="docaccess_base"/>
    <w:rsid w:val="00F43AA1"/>
  </w:style>
  <w:style w:type="character" w:customStyle="1" w:styleId="s40">
    <w:name w:val="s4"/>
    <w:rsid w:val="00F43AA1"/>
    <w:rPr>
      <w:rFonts w:ascii="Times New Roman" w:hAnsi="Times New Roman" w:cs="Times New Roman" w:hint="default"/>
    </w:rPr>
  </w:style>
  <w:style w:type="character" w:customStyle="1" w:styleId="2ff2">
    <w:name w:val="Верхний колонтитул Знак2"/>
    <w:rsid w:val="00F43AA1"/>
    <w:rPr>
      <w:sz w:val="24"/>
      <w:szCs w:val="24"/>
    </w:rPr>
  </w:style>
  <w:style w:type="character" w:customStyle="1" w:styleId="1ffffe">
    <w:name w:val="Название Знак1"/>
    <w:rsid w:val="00F43AA1"/>
    <w:rPr>
      <w:rFonts w:ascii="Calibri Light" w:eastAsia="Times New Roman" w:hAnsi="Calibri Light" w:cs="Times New Roman" w:hint="default"/>
      <w:spacing w:val="-10"/>
      <w:kern w:val="2"/>
      <w:sz w:val="56"/>
      <w:szCs w:val="56"/>
    </w:rPr>
  </w:style>
  <w:style w:type="character" w:customStyle="1" w:styleId="blk1">
    <w:name w:val="blk1"/>
    <w:rsid w:val="00F43AA1"/>
    <w:rPr>
      <w:vanish w:val="0"/>
    </w:rPr>
  </w:style>
  <w:style w:type="character" w:customStyle="1" w:styleId="2ff3">
    <w:name w:val="Заголовок Знак2"/>
    <w:rsid w:val="00F43AA1"/>
    <w:rPr>
      <w:rFonts w:ascii="Liberation Sans" w:eastAsia="Microsoft YaHei" w:hAnsi="Liberation Sans" w:cs="Arial"/>
      <w:sz w:val="28"/>
      <w:szCs w:val="28"/>
    </w:rPr>
  </w:style>
  <w:style w:type="paragraph" w:customStyle="1" w:styleId="afffffffffc">
    <w:name w:val="Список_черточки"/>
    <w:basedOn w:val="a8"/>
    <w:rsid w:val="00F43AA1"/>
    <w:pPr>
      <w:suppressAutoHyphens/>
      <w:ind w:firstLine="709"/>
      <w:jc w:val="both"/>
    </w:pPr>
    <w:rPr>
      <w:sz w:val="28"/>
      <w:lang w:eastAsia="zh-CN"/>
    </w:rPr>
  </w:style>
  <w:style w:type="paragraph" w:customStyle="1" w:styleId="afffffffffd">
    <w:name w:val="Табличный_название"/>
    <w:basedOn w:val="a8"/>
    <w:qFormat/>
    <w:rsid w:val="00F43AA1"/>
    <w:pPr>
      <w:suppressAutoHyphens/>
      <w:spacing w:before="120" w:after="120"/>
      <w:ind w:firstLine="709"/>
      <w:jc w:val="both"/>
    </w:pPr>
    <w:rPr>
      <w:sz w:val="28"/>
      <w:lang w:eastAsia="zh-CN"/>
    </w:rPr>
  </w:style>
  <w:style w:type="paragraph" w:customStyle="1" w:styleId="afffffffffe">
    <w:name w:val="Табличный_заголовок"/>
    <w:basedOn w:val="a8"/>
    <w:qFormat/>
    <w:rsid w:val="00F43AA1"/>
    <w:pPr>
      <w:widowControl w:val="0"/>
      <w:suppressAutoHyphens/>
      <w:jc w:val="center"/>
    </w:pPr>
    <w:rPr>
      <w:b/>
      <w:lang w:eastAsia="zh-CN"/>
    </w:rPr>
  </w:style>
  <w:style w:type="paragraph" w:customStyle="1" w:styleId="affffffffff">
    <w:name w:val="Табличный_центр"/>
    <w:basedOn w:val="a8"/>
    <w:qFormat/>
    <w:rsid w:val="00F43AA1"/>
    <w:pPr>
      <w:suppressAutoHyphens/>
      <w:jc w:val="center"/>
    </w:pPr>
    <w:rPr>
      <w:sz w:val="22"/>
      <w:lang w:eastAsia="zh-CN"/>
    </w:rPr>
  </w:style>
  <w:style w:type="paragraph" w:customStyle="1" w:styleId="affffffffff0">
    <w:name w:val="Табличный_слева"/>
    <w:basedOn w:val="a8"/>
    <w:qFormat/>
    <w:rsid w:val="00F43AA1"/>
    <w:pPr>
      <w:suppressAutoHyphens/>
    </w:pPr>
    <w:rPr>
      <w:sz w:val="22"/>
      <w:lang w:eastAsia="zh-CN"/>
    </w:rPr>
  </w:style>
  <w:style w:type="paragraph" w:customStyle="1" w:styleId="affffffffff1">
    <w:name w:val="Табличный_по ширине"/>
    <w:basedOn w:val="affffffffff0"/>
    <w:rsid w:val="00F43AA1"/>
    <w:pPr>
      <w:jc w:val="both"/>
    </w:pPr>
  </w:style>
  <w:style w:type="paragraph" w:styleId="49">
    <w:name w:val="List Number 4"/>
    <w:basedOn w:val="a8"/>
    <w:rsid w:val="00F43AA1"/>
    <w:pPr>
      <w:suppressAutoHyphens/>
      <w:ind w:firstLine="567"/>
      <w:contextualSpacing/>
    </w:pPr>
    <w:rPr>
      <w:lang w:eastAsia="zh-CN"/>
    </w:rPr>
  </w:style>
  <w:style w:type="paragraph" w:customStyle="1" w:styleId="affffffffff2">
    <w:name w:val="Табличный_нумерованный"/>
    <w:basedOn w:val="a8"/>
    <w:uiPriority w:val="99"/>
    <w:rsid w:val="00F43AA1"/>
    <w:pPr>
      <w:suppressAutoHyphens/>
    </w:pPr>
    <w:rPr>
      <w:sz w:val="22"/>
      <w:lang w:eastAsia="zh-CN"/>
    </w:rPr>
  </w:style>
  <w:style w:type="paragraph" w:customStyle="1" w:styleId="Standard">
    <w:name w:val="Standard"/>
    <w:rsid w:val="00F43AA1"/>
    <w:pPr>
      <w:suppressAutoHyphens/>
      <w:textAlignment w:val="baseline"/>
    </w:pPr>
    <w:rPr>
      <w:rFonts w:ascii="Liberation Serif" w:eastAsia="SimSun" w:hAnsi="Liberation Serif" w:cs="Lucida Sans"/>
      <w:kern w:val="2"/>
      <w:szCs w:val="24"/>
      <w:lang w:eastAsia="zh-CN" w:bidi="hi-IN"/>
    </w:rPr>
  </w:style>
  <w:style w:type="paragraph" w:customStyle="1" w:styleId="affffffffff3">
    <w:name w:val="Табличный_по_центру"/>
    <w:basedOn w:val="affffffff8"/>
    <w:qFormat/>
    <w:rsid w:val="00F43AA1"/>
    <w:pPr>
      <w:suppressAutoHyphens/>
      <w:jc w:val="center"/>
    </w:pPr>
    <w:rPr>
      <w:lang w:eastAsia="zh-CN"/>
    </w:rPr>
  </w:style>
  <w:style w:type="paragraph" w:customStyle="1" w:styleId="affffffffff4">
    <w:name w:val="Табличный_заголовки"/>
    <w:basedOn w:val="a8"/>
    <w:qFormat/>
    <w:rsid w:val="00F43AA1"/>
    <w:pPr>
      <w:keepNext/>
      <w:keepLines/>
      <w:suppressAutoHyphens/>
      <w:jc w:val="center"/>
    </w:pPr>
    <w:rPr>
      <w:b/>
      <w:sz w:val="22"/>
      <w:lang w:eastAsia="zh-CN"/>
    </w:rPr>
  </w:style>
  <w:style w:type="paragraph" w:customStyle="1" w:styleId="affffffffff5">
    <w:name w:val="ПЗ_основной текст"/>
    <w:basedOn w:val="afff2"/>
    <w:rsid w:val="00F43AA1"/>
    <w:pPr>
      <w:suppressAutoHyphens/>
      <w:spacing w:after="0" w:line="276" w:lineRule="auto"/>
      <w:ind w:firstLine="709"/>
      <w:jc w:val="both"/>
    </w:pPr>
    <w:rPr>
      <w:sz w:val="28"/>
      <w:szCs w:val="28"/>
      <w:lang w:eastAsia="zh-CN"/>
    </w:rPr>
  </w:style>
  <w:style w:type="paragraph" w:customStyle="1" w:styleId="msonormal0">
    <w:name w:val="msonormal"/>
    <w:basedOn w:val="a8"/>
    <w:rsid w:val="00F43AA1"/>
    <w:pPr>
      <w:suppressAutoHyphens/>
      <w:spacing w:before="280" w:after="280"/>
    </w:pPr>
    <w:rPr>
      <w:lang w:eastAsia="zh-CN"/>
    </w:rPr>
  </w:style>
  <w:style w:type="paragraph" w:customStyle="1" w:styleId="74">
    <w:name w:val="Оглавление 7 Знак"/>
    <w:basedOn w:val="a8"/>
    <w:rsid w:val="00F43AA1"/>
    <w:pPr>
      <w:widowControl w:val="0"/>
      <w:suppressAutoHyphens/>
      <w:ind w:left="1276" w:hanging="567"/>
      <w:jc w:val="both"/>
    </w:pPr>
    <w:rPr>
      <w:lang w:eastAsia="zh-CN"/>
    </w:rPr>
  </w:style>
  <w:style w:type="paragraph" w:customStyle="1" w:styleId="affffffffff6">
    <w:name w:val="Нормальный (таблица)"/>
    <w:basedOn w:val="a8"/>
    <w:rsid w:val="00F43AA1"/>
    <w:pPr>
      <w:widowControl w:val="0"/>
      <w:suppressAutoHyphens/>
      <w:jc w:val="both"/>
    </w:pPr>
    <w:rPr>
      <w:rFonts w:ascii="Arial" w:hAnsi="Arial" w:cs="Arial"/>
      <w:lang w:eastAsia="zh-CN"/>
    </w:rPr>
  </w:style>
  <w:style w:type="paragraph" w:customStyle="1" w:styleId="Normal2">
    <w:name w:val="Normal Знак Знак"/>
    <w:rsid w:val="00F43AA1"/>
    <w:pPr>
      <w:suppressAutoHyphens/>
      <w:snapToGrid w:val="0"/>
      <w:spacing w:before="100" w:after="100"/>
      <w:jc w:val="both"/>
    </w:pPr>
    <w:rPr>
      <w:lang w:eastAsia="zh-CN"/>
    </w:rPr>
  </w:style>
  <w:style w:type="paragraph" w:customStyle="1" w:styleId="affffffffff7">
    <w:name w:val="Название таблицы"/>
    <w:basedOn w:val="115"/>
    <w:rsid w:val="00F43AA1"/>
    <w:pPr>
      <w:widowControl w:val="0"/>
      <w:jc w:val="center"/>
    </w:pPr>
    <w:rPr>
      <w:b w:val="0"/>
      <w:color w:val="00000A"/>
      <w:sz w:val="28"/>
      <w:szCs w:val="22"/>
      <w:lang w:eastAsia="zh-CN"/>
    </w:rPr>
  </w:style>
  <w:style w:type="paragraph" w:customStyle="1" w:styleId="1fffff">
    <w:name w:val="Нумерованный список1"/>
    <w:basedOn w:val="a8"/>
    <w:rsid w:val="00F43AA1"/>
    <w:pPr>
      <w:tabs>
        <w:tab w:val="left" w:pos="360"/>
      </w:tabs>
      <w:suppressAutoHyphens/>
      <w:ind w:left="360" w:hanging="360"/>
      <w:contextualSpacing/>
    </w:pPr>
    <w:rPr>
      <w:lang w:eastAsia="zh-CN"/>
    </w:rPr>
  </w:style>
  <w:style w:type="paragraph" w:customStyle="1" w:styleId="219">
    <w:name w:val="Список 21"/>
    <w:basedOn w:val="a8"/>
    <w:rsid w:val="00F43AA1"/>
    <w:pPr>
      <w:suppressAutoHyphens/>
      <w:ind w:left="566" w:hanging="283"/>
    </w:pPr>
    <w:rPr>
      <w:sz w:val="32"/>
      <w:lang w:eastAsia="zh-CN"/>
    </w:rPr>
  </w:style>
  <w:style w:type="paragraph" w:styleId="2ff4">
    <w:name w:val="List Bullet 2"/>
    <w:basedOn w:val="a8"/>
    <w:rsid w:val="00F43AA1"/>
    <w:pPr>
      <w:tabs>
        <w:tab w:val="left" w:pos="643"/>
      </w:tabs>
      <w:suppressAutoHyphens/>
      <w:ind w:left="643" w:hanging="360"/>
      <w:contextualSpacing/>
    </w:pPr>
    <w:rPr>
      <w:lang w:eastAsia="zh-CN"/>
    </w:rPr>
  </w:style>
  <w:style w:type="paragraph" w:styleId="4a">
    <w:name w:val="List Bullet 4"/>
    <w:basedOn w:val="a8"/>
    <w:rsid w:val="00F43AA1"/>
    <w:pPr>
      <w:tabs>
        <w:tab w:val="left" w:pos="1209"/>
      </w:tabs>
      <w:suppressAutoHyphens/>
      <w:ind w:left="1209" w:hanging="360"/>
      <w:contextualSpacing/>
    </w:pPr>
    <w:rPr>
      <w:lang w:eastAsia="zh-CN"/>
    </w:rPr>
  </w:style>
  <w:style w:type="paragraph" w:styleId="56">
    <w:name w:val="List Bullet 5"/>
    <w:basedOn w:val="a8"/>
    <w:rsid w:val="00F43AA1"/>
    <w:pPr>
      <w:tabs>
        <w:tab w:val="left" w:pos="1492"/>
      </w:tabs>
      <w:suppressAutoHyphens/>
      <w:ind w:left="1492" w:hanging="360"/>
      <w:contextualSpacing/>
    </w:pPr>
    <w:rPr>
      <w:lang w:eastAsia="zh-CN"/>
    </w:rPr>
  </w:style>
  <w:style w:type="paragraph" w:customStyle="1" w:styleId="1fffff0">
    <w:name w:val="Заголовок записки1"/>
    <w:basedOn w:val="a8"/>
    <w:rsid w:val="00F43AA1"/>
    <w:pPr>
      <w:suppressAutoHyphens/>
      <w:jc w:val="center"/>
    </w:pPr>
    <w:rPr>
      <w:b/>
      <w:sz w:val="28"/>
      <w:lang w:eastAsia="zh-CN"/>
    </w:rPr>
  </w:style>
  <w:style w:type="paragraph" w:customStyle="1" w:styleId="322">
    <w:name w:val="Основной текст 32"/>
    <w:basedOn w:val="a8"/>
    <w:rsid w:val="00F43AA1"/>
    <w:pPr>
      <w:suppressAutoHyphens/>
      <w:spacing w:after="120"/>
    </w:pPr>
    <w:rPr>
      <w:sz w:val="16"/>
      <w:szCs w:val="16"/>
      <w:lang w:eastAsia="zh-CN"/>
    </w:rPr>
  </w:style>
  <w:style w:type="paragraph" w:customStyle="1" w:styleId="241">
    <w:name w:val="Основной текст с отступом 24"/>
    <w:basedOn w:val="a8"/>
    <w:rsid w:val="00F43AA1"/>
    <w:pPr>
      <w:suppressAutoHyphens/>
      <w:ind w:left="360"/>
      <w:jc w:val="center"/>
    </w:pPr>
    <w:rPr>
      <w:sz w:val="22"/>
      <w:lang w:eastAsia="zh-CN"/>
    </w:rPr>
  </w:style>
  <w:style w:type="paragraph" w:customStyle="1" w:styleId="330">
    <w:name w:val="Основной текст с отступом 33"/>
    <w:basedOn w:val="a8"/>
    <w:rsid w:val="00F43AA1"/>
    <w:pPr>
      <w:suppressAutoHyphens/>
      <w:spacing w:line="360" w:lineRule="auto"/>
      <w:ind w:firstLine="360"/>
      <w:jc w:val="both"/>
    </w:pPr>
    <w:rPr>
      <w:szCs w:val="19"/>
      <w:lang w:eastAsia="zh-CN"/>
    </w:rPr>
  </w:style>
  <w:style w:type="paragraph" w:customStyle="1" w:styleId="1fffff1">
    <w:name w:val="Цитата1"/>
    <w:basedOn w:val="a8"/>
    <w:rsid w:val="00F43AA1"/>
    <w:pPr>
      <w:suppressAutoHyphens/>
      <w:ind w:left="-900" w:right="-386"/>
      <w:jc w:val="center"/>
    </w:pPr>
    <w:rPr>
      <w:b/>
      <w:bCs/>
      <w:sz w:val="28"/>
      <w:szCs w:val="28"/>
      <w:lang w:eastAsia="zh-CN"/>
    </w:rPr>
  </w:style>
  <w:style w:type="paragraph" w:customStyle="1" w:styleId="1fffff2">
    <w:name w:val="Текст1"/>
    <w:basedOn w:val="a8"/>
    <w:rsid w:val="00F43AA1"/>
    <w:pPr>
      <w:suppressAutoHyphens/>
    </w:pPr>
    <w:rPr>
      <w:rFonts w:ascii="Courier New" w:hAnsi="Courier New" w:cs="Courier New"/>
      <w:sz w:val="20"/>
      <w:lang w:eastAsia="zh-CN"/>
    </w:rPr>
  </w:style>
  <w:style w:type="paragraph" w:styleId="affffffffff8">
    <w:name w:val="toa heading"/>
    <w:basedOn w:val="1b"/>
    <w:next w:val="a8"/>
    <w:rsid w:val="00F43AA1"/>
    <w:pPr>
      <w:keepLines/>
      <w:suppressAutoHyphens/>
      <w:spacing w:before="480" w:line="276" w:lineRule="auto"/>
    </w:pPr>
    <w:rPr>
      <w:rFonts w:ascii="Cambria" w:hAnsi="Cambria"/>
      <w:b/>
      <w:bCs/>
      <w:i w:val="0"/>
      <w:color w:val="365F91"/>
      <w:sz w:val="28"/>
      <w:szCs w:val="28"/>
      <w:lang w:eastAsia="zh-CN"/>
    </w:rPr>
  </w:style>
  <w:style w:type="paragraph" w:customStyle="1" w:styleId="affffffffff9">
    <w:name w:val="Ввод осн.текста"/>
    <w:basedOn w:val="a8"/>
    <w:rsid w:val="00F43AA1"/>
    <w:pPr>
      <w:suppressAutoHyphens/>
      <w:overflowPunct w:val="0"/>
      <w:autoSpaceDE w:val="0"/>
      <w:spacing w:after="120"/>
      <w:ind w:firstLine="709"/>
      <w:jc w:val="both"/>
    </w:pPr>
    <w:rPr>
      <w:rFonts w:ascii="Arial" w:hAnsi="Arial" w:cs="Arial"/>
      <w:bCs/>
      <w:spacing w:val="-8"/>
      <w:lang w:eastAsia="zh-CN"/>
    </w:rPr>
  </w:style>
  <w:style w:type="paragraph" w:customStyle="1" w:styleId="1fffff3">
    <w:name w:val="Подзаголовок 1"/>
    <w:basedOn w:val="a8"/>
    <w:rsid w:val="00F43AA1"/>
    <w:pPr>
      <w:keepNext/>
      <w:keepLines/>
      <w:suppressAutoHyphens/>
      <w:spacing w:before="240" w:line="360" w:lineRule="auto"/>
      <w:jc w:val="center"/>
    </w:pPr>
    <w:rPr>
      <w:b/>
      <w:lang w:eastAsia="zh-CN"/>
    </w:rPr>
  </w:style>
  <w:style w:type="paragraph" w:customStyle="1" w:styleId="affffffffffa">
    <w:name w:val="заголовок таблицы"/>
    <w:basedOn w:val="a8"/>
    <w:rsid w:val="00F43AA1"/>
    <w:pPr>
      <w:keepNext/>
      <w:keepLines/>
      <w:tabs>
        <w:tab w:val="left" w:pos="1588"/>
      </w:tabs>
      <w:suppressAutoHyphens/>
      <w:spacing w:before="240" w:line="360" w:lineRule="auto"/>
      <w:ind w:left="1588" w:hanging="1588"/>
      <w:jc w:val="center"/>
    </w:pPr>
    <w:rPr>
      <w:b/>
      <w:i/>
      <w:lang w:eastAsia="zh-CN"/>
    </w:rPr>
  </w:style>
  <w:style w:type="paragraph" w:customStyle="1" w:styleId="57">
    <w:name w:val="Заголовок5"/>
    <w:basedOn w:val="a8"/>
    <w:rsid w:val="00F43AA1"/>
    <w:pPr>
      <w:suppressAutoHyphens/>
      <w:spacing w:before="280" w:after="280"/>
    </w:pPr>
    <w:rPr>
      <w:rFonts w:ascii="Tahoma" w:hAnsi="Tahoma" w:cs="Tahoma"/>
      <w:b/>
      <w:bCs/>
      <w:color w:val="006600"/>
      <w:sz w:val="13"/>
      <w:szCs w:val="13"/>
      <w:lang w:eastAsia="zh-CN"/>
    </w:rPr>
  </w:style>
  <w:style w:type="paragraph" w:customStyle="1" w:styleId="a4">
    <w:name w:val="список"/>
    <w:basedOn w:val="a8"/>
    <w:uiPriority w:val="99"/>
    <w:rsid w:val="00F43AA1"/>
    <w:pPr>
      <w:numPr>
        <w:numId w:val="15"/>
      </w:numPr>
      <w:suppressAutoHyphens/>
      <w:snapToGrid w:val="0"/>
      <w:spacing w:line="360" w:lineRule="auto"/>
      <w:jc w:val="both"/>
    </w:pPr>
    <w:rPr>
      <w:lang w:eastAsia="zh-CN"/>
    </w:rPr>
  </w:style>
  <w:style w:type="paragraph" w:customStyle="1" w:styleId="2ff5">
    <w:name w:val="список 2"/>
    <w:basedOn w:val="a4"/>
    <w:uiPriority w:val="99"/>
    <w:rsid w:val="00F43AA1"/>
  </w:style>
  <w:style w:type="paragraph" w:customStyle="1" w:styleId="fr1">
    <w:name w:val="fr1"/>
    <w:rsid w:val="00F43AA1"/>
    <w:pPr>
      <w:suppressAutoHyphens/>
      <w:spacing w:line="252" w:lineRule="auto"/>
    </w:pPr>
    <w:rPr>
      <w:sz w:val="28"/>
      <w:szCs w:val="28"/>
      <w:lang w:eastAsia="zh-CN"/>
    </w:rPr>
  </w:style>
  <w:style w:type="paragraph" w:customStyle="1" w:styleId="128">
    <w:name w:val="АБЗАЦ 12"/>
    <w:basedOn w:val="a8"/>
    <w:rsid w:val="00F43AA1"/>
    <w:pPr>
      <w:suppressAutoHyphens/>
      <w:spacing w:line="360" w:lineRule="auto"/>
      <w:ind w:firstLine="709"/>
      <w:jc w:val="both"/>
    </w:pPr>
    <w:rPr>
      <w:lang w:eastAsia="zh-CN"/>
    </w:rPr>
  </w:style>
  <w:style w:type="paragraph" w:customStyle="1" w:styleId="13pt">
    <w:name w:val="Обычный + 13 pt"/>
    <w:basedOn w:val="128"/>
    <w:rsid w:val="00F43AA1"/>
    <w:pPr>
      <w:widowControl w:val="0"/>
      <w:spacing w:line="240" w:lineRule="auto"/>
      <w:ind w:left="57"/>
      <w:jc w:val="left"/>
    </w:pPr>
    <w:rPr>
      <w:sz w:val="26"/>
      <w:szCs w:val="26"/>
    </w:rPr>
  </w:style>
  <w:style w:type="paragraph" w:customStyle="1" w:styleId="FR10">
    <w:name w:val="FR1"/>
    <w:rsid w:val="00F43AA1"/>
    <w:pPr>
      <w:widowControl w:val="0"/>
      <w:suppressAutoHyphens/>
      <w:autoSpaceDE w:val="0"/>
      <w:spacing w:before="20" w:line="480" w:lineRule="auto"/>
      <w:ind w:left="120"/>
      <w:jc w:val="right"/>
    </w:pPr>
    <w:rPr>
      <w:rFonts w:ascii="Arial" w:hAnsi="Arial" w:cs="Arial"/>
      <w:lang w:eastAsia="zh-CN"/>
    </w:rPr>
  </w:style>
  <w:style w:type="paragraph" w:customStyle="1" w:styleId="FR2">
    <w:name w:val="FR2"/>
    <w:rsid w:val="00F43AA1"/>
    <w:pPr>
      <w:widowControl w:val="0"/>
      <w:suppressAutoHyphens/>
      <w:autoSpaceDE w:val="0"/>
      <w:spacing w:before="20"/>
      <w:ind w:left="320"/>
      <w:jc w:val="center"/>
    </w:pPr>
    <w:rPr>
      <w:rFonts w:ascii="Arial" w:hAnsi="Arial" w:cs="Arial"/>
      <w:sz w:val="12"/>
      <w:szCs w:val="12"/>
    </w:rPr>
  </w:style>
  <w:style w:type="paragraph" w:customStyle="1" w:styleId="affffffffffb">
    <w:name w:val="Современный"/>
    <w:rsid w:val="00F43AA1"/>
    <w:pPr>
      <w:suppressAutoHyphens/>
      <w:jc w:val="center"/>
    </w:pPr>
    <w:rPr>
      <w:b/>
      <w:lang w:eastAsia="ja-JP"/>
    </w:rPr>
  </w:style>
  <w:style w:type="paragraph" w:customStyle="1" w:styleId="affffffffffc">
    <w:name w:val="Знак Знак Знак Знак Знак Знак Знак"/>
    <w:basedOn w:val="a8"/>
    <w:rsid w:val="00F43AA1"/>
    <w:pPr>
      <w:suppressAutoHyphens/>
      <w:spacing w:after="160" w:line="240" w:lineRule="exact"/>
    </w:pPr>
    <w:rPr>
      <w:rFonts w:ascii="Verdana" w:hAnsi="Verdana" w:cs="Verdana"/>
      <w:lang w:val="en-US" w:eastAsia="zh-CN"/>
    </w:rPr>
  </w:style>
  <w:style w:type="paragraph" w:customStyle="1" w:styleId="242">
    <w:name w:val="Основной текст 24"/>
    <w:basedOn w:val="a8"/>
    <w:rsid w:val="00F43AA1"/>
    <w:pPr>
      <w:suppressAutoHyphens/>
      <w:overflowPunct w:val="0"/>
      <w:autoSpaceDE w:val="0"/>
      <w:ind w:firstLine="567"/>
      <w:jc w:val="both"/>
    </w:pPr>
    <w:rPr>
      <w:rFonts w:ascii="Arial" w:hAnsi="Arial" w:cs="Arial"/>
      <w:kern w:val="2"/>
      <w:sz w:val="26"/>
      <w:lang w:eastAsia="zh-CN"/>
    </w:rPr>
  </w:style>
  <w:style w:type="paragraph" w:customStyle="1" w:styleId="LO-normal">
    <w:name w:val="LO-normal"/>
    <w:basedOn w:val="a8"/>
    <w:rsid w:val="00F43AA1"/>
    <w:pPr>
      <w:suppressAutoHyphens/>
      <w:spacing w:after="64"/>
      <w:ind w:firstLine="284"/>
      <w:jc w:val="both"/>
    </w:pPr>
    <w:rPr>
      <w:lang w:eastAsia="zh-CN"/>
    </w:rPr>
  </w:style>
  <w:style w:type="paragraph" w:customStyle="1" w:styleId="h2">
    <w:name w:val="h2"/>
    <w:basedOn w:val="2f2"/>
    <w:rsid w:val="00F43AA1"/>
    <w:pPr>
      <w:keepNext w:val="0"/>
      <w:widowControl/>
      <w:suppressAutoHyphens/>
      <w:spacing w:before="0" w:after="480"/>
      <w:ind w:left="0" w:firstLine="0"/>
      <w:jc w:val="center"/>
      <w:outlineLvl w:val="9"/>
    </w:pPr>
    <w:rPr>
      <w:bCs w:val="0"/>
      <w:i w:val="0"/>
      <w:szCs w:val="24"/>
      <w:lang w:eastAsia="zh-CN"/>
    </w:rPr>
  </w:style>
  <w:style w:type="paragraph" w:customStyle="1" w:styleId="affffffffffd">
    <w:name w:val="маркированный"/>
    <w:basedOn w:val="a8"/>
    <w:rsid w:val="00F43AA1"/>
    <w:pPr>
      <w:tabs>
        <w:tab w:val="left" w:pos="1080"/>
      </w:tabs>
      <w:suppressAutoHyphens/>
      <w:spacing w:line="360" w:lineRule="auto"/>
      <w:ind w:left="1080" w:hanging="360"/>
      <w:jc w:val="both"/>
    </w:pPr>
    <w:rPr>
      <w:lang w:eastAsia="zh-CN"/>
    </w:rPr>
  </w:style>
  <w:style w:type="paragraph" w:customStyle="1" w:styleId="3f8">
    <w:name w:val="Знак3 Знак Знак Знак"/>
    <w:basedOn w:val="a8"/>
    <w:rsid w:val="00F43AA1"/>
    <w:pPr>
      <w:suppressAutoHyphens/>
      <w:spacing w:after="160" w:line="240" w:lineRule="exact"/>
    </w:pPr>
    <w:rPr>
      <w:rFonts w:ascii="Verdana" w:hAnsi="Verdana" w:cs="Verdana"/>
      <w:sz w:val="20"/>
      <w:lang w:val="en-US" w:eastAsia="zh-CN"/>
    </w:rPr>
  </w:style>
  <w:style w:type="paragraph" w:customStyle="1" w:styleId="129">
    <w:name w:val="таблицы 12"/>
    <w:basedOn w:val="a8"/>
    <w:rsid w:val="00F43AA1"/>
    <w:pPr>
      <w:keepLines/>
      <w:suppressAutoHyphens/>
      <w:snapToGrid w:val="0"/>
      <w:jc w:val="both"/>
    </w:pPr>
    <w:rPr>
      <w:lang w:eastAsia="zh-CN"/>
    </w:rPr>
  </w:style>
  <w:style w:type="paragraph" w:customStyle="1" w:styleId="1fffff4">
    <w:name w:val="Основной текст с отступом1"/>
    <w:basedOn w:val="a8"/>
    <w:rsid w:val="00F43AA1"/>
    <w:pPr>
      <w:suppressAutoHyphens/>
      <w:spacing w:line="360" w:lineRule="auto"/>
      <w:ind w:firstLine="720"/>
      <w:jc w:val="both"/>
    </w:pPr>
    <w:rPr>
      <w:lang w:eastAsia="zh-CN"/>
    </w:rPr>
  </w:style>
  <w:style w:type="paragraph" w:customStyle="1" w:styleId="11c">
    <w:name w:val="11"/>
    <w:basedOn w:val="afff2"/>
    <w:rsid w:val="00F43AA1"/>
    <w:pPr>
      <w:suppressAutoHyphens/>
      <w:spacing w:after="0"/>
      <w:jc w:val="both"/>
    </w:pPr>
    <w:rPr>
      <w:rFonts w:ascii="Arial" w:hAnsi="Arial" w:cs="Arial"/>
      <w:lang w:eastAsia="zh-CN"/>
    </w:rPr>
  </w:style>
  <w:style w:type="paragraph" w:customStyle="1" w:styleId="232">
    <w:name w:val="Основной текст с отступом 23"/>
    <w:basedOn w:val="a8"/>
    <w:rsid w:val="00F43AA1"/>
    <w:pPr>
      <w:widowControl w:val="0"/>
      <w:suppressAutoHyphens/>
      <w:overflowPunct w:val="0"/>
      <w:autoSpaceDE w:val="0"/>
      <w:ind w:firstLine="709"/>
      <w:jc w:val="both"/>
    </w:pPr>
    <w:rPr>
      <w:rFonts w:ascii="Arial" w:hAnsi="Arial" w:cs="Arial"/>
      <w:sz w:val="22"/>
      <w:lang w:eastAsia="zh-CN"/>
    </w:rPr>
  </w:style>
  <w:style w:type="paragraph" w:customStyle="1" w:styleId="affffffffffe">
    <w:name w:val="Пояснение"/>
    <w:rsid w:val="00F43AA1"/>
    <w:pPr>
      <w:widowControl w:val="0"/>
      <w:suppressAutoHyphens/>
      <w:ind w:firstLine="720"/>
      <w:jc w:val="both"/>
    </w:pPr>
    <w:rPr>
      <w:lang w:eastAsia="zh-CN"/>
    </w:rPr>
  </w:style>
  <w:style w:type="paragraph" w:customStyle="1" w:styleId="2ff6">
    <w:name w:val="Основной текст2"/>
    <w:link w:val="Bodytext1"/>
    <w:rsid w:val="00F43AA1"/>
    <w:pPr>
      <w:suppressAutoHyphens/>
      <w:ind w:firstLine="709"/>
      <w:jc w:val="both"/>
    </w:pPr>
    <w:rPr>
      <w:lang w:eastAsia="zh-CN"/>
    </w:rPr>
  </w:style>
  <w:style w:type="paragraph" w:customStyle="1" w:styleId="Spisokn">
    <w:name w:val="Spisok_n"/>
    <w:basedOn w:val="a8"/>
    <w:rsid w:val="00F43AA1"/>
    <w:pPr>
      <w:tabs>
        <w:tab w:val="left" w:pos="993"/>
      </w:tabs>
      <w:suppressAutoHyphens/>
      <w:ind w:firstLine="709"/>
      <w:jc w:val="both"/>
    </w:pPr>
    <w:rPr>
      <w:lang w:eastAsia="zh-CN"/>
    </w:rPr>
  </w:style>
  <w:style w:type="paragraph" w:customStyle="1" w:styleId="ob">
    <w:name w:val="ob"/>
    <w:basedOn w:val="a8"/>
    <w:rsid w:val="00F43AA1"/>
    <w:pPr>
      <w:suppressAutoHyphens/>
      <w:spacing w:before="280" w:after="280"/>
      <w:jc w:val="both"/>
    </w:pPr>
    <w:rPr>
      <w:sz w:val="16"/>
      <w:szCs w:val="16"/>
      <w:lang w:eastAsia="zh-CN"/>
    </w:rPr>
  </w:style>
  <w:style w:type="paragraph" w:customStyle="1" w:styleId="Heading">
    <w:name w:val="Heading"/>
    <w:uiPriority w:val="99"/>
    <w:rsid w:val="00F43AA1"/>
    <w:pPr>
      <w:widowControl w:val="0"/>
      <w:suppressAutoHyphens/>
      <w:autoSpaceDE w:val="0"/>
      <w:ind w:firstLine="567"/>
      <w:jc w:val="both"/>
    </w:pPr>
    <w:rPr>
      <w:rFonts w:ascii="Arial" w:hAnsi="Arial" w:cs="Arial"/>
      <w:b/>
      <w:bCs/>
      <w:sz w:val="22"/>
      <w:szCs w:val="22"/>
      <w:lang w:eastAsia="zh-CN"/>
    </w:rPr>
  </w:style>
  <w:style w:type="paragraph" w:customStyle="1" w:styleId="center1">
    <w:name w:val="center1"/>
    <w:basedOn w:val="a8"/>
    <w:rsid w:val="00F43AA1"/>
    <w:pPr>
      <w:suppressAutoHyphens/>
      <w:spacing w:before="280" w:after="280"/>
    </w:pPr>
    <w:rPr>
      <w:lang w:eastAsia="zh-CN"/>
    </w:rPr>
  </w:style>
  <w:style w:type="paragraph" w:customStyle="1" w:styleId="340">
    <w:name w:val="Основной текст с отступом 34"/>
    <w:basedOn w:val="a8"/>
    <w:rsid w:val="00F43AA1"/>
    <w:pPr>
      <w:widowControl w:val="0"/>
      <w:suppressAutoHyphens/>
      <w:ind w:firstLine="851"/>
      <w:jc w:val="both"/>
    </w:pPr>
    <w:rPr>
      <w:sz w:val="28"/>
      <w:lang w:eastAsia="zh-CN"/>
    </w:rPr>
  </w:style>
  <w:style w:type="paragraph" w:customStyle="1" w:styleId="afffffffffff">
    <w:name w:val="А_табл"/>
    <w:rsid w:val="00F43AA1"/>
    <w:pPr>
      <w:suppressAutoHyphens/>
    </w:pPr>
    <w:rPr>
      <w:szCs w:val="24"/>
      <w:lang w:eastAsia="zh-CN"/>
    </w:rPr>
  </w:style>
  <w:style w:type="paragraph" w:customStyle="1" w:styleId="Atabltitle">
    <w:name w:val="A_tabl_title"/>
    <w:basedOn w:val="afffffffffff"/>
    <w:rsid w:val="00F43AA1"/>
    <w:pPr>
      <w:keepNext/>
    </w:pPr>
  </w:style>
  <w:style w:type="paragraph" w:customStyle="1" w:styleId="2ff7">
    <w:name w:val="Список Марк.2"/>
    <w:basedOn w:val="a8"/>
    <w:rsid w:val="00F43AA1"/>
    <w:pPr>
      <w:tabs>
        <w:tab w:val="left" w:pos="360"/>
      </w:tabs>
      <w:suppressAutoHyphens/>
      <w:spacing w:after="60" w:line="360" w:lineRule="auto"/>
      <w:ind w:left="1135" w:right="284" w:hanging="284"/>
    </w:pPr>
    <w:rPr>
      <w:rFonts w:ascii="Arial" w:hAnsi="Arial" w:cs="Arial"/>
      <w:sz w:val="22"/>
      <w:lang w:eastAsia="zh-CN"/>
    </w:rPr>
  </w:style>
  <w:style w:type="paragraph" w:customStyle="1" w:styleId="afffffffffff0">
    <w:name w:val="Формула"/>
    <w:basedOn w:val="a8"/>
    <w:next w:val="a8"/>
    <w:rsid w:val="00F43AA1"/>
    <w:pPr>
      <w:suppressAutoHyphens/>
      <w:ind w:left="851"/>
    </w:pPr>
    <w:rPr>
      <w:i/>
      <w:lang w:eastAsia="zh-CN"/>
    </w:rPr>
  </w:style>
  <w:style w:type="paragraph" w:customStyle="1" w:styleId="afffffffffff1">
    <w:name w:val="назвние таблицы"/>
    <w:basedOn w:val="115"/>
    <w:next w:val="afff2"/>
    <w:rsid w:val="00F43AA1"/>
    <w:pPr>
      <w:keepNext/>
      <w:spacing w:before="240" w:after="60"/>
    </w:pPr>
    <w:rPr>
      <w:rFonts w:ascii="Arial" w:eastAsia="Calibri" w:hAnsi="Arial" w:cs="Arial"/>
      <w:sz w:val="20"/>
      <w:lang w:eastAsia="zh-CN"/>
    </w:rPr>
  </w:style>
  <w:style w:type="paragraph" w:customStyle="1" w:styleId="ConsNonformat">
    <w:name w:val="ConsNonformat"/>
    <w:uiPriority w:val="99"/>
    <w:rsid w:val="00F43AA1"/>
    <w:pPr>
      <w:widowControl w:val="0"/>
      <w:suppressAutoHyphens/>
      <w:autoSpaceDE w:val="0"/>
      <w:ind w:right="19772"/>
    </w:pPr>
    <w:rPr>
      <w:rFonts w:ascii="Courier New" w:hAnsi="Courier New" w:cs="Courier New"/>
      <w:lang w:eastAsia="zh-CN"/>
    </w:rPr>
  </w:style>
  <w:style w:type="paragraph" w:customStyle="1" w:styleId="ConsCell">
    <w:name w:val="ConsCell"/>
    <w:uiPriority w:val="99"/>
    <w:rsid w:val="00F43AA1"/>
    <w:pPr>
      <w:widowControl w:val="0"/>
      <w:suppressAutoHyphens/>
      <w:autoSpaceDE w:val="0"/>
    </w:pPr>
    <w:rPr>
      <w:rFonts w:ascii="Arial" w:hAnsi="Arial" w:cs="Arial"/>
      <w:lang w:eastAsia="zh-CN"/>
    </w:rPr>
  </w:style>
  <w:style w:type="paragraph" w:customStyle="1" w:styleId="xl57">
    <w:name w:val="xl57"/>
    <w:basedOn w:val="a8"/>
    <w:rsid w:val="00F43AA1"/>
    <w:pPr>
      <w:pBdr>
        <w:top w:val="none" w:sz="0" w:space="0" w:color="000000"/>
        <w:left w:val="single" w:sz="4" w:space="0" w:color="000000"/>
        <w:bottom w:val="single" w:sz="4" w:space="0" w:color="000000"/>
        <w:right w:val="single" w:sz="4" w:space="0" w:color="000000"/>
      </w:pBdr>
      <w:suppressAutoHyphens/>
      <w:spacing w:before="280" w:after="280"/>
    </w:pPr>
    <w:rPr>
      <w:lang w:eastAsia="zh-CN"/>
    </w:rPr>
  </w:style>
  <w:style w:type="paragraph" w:customStyle="1" w:styleId="contentheader2cols">
    <w:name w:val="contentheader2cols"/>
    <w:basedOn w:val="a8"/>
    <w:rsid w:val="00F43AA1"/>
    <w:pPr>
      <w:suppressAutoHyphens/>
      <w:spacing w:before="280" w:after="280"/>
    </w:pPr>
    <w:rPr>
      <w:lang w:eastAsia="zh-CN"/>
    </w:rPr>
  </w:style>
  <w:style w:type="paragraph" w:customStyle="1" w:styleId="bodytext2">
    <w:name w:val="bodytext2"/>
    <w:basedOn w:val="a8"/>
    <w:rsid w:val="00F43AA1"/>
    <w:pPr>
      <w:suppressAutoHyphens/>
      <w:spacing w:before="280" w:after="280"/>
    </w:pPr>
    <w:rPr>
      <w:lang w:eastAsia="zh-CN"/>
    </w:rPr>
  </w:style>
  <w:style w:type="paragraph" w:customStyle="1" w:styleId="LO-Normal0">
    <w:name w:val="LO-Normal"/>
    <w:rsid w:val="00F43AA1"/>
    <w:pPr>
      <w:suppressAutoHyphens/>
      <w:snapToGrid w:val="0"/>
      <w:spacing w:before="100" w:after="100"/>
    </w:pPr>
    <w:rPr>
      <w:lang w:eastAsia="zh-CN"/>
    </w:rPr>
  </w:style>
  <w:style w:type="paragraph" w:customStyle="1" w:styleId="announcebukv">
    <w:name w:val="announce bukv"/>
    <w:basedOn w:val="a8"/>
    <w:rsid w:val="00F43AA1"/>
    <w:pPr>
      <w:suppressAutoHyphens/>
      <w:spacing w:before="280" w:after="280"/>
    </w:pPr>
    <w:rPr>
      <w:lang w:eastAsia="zh-CN"/>
    </w:rPr>
  </w:style>
  <w:style w:type="paragraph" w:customStyle="1" w:styleId="afffffffffff2">
    <w:name w:val="Проект"/>
    <w:basedOn w:val="a8"/>
    <w:rsid w:val="00F43AA1"/>
    <w:pPr>
      <w:suppressAutoHyphens/>
      <w:spacing w:line="360" w:lineRule="auto"/>
      <w:jc w:val="center"/>
    </w:pPr>
    <w:rPr>
      <w:rFonts w:ascii="Arial" w:hAnsi="Arial" w:cs="Arial"/>
      <w:b/>
      <w:sz w:val="36"/>
      <w:lang w:eastAsia="zh-CN"/>
    </w:rPr>
  </w:style>
  <w:style w:type="paragraph" w:customStyle="1" w:styleId="afffffffffff3">
    <w:name w:val="ФИЛИАЛ"/>
    <w:basedOn w:val="a8"/>
    <w:rsid w:val="00F43AA1"/>
    <w:pPr>
      <w:suppressAutoHyphens/>
      <w:spacing w:line="360" w:lineRule="auto"/>
      <w:jc w:val="center"/>
    </w:pPr>
    <w:rPr>
      <w:rFonts w:ascii="Arial" w:hAnsi="Arial" w:cs="Arial"/>
      <w:caps/>
      <w:szCs w:val="22"/>
      <w:lang w:eastAsia="zh-CN"/>
    </w:rPr>
  </w:style>
  <w:style w:type="paragraph" w:customStyle="1" w:styleId="afffffffffff4">
    <w:name w:val="Часть проекта"/>
    <w:basedOn w:val="afffffffffff2"/>
    <w:next w:val="afffffffffff3"/>
    <w:rsid w:val="00F43AA1"/>
    <w:rPr>
      <w:caps/>
      <w:szCs w:val="36"/>
    </w:rPr>
  </w:style>
  <w:style w:type="paragraph" w:customStyle="1" w:styleId="afffffffffff5">
    <w:name w:val="том"/>
    <w:basedOn w:val="afffffffffff2"/>
    <w:rsid w:val="00F43AA1"/>
    <w:rPr>
      <w:sz w:val="28"/>
      <w:szCs w:val="28"/>
    </w:rPr>
  </w:style>
  <w:style w:type="paragraph" w:customStyle="1" w:styleId="C">
    <w:name w:val="Cписок осн.(многоуровн.)"/>
    <w:basedOn w:val="a8"/>
    <w:rsid w:val="00F43AA1"/>
    <w:pPr>
      <w:tabs>
        <w:tab w:val="left" w:pos="720"/>
      </w:tabs>
      <w:suppressAutoHyphens/>
      <w:spacing w:line="360" w:lineRule="auto"/>
      <w:ind w:left="720" w:hanging="360"/>
      <w:jc w:val="both"/>
    </w:pPr>
    <w:rPr>
      <w:rFonts w:ascii="Arial" w:hAnsi="Arial" w:cs="Arial"/>
      <w:lang w:eastAsia="zh-CN"/>
    </w:rPr>
  </w:style>
  <w:style w:type="paragraph" w:customStyle="1" w:styleId="afffffffffff6">
    <w:name w:val="Название_страницы"/>
    <w:basedOn w:val="a8"/>
    <w:rsid w:val="00F43AA1"/>
    <w:pPr>
      <w:suppressAutoHyphens/>
      <w:spacing w:before="240" w:after="120" w:line="360" w:lineRule="auto"/>
      <w:jc w:val="center"/>
    </w:pPr>
    <w:rPr>
      <w:rFonts w:ascii="Arial" w:hAnsi="Arial" w:cs="Arial"/>
      <w:b/>
      <w:caps/>
      <w:sz w:val="28"/>
      <w:szCs w:val="28"/>
      <w:lang w:eastAsia="zh-CN"/>
    </w:rPr>
  </w:style>
  <w:style w:type="paragraph" w:customStyle="1" w:styleId="afffffffffff7">
    <w:name w:val="НазваниеПриложения"/>
    <w:basedOn w:val="2f2"/>
    <w:next w:val="afff2"/>
    <w:rsid w:val="00F43AA1"/>
    <w:pPr>
      <w:widowControl/>
      <w:suppressAutoHyphens/>
      <w:spacing w:line="360" w:lineRule="auto"/>
      <w:ind w:left="0" w:firstLine="0"/>
      <w:jc w:val="center"/>
      <w:outlineLvl w:val="9"/>
    </w:pPr>
    <w:rPr>
      <w:rFonts w:ascii="Arial" w:hAnsi="Arial"/>
      <w:i w:val="0"/>
      <w:caps/>
      <w:kern w:val="2"/>
      <w:sz w:val="28"/>
      <w:lang w:eastAsia="zh-CN"/>
    </w:rPr>
  </w:style>
  <w:style w:type="paragraph" w:customStyle="1" w:styleId="afffffffffff8">
    <w:name w:val="ТипПриложения"/>
    <w:basedOn w:val="a8"/>
    <w:next w:val="afffffffffff7"/>
    <w:rsid w:val="00F43AA1"/>
    <w:pPr>
      <w:suppressAutoHyphens/>
      <w:spacing w:before="240" w:after="240" w:line="360" w:lineRule="auto"/>
      <w:jc w:val="center"/>
    </w:pPr>
    <w:rPr>
      <w:rFonts w:ascii="Arial" w:hAnsi="Arial" w:cs="Arial"/>
      <w:i/>
      <w:lang w:eastAsia="zh-CN"/>
    </w:rPr>
  </w:style>
  <w:style w:type="paragraph" w:customStyle="1" w:styleId="afffffffffff9">
    <w:name w:val="ШтампПР"/>
    <w:basedOn w:val="a8"/>
    <w:next w:val="afff2"/>
    <w:rsid w:val="00F43AA1"/>
    <w:pPr>
      <w:suppressAutoHyphens/>
      <w:jc w:val="center"/>
    </w:pPr>
    <w:rPr>
      <w:rFonts w:ascii="Arial" w:hAnsi="Arial" w:cs="Arial"/>
      <w:b/>
      <w:caps/>
      <w:sz w:val="20"/>
      <w:lang w:eastAsia="zh-CN"/>
    </w:rPr>
  </w:style>
  <w:style w:type="paragraph" w:customStyle="1" w:styleId="afffffffffffa">
    <w:name w:val="Штамп"/>
    <w:basedOn w:val="afffffffffff9"/>
    <w:next w:val="afffffffffff9"/>
    <w:rsid w:val="00F43AA1"/>
    <w:rPr>
      <w:caps w:val="0"/>
      <w:lang w:eastAsia="ru-RU"/>
    </w:rPr>
  </w:style>
  <w:style w:type="paragraph" w:customStyle="1" w:styleId="afffffffffffb">
    <w:name w:val="ШтампПР Знак"/>
    <w:basedOn w:val="afff2"/>
    <w:next w:val="afff2"/>
    <w:rsid w:val="00F43AA1"/>
    <w:pPr>
      <w:tabs>
        <w:tab w:val="center" w:pos="4677"/>
        <w:tab w:val="right" w:pos="9355"/>
      </w:tabs>
      <w:suppressAutoHyphens/>
      <w:spacing w:after="0" w:line="360" w:lineRule="auto"/>
      <w:jc w:val="center"/>
    </w:pPr>
    <w:rPr>
      <w:rFonts w:ascii="Arial" w:hAnsi="Arial" w:cs="Arial"/>
      <w:b/>
      <w:caps/>
      <w:lang w:eastAsia="zh-CN"/>
    </w:rPr>
  </w:style>
  <w:style w:type="paragraph" w:customStyle="1" w:styleId="xl25">
    <w:name w:val="xl25"/>
    <w:basedOn w:val="a8"/>
    <w:rsid w:val="00F43AA1"/>
    <w:pPr>
      <w:pBdr>
        <w:top w:val="single" w:sz="4" w:space="0" w:color="000000"/>
        <w:left w:val="single" w:sz="4" w:space="0" w:color="000000"/>
        <w:bottom w:val="single" w:sz="4" w:space="0" w:color="000000"/>
        <w:right w:val="single" w:sz="4" w:space="0" w:color="000000"/>
      </w:pBdr>
      <w:suppressAutoHyphens/>
      <w:spacing w:before="280" w:after="280"/>
      <w:jc w:val="center"/>
    </w:pPr>
    <w:rPr>
      <w:color w:val="000000"/>
      <w:lang w:eastAsia="zh-CN"/>
    </w:rPr>
  </w:style>
  <w:style w:type="paragraph" w:customStyle="1" w:styleId="xl26">
    <w:name w:val="xl26"/>
    <w:basedOn w:val="a8"/>
    <w:rsid w:val="00F43AA1"/>
    <w:pPr>
      <w:pBdr>
        <w:top w:val="single" w:sz="4" w:space="0" w:color="000000"/>
        <w:left w:val="single" w:sz="4" w:space="0" w:color="000000"/>
        <w:bottom w:val="single" w:sz="4" w:space="0" w:color="000000"/>
        <w:right w:val="single" w:sz="4" w:space="0" w:color="000000"/>
      </w:pBdr>
      <w:suppressAutoHyphens/>
      <w:spacing w:before="280" w:after="280"/>
      <w:jc w:val="center"/>
    </w:pPr>
    <w:rPr>
      <w:color w:val="000000"/>
      <w:lang w:eastAsia="zh-CN"/>
    </w:rPr>
  </w:style>
  <w:style w:type="paragraph" w:customStyle="1" w:styleId="2310">
    <w:name w:val="Основной текст с отступом 231"/>
    <w:basedOn w:val="a8"/>
    <w:rsid w:val="00F43AA1"/>
    <w:pPr>
      <w:suppressAutoHyphens/>
      <w:ind w:left="1095"/>
      <w:jc w:val="both"/>
    </w:pPr>
    <w:rPr>
      <w:rFonts w:ascii="Wingdings" w:hAnsi="Wingdings" w:cs="Wingdings"/>
      <w:sz w:val="40"/>
      <w:lang w:eastAsia="zh-CN"/>
    </w:rPr>
  </w:style>
  <w:style w:type="paragraph" w:customStyle="1" w:styleId="maintext">
    <w:name w:val="maintext"/>
    <w:basedOn w:val="a8"/>
    <w:rsid w:val="00F43AA1"/>
    <w:pPr>
      <w:suppressAutoHyphens/>
      <w:spacing w:before="280" w:after="280"/>
    </w:pPr>
    <w:rPr>
      <w:lang w:eastAsia="zh-CN"/>
    </w:rPr>
  </w:style>
  <w:style w:type="paragraph" w:customStyle="1" w:styleId="afffffffffffc">
    <w:name w:val="Текст (лев)"/>
    <w:uiPriority w:val="99"/>
    <w:rsid w:val="00F43AA1"/>
    <w:pPr>
      <w:suppressAutoHyphens/>
      <w:spacing w:before="60"/>
      <w:ind w:firstLine="567"/>
      <w:jc w:val="both"/>
    </w:pPr>
    <w:rPr>
      <w:rFonts w:ascii="Arial" w:hAnsi="Arial"/>
      <w:sz w:val="18"/>
      <w:lang w:eastAsia="zh-CN"/>
    </w:rPr>
  </w:style>
  <w:style w:type="paragraph" w:customStyle="1" w:styleId="afffffffffffd">
    <w:name w:val="Текст (цнтр)"/>
    <w:basedOn w:val="afffffffffffc"/>
    <w:next w:val="afffffffffffc"/>
    <w:rsid w:val="00F43AA1"/>
    <w:pPr>
      <w:spacing w:after="60"/>
      <w:ind w:firstLine="0"/>
      <w:jc w:val="center"/>
    </w:pPr>
  </w:style>
  <w:style w:type="paragraph" w:customStyle="1" w:styleId="afffffffffffe">
    <w:name w:val="Заголовок подраздела"/>
    <w:next w:val="afffffffffffc"/>
    <w:rsid w:val="00F43AA1"/>
    <w:pPr>
      <w:suppressAutoHyphens/>
      <w:spacing w:before="60" w:after="60"/>
      <w:jc w:val="center"/>
    </w:pPr>
    <w:rPr>
      <w:rFonts w:ascii="Arial" w:hAnsi="Arial"/>
      <w:b/>
      <w:lang w:eastAsia="zh-CN"/>
    </w:rPr>
  </w:style>
  <w:style w:type="paragraph" w:customStyle="1" w:styleId="affffffffffff">
    <w:name w:val="Заголовок раздела"/>
    <w:next w:val="afffffffffffc"/>
    <w:rsid w:val="00F43AA1"/>
    <w:pPr>
      <w:suppressAutoHyphens/>
      <w:spacing w:before="120" w:after="120"/>
      <w:jc w:val="center"/>
    </w:pPr>
    <w:rPr>
      <w:rFonts w:ascii="Arial" w:hAnsi="Arial"/>
      <w:b/>
      <w:caps/>
      <w:spacing w:val="24"/>
      <w:lang w:eastAsia="zh-CN"/>
    </w:rPr>
  </w:style>
  <w:style w:type="paragraph" w:customStyle="1" w:styleId="1fffff5">
    <w:name w:val="Заголовок 1._Подзаголовок"/>
    <w:basedOn w:val="a8"/>
    <w:next w:val="a8"/>
    <w:rsid w:val="00F43AA1"/>
    <w:pPr>
      <w:keepNext/>
      <w:tabs>
        <w:tab w:val="left" w:pos="85"/>
        <w:tab w:val="left" w:pos="170"/>
        <w:tab w:val="left" w:pos="255"/>
      </w:tabs>
      <w:suppressAutoHyphens/>
      <w:ind w:left="170"/>
    </w:pPr>
    <w:rPr>
      <w:sz w:val="20"/>
      <w:lang w:eastAsia="zh-CN"/>
    </w:rPr>
  </w:style>
  <w:style w:type="paragraph" w:customStyle="1" w:styleId="1fffff6">
    <w:name w:val="Знак Знак1 Знак"/>
    <w:basedOn w:val="a8"/>
    <w:rsid w:val="00F43AA1"/>
    <w:pPr>
      <w:suppressAutoHyphens/>
      <w:spacing w:after="160" w:line="240" w:lineRule="exact"/>
    </w:pPr>
    <w:rPr>
      <w:rFonts w:ascii="Verdana" w:hAnsi="Verdana" w:cs="Verdana"/>
      <w:sz w:val="20"/>
      <w:lang w:val="en-US" w:eastAsia="zh-CN"/>
    </w:rPr>
  </w:style>
  <w:style w:type="paragraph" w:customStyle="1" w:styleId="1fffff7">
    <w:name w:val="Обычный (веб)1"/>
    <w:basedOn w:val="a8"/>
    <w:rsid w:val="00F43AA1"/>
    <w:pPr>
      <w:suppressAutoHyphens/>
      <w:spacing w:before="100" w:after="100"/>
    </w:pPr>
    <w:rPr>
      <w:lang w:eastAsia="zh-CN"/>
    </w:rPr>
  </w:style>
  <w:style w:type="paragraph" w:customStyle="1" w:styleId="affffffffffff0">
    <w:name w:val="Знак Знак Знак Знак Знак Знак Знак Знак Знак Знак Знак Знак Знак Знак Знак Знак Знак Знак Знак Знак Знак Знак"/>
    <w:basedOn w:val="a8"/>
    <w:rsid w:val="00F43AA1"/>
    <w:pPr>
      <w:tabs>
        <w:tab w:val="left" w:pos="1980"/>
      </w:tabs>
      <w:suppressAutoHyphens/>
      <w:spacing w:after="160" w:line="240" w:lineRule="exact"/>
    </w:pPr>
    <w:rPr>
      <w:rFonts w:eastAsia="Calibri"/>
      <w:sz w:val="20"/>
      <w:lang w:eastAsia="zh-CN"/>
    </w:rPr>
  </w:style>
  <w:style w:type="paragraph" w:customStyle="1" w:styleId="11pt">
    <w:name w:val="Обычный + 11 pt"/>
    <w:aliases w:val="Черный"/>
    <w:basedOn w:val="a8"/>
    <w:uiPriority w:val="99"/>
    <w:rsid w:val="00F43AA1"/>
    <w:pPr>
      <w:suppressAutoHyphens/>
      <w:autoSpaceDE w:val="0"/>
      <w:ind w:firstLine="709"/>
      <w:jc w:val="both"/>
    </w:pPr>
    <w:rPr>
      <w:rFonts w:ascii="Arial" w:hAnsi="Arial" w:cs="Arial"/>
      <w:color w:val="000000"/>
      <w:sz w:val="18"/>
      <w:szCs w:val="18"/>
      <w:lang w:eastAsia="zh-CN"/>
    </w:rPr>
  </w:style>
  <w:style w:type="paragraph" w:customStyle="1" w:styleId="131276">
    <w:name w:val="Стиль 13 пт По ширине Первая строка:  127 см Перед:  6 пт"/>
    <w:basedOn w:val="a8"/>
    <w:uiPriority w:val="99"/>
    <w:rsid w:val="00F43AA1"/>
    <w:pPr>
      <w:shd w:val="clear" w:color="auto" w:fill="FFFFFF"/>
      <w:suppressAutoHyphens/>
      <w:ind w:firstLine="709"/>
      <w:jc w:val="both"/>
    </w:pPr>
    <w:rPr>
      <w:sz w:val="26"/>
      <w:szCs w:val="26"/>
      <w:lang w:eastAsia="zh-CN"/>
    </w:rPr>
  </w:style>
  <w:style w:type="paragraph" w:customStyle="1" w:styleId="affffffffffff1">
    <w:name w:val="Текст (лп)"/>
    <w:basedOn w:val="afffffffffffc"/>
    <w:next w:val="afffffffffffc"/>
    <w:rsid w:val="00F43AA1"/>
    <w:pPr>
      <w:ind w:firstLine="0"/>
    </w:pPr>
    <w:rPr>
      <w:rFonts w:cs="Arial"/>
      <w:szCs w:val="18"/>
    </w:rPr>
  </w:style>
  <w:style w:type="paragraph" w:customStyle="1" w:styleId="N">
    <w:name w:val="N"/>
    <w:basedOn w:val="a8"/>
    <w:rsid w:val="00F43AA1"/>
    <w:pPr>
      <w:tabs>
        <w:tab w:val="left" w:pos="284"/>
      </w:tabs>
      <w:suppressAutoHyphens/>
      <w:jc w:val="both"/>
    </w:pPr>
    <w:rPr>
      <w:rFonts w:ascii="TimesET" w:hAnsi="TimesET" w:cs="TimesET"/>
      <w:sz w:val="18"/>
      <w:lang w:eastAsia="zh-CN"/>
    </w:rPr>
  </w:style>
  <w:style w:type="paragraph" w:customStyle="1" w:styleId="75">
    <w:name w:val="Абзац списка7"/>
    <w:basedOn w:val="a8"/>
    <w:rsid w:val="00F43AA1"/>
    <w:pPr>
      <w:widowControl w:val="0"/>
      <w:suppressAutoHyphens/>
      <w:autoSpaceDE w:val="0"/>
      <w:ind w:left="708"/>
    </w:pPr>
    <w:rPr>
      <w:rFonts w:ascii="Arial" w:hAnsi="Arial" w:cs="Arial"/>
      <w:sz w:val="20"/>
      <w:lang w:eastAsia="zh-CN"/>
    </w:rPr>
  </w:style>
  <w:style w:type="paragraph" w:customStyle="1" w:styleId="58">
    <w:name w:val="Знак Знак5 Знак Знак"/>
    <w:basedOn w:val="a8"/>
    <w:rsid w:val="00F43AA1"/>
    <w:pPr>
      <w:tabs>
        <w:tab w:val="left" w:pos="1980"/>
      </w:tabs>
      <w:suppressAutoHyphens/>
      <w:spacing w:after="160" w:line="240" w:lineRule="exact"/>
    </w:pPr>
    <w:rPr>
      <w:rFonts w:eastAsia="Calibri"/>
      <w:sz w:val="20"/>
      <w:lang w:eastAsia="zh-CN"/>
    </w:rPr>
  </w:style>
  <w:style w:type="paragraph" w:customStyle="1" w:styleId="uni">
    <w:name w:val="uni"/>
    <w:basedOn w:val="a8"/>
    <w:rsid w:val="00F43AA1"/>
    <w:pPr>
      <w:suppressAutoHyphens/>
      <w:jc w:val="both"/>
    </w:pPr>
    <w:rPr>
      <w:lang w:eastAsia="zh-CN"/>
    </w:rPr>
  </w:style>
  <w:style w:type="paragraph" w:customStyle="1" w:styleId="unip">
    <w:name w:val="unip"/>
    <w:basedOn w:val="a8"/>
    <w:rsid w:val="00F43AA1"/>
    <w:pPr>
      <w:suppressAutoHyphens/>
      <w:jc w:val="both"/>
    </w:pPr>
    <w:rPr>
      <w:lang w:eastAsia="zh-CN"/>
    </w:rPr>
  </w:style>
  <w:style w:type="paragraph" w:customStyle="1" w:styleId="21a">
    <w:name w:val="Основной текст21"/>
    <w:rsid w:val="00F43AA1"/>
    <w:pPr>
      <w:suppressAutoHyphens/>
      <w:ind w:firstLine="709"/>
      <w:jc w:val="both"/>
    </w:pPr>
    <w:rPr>
      <w:lang w:eastAsia="zh-CN"/>
    </w:rPr>
  </w:style>
  <w:style w:type="paragraph" w:customStyle="1" w:styleId="11d">
    <w:name w:val="Обычный (веб)11"/>
    <w:basedOn w:val="a8"/>
    <w:rsid w:val="00F43AA1"/>
    <w:pPr>
      <w:suppressAutoHyphens/>
      <w:spacing w:before="100" w:after="100"/>
    </w:pPr>
    <w:rPr>
      <w:lang w:eastAsia="zh-CN"/>
    </w:rPr>
  </w:style>
  <w:style w:type="paragraph" w:customStyle="1" w:styleId="2ff8">
    <w:name w:val="Название2"/>
    <w:basedOn w:val="a8"/>
    <w:rsid w:val="00F43AA1"/>
    <w:pPr>
      <w:suppressAutoHyphens/>
      <w:spacing w:before="280" w:after="280"/>
    </w:pPr>
    <w:rPr>
      <w:rFonts w:ascii="Tahoma" w:hAnsi="Tahoma" w:cs="Tahoma"/>
      <w:b/>
      <w:bCs/>
      <w:color w:val="006600"/>
      <w:sz w:val="13"/>
      <w:szCs w:val="13"/>
      <w:lang w:eastAsia="zh-CN"/>
    </w:rPr>
  </w:style>
  <w:style w:type="paragraph" w:customStyle="1" w:styleId="4b">
    <w:name w:val="Обычный4"/>
    <w:basedOn w:val="a8"/>
    <w:rsid w:val="00F43AA1"/>
    <w:pPr>
      <w:suppressAutoHyphens/>
      <w:spacing w:after="64"/>
      <w:ind w:firstLine="284"/>
      <w:jc w:val="both"/>
    </w:pPr>
    <w:rPr>
      <w:lang w:eastAsia="zh-CN"/>
    </w:rPr>
  </w:style>
  <w:style w:type="paragraph" w:customStyle="1" w:styleId="3f9">
    <w:name w:val="Основной текст3"/>
    <w:rsid w:val="00F43AA1"/>
    <w:pPr>
      <w:suppressAutoHyphens/>
      <w:ind w:firstLine="709"/>
      <w:jc w:val="both"/>
    </w:pPr>
    <w:rPr>
      <w:lang w:eastAsia="zh-CN"/>
    </w:rPr>
  </w:style>
  <w:style w:type="paragraph" w:customStyle="1" w:styleId="59">
    <w:name w:val="Обычный5"/>
    <w:rsid w:val="00F43AA1"/>
    <w:pPr>
      <w:suppressAutoHyphens/>
      <w:snapToGrid w:val="0"/>
      <w:spacing w:before="100" w:after="100"/>
    </w:pPr>
    <w:rPr>
      <w:lang w:eastAsia="zh-CN"/>
    </w:rPr>
  </w:style>
  <w:style w:type="paragraph" w:customStyle="1" w:styleId="2ff9">
    <w:name w:val="Обычный (веб)2"/>
    <w:basedOn w:val="a8"/>
    <w:rsid w:val="00F43AA1"/>
    <w:pPr>
      <w:suppressAutoHyphens/>
      <w:spacing w:before="100" w:after="100"/>
    </w:pPr>
    <w:rPr>
      <w:lang w:eastAsia="zh-CN"/>
    </w:rPr>
  </w:style>
  <w:style w:type="paragraph" w:customStyle="1" w:styleId="21b">
    <w:name w:val="Заголовок 2_1"/>
    <w:basedOn w:val="22"/>
    <w:next w:val="a8"/>
    <w:rsid w:val="00F43AA1"/>
    <w:pPr>
      <w:suppressAutoHyphens/>
      <w:spacing w:before="240"/>
      <w:ind w:firstLine="0"/>
    </w:pPr>
    <w:rPr>
      <w:rFonts w:eastAsia="Calibri"/>
      <w:b w:val="0"/>
      <w:i w:val="0"/>
      <w:szCs w:val="28"/>
      <w:lang w:eastAsia="zh-CN"/>
    </w:rPr>
  </w:style>
  <w:style w:type="paragraph" w:customStyle="1" w:styleId="s16">
    <w:name w:val="s_16"/>
    <w:basedOn w:val="a8"/>
    <w:rsid w:val="00F43AA1"/>
    <w:pPr>
      <w:suppressAutoHyphens/>
      <w:spacing w:before="280" w:after="280"/>
    </w:pPr>
    <w:rPr>
      <w:lang w:eastAsia="zh-CN"/>
    </w:rPr>
  </w:style>
  <w:style w:type="paragraph" w:customStyle="1" w:styleId="copyright-info">
    <w:name w:val="copyright-info"/>
    <w:basedOn w:val="a8"/>
    <w:rsid w:val="00F43AA1"/>
    <w:pPr>
      <w:suppressAutoHyphens/>
      <w:spacing w:before="280" w:after="280"/>
    </w:pPr>
    <w:rPr>
      <w:lang w:eastAsia="zh-CN"/>
    </w:rPr>
  </w:style>
  <w:style w:type="paragraph" w:customStyle="1" w:styleId="1fffff8">
    <w:name w:val="Выделенная цитата1"/>
    <w:basedOn w:val="a8"/>
    <w:next w:val="a8"/>
    <w:rsid w:val="00F43AA1"/>
    <w:pPr>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pPr>
    <w:rPr>
      <w:b/>
      <w:bCs/>
      <w:i/>
      <w:iCs/>
      <w:color w:val="4F81BD"/>
      <w:sz w:val="22"/>
      <w:szCs w:val="22"/>
      <w:lang w:eastAsia="zh-CN"/>
    </w:rPr>
  </w:style>
  <w:style w:type="numbering" w:customStyle="1" w:styleId="4c">
    <w:name w:val="Нет списка4"/>
    <w:next w:val="ab"/>
    <w:uiPriority w:val="99"/>
    <w:semiHidden/>
    <w:unhideWhenUsed/>
    <w:rsid w:val="00AC430B"/>
  </w:style>
  <w:style w:type="table" w:customStyle="1" w:styleId="2ffa">
    <w:name w:val="Сетка таблицы2"/>
    <w:basedOn w:val="aa"/>
    <w:next w:val="affffff9"/>
    <w:uiPriority w:val="39"/>
    <w:rsid w:val="00AC4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8"/>
    <w:uiPriority w:val="1"/>
    <w:qFormat/>
    <w:rsid w:val="00AC430B"/>
    <w:pPr>
      <w:widowControl w:val="0"/>
      <w:autoSpaceDE w:val="0"/>
      <w:autoSpaceDN w:val="0"/>
      <w:adjustRightInd w:val="0"/>
    </w:pPr>
  </w:style>
  <w:style w:type="table" w:customStyle="1" w:styleId="3fa">
    <w:name w:val="Сетка таблицы3"/>
    <w:basedOn w:val="aa"/>
    <w:next w:val="affffff9"/>
    <w:uiPriority w:val="39"/>
    <w:rsid w:val="00080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етка таблицы4"/>
    <w:basedOn w:val="aa"/>
    <w:next w:val="affffff9"/>
    <w:uiPriority w:val="39"/>
    <w:rsid w:val="00080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b">
    <w:name w:val="Неразрешенное упоминание2"/>
    <w:basedOn w:val="a9"/>
    <w:uiPriority w:val="99"/>
    <w:semiHidden/>
    <w:unhideWhenUsed/>
    <w:rsid w:val="00AF2EF3"/>
    <w:rPr>
      <w:color w:val="605E5C"/>
      <w:shd w:val="clear" w:color="auto" w:fill="E1DFDD"/>
    </w:rPr>
  </w:style>
  <w:style w:type="character" w:customStyle="1" w:styleId="2ffc">
    <w:name w:val="Неразрешенное упоминание2"/>
    <w:basedOn w:val="a9"/>
    <w:uiPriority w:val="99"/>
    <w:semiHidden/>
    <w:unhideWhenUsed/>
    <w:rsid w:val="008164E4"/>
    <w:rPr>
      <w:color w:val="605E5C"/>
      <w:shd w:val="clear" w:color="auto" w:fill="E1DFDD"/>
    </w:rPr>
  </w:style>
  <w:style w:type="table" w:customStyle="1" w:styleId="5a">
    <w:name w:val="Сетка таблицы5"/>
    <w:basedOn w:val="aa"/>
    <w:next w:val="affffff9"/>
    <w:uiPriority w:val="39"/>
    <w:rsid w:val="00D822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a"/>
    <w:next w:val="affffff9"/>
    <w:uiPriority w:val="39"/>
    <w:rsid w:val="00E63228"/>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a"/>
    <w:next w:val="affffff9"/>
    <w:uiPriority w:val="39"/>
    <w:rsid w:val="00CC3B84"/>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a"/>
    <w:next w:val="affffff9"/>
    <w:uiPriority w:val="39"/>
    <w:rsid w:val="006F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
    <w:basedOn w:val="aa"/>
    <w:next w:val="affffff9"/>
    <w:uiPriority w:val="39"/>
    <w:rsid w:val="006F7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a"/>
    <w:next w:val="affffff9"/>
    <w:uiPriority w:val="39"/>
    <w:rsid w:val="00AE6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9">
    <w:name w:val="Сетка таблицы светлая1"/>
    <w:basedOn w:val="aa"/>
    <w:next w:val="2ffd"/>
    <w:uiPriority w:val="40"/>
    <w:rsid w:val="0032172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c">
    <w:name w:val="Таблица простая 21"/>
    <w:basedOn w:val="aa"/>
    <w:next w:val="225"/>
    <w:uiPriority w:val="42"/>
    <w:rsid w:val="0032172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ffd">
    <w:name w:val="Сетка таблицы светлая2"/>
    <w:basedOn w:val="aa"/>
    <w:uiPriority w:val="40"/>
    <w:rsid w:val="0032172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25">
    <w:name w:val="Таблица простая 22"/>
    <w:basedOn w:val="aa"/>
    <w:uiPriority w:val="42"/>
    <w:rsid w:val="0032172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85">
    <w:name w:val="Сетка таблицы8"/>
    <w:basedOn w:val="aa"/>
    <w:next w:val="affffff9"/>
    <w:uiPriority w:val="39"/>
    <w:rsid w:val="00440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Стиль нумерованный29"/>
    <w:rsid w:val="00B2728D"/>
    <w:pPr>
      <w:numPr>
        <w:numId w:val="16"/>
      </w:numPr>
    </w:pPr>
  </w:style>
  <w:style w:type="table" w:customStyle="1" w:styleId="97">
    <w:name w:val="Сетка таблицы9"/>
    <w:basedOn w:val="aa"/>
    <w:next w:val="affffff9"/>
    <w:uiPriority w:val="39"/>
    <w:rsid w:val="00933D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Сетка таблицы11"/>
    <w:basedOn w:val="aa"/>
    <w:next w:val="affffff9"/>
    <w:uiPriority w:val="39"/>
    <w:rsid w:val="003A0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b">
    <w:name w:val="Нет списка5"/>
    <w:next w:val="ab"/>
    <w:uiPriority w:val="99"/>
    <w:semiHidden/>
    <w:unhideWhenUsed/>
    <w:rsid w:val="00082D93"/>
  </w:style>
  <w:style w:type="numbering" w:customStyle="1" w:styleId="12a">
    <w:name w:val="Нет списка12"/>
    <w:next w:val="ab"/>
    <w:uiPriority w:val="99"/>
    <w:semiHidden/>
    <w:unhideWhenUsed/>
    <w:rsid w:val="00082D93"/>
  </w:style>
  <w:style w:type="numbering" w:customStyle="1" w:styleId="1116">
    <w:name w:val="Нет списка111"/>
    <w:next w:val="ab"/>
    <w:uiPriority w:val="99"/>
    <w:semiHidden/>
    <w:unhideWhenUsed/>
    <w:rsid w:val="00082D93"/>
  </w:style>
  <w:style w:type="paragraph" w:customStyle="1" w:styleId="affffffffffff2">
    <w:name w:val="??????? (???)"/>
    <w:basedOn w:val="a8"/>
    <w:rsid w:val="00082D93"/>
    <w:pPr>
      <w:suppressAutoHyphens/>
      <w:overflowPunct w:val="0"/>
      <w:autoSpaceDE w:val="0"/>
      <w:spacing w:before="45" w:after="280"/>
      <w:jc w:val="both"/>
      <w:textAlignment w:val="baseline"/>
    </w:pPr>
    <w:rPr>
      <w:lang w:eastAsia="ar-SA"/>
    </w:rPr>
  </w:style>
  <w:style w:type="paragraph" w:customStyle="1" w:styleId="Style90">
    <w:name w:val="Style9"/>
    <w:basedOn w:val="a8"/>
    <w:rsid w:val="00082D93"/>
    <w:pPr>
      <w:widowControl w:val="0"/>
      <w:autoSpaceDE w:val="0"/>
      <w:spacing w:line="448" w:lineRule="exact"/>
      <w:ind w:firstLine="533"/>
      <w:jc w:val="both"/>
    </w:pPr>
    <w:rPr>
      <w:rFonts w:ascii="Arial" w:hAnsi="Arial" w:cs="Arial"/>
      <w:lang w:eastAsia="ar-SA"/>
    </w:rPr>
  </w:style>
  <w:style w:type="table" w:customStyle="1" w:styleId="12b">
    <w:name w:val="Сетка таблицы12"/>
    <w:basedOn w:val="aa"/>
    <w:next w:val="affffff9"/>
    <w:uiPriority w:val="5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a">
    <w:name w:val="Пункт1"/>
    <w:basedOn w:val="a8"/>
    <w:next w:val="2f3"/>
    <w:rsid w:val="00082D93"/>
    <w:pPr>
      <w:widowControl w:val="0"/>
      <w:tabs>
        <w:tab w:val="left" w:pos="1134"/>
      </w:tabs>
      <w:autoSpaceDE w:val="0"/>
      <w:autoSpaceDN w:val="0"/>
      <w:adjustRightInd w:val="0"/>
      <w:spacing w:before="240"/>
      <w:ind w:firstLine="720"/>
      <w:jc w:val="both"/>
    </w:pPr>
    <w:rPr>
      <w:b/>
    </w:rPr>
  </w:style>
  <w:style w:type="paragraph" w:customStyle="1" w:styleId="2ffe">
    <w:name w:val="заголовок 2"/>
    <w:basedOn w:val="a8"/>
    <w:next w:val="a8"/>
    <w:rsid w:val="00082D93"/>
    <w:pPr>
      <w:keepNext/>
      <w:spacing w:before="240" w:after="120"/>
      <w:jc w:val="center"/>
      <w:outlineLvl w:val="1"/>
    </w:pPr>
    <w:rPr>
      <w:rFonts w:cs="Arial"/>
      <w:b/>
      <w:iCs/>
      <w:sz w:val="22"/>
    </w:rPr>
  </w:style>
  <w:style w:type="character" w:customStyle="1" w:styleId="afffffff6">
    <w:name w:val="Таблица Знак"/>
    <w:link w:val="afffffff5"/>
    <w:locked/>
    <w:rsid w:val="00082D93"/>
    <w:rPr>
      <w:sz w:val="24"/>
      <w:szCs w:val="24"/>
      <w:lang w:eastAsia="ar-SA"/>
    </w:rPr>
  </w:style>
  <w:style w:type="paragraph" w:customStyle="1" w:styleId="1fffffb">
    <w:name w:val="Штамп1"/>
    <w:basedOn w:val="a8"/>
    <w:rsid w:val="00082D93"/>
    <w:pPr>
      <w:widowControl w:val="0"/>
      <w:jc w:val="center"/>
    </w:pPr>
  </w:style>
  <w:style w:type="character" w:styleId="HTML6">
    <w:name w:val="HTML Typewriter"/>
    <w:unhideWhenUsed/>
    <w:rsid w:val="00082D93"/>
    <w:rPr>
      <w:rFonts w:ascii="Courier New" w:eastAsia="Times New Roman" w:hAnsi="Courier New" w:cs="Courier New" w:hint="default"/>
      <w:sz w:val="20"/>
      <w:szCs w:val="20"/>
    </w:rPr>
  </w:style>
  <w:style w:type="paragraph" w:styleId="1fffffc">
    <w:name w:val="index 1"/>
    <w:basedOn w:val="a8"/>
    <w:next w:val="a8"/>
    <w:autoRedefine/>
    <w:unhideWhenUsed/>
    <w:rsid w:val="00082D93"/>
    <w:pPr>
      <w:ind w:left="240" w:hanging="240"/>
      <w:jc w:val="both"/>
    </w:pPr>
  </w:style>
  <w:style w:type="paragraph" w:styleId="affffffffffff3">
    <w:name w:val="Normal Indent"/>
    <w:basedOn w:val="a8"/>
    <w:unhideWhenUsed/>
    <w:rsid w:val="00082D93"/>
    <w:pPr>
      <w:ind w:left="720"/>
      <w:jc w:val="both"/>
    </w:pPr>
    <w:rPr>
      <w:sz w:val="20"/>
    </w:rPr>
  </w:style>
  <w:style w:type="paragraph" w:styleId="2fff">
    <w:name w:val="List 2"/>
    <w:basedOn w:val="a8"/>
    <w:unhideWhenUsed/>
    <w:rsid w:val="00082D93"/>
    <w:pPr>
      <w:ind w:left="566" w:hanging="283"/>
      <w:jc w:val="both"/>
    </w:pPr>
    <w:rPr>
      <w:sz w:val="32"/>
    </w:rPr>
  </w:style>
  <w:style w:type="paragraph" w:styleId="3fb">
    <w:name w:val="List 3"/>
    <w:basedOn w:val="a8"/>
    <w:unhideWhenUsed/>
    <w:rsid w:val="00082D93"/>
    <w:pPr>
      <w:ind w:left="849" w:hanging="283"/>
      <w:jc w:val="both"/>
    </w:pPr>
    <w:rPr>
      <w:sz w:val="32"/>
    </w:rPr>
  </w:style>
  <w:style w:type="paragraph" w:styleId="affffffffffff4">
    <w:name w:val="Signature"/>
    <w:basedOn w:val="a8"/>
    <w:link w:val="affffffffffff5"/>
    <w:unhideWhenUsed/>
    <w:rsid w:val="00082D93"/>
    <w:pPr>
      <w:ind w:left="4252"/>
      <w:jc w:val="both"/>
    </w:pPr>
  </w:style>
  <w:style w:type="character" w:customStyle="1" w:styleId="affffffffffff5">
    <w:name w:val="Подпись Знак"/>
    <w:basedOn w:val="a9"/>
    <w:link w:val="affffffffffff4"/>
    <w:rsid w:val="00082D93"/>
    <w:rPr>
      <w:sz w:val="24"/>
      <w:szCs w:val="24"/>
    </w:rPr>
  </w:style>
  <w:style w:type="paragraph" w:styleId="affffffffffff6">
    <w:name w:val="List Continue"/>
    <w:basedOn w:val="a8"/>
    <w:unhideWhenUsed/>
    <w:rsid w:val="00082D93"/>
    <w:pPr>
      <w:spacing w:after="120"/>
      <w:ind w:left="283"/>
      <w:jc w:val="both"/>
    </w:pPr>
    <w:rPr>
      <w:sz w:val="32"/>
    </w:rPr>
  </w:style>
  <w:style w:type="paragraph" w:styleId="2fff0">
    <w:name w:val="List Continue 2"/>
    <w:basedOn w:val="a8"/>
    <w:unhideWhenUsed/>
    <w:rsid w:val="00082D93"/>
    <w:pPr>
      <w:spacing w:after="120"/>
      <w:ind w:left="566"/>
      <w:jc w:val="both"/>
    </w:pPr>
    <w:rPr>
      <w:sz w:val="32"/>
    </w:rPr>
  </w:style>
  <w:style w:type="paragraph" w:customStyle="1" w:styleId="affffffffffff7">
    <w:name w:val="Краткий обратный адрес"/>
    <w:basedOn w:val="a8"/>
    <w:rsid w:val="00082D93"/>
    <w:pPr>
      <w:jc w:val="both"/>
    </w:pPr>
  </w:style>
  <w:style w:type="paragraph" w:customStyle="1" w:styleId="PP">
    <w:name w:val="Строка PP"/>
    <w:basedOn w:val="affffffffffff4"/>
    <w:rsid w:val="00082D93"/>
  </w:style>
  <w:style w:type="paragraph" w:customStyle="1" w:styleId="affffffffffff8">
    <w:name w:val="Адресат"/>
    <w:basedOn w:val="a8"/>
    <w:rsid w:val="00082D93"/>
    <w:pPr>
      <w:jc w:val="both"/>
    </w:pPr>
  </w:style>
  <w:style w:type="paragraph" w:customStyle="1" w:styleId="2fff1">
    <w:name w:val="Штамп2"/>
    <w:basedOn w:val="22"/>
    <w:rsid w:val="00082D93"/>
    <w:pPr>
      <w:shd w:val="clear" w:color="auto" w:fill="FFFFFF"/>
      <w:spacing w:before="120"/>
      <w:ind w:left="34" w:right="34"/>
      <w:outlineLvl w:val="9"/>
    </w:pPr>
    <w:rPr>
      <w:rFonts w:cs="Times New Roman"/>
      <w:bCs w:val="0"/>
      <w:iCs w:val="0"/>
      <w:szCs w:val="28"/>
    </w:rPr>
  </w:style>
  <w:style w:type="paragraph" w:customStyle="1" w:styleId="3fc">
    <w:name w:val="Штам3"/>
    <w:basedOn w:val="a8"/>
    <w:rsid w:val="00082D93"/>
    <w:pPr>
      <w:ind w:left="34" w:right="34"/>
      <w:jc w:val="center"/>
    </w:pPr>
    <w:rPr>
      <w:sz w:val="16"/>
    </w:rPr>
  </w:style>
  <w:style w:type="paragraph" w:customStyle="1" w:styleId="4e">
    <w:name w:val="Штам4"/>
    <w:basedOn w:val="a8"/>
    <w:rsid w:val="00082D93"/>
    <w:pPr>
      <w:spacing w:before="120"/>
      <w:ind w:left="-227" w:right="-227"/>
      <w:jc w:val="both"/>
    </w:pPr>
    <w:rPr>
      <w:sz w:val="16"/>
    </w:rPr>
  </w:style>
  <w:style w:type="paragraph" w:customStyle="1" w:styleId="affffffffffff9">
    <w:name w:val="Оновкка"/>
    <w:rsid w:val="00082D93"/>
    <w:pPr>
      <w:ind w:firstLine="709"/>
      <w:jc w:val="both"/>
    </w:pPr>
    <w:rPr>
      <w:szCs w:val="28"/>
    </w:rPr>
  </w:style>
  <w:style w:type="paragraph" w:customStyle="1" w:styleId="2fff2">
    <w:name w:val="Заг. уровень 2"/>
    <w:rsid w:val="00082D93"/>
    <w:pPr>
      <w:jc w:val="center"/>
      <w:outlineLvl w:val="1"/>
    </w:pPr>
    <w:rPr>
      <w:b/>
    </w:rPr>
  </w:style>
  <w:style w:type="character" w:customStyle="1" w:styleId="affffffffffffa">
    <w:name w:val="Гипертекстовая ссылка"/>
    <w:rsid w:val="00082D93"/>
    <w:rPr>
      <w:color w:val="008000"/>
      <w:sz w:val="20"/>
      <w:szCs w:val="20"/>
      <w:u w:val="single"/>
    </w:rPr>
  </w:style>
  <w:style w:type="character" w:customStyle="1" w:styleId="affffffffffffb">
    <w:name w:val="Цветовое выделение"/>
    <w:rsid w:val="00082D93"/>
    <w:rPr>
      <w:b/>
      <w:bCs/>
      <w:color w:val="000080"/>
      <w:sz w:val="20"/>
      <w:szCs w:val="20"/>
    </w:rPr>
  </w:style>
  <w:style w:type="character" w:customStyle="1" w:styleId="postbody">
    <w:name w:val="postbody"/>
    <w:basedOn w:val="a9"/>
    <w:rsid w:val="00082D93"/>
  </w:style>
  <w:style w:type="numbering" w:customStyle="1" w:styleId="a6">
    <w:name w:val="Стиль нумерованный"/>
    <w:rsid w:val="00082D93"/>
    <w:pPr>
      <w:numPr>
        <w:numId w:val="22"/>
      </w:numPr>
    </w:pPr>
  </w:style>
  <w:style w:type="paragraph" w:customStyle="1" w:styleId="3fd">
    <w:name w:val="???????? ????? 3"/>
    <w:basedOn w:val="a8"/>
    <w:rsid w:val="00082D93"/>
    <w:pPr>
      <w:widowControl w:val="0"/>
      <w:suppressAutoHyphens/>
      <w:overflowPunct w:val="0"/>
      <w:autoSpaceDE w:val="0"/>
      <w:spacing w:after="120"/>
      <w:jc w:val="both"/>
      <w:textAlignment w:val="baseline"/>
    </w:pPr>
    <w:rPr>
      <w:sz w:val="16"/>
      <w:lang w:eastAsia="ar-SA"/>
    </w:rPr>
  </w:style>
  <w:style w:type="character" w:customStyle="1" w:styleId="WW-Absatz-Standardschriftart111111111111111111111111111111111111">
    <w:name w:val="WW-Absatz-Standardschriftart111111111111111111111111111111111111"/>
    <w:rsid w:val="00082D93"/>
  </w:style>
  <w:style w:type="character" w:customStyle="1" w:styleId="affffffffffffc">
    <w:name w:val="???????? ????? ????"/>
    <w:rsid w:val="00082D93"/>
    <w:rPr>
      <w:rFonts w:ascii="Arial" w:hAnsi="Arial"/>
      <w:sz w:val="22"/>
      <w:lang w:val="ru-RU"/>
    </w:rPr>
  </w:style>
  <w:style w:type="character" w:styleId="affffffffffffd">
    <w:name w:val="Placeholder Text"/>
    <w:uiPriority w:val="99"/>
    <w:semiHidden/>
    <w:rsid w:val="00082D93"/>
    <w:rPr>
      <w:color w:val="808080"/>
    </w:rPr>
  </w:style>
  <w:style w:type="paragraph" w:customStyle="1" w:styleId="Style10">
    <w:name w:val="Style10"/>
    <w:basedOn w:val="a8"/>
    <w:rsid w:val="00082D93"/>
    <w:pPr>
      <w:widowControl w:val="0"/>
      <w:autoSpaceDE w:val="0"/>
      <w:autoSpaceDN w:val="0"/>
      <w:adjustRightInd w:val="0"/>
      <w:spacing w:line="442" w:lineRule="exact"/>
      <w:jc w:val="both"/>
    </w:pPr>
  </w:style>
  <w:style w:type="paragraph" w:customStyle="1" w:styleId="affffffffffffe">
    <w:name w:val="основной"/>
    <w:basedOn w:val="afff2"/>
    <w:rsid w:val="00082D93"/>
    <w:pPr>
      <w:widowControl w:val="0"/>
      <w:spacing w:after="80"/>
      <w:ind w:firstLine="720"/>
      <w:jc w:val="both"/>
    </w:pPr>
  </w:style>
  <w:style w:type="paragraph" w:customStyle="1" w:styleId="MsoNormal1">
    <w:name w:val="Основной текст.MsoNormal"/>
    <w:basedOn w:val="a8"/>
    <w:rsid w:val="00082D93"/>
    <w:pPr>
      <w:widowControl w:val="0"/>
      <w:suppressAutoHyphens/>
      <w:autoSpaceDN w:val="0"/>
      <w:jc w:val="both"/>
    </w:pPr>
    <w:rPr>
      <w:rFonts w:eastAsia="Arial Unicode MS" w:cs="Tahoma"/>
      <w:kern w:val="3"/>
    </w:rPr>
  </w:style>
  <w:style w:type="paragraph" w:customStyle="1" w:styleId="a">
    <w:name w:val="сп"/>
    <w:basedOn w:val="a8"/>
    <w:rsid w:val="00082D93"/>
    <w:pPr>
      <w:widowControl w:val="0"/>
      <w:numPr>
        <w:numId w:val="25"/>
      </w:numPr>
      <w:tabs>
        <w:tab w:val="clear" w:pos="360"/>
        <w:tab w:val="left" w:pos="680"/>
        <w:tab w:val="num" w:pos="1040"/>
      </w:tabs>
      <w:ind w:left="680"/>
      <w:jc w:val="both"/>
    </w:pPr>
  </w:style>
  <w:style w:type="paragraph" w:customStyle="1" w:styleId="77">
    <w:name w:val="7"/>
    <w:basedOn w:val="a8"/>
    <w:rsid w:val="00082D93"/>
    <w:pPr>
      <w:spacing w:before="60"/>
      <w:ind w:left="720"/>
      <w:jc w:val="both"/>
    </w:pPr>
    <w:rPr>
      <w:rFonts w:ascii="Times New Roman CYR" w:hAnsi="Times New Roman CYR"/>
    </w:rPr>
  </w:style>
  <w:style w:type="character" w:customStyle="1" w:styleId="1fffffd">
    <w:name w:val="Знак Знак Знак Знак Знак Знак Знак1"/>
    <w:aliases w:val="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Знак Знак Знак Знак Знак Знак1"/>
    <w:rsid w:val="00082D93"/>
    <w:rPr>
      <w:sz w:val="24"/>
      <w:szCs w:val="24"/>
      <w:lang w:val="ru-RU" w:eastAsia="ru-RU" w:bidi="ar-SA"/>
    </w:rPr>
  </w:style>
  <w:style w:type="paragraph" w:customStyle="1" w:styleId="xl32">
    <w:name w:val="xl32"/>
    <w:basedOn w:val="a8"/>
    <w:rsid w:val="00082D93"/>
    <w:pPr>
      <w:widowControl w:val="0"/>
      <w:adjustRightInd w:val="0"/>
      <w:spacing w:before="100" w:beforeAutospacing="1" w:after="100" w:afterAutospacing="1" w:line="360" w:lineRule="atLeast"/>
      <w:jc w:val="both"/>
      <w:textAlignment w:val="baseline"/>
    </w:pPr>
    <w:rPr>
      <w:b/>
      <w:bCs/>
    </w:rPr>
  </w:style>
  <w:style w:type="paragraph" w:customStyle="1" w:styleId="Report">
    <w:name w:val="Report"/>
    <w:basedOn w:val="a8"/>
    <w:rsid w:val="00082D93"/>
    <w:pPr>
      <w:widowControl w:val="0"/>
      <w:adjustRightInd w:val="0"/>
      <w:spacing w:line="360" w:lineRule="auto"/>
      <w:ind w:firstLine="567"/>
      <w:jc w:val="both"/>
      <w:textAlignment w:val="baseline"/>
    </w:pPr>
  </w:style>
  <w:style w:type="character" w:customStyle="1" w:styleId="2fff3">
    <w:name w:val="Знак Знак Знак Знак Знак Знак Знак2"/>
    <w:aliases w:val=" Знак Знак Знак Знак Знак Знак Знак Знак1,Знак Знак Знак Знак Знак Знак2,Знак Знак Знак Знак Знак Знак Знак Знак1,Знак Знак Знак Знак Знак Знак Знак Знак Знак Знак1,Знак Знак Знак Знак Знак2,Знак Знак Знак Знак Знак1"/>
    <w:rsid w:val="00082D93"/>
    <w:rPr>
      <w:sz w:val="24"/>
      <w:szCs w:val="24"/>
      <w:lang w:val="ru-RU" w:eastAsia="ru-RU" w:bidi="ar-SA"/>
    </w:rPr>
  </w:style>
  <w:style w:type="paragraph" w:customStyle="1" w:styleId="1fffffe">
    <w:name w:val="Знак1 Знак Знак Знак Знак Знак Знак"/>
    <w:basedOn w:val="a8"/>
    <w:rsid w:val="00082D93"/>
    <w:pPr>
      <w:widowControl w:val="0"/>
      <w:adjustRightInd w:val="0"/>
      <w:spacing w:after="160" w:line="240" w:lineRule="exact"/>
      <w:jc w:val="right"/>
    </w:pPr>
    <w:rPr>
      <w:sz w:val="20"/>
      <w:lang w:val="en-GB" w:eastAsia="en-US"/>
    </w:rPr>
  </w:style>
  <w:style w:type="numbering" w:customStyle="1" w:styleId="11110">
    <w:name w:val="Нет списка1111"/>
    <w:next w:val="ab"/>
    <w:uiPriority w:val="99"/>
    <w:semiHidden/>
    <w:unhideWhenUsed/>
    <w:rsid w:val="00082D93"/>
  </w:style>
  <w:style w:type="character" w:customStyle="1" w:styleId="11f">
    <w:name w:val="Основной текст с отступом Знак1 Знак1"/>
    <w:semiHidden/>
    <w:rsid w:val="00082D93"/>
    <w:rPr>
      <w:rFonts w:ascii="Times New Roman" w:eastAsia="Times New Roman" w:hAnsi="Times New Roman" w:cs="Times New Roman"/>
      <w:sz w:val="28"/>
      <w:szCs w:val="20"/>
      <w:lang w:eastAsia="ar-SA"/>
    </w:rPr>
  </w:style>
  <w:style w:type="table" w:customStyle="1" w:styleId="137">
    <w:name w:val="Сетка таблицы13"/>
    <w:basedOn w:val="aa"/>
    <w:next w:val="affffff9"/>
    <w:uiPriority w:val="5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 нумерованный1"/>
    <w:rsid w:val="00082D93"/>
    <w:pPr>
      <w:numPr>
        <w:numId w:val="23"/>
      </w:numPr>
    </w:pPr>
  </w:style>
  <w:style w:type="table" w:customStyle="1" w:styleId="21d">
    <w:name w:val="Сетка таблицы21"/>
    <w:basedOn w:val="aa"/>
    <w:next w:val="affffff9"/>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a"/>
    <w:next w:val="affffff9"/>
    <w:uiPriority w:val="59"/>
    <w:rsid w:val="00082D9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a"/>
    <w:next w:val="affffff9"/>
    <w:uiPriority w:val="59"/>
    <w:rsid w:val="00082D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e">
    <w:name w:val="Нет списка21"/>
    <w:next w:val="ab"/>
    <w:uiPriority w:val="99"/>
    <w:semiHidden/>
    <w:unhideWhenUsed/>
    <w:rsid w:val="00082D93"/>
  </w:style>
  <w:style w:type="numbering" w:customStyle="1" w:styleId="2">
    <w:name w:val="Стиль нумерованный2"/>
    <w:rsid w:val="00082D93"/>
    <w:pPr>
      <w:numPr>
        <w:numId w:val="24"/>
      </w:numPr>
    </w:pPr>
  </w:style>
  <w:style w:type="paragraph" w:customStyle="1" w:styleId="txt">
    <w:name w:val="txt"/>
    <w:basedOn w:val="a8"/>
    <w:rsid w:val="00082D93"/>
    <w:pPr>
      <w:spacing w:before="100" w:beforeAutospacing="1" w:after="100" w:afterAutospacing="1"/>
    </w:pPr>
    <w:rPr>
      <w:rFonts w:ascii="Verdana" w:hAnsi="Verdana"/>
      <w:color w:val="000000"/>
      <w:sz w:val="17"/>
      <w:szCs w:val="17"/>
    </w:rPr>
  </w:style>
  <w:style w:type="numbering" w:customStyle="1" w:styleId="317">
    <w:name w:val="Нет списка31"/>
    <w:next w:val="ab"/>
    <w:uiPriority w:val="99"/>
    <w:semiHidden/>
    <w:unhideWhenUsed/>
    <w:rsid w:val="00082D93"/>
  </w:style>
  <w:style w:type="table" w:customStyle="1" w:styleId="511">
    <w:name w:val="Сетка таблицы51"/>
    <w:basedOn w:val="aa"/>
    <w:next w:val="affffff9"/>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next w:val="affffff9"/>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b"/>
    <w:uiPriority w:val="99"/>
    <w:semiHidden/>
    <w:unhideWhenUsed/>
    <w:rsid w:val="00082D93"/>
  </w:style>
  <w:style w:type="numbering" w:customStyle="1" w:styleId="1210">
    <w:name w:val="Нет списка121"/>
    <w:next w:val="ab"/>
    <w:uiPriority w:val="99"/>
    <w:semiHidden/>
    <w:unhideWhenUsed/>
    <w:rsid w:val="00082D93"/>
  </w:style>
  <w:style w:type="numbering" w:customStyle="1" w:styleId="3fe">
    <w:name w:val="Стиль нумерованный3"/>
    <w:rsid w:val="00082D93"/>
  </w:style>
  <w:style w:type="numbering" w:customStyle="1" w:styleId="1120">
    <w:name w:val="Нет списка112"/>
    <w:next w:val="ab"/>
    <w:uiPriority w:val="99"/>
    <w:semiHidden/>
    <w:unhideWhenUsed/>
    <w:rsid w:val="00082D93"/>
  </w:style>
  <w:style w:type="numbering" w:customStyle="1" w:styleId="11f0">
    <w:name w:val="Стиль нумерованный11"/>
    <w:rsid w:val="00082D93"/>
  </w:style>
  <w:style w:type="numbering" w:customStyle="1" w:styleId="2111">
    <w:name w:val="Нет списка211"/>
    <w:next w:val="ab"/>
    <w:uiPriority w:val="99"/>
    <w:semiHidden/>
    <w:unhideWhenUsed/>
    <w:rsid w:val="00082D93"/>
  </w:style>
  <w:style w:type="numbering" w:customStyle="1" w:styleId="21f">
    <w:name w:val="Стиль нумерованный21"/>
    <w:rsid w:val="00082D93"/>
  </w:style>
  <w:style w:type="numbering" w:customStyle="1" w:styleId="3110">
    <w:name w:val="Нет списка311"/>
    <w:next w:val="ab"/>
    <w:uiPriority w:val="99"/>
    <w:semiHidden/>
    <w:unhideWhenUsed/>
    <w:rsid w:val="00082D93"/>
  </w:style>
  <w:style w:type="numbering" w:customStyle="1" w:styleId="512">
    <w:name w:val="Нет списка51"/>
    <w:next w:val="ab"/>
    <w:uiPriority w:val="99"/>
    <w:semiHidden/>
    <w:unhideWhenUsed/>
    <w:rsid w:val="00082D93"/>
  </w:style>
  <w:style w:type="numbering" w:customStyle="1" w:styleId="138">
    <w:name w:val="Нет списка13"/>
    <w:next w:val="ab"/>
    <w:uiPriority w:val="99"/>
    <w:semiHidden/>
    <w:unhideWhenUsed/>
    <w:rsid w:val="00082D93"/>
  </w:style>
  <w:style w:type="table" w:customStyle="1" w:styleId="710">
    <w:name w:val="Сетка таблицы71"/>
    <w:basedOn w:val="aa"/>
    <w:next w:val="affffff9"/>
    <w:uiPriority w:val="3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
    <w:name w:val="Стиль нумерованный4"/>
    <w:rsid w:val="00082D93"/>
  </w:style>
  <w:style w:type="numbering" w:customStyle="1" w:styleId="1130">
    <w:name w:val="Нет списка113"/>
    <w:next w:val="ab"/>
    <w:uiPriority w:val="99"/>
    <w:semiHidden/>
    <w:unhideWhenUsed/>
    <w:rsid w:val="00082D93"/>
  </w:style>
  <w:style w:type="table" w:customStyle="1" w:styleId="1117">
    <w:name w:val="Сетка таблицы111"/>
    <w:basedOn w:val="aa"/>
    <w:next w:val="affffff9"/>
    <w:uiPriority w:val="5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c">
    <w:name w:val="Стиль нумерованный12"/>
    <w:rsid w:val="00082D93"/>
  </w:style>
  <w:style w:type="numbering" w:customStyle="1" w:styleId="226">
    <w:name w:val="Нет списка22"/>
    <w:next w:val="ab"/>
    <w:uiPriority w:val="99"/>
    <w:semiHidden/>
    <w:unhideWhenUsed/>
    <w:rsid w:val="00082D93"/>
  </w:style>
  <w:style w:type="numbering" w:customStyle="1" w:styleId="227">
    <w:name w:val="Стиль нумерованный22"/>
    <w:rsid w:val="00082D93"/>
  </w:style>
  <w:style w:type="numbering" w:customStyle="1" w:styleId="323">
    <w:name w:val="Нет списка32"/>
    <w:next w:val="ab"/>
    <w:uiPriority w:val="99"/>
    <w:semiHidden/>
    <w:unhideWhenUsed/>
    <w:rsid w:val="00082D93"/>
  </w:style>
  <w:style w:type="numbering" w:customStyle="1" w:styleId="66">
    <w:name w:val="Нет списка6"/>
    <w:next w:val="ab"/>
    <w:uiPriority w:val="99"/>
    <w:semiHidden/>
    <w:unhideWhenUsed/>
    <w:rsid w:val="00082D93"/>
  </w:style>
  <w:style w:type="numbering" w:customStyle="1" w:styleId="143">
    <w:name w:val="Нет списка14"/>
    <w:next w:val="ab"/>
    <w:uiPriority w:val="99"/>
    <w:semiHidden/>
    <w:unhideWhenUsed/>
    <w:rsid w:val="00082D93"/>
  </w:style>
  <w:style w:type="table" w:customStyle="1" w:styleId="811">
    <w:name w:val="Сетка таблицы81"/>
    <w:basedOn w:val="aa"/>
    <w:next w:val="affffff9"/>
    <w:uiPriority w:val="3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c">
    <w:name w:val="Стиль нумерованный5"/>
    <w:rsid w:val="00082D93"/>
  </w:style>
  <w:style w:type="numbering" w:customStyle="1" w:styleId="1140">
    <w:name w:val="Нет списка114"/>
    <w:next w:val="ab"/>
    <w:uiPriority w:val="99"/>
    <w:semiHidden/>
    <w:unhideWhenUsed/>
    <w:rsid w:val="00082D93"/>
  </w:style>
  <w:style w:type="numbering" w:customStyle="1" w:styleId="139">
    <w:name w:val="Стиль нумерованный13"/>
    <w:rsid w:val="00082D93"/>
  </w:style>
  <w:style w:type="table" w:customStyle="1" w:styleId="228">
    <w:name w:val="Сетка таблицы22"/>
    <w:basedOn w:val="aa"/>
    <w:next w:val="affffff9"/>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
    <w:basedOn w:val="aa"/>
    <w:next w:val="affffff9"/>
    <w:uiPriority w:val="59"/>
    <w:rsid w:val="00082D9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a"/>
    <w:next w:val="affffff9"/>
    <w:uiPriority w:val="59"/>
    <w:rsid w:val="00082D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b"/>
    <w:uiPriority w:val="99"/>
    <w:semiHidden/>
    <w:unhideWhenUsed/>
    <w:rsid w:val="00082D93"/>
  </w:style>
  <w:style w:type="numbering" w:customStyle="1" w:styleId="234">
    <w:name w:val="Стиль нумерованный23"/>
    <w:rsid w:val="00082D93"/>
  </w:style>
  <w:style w:type="numbering" w:customStyle="1" w:styleId="331">
    <w:name w:val="Нет списка33"/>
    <w:next w:val="ab"/>
    <w:uiPriority w:val="99"/>
    <w:semiHidden/>
    <w:unhideWhenUsed/>
    <w:rsid w:val="00082D93"/>
  </w:style>
  <w:style w:type="table" w:customStyle="1" w:styleId="520">
    <w:name w:val="Сетка таблицы52"/>
    <w:basedOn w:val="aa"/>
    <w:next w:val="affffff9"/>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fffff9"/>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
    <w:next w:val="ab"/>
    <w:uiPriority w:val="99"/>
    <w:semiHidden/>
    <w:unhideWhenUsed/>
    <w:rsid w:val="00082D93"/>
  </w:style>
  <w:style w:type="numbering" w:customStyle="1" w:styleId="151">
    <w:name w:val="Нет списка15"/>
    <w:next w:val="ab"/>
    <w:uiPriority w:val="99"/>
    <w:semiHidden/>
    <w:unhideWhenUsed/>
    <w:rsid w:val="00082D93"/>
  </w:style>
  <w:style w:type="table" w:customStyle="1" w:styleId="911">
    <w:name w:val="Сетка таблицы91"/>
    <w:basedOn w:val="aa"/>
    <w:next w:val="affffff9"/>
    <w:uiPriority w:val="3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
    <w:name w:val="Стиль нумерованный6"/>
    <w:rsid w:val="00082D93"/>
  </w:style>
  <w:style w:type="numbering" w:customStyle="1" w:styleId="1150">
    <w:name w:val="Нет списка115"/>
    <w:next w:val="ab"/>
    <w:uiPriority w:val="99"/>
    <w:semiHidden/>
    <w:unhideWhenUsed/>
    <w:rsid w:val="00082D93"/>
  </w:style>
  <w:style w:type="numbering" w:customStyle="1" w:styleId="144">
    <w:name w:val="Стиль нумерованный14"/>
    <w:rsid w:val="00082D93"/>
  </w:style>
  <w:style w:type="table" w:customStyle="1" w:styleId="235">
    <w:name w:val="Сетка таблицы23"/>
    <w:basedOn w:val="aa"/>
    <w:next w:val="affffff9"/>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a"/>
    <w:next w:val="affffff9"/>
    <w:uiPriority w:val="59"/>
    <w:rsid w:val="00082D9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a"/>
    <w:next w:val="affffff9"/>
    <w:uiPriority w:val="59"/>
    <w:rsid w:val="00082D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
    <w:name w:val="Нет списка24"/>
    <w:next w:val="ab"/>
    <w:uiPriority w:val="99"/>
    <w:semiHidden/>
    <w:unhideWhenUsed/>
    <w:rsid w:val="00082D93"/>
  </w:style>
  <w:style w:type="numbering" w:customStyle="1" w:styleId="244">
    <w:name w:val="Стиль нумерованный24"/>
    <w:rsid w:val="00082D93"/>
  </w:style>
  <w:style w:type="numbering" w:customStyle="1" w:styleId="341">
    <w:name w:val="Нет списка34"/>
    <w:next w:val="ab"/>
    <w:uiPriority w:val="99"/>
    <w:semiHidden/>
    <w:unhideWhenUsed/>
    <w:rsid w:val="00082D93"/>
  </w:style>
  <w:style w:type="table" w:customStyle="1" w:styleId="530">
    <w:name w:val="Сетка таблицы53"/>
    <w:basedOn w:val="aa"/>
    <w:next w:val="affffff9"/>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a"/>
    <w:next w:val="affffff9"/>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b"/>
    <w:uiPriority w:val="99"/>
    <w:semiHidden/>
    <w:unhideWhenUsed/>
    <w:rsid w:val="00082D93"/>
  </w:style>
  <w:style w:type="numbering" w:customStyle="1" w:styleId="318">
    <w:name w:val="Стиль нумерованный31"/>
    <w:rsid w:val="00082D93"/>
  </w:style>
  <w:style w:type="numbering" w:customStyle="1" w:styleId="1211">
    <w:name w:val="Нет списка1211"/>
    <w:next w:val="ab"/>
    <w:uiPriority w:val="99"/>
    <w:semiHidden/>
    <w:unhideWhenUsed/>
    <w:rsid w:val="00082D93"/>
  </w:style>
  <w:style w:type="numbering" w:customStyle="1" w:styleId="1118">
    <w:name w:val="Стиль нумерованный111"/>
    <w:rsid w:val="00082D93"/>
  </w:style>
  <w:style w:type="table" w:customStyle="1" w:styleId="2112">
    <w:name w:val="Сетка таблицы211"/>
    <w:basedOn w:val="aa"/>
    <w:next w:val="affffff9"/>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a"/>
    <w:next w:val="affffff9"/>
    <w:uiPriority w:val="59"/>
    <w:rsid w:val="00082D9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Сетка таблицы411"/>
    <w:basedOn w:val="aa"/>
    <w:next w:val="affffff9"/>
    <w:uiPriority w:val="59"/>
    <w:rsid w:val="00082D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0">
    <w:name w:val="Нет списка2111"/>
    <w:next w:val="ab"/>
    <w:uiPriority w:val="99"/>
    <w:semiHidden/>
    <w:unhideWhenUsed/>
    <w:rsid w:val="00082D93"/>
  </w:style>
  <w:style w:type="numbering" w:customStyle="1" w:styleId="2113">
    <w:name w:val="Стиль нумерованный211"/>
    <w:rsid w:val="00082D93"/>
  </w:style>
  <w:style w:type="numbering" w:customStyle="1" w:styleId="31110">
    <w:name w:val="Нет списка3111"/>
    <w:next w:val="ab"/>
    <w:uiPriority w:val="99"/>
    <w:semiHidden/>
    <w:unhideWhenUsed/>
    <w:rsid w:val="00082D93"/>
  </w:style>
  <w:style w:type="table" w:customStyle="1" w:styleId="5110">
    <w:name w:val="Сетка таблицы511"/>
    <w:basedOn w:val="aa"/>
    <w:next w:val="affffff9"/>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a"/>
    <w:next w:val="affffff9"/>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Стиль нумерованный7"/>
    <w:rsid w:val="00082D93"/>
  </w:style>
  <w:style w:type="numbering" w:customStyle="1" w:styleId="152">
    <w:name w:val="Стиль нумерованный15"/>
    <w:rsid w:val="00082D93"/>
  </w:style>
  <w:style w:type="numbering" w:customStyle="1" w:styleId="251">
    <w:name w:val="Стиль нумерованный25"/>
    <w:rsid w:val="00082D93"/>
  </w:style>
  <w:style w:type="numbering" w:customStyle="1" w:styleId="86">
    <w:name w:val="Стиль нумерованный8"/>
    <w:rsid w:val="00082D93"/>
  </w:style>
  <w:style w:type="numbering" w:customStyle="1" w:styleId="161">
    <w:name w:val="Стиль нумерованный16"/>
    <w:rsid w:val="00082D93"/>
  </w:style>
  <w:style w:type="numbering" w:customStyle="1" w:styleId="260">
    <w:name w:val="Стиль нумерованный26"/>
    <w:rsid w:val="00082D93"/>
  </w:style>
  <w:style w:type="numbering" w:customStyle="1" w:styleId="98">
    <w:name w:val="Стиль нумерованный9"/>
    <w:rsid w:val="00082D93"/>
  </w:style>
  <w:style w:type="numbering" w:customStyle="1" w:styleId="173">
    <w:name w:val="Стиль нумерованный17"/>
    <w:rsid w:val="00082D93"/>
  </w:style>
  <w:style w:type="numbering" w:customStyle="1" w:styleId="270">
    <w:name w:val="Стиль нумерованный27"/>
    <w:rsid w:val="00082D93"/>
  </w:style>
  <w:style w:type="numbering" w:customStyle="1" w:styleId="101">
    <w:name w:val="Стиль нумерованный10"/>
    <w:rsid w:val="00082D93"/>
    <w:pPr>
      <w:numPr>
        <w:numId w:val="18"/>
      </w:numPr>
    </w:pPr>
  </w:style>
  <w:style w:type="numbering" w:customStyle="1" w:styleId="18">
    <w:name w:val="Стиль нумерованный18"/>
    <w:rsid w:val="00082D93"/>
    <w:pPr>
      <w:numPr>
        <w:numId w:val="20"/>
      </w:numPr>
    </w:pPr>
  </w:style>
  <w:style w:type="numbering" w:customStyle="1" w:styleId="28">
    <w:name w:val="Стиль нумерованный28"/>
    <w:rsid w:val="00082D93"/>
    <w:pPr>
      <w:numPr>
        <w:numId w:val="21"/>
      </w:numPr>
    </w:pPr>
  </w:style>
  <w:style w:type="numbering" w:customStyle="1" w:styleId="87">
    <w:name w:val="Нет списка8"/>
    <w:next w:val="ab"/>
    <w:uiPriority w:val="99"/>
    <w:semiHidden/>
    <w:unhideWhenUsed/>
    <w:rsid w:val="00082D93"/>
  </w:style>
  <w:style w:type="numbering" w:customStyle="1" w:styleId="162">
    <w:name w:val="Нет списка16"/>
    <w:next w:val="ab"/>
    <w:uiPriority w:val="99"/>
    <w:semiHidden/>
    <w:unhideWhenUsed/>
    <w:rsid w:val="00082D93"/>
  </w:style>
  <w:style w:type="table" w:customStyle="1" w:styleId="1011">
    <w:name w:val="Сетка таблицы101"/>
    <w:basedOn w:val="aa"/>
    <w:next w:val="affffff9"/>
    <w:uiPriority w:val="3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Стиль нумерованный19"/>
    <w:rsid w:val="00082D93"/>
    <w:pPr>
      <w:numPr>
        <w:numId w:val="17"/>
      </w:numPr>
    </w:pPr>
  </w:style>
  <w:style w:type="numbering" w:customStyle="1" w:styleId="1160">
    <w:name w:val="Нет списка116"/>
    <w:next w:val="ab"/>
    <w:uiPriority w:val="99"/>
    <w:semiHidden/>
    <w:unhideWhenUsed/>
    <w:rsid w:val="00082D93"/>
  </w:style>
  <w:style w:type="table" w:customStyle="1" w:styleId="145">
    <w:name w:val="Сетка таблицы14"/>
    <w:basedOn w:val="aa"/>
    <w:next w:val="affffff9"/>
    <w:uiPriority w:val="59"/>
    <w:rsid w:val="00082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Стиль нумерованный110"/>
    <w:rsid w:val="00082D93"/>
    <w:pPr>
      <w:numPr>
        <w:numId w:val="19"/>
      </w:numPr>
    </w:pPr>
  </w:style>
  <w:style w:type="table" w:customStyle="1" w:styleId="245">
    <w:name w:val="Сетка таблицы24"/>
    <w:basedOn w:val="aa"/>
    <w:next w:val="affffff9"/>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
    <w:basedOn w:val="aa"/>
    <w:next w:val="affffff9"/>
    <w:uiPriority w:val="59"/>
    <w:rsid w:val="00082D9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a"/>
    <w:next w:val="affffff9"/>
    <w:uiPriority w:val="59"/>
    <w:rsid w:val="00082D9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
    <w:next w:val="ab"/>
    <w:uiPriority w:val="99"/>
    <w:semiHidden/>
    <w:unhideWhenUsed/>
    <w:rsid w:val="00082D93"/>
  </w:style>
  <w:style w:type="numbering" w:customStyle="1" w:styleId="291">
    <w:name w:val="Стиль нумерованный291"/>
    <w:rsid w:val="00082D93"/>
  </w:style>
  <w:style w:type="numbering" w:customStyle="1" w:styleId="350">
    <w:name w:val="Нет списка35"/>
    <w:next w:val="ab"/>
    <w:uiPriority w:val="99"/>
    <w:semiHidden/>
    <w:unhideWhenUsed/>
    <w:rsid w:val="00082D93"/>
  </w:style>
  <w:style w:type="table" w:customStyle="1" w:styleId="540">
    <w:name w:val="Сетка таблицы54"/>
    <w:basedOn w:val="aa"/>
    <w:next w:val="affffff9"/>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a"/>
    <w:next w:val="affffff9"/>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a"/>
    <w:next w:val="affffff9"/>
    <w:uiPriority w:val="5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b"/>
    <w:uiPriority w:val="99"/>
    <w:semiHidden/>
    <w:unhideWhenUsed/>
    <w:rsid w:val="00082D93"/>
  </w:style>
  <w:style w:type="numbering" w:customStyle="1" w:styleId="174">
    <w:name w:val="Нет списка17"/>
    <w:next w:val="ab"/>
    <w:uiPriority w:val="99"/>
    <w:semiHidden/>
    <w:unhideWhenUsed/>
    <w:rsid w:val="00082D93"/>
  </w:style>
  <w:style w:type="numbering" w:customStyle="1" w:styleId="1170">
    <w:name w:val="Нет списка117"/>
    <w:next w:val="ab"/>
    <w:uiPriority w:val="99"/>
    <w:semiHidden/>
    <w:unhideWhenUsed/>
    <w:rsid w:val="00082D93"/>
  </w:style>
  <w:style w:type="numbering" w:customStyle="1" w:styleId="11111">
    <w:name w:val="Нет списка11111"/>
    <w:next w:val="ab"/>
    <w:uiPriority w:val="99"/>
    <w:semiHidden/>
    <w:unhideWhenUsed/>
    <w:rsid w:val="00082D93"/>
  </w:style>
  <w:style w:type="numbering" w:customStyle="1" w:styleId="201">
    <w:name w:val="Стиль нумерованный20"/>
    <w:rsid w:val="00082D93"/>
  </w:style>
  <w:style w:type="numbering" w:customStyle="1" w:styleId="1111110">
    <w:name w:val="Нет списка111111"/>
    <w:next w:val="ab"/>
    <w:uiPriority w:val="99"/>
    <w:semiHidden/>
    <w:unhideWhenUsed/>
    <w:rsid w:val="00082D93"/>
  </w:style>
  <w:style w:type="numbering" w:customStyle="1" w:styleId="1121">
    <w:name w:val="Стиль нумерованный112"/>
    <w:rsid w:val="00082D93"/>
  </w:style>
  <w:style w:type="numbering" w:customStyle="1" w:styleId="261">
    <w:name w:val="Нет списка26"/>
    <w:next w:val="ab"/>
    <w:uiPriority w:val="99"/>
    <w:semiHidden/>
    <w:unhideWhenUsed/>
    <w:rsid w:val="00082D93"/>
  </w:style>
  <w:style w:type="numbering" w:customStyle="1" w:styleId="2100">
    <w:name w:val="Стиль нумерованный210"/>
    <w:rsid w:val="00082D93"/>
  </w:style>
  <w:style w:type="numbering" w:customStyle="1" w:styleId="360">
    <w:name w:val="Нет списка36"/>
    <w:next w:val="ab"/>
    <w:uiPriority w:val="99"/>
    <w:semiHidden/>
    <w:unhideWhenUsed/>
    <w:rsid w:val="00082D93"/>
  </w:style>
  <w:style w:type="numbering" w:customStyle="1" w:styleId="422">
    <w:name w:val="Нет списка42"/>
    <w:next w:val="ab"/>
    <w:uiPriority w:val="99"/>
    <w:semiHidden/>
    <w:unhideWhenUsed/>
    <w:rsid w:val="00082D93"/>
  </w:style>
  <w:style w:type="numbering" w:customStyle="1" w:styleId="1220">
    <w:name w:val="Нет списка122"/>
    <w:next w:val="ab"/>
    <w:uiPriority w:val="99"/>
    <w:semiHidden/>
    <w:unhideWhenUsed/>
    <w:rsid w:val="00082D93"/>
  </w:style>
  <w:style w:type="numbering" w:customStyle="1" w:styleId="325">
    <w:name w:val="Стиль нумерованный32"/>
    <w:rsid w:val="00082D93"/>
  </w:style>
  <w:style w:type="numbering" w:customStyle="1" w:styleId="11210">
    <w:name w:val="Нет списка1121"/>
    <w:next w:val="ab"/>
    <w:uiPriority w:val="99"/>
    <w:semiHidden/>
    <w:unhideWhenUsed/>
    <w:rsid w:val="00082D93"/>
  </w:style>
  <w:style w:type="numbering" w:customStyle="1" w:styleId="1131">
    <w:name w:val="Стиль нумерованный113"/>
    <w:rsid w:val="00082D93"/>
  </w:style>
  <w:style w:type="numbering" w:customStyle="1" w:styleId="2121">
    <w:name w:val="Нет списка212"/>
    <w:next w:val="ab"/>
    <w:uiPriority w:val="99"/>
    <w:semiHidden/>
    <w:unhideWhenUsed/>
    <w:rsid w:val="00082D93"/>
  </w:style>
  <w:style w:type="numbering" w:customStyle="1" w:styleId="2122">
    <w:name w:val="Стиль нумерованный212"/>
    <w:rsid w:val="00082D93"/>
  </w:style>
  <w:style w:type="numbering" w:customStyle="1" w:styleId="3120">
    <w:name w:val="Нет списка312"/>
    <w:next w:val="ab"/>
    <w:uiPriority w:val="99"/>
    <w:semiHidden/>
    <w:unhideWhenUsed/>
    <w:rsid w:val="00082D93"/>
  </w:style>
  <w:style w:type="numbering" w:customStyle="1" w:styleId="5111">
    <w:name w:val="Нет списка511"/>
    <w:next w:val="ab"/>
    <w:uiPriority w:val="99"/>
    <w:semiHidden/>
    <w:unhideWhenUsed/>
    <w:rsid w:val="00082D93"/>
  </w:style>
  <w:style w:type="numbering" w:customStyle="1" w:styleId="1310">
    <w:name w:val="Нет списка131"/>
    <w:next w:val="ab"/>
    <w:uiPriority w:val="99"/>
    <w:semiHidden/>
    <w:unhideWhenUsed/>
    <w:rsid w:val="00082D93"/>
  </w:style>
  <w:style w:type="numbering" w:customStyle="1" w:styleId="412">
    <w:name w:val="Стиль нумерованный41"/>
    <w:rsid w:val="00082D93"/>
  </w:style>
  <w:style w:type="numbering" w:customStyle="1" w:styleId="11310">
    <w:name w:val="Нет списка1131"/>
    <w:next w:val="ab"/>
    <w:uiPriority w:val="99"/>
    <w:semiHidden/>
    <w:unhideWhenUsed/>
    <w:rsid w:val="00082D93"/>
  </w:style>
  <w:style w:type="numbering" w:customStyle="1" w:styleId="1212">
    <w:name w:val="Стиль нумерованный121"/>
    <w:rsid w:val="00082D93"/>
  </w:style>
  <w:style w:type="numbering" w:customStyle="1" w:styleId="2210">
    <w:name w:val="Нет списка221"/>
    <w:next w:val="ab"/>
    <w:uiPriority w:val="99"/>
    <w:semiHidden/>
    <w:unhideWhenUsed/>
    <w:rsid w:val="00082D93"/>
  </w:style>
  <w:style w:type="numbering" w:customStyle="1" w:styleId="2211">
    <w:name w:val="Стиль нумерованный221"/>
    <w:rsid w:val="00082D93"/>
  </w:style>
  <w:style w:type="numbering" w:customStyle="1" w:styleId="3210">
    <w:name w:val="Нет списка321"/>
    <w:next w:val="ab"/>
    <w:uiPriority w:val="99"/>
    <w:semiHidden/>
    <w:unhideWhenUsed/>
    <w:rsid w:val="00082D93"/>
  </w:style>
  <w:style w:type="numbering" w:customStyle="1" w:styleId="612">
    <w:name w:val="Нет списка61"/>
    <w:next w:val="ab"/>
    <w:uiPriority w:val="99"/>
    <w:semiHidden/>
    <w:unhideWhenUsed/>
    <w:rsid w:val="00082D93"/>
  </w:style>
  <w:style w:type="numbering" w:customStyle="1" w:styleId="1410">
    <w:name w:val="Нет списка141"/>
    <w:next w:val="ab"/>
    <w:uiPriority w:val="99"/>
    <w:semiHidden/>
    <w:unhideWhenUsed/>
    <w:rsid w:val="00082D93"/>
  </w:style>
  <w:style w:type="numbering" w:customStyle="1" w:styleId="513">
    <w:name w:val="Стиль нумерованный51"/>
    <w:rsid w:val="00082D93"/>
  </w:style>
  <w:style w:type="numbering" w:customStyle="1" w:styleId="1141">
    <w:name w:val="Нет списка1141"/>
    <w:next w:val="ab"/>
    <w:uiPriority w:val="99"/>
    <w:semiHidden/>
    <w:unhideWhenUsed/>
    <w:rsid w:val="00082D93"/>
  </w:style>
  <w:style w:type="numbering" w:customStyle="1" w:styleId="1311">
    <w:name w:val="Стиль нумерованный131"/>
    <w:rsid w:val="00082D93"/>
  </w:style>
  <w:style w:type="numbering" w:customStyle="1" w:styleId="2311">
    <w:name w:val="Нет списка231"/>
    <w:next w:val="ab"/>
    <w:uiPriority w:val="99"/>
    <w:semiHidden/>
    <w:unhideWhenUsed/>
    <w:rsid w:val="00082D93"/>
  </w:style>
  <w:style w:type="numbering" w:customStyle="1" w:styleId="2312">
    <w:name w:val="Стиль нумерованный231"/>
    <w:rsid w:val="00082D93"/>
  </w:style>
  <w:style w:type="numbering" w:customStyle="1" w:styleId="3310">
    <w:name w:val="Нет списка331"/>
    <w:next w:val="ab"/>
    <w:uiPriority w:val="99"/>
    <w:semiHidden/>
    <w:unhideWhenUsed/>
    <w:rsid w:val="00082D93"/>
  </w:style>
  <w:style w:type="numbering" w:customStyle="1" w:styleId="711">
    <w:name w:val="Нет списка71"/>
    <w:next w:val="ab"/>
    <w:uiPriority w:val="99"/>
    <w:semiHidden/>
    <w:unhideWhenUsed/>
    <w:rsid w:val="00082D93"/>
  </w:style>
  <w:style w:type="numbering" w:customStyle="1" w:styleId="1510">
    <w:name w:val="Нет списка151"/>
    <w:next w:val="ab"/>
    <w:uiPriority w:val="99"/>
    <w:semiHidden/>
    <w:unhideWhenUsed/>
    <w:rsid w:val="00082D93"/>
  </w:style>
  <w:style w:type="numbering" w:customStyle="1" w:styleId="613">
    <w:name w:val="Стиль нумерованный61"/>
    <w:rsid w:val="00082D93"/>
  </w:style>
  <w:style w:type="numbering" w:customStyle="1" w:styleId="1151">
    <w:name w:val="Нет списка1151"/>
    <w:next w:val="ab"/>
    <w:uiPriority w:val="99"/>
    <w:semiHidden/>
    <w:unhideWhenUsed/>
    <w:rsid w:val="00082D93"/>
  </w:style>
  <w:style w:type="numbering" w:customStyle="1" w:styleId="1411">
    <w:name w:val="Стиль нумерованный141"/>
    <w:rsid w:val="00082D93"/>
  </w:style>
  <w:style w:type="numbering" w:customStyle="1" w:styleId="2410">
    <w:name w:val="Нет списка241"/>
    <w:next w:val="ab"/>
    <w:uiPriority w:val="99"/>
    <w:semiHidden/>
    <w:unhideWhenUsed/>
    <w:rsid w:val="00082D93"/>
  </w:style>
  <w:style w:type="numbering" w:customStyle="1" w:styleId="2411">
    <w:name w:val="Стиль нумерованный241"/>
    <w:rsid w:val="00082D93"/>
  </w:style>
  <w:style w:type="numbering" w:customStyle="1" w:styleId="3410">
    <w:name w:val="Нет списка341"/>
    <w:next w:val="ab"/>
    <w:uiPriority w:val="99"/>
    <w:semiHidden/>
    <w:unhideWhenUsed/>
    <w:rsid w:val="00082D93"/>
  </w:style>
  <w:style w:type="numbering" w:customStyle="1" w:styleId="41110">
    <w:name w:val="Нет списка4111"/>
    <w:next w:val="ab"/>
    <w:uiPriority w:val="99"/>
    <w:semiHidden/>
    <w:unhideWhenUsed/>
    <w:rsid w:val="00082D93"/>
  </w:style>
  <w:style w:type="numbering" w:customStyle="1" w:styleId="3112">
    <w:name w:val="Стиль нумерованный311"/>
    <w:rsid w:val="00082D93"/>
  </w:style>
  <w:style w:type="numbering" w:customStyle="1" w:styleId="12111">
    <w:name w:val="Нет списка12111"/>
    <w:next w:val="ab"/>
    <w:uiPriority w:val="99"/>
    <w:semiHidden/>
    <w:unhideWhenUsed/>
    <w:rsid w:val="00082D93"/>
  </w:style>
  <w:style w:type="numbering" w:customStyle="1" w:styleId="11112">
    <w:name w:val="Стиль нумерованный1111"/>
    <w:rsid w:val="00082D93"/>
  </w:style>
  <w:style w:type="numbering" w:customStyle="1" w:styleId="21111">
    <w:name w:val="Нет списка21111"/>
    <w:next w:val="ab"/>
    <w:uiPriority w:val="99"/>
    <w:semiHidden/>
    <w:unhideWhenUsed/>
    <w:rsid w:val="00082D93"/>
  </w:style>
  <w:style w:type="numbering" w:customStyle="1" w:styleId="21112">
    <w:name w:val="Стиль нумерованный2111"/>
    <w:rsid w:val="00082D93"/>
  </w:style>
  <w:style w:type="numbering" w:customStyle="1" w:styleId="31111">
    <w:name w:val="Нет списка31111"/>
    <w:next w:val="ab"/>
    <w:uiPriority w:val="99"/>
    <w:semiHidden/>
    <w:unhideWhenUsed/>
    <w:rsid w:val="00082D93"/>
  </w:style>
  <w:style w:type="numbering" w:customStyle="1" w:styleId="712">
    <w:name w:val="Стиль нумерованный71"/>
    <w:rsid w:val="00082D93"/>
  </w:style>
  <w:style w:type="numbering" w:customStyle="1" w:styleId="1511">
    <w:name w:val="Стиль нумерованный151"/>
    <w:rsid w:val="00082D93"/>
  </w:style>
  <w:style w:type="numbering" w:customStyle="1" w:styleId="2510">
    <w:name w:val="Стиль нумерованный251"/>
    <w:rsid w:val="00082D93"/>
  </w:style>
  <w:style w:type="numbering" w:customStyle="1" w:styleId="812">
    <w:name w:val="Стиль нумерованный81"/>
    <w:rsid w:val="00082D93"/>
  </w:style>
  <w:style w:type="numbering" w:customStyle="1" w:styleId="1610">
    <w:name w:val="Стиль нумерованный161"/>
    <w:rsid w:val="00082D93"/>
  </w:style>
  <w:style w:type="numbering" w:customStyle="1" w:styleId="2610">
    <w:name w:val="Стиль нумерованный261"/>
    <w:rsid w:val="00082D93"/>
  </w:style>
  <w:style w:type="numbering" w:customStyle="1" w:styleId="912">
    <w:name w:val="Стиль нумерованный91"/>
    <w:rsid w:val="00082D93"/>
  </w:style>
  <w:style w:type="numbering" w:customStyle="1" w:styleId="1711">
    <w:name w:val="Стиль нумерованный171"/>
    <w:rsid w:val="00082D93"/>
  </w:style>
  <w:style w:type="numbering" w:customStyle="1" w:styleId="271">
    <w:name w:val="Стиль нумерованный271"/>
    <w:rsid w:val="00082D93"/>
  </w:style>
  <w:style w:type="numbering" w:customStyle="1" w:styleId="1012">
    <w:name w:val="Стиль нумерованный101"/>
    <w:rsid w:val="00082D93"/>
  </w:style>
  <w:style w:type="numbering" w:customStyle="1" w:styleId="181">
    <w:name w:val="Стиль нумерованный181"/>
    <w:rsid w:val="00082D93"/>
  </w:style>
  <w:style w:type="numbering" w:customStyle="1" w:styleId="281">
    <w:name w:val="Стиль нумерованный281"/>
    <w:rsid w:val="00082D93"/>
  </w:style>
  <w:style w:type="numbering" w:customStyle="1" w:styleId="813">
    <w:name w:val="Нет списка81"/>
    <w:next w:val="ab"/>
    <w:uiPriority w:val="99"/>
    <w:semiHidden/>
    <w:unhideWhenUsed/>
    <w:rsid w:val="00082D93"/>
  </w:style>
  <w:style w:type="numbering" w:customStyle="1" w:styleId="1611">
    <w:name w:val="Нет списка161"/>
    <w:next w:val="ab"/>
    <w:uiPriority w:val="99"/>
    <w:semiHidden/>
    <w:unhideWhenUsed/>
    <w:rsid w:val="00082D93"/>
  </w:style>
  <w:style w:type="numbering" w:customStyle="1" w:styleId="191">
    <w:name w:val="Стиль нумерованный191"/>
    <w:rsid w:val="00082D93"/>
  </w:style>
  <w:style w:type="numbering" w:customStyle="1" w:styleId="1161">
    <w:name w:val="Нет списка1161"/>
    <w:next w:val="ab"/>
    <w:uiPriority w:val="99"/>
    <w:semiHidden/>
    <w:unhideWhenUsed/>
    <w:rsid w:val="00082D93"/>
  </w:style>
  <w:style w:type="numbering" w:customStyle="1" w:styleId="1101">
    <w:name w:val="Стиль нумерованный1101"/>
    <w:rsid w:val="00082D93"/>
  </w:style>
  <w:style w:type="numbering" w:customStyle="1" w:styleId="2511">
    <w:name w:val="Нет списка251"/>
    <w:next w:val="ab"/>
    <w:uiPriority w:val="99"/>
    <w:semiHidden/>
    <w:unhideWhenUsed/>
    <w:rsid w:val="00082D93"/>
  </w:style>
  <w:style w:type="numbering" w:customStyle="1" w:styleId="2911">
    <w:name w:val="Стиль нумерованный2911"/>
    <w:rsid w:val="00082D93"/>
  </w:style>
  <w:style w:type="numbering" w:customStyle="1" w:styleId="351">
    <w:name w:val="Нет списка351"/>
    <w:next w:val="ab"/>
    <w:uiPriority w:val="99"/>
    <w:semiHidden/>
    <w:unhideWhenUsed/>
    <w:rsid w:val="00082D93"/>
  </w:style>
  <w:style w:type="paragraph" w:customStyle="1" w:styleId="afffffffffffff">
    <w:name w:val="Стиль главы"/>
    <w:basedOn w:val="a8"/>
    <w:rsid w:val="00082D93"/>
    <w:pPr>
      <w:keepNext/>
      <w:spacing w:before="240" w:after="60"/>
      <w:jc w:val="center"/>
      <w:outlineLvl w:val="0"/>
    </w:pPr>
    <w:rPr>
      <w:rFonts w:ascii="Arial" w:hAnsi="Arial" w:cs="Arial"/>
      <w:b/>
      <w:kern w:val="28"/>
      <w:szCs w:val="32"/>
    </w:rPr>
  </w:style>
  <w:style w:type="paragraph" w:customStyle="1" w:styleId="afffffffffffff0">
    <w:name w:val="Стиль пункта схемы Знак Знак Знак Знак Знак Знак"/>
    <w:basedOn w:val="a8"/>
    <w:link w:val="afffffffffffff1"/>
    <w:rsid w:val="00082D93"/>
    <w:pPr>
      <w:autoSpaceDE w:val="0"/>
      <w:autoSpaceDN w:val="0"/>
      <w:adjustRightInd w:val="0"/>
      <w:spacing w:line="360" w:lineRule="auto"/>
      <w:ind w:firstLine="680"/>
      <w:jc w:val="both"/>
    </w:pPr>
    <w:rPr>
      <w:sz w:val="28"/>
      <w:szCs w:val="28"/>
    </w:rPr>
  </w:style>
  <w:style w:type="character" w:customStyle="1" w:styleId="afffffffffffff1">
    <w:name w:val="Стиль пункта схемы Знак Знак Знак Знак Знак Знак Знак"/>
    <w:link w:val="afffffffffffff0"/>
    <w:rsid w:val="00082D93"/>
    <w:rPr>
      <w:sz w:val="28"/>
      <w:szCs w:val="28"/>
    </w:rPr>
  </w:style>
  <w:style w:type="paragraph" w:customStyle="1" w:styleId="afffffffffffff2">
    <w:name w:val="Стиль заключения Знак"/>
    <w:basedOn w:val="a8"/>
    <w:link w:val="afffffffffffff3"/>
    <w:rsid w:val="00082D93"/>
    <w:pPr>
      <w:spacing w:line="360" w:lineRule="auto"/>
      <w:ind w:firstLine="720"/>
      <w:jc w:val="both"/>
    </w:pPr>
    <w:rPr>
      <w:sz w:val="28"/>
      <w:szCs w:val="28"/>
    </w:rPr>
  </w:style>
  <w:style w:type="character" w:customStyle="1" w:styleId="afffffffffffff3">
    <w:name w:val="Стиль заключения Знак Знак"/>
    <w:link w:val="afffffffffffff2"/>
    <w:rsid w:val="00082D93"/>
    <w:rPr>
      <w:sz w:val="28"/>
      <w:szCs w:val="28"/>
    </w:rPr>
  </w:style>
  <w:style w:type="paragraph" w:customStyle="1" w:styleId="afffffffffffff4">
    <w:name w:val="Стиль порядка Знак"/>
    <w:basedOn w:val="a8"/>
    <w:link w:val="afffffffffffff5"/>
    <w:rsid w:val="00082D93"/>
    <w:pPr>
      <w:tabs>
        <w:tab w:val="left" w:pos="1080"/>
        <w:tab w:val="left" w:pos="1260"/>
      </w:tabs>
      <w:spacing w:line="360" w:lineRule="auto"/>
      <w:ind w:firstLine="720"/>
      <w:jc w:val="both"/>
    </w:pPr>
    <w:rPr>
      <w:sz w:val="28"/>
      <w:szCs w:val="28"/>
    </w:rPr>
  </w:style>
  <w:style w:type="character" w:customStyle="1" w:styleId="afffffffffffff5">
    <w:name w:val="Стиль порядка Знак Знак"/>
    <w:link w:val="afffffffffffff4"/>
    <w:rsid w:val="00082D93"/>
    <w:rPr>
      <w:sz w:val="28"/>
      <w:szCs w:val="28"/>
    </w:rPr>
  </w:style>
  <w:style w:type="paragraph" w:customStyle="1" w:styleId="afffffffffffff6">
    <w:name w:val="Стиль пункта схемы Знак Знак Знак Знак"/>
    <w:basedOn w:val="a8"/>
    <w:rsid w:val="00082D93"/>
    <w:pPr>
      <w:autoSpaceDE w:val="0"/>
      <w:autoSpaceDN w:val="0"/>
      <w:adjustRightInd w:val="0"/>
      <w:spacing w:line="360" w:lineRule="auto"/>
      <w:ind w:firstLine="680"/>
      <w:jc w:val="both"/>
    </w:pPr>
    <w:rPr>
      <w:sz w:val="28"/>
      <w:szCs w:val="28"/>
    </w:rPr>
  </w:style>
  <w:style w:type="paragraph" w:customStyle="1" w:styleId="afffffffffffff7">
    <w:name w:val="Стиль пункта схемы Знак"/>
    <w:basedOn w:val="a8"/>
    <w:link w:val="afffffffffffff8"/>
    <w:rsid w:val="00082D93"/>
    <w:pPr>
      <w:autoSpaceDE w:val="0"/>
      <w:autoSpaceDN w:val="0"/>
      <w:adjustRightInd w:val="0"/>
      <w:spacing w:line="360" w:lineRule="auto"/>
      <w:ind w:firstLine="680"/>
      <w:jc w:val="both"/>
    </w:pPr>
    <w:rPr>
      <w:sz w:val="28"/>
      <w:szCs w:val="28"/>
    </w:rPr>
  </w:style>
  <w:style w:type="character" w:customStyle="1" w:styleId="afffffffffffff8">
    <w:name w:val="Стиль пункта схемы Знак Знак"/>
    <w:link w:val="afffffffffffff7"/>
    <w:rsid w:val="00082D93"/>
    <w:rPr>
      <w:sz w:val="28"/>
      <w:szCs w:val="28"/>
    </w:rPr>
  </w:style>
  <w:style w:type="paragraph" w:customStyle="1" w:styleId="afffffffffffff9">
    <w:name w:val="Стиль пункта схемы"/>
    <w:basedOn w:val="a8"/>
    <w:rsid w:val="00082D93"/>
    <w:pPr>
      <w:autoSpaceDE w:val="0"/>
      <w:autoSpaceDN w:val="0"/>
      <w:adjustRightInd w:val="0"/>
      <w:spacing w:line="360" w:lineRule="auto"/>
      <w:ind w:firstLine="680"/>
      <w:jc w:val="both"/>
    </w:pPr>
    <w:rPr>
      <w:sz w:val="28"/>
      <w:szCs w:val="28"/>
    </w:rPr>
  </w:style>
  <w:style w:type="paragraph" w:customStyle="1" w:styleId="1ffffff">
    <w:name w:val="Знак Знак Знак Знак Знак Знак Знак1 Знак Знак Знак"/>
    <w:basedOn w:val="a8"/>
    <w:rsid w:val="00082D93"/>
    <w:pPr>
      <w:widowControl w:val="0"/>
      <w:adjustRightInd w:val="0"/>
      <w:spacing w:after="160" w:line="240" w:lineRule="exact"/>
      <w:jc w:val="right"/>
    </w:pPr>
    <w:rPr>
      <w:sz w:val="20"/>
      <w:lang w:val="en-GB" w:eastAsia="en-US"/>
    </w:rPr>
  </w:style>
  <w:style w:type="paragraph" w:customStyle="1" w:styleId="11f1">
    <w:name w:val="1 Знак Знак Знак1 Знак Знак Знак Знак"/>
    <w:basedOn w:val="a8"/>
    <w:rsid w:val="00082D93"/>
    <w:pPr>
      <w:widowControl w:val="0"/>
      <w:adjustRightInd w:val="0"/>
      <w:spacing w:after="160" w:line="240" w:lineRule="exact"/>
      <w:jc w:val="right"/>
    </w:pPr>
    <w:rPr>
      <w:sz w:val="20"/>
      <w:lang w:val="en-GB" w:eastAsia="en-US"/>
    </w:rPr>
  </w:style>
  <w:style w:type="paragraph" w:customStyle="1" w:styleId="1ffffff0">
    <w:name w:val="1 Знак Знак Знак Знак Знак Знак"/>
    <w:basedOn w:val="a8"/>
    <w:rsid w:val="00082D93"/>
    <w:pPr>
      <w:spacing w:after="160" w:line="240" w:lineRule="exact"/>
    </w:pPr>
    <w:rPr>
      <w:rFonts w:ascii="Verdana" w:hAnsi="Verdana"/>
      <w:sz w:val="20"/>
      <w:lang w:val="en-US" w:eastAsia="en-US"/>
    </w:rPr>
  </w:style>
  <w:style w:type="paragraph" w:customStyle="1" w:styleId="Text0">
    <w:name w:val="Text"/>
    <w:basedOn w:val="a8"/>
    <w:link w:val="Text3"/>
    <w:rsid w:val="00082D93"/>
    <w:pPr>
      <w:overflowPunct w:val="0"/>
      <w:autoSpaceDE w:val="0"/>
      <w:autoSpaceDN w:val="0"/>
      <w:adjustRightInd w:val="0"/>
      <w:spacing w:before="220"/>
      <w:jc w:val="both"/>
      <w:textAlignment w:val="baseline"/>
    </w:pPr>
    <w:rPr>
      <w:lang w:eastAsia="en-US"/>
    </w:rPr>
  </w:style>
  <w:style w:type="character" w:customStyle="1" w:styleId="Text3">
    <w:name w:val="Text Знак"/>
    <w:link w:val="Text0"/>
    <w:rsid w:val="00082D93"/>
    <w:rPr>
      <w:sz w:val="24"/>
      <w:szCs w:val="24"/>
      <w:lang w:eastAsia="en-US"/>
    </w:rPr>
  </w:style>
  <w:style w:type="character" w:customStyle="1" w:styleId="afffffffffffffa">
    <w:name w:val="Стиль пункта схемы Знак Знак Знак"/>
    <w:rsid w:val="00082D93"/>
    <w:rPr>
      <w:sz w:val="28"/>
      <w:szCs w:val="28"/>
      <w:lang w:val="ru-RU" w:eastAsia="ru-RU" w:bidi="ar-SA"/>
    </w:rPr>
  </w:style>
  <w:style w:type="paragraph" w:customStyle="1" w:styleId="11f2">
    <w:name w:val="1 Знак Знак Знак1 Знак Знак Знак Знак Знак"/>
    <w:basedOn w:val="a8"/>
    <w:rsid w:val="00082D93"/>
    <w:pPr>
      <w:widowControl w:val="0"/>
      <w:adjustRightInd w:val="0"/>
      <w:spacing w:after="160" w:line="240" w:lineRule="exact"/>
      <w:jc w:val="right"/>
    </w:pPr>
    <w:rPr>
      <w:sz w:val="20"/>
      <w:lang w:val="en-GB" w:eastAsia="en-US"/>
    </w:rPr>
  </w:style>
  <w:style w:type="paragraph" w:customStyle="1" w:styleId="88">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rsid w:val="00082D93"/>
    <w:pPr>
      <w:widowControl w:val="0"/>
      <w:adjustRightInd w:val="0"/>
      <w:spacing w:after="160" w:line="240" w:lineRule="exact"/>
      <w:jc w:val="right"/>
    </w:pPr>
    <w:rPr>
      <w:sz w:val="20"/>
      <w:lang w:val="en-GB" w:eastAsia="en-US"/>
    </w:rPr>
  </w:style>
  <w:style w:type="paragraph" w:customStyle="1" w:styleId="11f3">
    <w:name w:val="Знак1 Знак Знак Знак Знак Знак Знак Знак Знак Знак Знак Знак Знак Знак Знак Знак1 Знак Знак Знак"/>
    <w:basedOn w:val="a8"/>
    <w:rsid w:val="00082D93"/>
    <w:pPr>
      <w:widowControl w:val="0"/>
      <w:adjustRightInd w:val="0"/>
      <w:spacing w:after="160" w:line="240" w:lineRule="exact"/>
      <w:jc w:val="right"/>
    </w:pPr>
    <w:rPr>
      <w:sz w:val="20"/>
      <w:lang w:val="en-GB" w:eastAsia="en-US"/>
    </w:rPr>
  </w:style>
  <w:style w:type="paragraph" w:customStyle="1" w:styleId="xl22">
    <w:name w:val="xl22"/>
    <w:basedOn w:val="a8"/>
    <w:rsid w:val="00082D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rPr>
  </w:style>
  <w:style w:type="paragraph" w:customStyle="1" w:styleId="xl23">
    <w:name w:val="xl23"/>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a8"/>
    <w:rsid w:val="00082D9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
    <w:name w:val="xl29"/>
    <w:basedOn w:val="a8"/>
    <w:uiPriority w:val="99"/>
    <w:rsid w:val="00082D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0">
    <w:name w:val="xl30"/>
    <w:basedOn w:val="a8"/>
    <w:rsid w:val="00082D9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1ffffff1">
    <w:name w:val="Верхний колонтитул1"/>
    <w:basedOn w:val="a8"/>
    <w:rsid w:val="00082D93"/>
    <w:pPr>
      <w:widowControl w:val="0"/>
      <w:tabs>
        <w:tab w:val="center" w:pos="4153"/>
        <w:tab w:val="right" w:pos="8306"/>
      </w:tabs>
    </w:pPr>
    <w:rPr>
      <w:rFonts w:ascii="TimesDL" w:hAnsi="TimesDL"/>
      <w:sz w:val="22"/>
    </w:rPr>
  </w:style>
  <w:style w:type="paragraph" w:customStyle="1" w:styleId="xl38">
    <w:name w:val="xl38"/>
    <w:basedOn w:val="a8"/>
    <w:rsid w:val="00082D9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1ffffff2">
    <w:name w:val="Нижний колонтитул1"/>
    <w:basedOn w:val="a8"/>
    <w:rsid w:val="00082D93"/>
    <w:pPr>
      <w:widowControl w:val="0"/>
      <w:tabs>
        <w:tab w:val="center" w:pos="4153"/>
        <w:tab w:val="right" w:pos="8306"/>
      </w:tabs>
    </w:pPr>
    <w:rPr>
      <w:rFonts w:ascii="TimesDL" w:hAnsi="TimesDL"/>
      <w:sz w:val="22"/>
    </w:rPr>
  </w:style>
  <w:style w:type="paragraph" w:customStyle="1" w:styleId="Kursiv14Kurs">
    <w:name w:val="Центр.курс..Kursiv.14.Kurs"/>
    <w:basedOn w:val="a8"/>
    <w:rsid w:val="00082D93"/>
    <w:pPr>
      <w:widowControl w:val="0"/>
      <w:spacing w:line="360" w:lineRule="auto"/>
      <w:ind w:firstLine="851"/>
      <w:jc w:val="center"/>
    </w:pPr>
    <w:rPr>
      <w:rFonts w:ascii="KursivC" w:hAnsi="KursivC"/>
      <w:b/>
      <w:sz w:val="28"/>
    </w:rPr>
  </w:style>
  <w:style w:type="paragraph" w:customStyle="1" w:styleId="Kurs-16">
    <w:name w:val="Kurs-16"/>
    <w:basedOn w:val="Kursiv14Kurs"/>
    <w:rsid w:val="00082D93"/>
    <w:rPr>
      <w:sz w:val="32"/>
    </w:rPr>
  </w:style>
  <w:style w:type="paragraph" w:customStyle="1" w:styleId="afffffffffffffb">
    <w:name w:val="отступ"/>
    <w:basedOn w:val="a8"/>
    <w:rsid w:val="00082D93"/>
    <w:pPr>
      <w:widowControl w:val="0"/>
      <w:spacing w:line="360" w:lineRule="auto"/>
      <w:ind w:firstLine="851"/>
      <w:jc w:val="center"/>
    </w:pPr>
    <w:rPr>
      <w:rFonts w:ascii="TimesDL" w:hAnsi="TimesDL"/>
      <w:b/>
      <w:i/>
    </w:rPr>
  </w:style>
  <w:style w:type="paragraph" w:customStyle="1" w:styleId="xl31">
    <w:name w:val="xl31"/>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3">
    <w:name w:val="xl33"/>
    <w:basedOn w:val="a8"/>
    <w:rsid w:val="00082D93"/>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a8"/>
    <w:rsid w:val="00082D93"/>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a8"/>
    <w:rsid w:val="00082D93"/>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7">
    <w:name w:val="xl37"/>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a8"/>
    <w:rsid w:val="00082D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0">
    <w:name w:val="xl40"/>
    <w:basedOn w:val="a8"/>
    <w:rsid w:val="00082D9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41">
    <w:name w:val="xl41"/>
    <w:basedOn w:val="a8"/>
    <w:rsid w:val="00082D93"/>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2">
    <w:name w:val="xl42"/>
    <w:basedOn w:val="a8"/>
    <w:rsid w:val="00082D9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3">
    <w:name w:val="xl43"/>
    <w:basedOn w:val="a8"/>
    <w:rsid w:val="00082D9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a8"/>
    <w:rsid w:val="00082D9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5">
    <w:name w:val="xl45"/>
    <w:basedOn w:val="a8"/>
    <w:rsid w:val="00082D9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6">
    <w:name w:val="xl46"/>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50">
    <w:name w:val="xl50"/>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1">
    <w:name w:val="xl51"/>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52">
    <w:name w:val="xl52"/>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a8"/>
    <w:rsid w:val="00082D93"/>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a8"/>
    <w:rsid w:val="00082D93"/>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5">
    <w:name w:val="xl55"/>
    <w:basedOn w:val="a8"/>
    <w:rsid w:val="00082D93"/>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6">
    <w:name w:val="xl56"/>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2"/>
      <w:szCs w:val="12"/>
    </w:rPr>
  </w:style>
  <w:style w:type="paragraph" w:customStyle="1" w:styleId="xl58">
    <w:name w:val="xl58"/>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59">
    <w:name w:val="xl59"/>
    <w:basedOn w:val="a8"/>
    <w:rsid w:val="00082D93"/>
    <w:pPr>
      <w:spacing w:before="100" w:beforeAutospacing="1" w:after="100" w:afterAutospacing="1"/>
    </w:pPr>
    <w:rPr>
      <w:rFonts w:ascii="Arial" w:eastAsia="Arial Unicode MS" w:hAnsi="Arial" w:cs="Arial"/>
      <w:b/>
      <w:bCs/>
    </w:rPr>
  </w:style>
  <w:style w:type="paragraph" w:customStyle="1" w:styleId="xl60">
    <w:name w:val="xl60"/>
    <w:basedOn w:val="a8"/>
    <w:rsid w:val="00082D9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61">
    <w:name w:val="xl61"/>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paragraph" w:customStyle="1" w:styleId="xl62">
    <w:name w:val="xl62"/>
    <w:basedOn w:val="a8"/>
    <w:rsid w:val="00082D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rPr>
  </w:style>
  <w:style w:type="character" w:customStyle="1" w:styleId="2fff4">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2,Текст Знак Знак Знак1, Знак3 Знак Знак Знак1, Знак3 Знак1 Знак1"/>
    <w:rsid w:val="00082D93"/>
    <w:rPr>
      <w:rFonts w:ascii="Courier New" w:hAnsi="Courier New" w:cs="Courier New"/>
    </w:rPr>
  </w:style>
  <w:style w:type="paragraph" w:customStyle="1" w:styleId="1ffffff3">
    <w:name w:val="Номер страницы1"/>
    <w:basedOn w:val="a8"/>
    <w:next w:val="a8"/>
    <w:rsid w:val="00082D93"/>
    <w:rPr>
      <w:rFonts w:ascii="Utopia" w:hAnsi="Utopia"/>
      <w:sz w:val="20"/>
    </w:rPr>
  </w:style>
  <w:style w:type="paragraph" w:customStyle="1" w:styleId="Iniiaiieoaeno21">
    <w:name w:val="Iniiaiie oaeno 21"/>
    <w:basedOn w:val="a8"/>
    <w:rsid w:val="00082D93"/>
    <w:pPr>
      <w:widowControl w:val="0"/>
      <w:tabs>
        <w:tab w:val="right" w:pos="9356"/>
      </w:tabs>
      <w:overflowPunct w:val="0"/>
      <w:autoSpaceDE w:val="0"/>
      <w:autoSpaceDN w:val="0"/>
      <w:adjustRightInd w:val="0"/>
      <w:ind w:right="46" w:firstLine="567"/>
      <w:textAlignment w:val="baseline"/>
    </w:pPr>
    <w:rPr>
      <w:rFonts w:ascii="NTHelvetica/Cyrillic" w:hAnsi="NTHelvetica/Cyrillic"/>
      <w:sz w:val="30"/>
      <w:szCs w:val="30"/>
    </w:rPr>
  </w:style>
  <w:style w:type="paragraph" w:customStyle="1" w:styleId="xl48">
    <w:name w:val="xl48"/>
    <w:basedOn w:val="a8"/>
    <w:rsid w:val="00082D93"/>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character" w:customStyle="1" w:styleId="FontStyle48">
    <w:name w:val="Font Style48"/>
    <w:rsid w:val="00082D93"/>
    <w:rPr>
      <w:rFonts w:ascii="Times New Roman" w:hAnsi="Times New Roman" w:cs="Times New Roman"/>
      <w:sz w:val="24"/>
      <w:szCs w:val="24"/>
    </w:rPr>
  </w:style>
  <w:style w:type="paragraph" w:customStyle="1" w:styleId="Normal10-022">
    <w:name w:val="Стиль Normal + 10 пт полужирный По центру Слева:  -02 см Справ...2"/>
    <w:basedOn w:val="a8"/>
    <w:link w:val="Normal10-0220"/>
    <w:uiPriority w:val="99"/>
    <w:rsid w:val="00082D93"/>
    <w:pPr>
      <w:snapToGrid w:val="0"/>
      <w:ind w:left="-113" w:right="-113"/>
      <w:jc w:val="center"/>
    </w:pPr>
    <w:rPr>
      <w:b/>
      <w:bCs/>
      <w:sz w:val="20"/>
    </w:rPr>
  </w:style>
  <w:style w:type="paragraph" w:customStyle="1" w:styleId="12701">
    <w:name w:val="Стиль Слева:  127 см Первая строка:  0 см1"/>
    <w:basedOn w:val="a8"/>
    <w:rsid w:val="00082D93"/>
    <w:pPr>
      <w:widowControl w:val="0"/>
      <w:autoSpaceDE w:val="0"/>
      <w:autoSpaceDN w:val="0"/>
      <w:adjustRightInd w:val="0"/>
      <w:spacing w:before="120"/>
      <w:ind w:left="720"/>
      <w:jc w:val="both"/>
    </w:pPr>
    <w:rPr>
      <w:sz w:val="26"/>
    </w:rPr>
  </w:style>
  <w:style w:type="paragraph" w:customStyle="1" w:styleId="Normal10">
    <w:name w:val="Стиль Normal + 10 пт полужирный"/>
    <w:basedOn w:val="3f6"/>
    <w:rsid w:val="00082D93"/>
    <w:pPr>
      <w:ind w:left="-113" w:right="-113"/>
      <w:jc w:val="center"/>
    </w:pPr>
    <w:rPr>
      <w:b/>
      <w:bCs/>
    </w:rPr>
  </w:style>
  <w:style w:type="paragraph" w:customStyle="1" w:styleId="Normal10-021">
    <w:name w:val="Стиль Normal + 10 пт полужирный По центру Слева:  -02 см Справ..."/>
    <w:basedOn w:val="3f6"/>
    <w:uiPriority w:val="99"/>
    <w:rsid w:val="00082D93"/>
    <w:pPr>
      <w:snapToGrid/>
      <w:ind w:left="-113" w:right="-113"/>
      <w:jc w:val="center"/>
    </w:pPr>
    <w:rPr>
      <w:b/>
      <w:bCs/>
    </w:rPr>
  </w:style>
  <w:style w:type="paragraph" w:customStyle="1" w:styleId="afffffffffffffc">
    <w:name w:val="Основнй текст"/>
    <w:basedOn w:val="a8"/>
    <w:rsid w:val="00082D93"/>
    <w:pPr>
      <w:spacing w:line="360" w:lineRule="auto"/>
      <w:ind w:firstLine="709"/>
      <w:jc w:val="both"/>
    </w:pPr>
  </w:style>
  <w:style w:type="paragraph" w:customStyle="1" w:styleId="1270">
    <w:name w:val="Стиль Слева:  127 см Первая строка:  0 см"/>
    <w:basedOn w:val="a8"/>
    <w:rsid w:val="00082D93"/>
    <w:pPr>
      <w:widowControl w:val="0"/>
      <w:autoSpaceDE w:val="0"/>
      <w:autoSpaceDN w:val="0"/>
      <w:adjustRightInd w:val="0"/>
      <w:spacing w:before="120"/>
      <w:ind w:left="720"/>
      <w:jc w:val="both"/>
    </w:pPr>
    <w:rPr>
      <w:sz w:val="26"/>
    </w:rPr>
  </w:style>
  <w:style w:type="paragraph" w:customStyle="1" w:styleId="131256">
    <w:name w:val="Стиль 13 пт По ширине Слева:  125 см Перед:  6 пт"/>
    <w:basedOn w:val="a8"/>
    <w:rsid w:val="00082D93"/>
    <w:pPr>
      <w:widowControl w:val="0"/>
      <w:autoSpaceDE w:val="0"/>
      <w:autoSpaceDN w:val="0"/>
      <w:adjustRightInd w:val="0"/>
      <w:spacing w:before="120"/>
      <w:ind w:firstLine="709"/>
      <w:jc w:val="both"/>
    </w:pPr>
    <w:rPr>
      <w:sz w:val="26"/>
    </w:rPr>
  </w:style>
  <w:style w:type="paragraph" w:customStyle="1" w:styleId="11f4">
    <w:name w:val="1 Знак Знак Знак1 Знак Знак Знак"/>
    <w:basedOn w:val="a8"/>
    <w:rsid w:val="00082D93"/>
    <w:pPr>
      <w:spacing w:after="160" w:line="240" w:lineRule="exact"/>
    </w:pPr>
    <w:rPr>
      <w:rFonts w:ascii="Verdana" w:hAnsi="Verdana"/>
      <w:sz w:val="20"/>
      <w:lang w:val="en-US" w:eastAsia="en-US"/>
    </w:rPr>
  </w:style>
  <w:style w:type="paragraph" w:customStyle="1" w:styleId="OAENOAIEEAAA">
    <w:name w:val="OAENO AIEEAAA"/>
    <w:basedOn w:val="a8"/>
    <w:rsid w:val="00082D93"/>
    <w:pPr>
      <w:spacing w:line="360" w:lineRule="auto"/>
      <w:ind w:firstLine="709"/>
      <w:jc w:val="both"/>
    </w:pPr>
    <w:rPr>
      <w:sz w:val="28"/>
    </w:rPr>
  </w:style>
  <w:style w:type="paragraph" w:customStyle="1" w:styleId="1ffffff4">
    <w:name w:val="1 Знак Знак Знак"/>
    <w:basedOn w:val="a8"/>
    <w:rsid w:val="00082D93"/>
    <w:pPr>
      <w:spacing w:after="160" w:line="240" w:lineRule="exact"/>
    </w:pPr>
    <w:rPr>
      <w:rFonts w:ascii="Verdana" w:hAnsi="Verdana"/>
      <w:sz w:val="20"/>
      <w:lang w:val="en-US" w:eastAsia="en-US"/>
    </w:rPr>
  </w:style>
  <w:style w:type="paragraph" w:customStyle="1" w:styleId="11f5">
    <w:name w:val="Знак Знак1 Знак1 Знак Знак"/>
    <w:basedOn w:val="a8"/>
    <w:rsid w:val="00082D93"/>
    <w:pPr>
      <w:widowControl w:val="0"/>
      <w:adjustRightInd w:val="0"/>
      <w:spacing w:after="160" w:line="240" w:lineRule="exact"/>
      <w:jc w:val="right"/>
    </w:pPr>
    <w:rPr>
      <w:sz w:val="20"/>
      <w:lang w:val="en-GB" w:eastAsia="en-US"/>
    </w:rPr>
  </w:style>
  <w:style w:type="paragraph" w:customStyle="1" w:styleId="afffffffffffffd">
    <w:name w:val="Знак Знак Знак Знак Знак Знак Знак Знак Знак Знак Знак Знак"/>
    <w:basedOn w:val="a8"/>
    <w:link w:val="afffffffffffffe"/>
    <w:rsid w:val="00082D93"/>
    <w:pPr>
      <w:spacing w:after="160" w:line="240" w:lineRule="exact"/>
    </w:pPr>
    <w:rPr>
      <w:rFonts w:ascii="Verdana" w:hAnsi="Verdana"/>
      <w:sz w:val="20"/>
      <w:lang w:val="en-US" w:eastAsia="en-US"/>
    </w:rPr>
  </w:style>
  <w:style w:type="character" w:customStyle="1" w:styleId="afffffffffffffe">
    <w:name w:val="Знак Знак Знак Знак Знак Знак Знак Знак Знак Знак Знак Знак Знак"/>
    <w:link w:val="afffffffffffffd"/>
    <w:rsid w:val="00082D93"/>
    <w:rPr>
      <w:rFonts w:ascii="Verdana" w:hAnsi="Verdana"/>
      <w:lang w:val="en-US" w:eastAsia="en-US"/>
    </w:rPr>
  </w:style>
  <w:style w:type="paragraph" w:customStyle="1" w:styleId="11f6">
    <w:name w:val="1 Знак Знак Знак Знак Знак Знак Знак Знак Знак1 Знак"/>
    <w:aliases w:val="Основной шрифт абзаца2"/>
    <w:basedOn w:val="a8"/>
    <w:rsid w:val="00082D93"/>
    <w:pPr>
      <w:spacing w:after="160" w:line="240" w:lineRule="exact"/>
    </w:pPr>
    <w:rPr>
      <w:rFonts w:ascii="Verdana" w:hAnsi="Verdana"/>
      <w:sz w:val="20"/>
      <w:lang w:val="en-US" w:eastAsia="en-US"/>
    </w:rPr>
  </w:style>
  <w:style w:type="paragraph" w:customStyle="1" w:styleId="413">
    <w:name w:val="Знак4 Знак Знак Знак Знак Знак Знак Знак Знак Знак1 Знак Знак Знак Знак Знак Знак Знак Знак Знак Знак Знак"/>
    <w:basedOn w:val="a8"/>
    <w:rsid w:val="00082D93"/>
    <w:pPr>
      <w:widowControl w:val="0"/>
      <w:adjustRightInd w:val="0"/>
      <w:spacing w:after="160" w:line="240" w:lineRule="exact"/>
      <w:jc w:val="right"/>
    </w:pPr>
    <w:rPr>
      <w:sz w:val="20"/>
      <w:lang w:val="en-GB" w:eastAsia="en-US"/>
    </w:rPr>
  </w:style>
  <w:style w:type="paragraph" w:customStyle="1" w:styleId="11f7">
    <w:name w:val="Знак11 Знак Знак Знак Знак Знак Знак Знак Знак Знак Знак Знак Знак Знак Знак Знак Знак Знак Знак Знак Знак Знак Знак Знак"/>
    <w:basedOn w:val="a8"/>
    <w:rsid w:val="00082D93"/>
    <w:pPr>
      <w:widowControl w:val="0"/>
      <w:adjustRightInd w:val="0"/>
      <w:spacing w:after="160" w:line="240" w:lineRule="exact"/>
      <w:jc w:val="right"/>
    </w:pPr>
    <w:rPr>
      <w:sz w:val="20"/>
      <w:lang w:val="en-GB" w:eastAsia="en-US"/>
    </w:rPr>
  </w:style>
  <w:style w:type="paragraph" w:customStyle="1" w:styleId="11f8">
    <w:name w:val="Знак1 Знак Знак Знак Знак Знак Знак Знак Знак Знак Знак Знак Знак Знак Знак Знак1 Знак Знак Знак Знак Знак"/>
    <w:basedOn w:val="a8"/>
    <w:rsid w:val="00082D93"/>
    <w:pPr>
      <w:widowControl w:val="0"/>
      <w:adjustRightInd w:val="0"/>
      <w:spacing w:after="160" w:line="240" w:lineRule="exact"/>
      <w:jc w:val="right"/>
    </w:pPr>
    <w:rPr>
      <w:sz w:val="20"/>
      <w:lang w:val="en-GB" w:eastAsia="en-US"/>
    </w:rPr>
  </w:style>
  <w:style w:type="table" w:customStyle="1" w:styleId="163">
    <w:name w:val="Сетка таблицы16"/>
    <w:basedOn w:val="aa"/>
    <w:next w:val="affffff9"/>
    <w:uiPriority w:val="5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Стиль нумерованный192"/>
    <w:rsid w:val="00082D93"/>
  </w:style>
  <w:style w:type="table" w:customStyle="1" w:styleId="450">
    <w:name w:val="Сетка таблицы45"/>
    <w:basedOn w:val="aa"/>
    <w:next w:val="affffff9"/>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a"/>
    <w:next w:val="affffff9"/>
    <w:uiPriority w:val="39"/>
    <w:rsid w:val="00082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5">
    <w:name w:val="Обычный_1"/>
    <w:basedOn w:val="a8"/>
    <w:link w:val="1ffffff6"/>
    <w:qFormat/>
    <w:rsid w:val="00082D93"/>
    <w:pPr>
      <w:shd w:val="clear" w:color="auto" w:fill="FFFFFF"/>
      <w:suppressAutoHyphens/>
      <w:overflowPunct w:val="0"/>
      <w:autoSpaceDE w:val="0"/>
      <w:ind w:firstLine="709"/>
      <w:jc w:val="both"/>
      <w:textAlignment w:val="baseline"/>
    </w:pPr>
    <w:rPr>
      <w:sz w:val="28"/>
      <w:lang w:eastAsia="ar-SA"/>
    </w:rPr>
  </w:style>
  <w:style w:type="character" w:customStyle="1" w:styleId="1ffffff6">
    <w:name w:val="Обычный_1 Знак"/>
    <w:basedOn w:val="a9"/>
    <w:link w:val="1ffffff5"/>
    <w:rsid w:val="00082D93"/>
    <w:rPr>
      <w:sz w:val="28"/>
      <w:shd w:val="clear" w:color="auto" w:fill="FFFFFF"/>
      <w:lang w:eastAsia="ar-SA"/>
    </w:rPr>
  </w:style>
  <w:style w:type="table" w:customStyle="1" w:styleId="1730">
    <w:name w:val="Сетка таблицы173"/>
    <w:basedOn w:val="aa"/>
    <w:next w:val="affffff9"/>
    <w:uiPriority w:val="39"/>
    <w:rsid w:val="00082D93"/>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5">
    <w:name w:val="Сетка таблицы светлая2"/>
    <w:basedOn w:val="aa"/>
    <w:next w:val="2ffd"/>
    <w:uiPriority w:val="40"/>
    <w:rsid w:val="00082D9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29">
    <w:name w:val="Таблица простая 22"/>
    <w:basedOn w:val="aa"/>
    <w:next w:val="225"/>
    <w:uiPriority w:val="42"/>
    <w:rsid w:val="00082D93"/>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fff4">
    <w:name w:val="Список Знак"/>
    <w:basedOn w:val="a9"/>
    <w:link w:val="afff3"/>
    <w:uiPriority w:val="99"/>
    <w:rsid w:val="00082D93"/>
    <w:rPr>
      <w:rFonts w:cs="Arial"/>
      <w:sz w:val="24"/>
      <w:szCs w:val="24"/>
    </w:rPr>
  </w:style>
  <w:style w:type="character" w:customStyle="1" w:styleId="msonormal10">
    <w:name w:val="msonormal1"/>
    <w:basedOn w:val="a9"/>
    <w:rsid w:val="00082D93"/>
  </w:style>
  <w:style w:type="paragraph" w:customStyle="1" w:styleId="affffffffffffff">
    <w:name w:val="список_черточки"/>
    <w:basedOn w:val="afffff7"/>
    <w:qFormat/>
    <w:rsid w:val="00082D93"/>
    <w:pPr>
      <w:tabs>
        <w:tab w:val="clear" w:pos="1134"/>
        <w:tab w:val="left" w:pos="709"/>
        <w:tab w:val="left" w:pos="851"/>
      </w:tabs>
    </w:pPr>
    <w:rPr>
      <w:color w:val="00000A"/>
      <w:spacing w:val="0"/>
      <w:sz w:val="28"/>
      <w:szCs w:val="24"/>
    </w:rPr>
  </w:style>
  <w:style w:type="numbering" w:customStyle="1" w:styleId="193">
    <w:name w:val="Стиль нумерованный193"/>
    <w:rsid w:val="001B5ECA"/>
  </w:style>
  <w:style w:type="numbering" w:customStyle="1" w:styleId="107">
    <w:name w:val="Нет списка10"/>
    <w:next w:val="ab"/>
    <w:uiPriority w:val="99"/>
    <w:semiHidden/>
    <w:unhideWhenUsed/>
    <w:rsid w:val="00261C1F"/>
  </w:style>
  <w:style w:type="numbering" w:customStyle="1" w:styleId="182">
    <w:name w:val="Нет списка18"/>
    <w:next w:val="ab"/>
    <w:uiPriority w:val="99"/>
    <w:semiHidden/>
    <w:unhideWhenUsed/>
    <w:rsid w:val="00261C1F"/>
  </w:style>
  <w:style w:type="numbering" w:customStyle="1" w:styleId="1180">
    <w:name w:val="Нет списка118"/>
    <w:next w:val="ab"/>
    <w:uiPriority w:val="99"/>
    <w:semiHidden/>
    <w:unhideWhenUsed/>
    <w:rsid w:val="00261C1F"/>
  </w:style>
  <w:style w:type="table" w:customStyle="1" w:styleId="183">
    <w:name w:val="Сетка таблицы18"/>
    <w:basedOn w:val="aa"/>
    <w:next w:val="affffff9"/>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Стиль нумерованный30"/>
    <w:rsid w:val="00261C1F"/>
  </w:style>
  <w:style w:type="numbering" w:customStyle="1" w:styleId="11120">
    <w:name w:val="Нет списка1112"/>
    <w:next w:val="ab"/>
    <w:uiPriority w:val="99"/>
    <w:semiHidden/>
    <w:unhideWhenUsed/>
    <w:rsid w:val="00261C1F"/>
  </w:style>
  <w:style w:type="table" w:customStyle="1" w:styleId="194">
    <w:name w:val="Сетка таблицы19"/>
    <w:basedOn w:val="aa"/>
    <w:next w:val="affffff9"/>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Стиль нумерованный114"/>
    <w:rsid w:val="00261C1F"/>
  </w:style>
  <w:style w:type="table" w:customStyle="1" w:styleId="253">
    <w:name w:val="Сетка таблицы25"/>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
    <w:basedOn w:val="aa"/>
    <w:next w:val="affffff9"/>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a"/>
    <w:next w:val="affffff9"/>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2">
    <w:name w:val="Нет списка27"/>
    <w:next w:val="ab"/>
    <w:uiPriority w:val="99"/>
    <w:semiHidden/>
    <w:unhideWhenUsed/>
    <w:rsid w:val="00261C1F"/>
  </w:style>
  <w:style w:type="numbering" w:customStyle="1" w:styleId="2130">
    <w:name w:val="Стиль нумерованный213"/>
    <w:rsid w:val="00261C1F"/>
  </w:style>
  <w:style w:type="numbering" w:customStyle="1" w:styleId="370">
    <w:name w:val="Нет списка37"/>
    <w:next w:val="ab"/>
    <w:uiPriority w:val="99"/>
    <w:semiHidden/>
    <w:unhideWhenUsed/>
    <w:rsid w:val="00261C1F"/>
  </w:style>
  <w:style w:type="table" w:customStyle="1" w:styleId="550">
    <w:name w:val="Сетка таблицы55"/>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b"/>
    <w:uiPriority w:val="99"/>
    <w:semiHidden/>
    <w:unhideWhenUsed/>
    <w:rsid w:val="00261C1F"/>
  </w:style>
  <w:style w:type="numbering" w:customStyle="1" w:styleId="1230">
    <w:name w:val="Нет списка123"/>
    <w:next w:val="ab"/>
    <w:uiPriority w:val="99"/>
    <w:semiHidden/>
    <w:unhideWhenUsed/>
    <w:rsid w:val="00261C1F"/>
  </w:style>
  <w:style w:type="numbering" w:customStyle="1" w:styleId="333">
    <w:name w:val="Стиль нумерованный33"/>
    <w:rsid w:val="00261C1F"/>
  </w:style>
  <w:style w:type="numbering" w:customStyle="1" w:styleId="1122">
    <w:name w:val="Нет списка1122"/>
    <w:next w:val="ab"/>
    <w:uiPriority w:val="99"/>
    <w:semiHidden/>
    <w:unhideWhenUsed/>
    <w:rsid w:val="00261C1F"/>
  </w:style>
  <w:style w:type="numbering" w:customStyle="1" w:styleId="1152">
    <w:name w:val="Стиль нумерованный115"/>
    <w:rsid w:val="00261C1F"/>
  </w:style>
  <w:style w:type="numbering" w:customStyle="1" w:styleId="2131">
    <w:name w:val="Нет списка213"/>
    <w:next w:val="ab"/>
    <w:uiPriority w:val="99"/>
    <w:semiHidden/>
    <w:unhideWhenUsed/>
    <w:rsid w:val="00261C1F"/>
  </w:style>
  <w:style w:type="numbering" w:customStyle="1" w:styleId="2140">
    <w:name w:val="Стиль нумерованный214"/>
    <w:rsid w:val="00261C1F"/>
  </w:style>
  <w:style w:type="numbering" w:customStyle="1" w:styleId="3130">
    <w:name w:val="Нет списка313"/>
    <w:next w:val="ab"/>
    <w:uiPriority w:val="99"/>
    <w:semiHidden/>
    <w:unhideWhenUsed/>
    <w:rsid w:val="00261C1F"/>
  </w:style>
  <w:style w:type="numbering" w:customStyle="1" w:styleId="521">
    <w:name w:val="Нет списка52"/>
    <w:next w:val="ab"/>
    <w:uiPriority w:val="99"/>
    <w:semiHidden/>
    <w:unhideWhenUsed/>
    <w:rsid w:val="00261C1F"/>
  </w:style>
  <w:style w:type="numbering" w:customStyle="1" w:styleId="1320">
    <w:name w:val="Нет списка132"/>
    <w:next w:val="ab"/>
    <w:uiPriority w:val="99"/>
    <w:semiHidden/>
    <w:unhideWhenUsed/>
    <w:rsid w:val="00261C1F"/>
  </w:style>
  <w:style w:type="table" w:customStyle="1" w:styleId="720">
    <w:name w:val="Сетка таблицы72"/>
    <w:basedOn w:val="aa"/>
    <w:next w:val="affffff9"/>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Стиль нумерованный42"/>
    <w:rsid w:val="00261C1F"/>
  </w:style>
  <w:style w:type="numbering" w:customStyle="1" w:styleId="1132">
    <w:name w:val="Нет списка1132"/>
    <w:next w:val="ab"/>
    <w:uiPriority w:val="99"/>
    <w:semiHidden/>
    <w:unhideWhenUsed/>
    <w:rsid w:val="00261C1F"/>
  </w:style>
  <w:style w:type="table" w:customStyle="1" w:styleId="1123">
    <w:name w:val="Сетка таблицы112"/>
    <w:basedOn w:val="aa"/>
    <w:next w:val="affffff9"/>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Стиль нумерованный122"/>
    <w:rsid w:val="00261C1F"/>
  </w:style>
  <w:style w:type="table" w:customStyle="1" w:styleId="2123">
    <w:name w:val="Сетка таблицы212"/>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a"/>
    <w:next w:val="affffff9"/>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0">
    <w:name w:val="Сетка таблицы412"/>
    <w:basedOn w:val="aa"/>
    <w:next w:val="affffff9"/>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0">
    <w:name w:val="Нет списка222"/>
    <w:next w:val="ab"/>
    <w:uiPriority w:val="99"/>
    <w:semiHidden/>
    <w:unhideWhenUsed/>
    <w:rsid w:val="00261C1F"/>
  </w:style>
  <w:style w:type="numbering" w:customStyle="1" w:styleId="2221">
    <w:name w:val="Стиль нумерованный222"/>
    <w:rsid w:val="00261C1F"/>
  </w:style>
  <w:style w:type="numbering" w:customStyle="1" w:styleId="3220">
    <w:name w:val="Нет списка322"/>
    <w:next w:val="ab"/>
    <w:uiPriority w:val="99"/>
    <w:semiHidden/>
    <w:unhideWhenUsed/>
    <w:rsid w:val="00261C1F"/>
  </w:style>
  <w:style w:type="table" w:customStyle="1" w:styleId="5120">
    <w:name w:val="Сетка таблицы512"/>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b"/>
    <w:uiPriority w:val="99"/>
    <w:semiHidden/>
    <w:unhideWhenUsed/>
    <w:rsid w:val="00261C1F"/>
  </w:style>
  <w:style w:type="numbering" w:customStyle="1" w:styleId="1420">
    <w:name w:val="Нет списка142"/>
    <w:next w:val="ab"/>
    <w:uiPriority w:val="99"/>
    <w:semiHidden/>
    <w:unhideWhenUsed/>
    <w:rsid w:val="00261C1F"/>
  </w:style>
  <w:style w:type="table" w:customStyle="1" w:styleId="820">
    <w:name w:val="Сетка таблицы82"/>
    <w:basedOn w:val="aa"/>
    <w:next w:val="affffff9"/>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 нумерованный52"/>
    <w:rsid w:val="00261C1F"/>
  </w:style>
  <w:style w:type="numbering" w:customStyle="1" w:styleId="11420">
    <w:name w:val="Нет списка1142"/>
    <w:next w:val="ab"/>
    <w:uiPriority w:val="99"/>
    <w:semiHidden/>
    <w:unhideWhenUsed/>
    <w:rsid w:val="00261C1F"/>
  </w:style>
  <w:style w:type="table" w:customStyle="1" w:styleId="1213">
    <w:name w:val="Сетка таблицы121"/>
    <w:basedOn w:val="aa"/>
    <w:next w:val="affffff9"/>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Стиль нумерованный132"/>
    <w:rsid w:val="00261C1F"/>
  </w:style>
  <w:style w:type="table" w:customStyle="1" w:styleId="2212">
    <w:name w:val="Сетка таблицы221"/>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a"/>
    <w:next w:val="affffff9"/>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Сетка таблицы421"/>
    <w:basedOn w:val="aa"/>
    <w:next w:val="affffff9"/>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0">
    <w:name w:val="Нет списка232"/>
    <w:next w:val="ab"/>
    <w:uiPriority w:val="99"/>
    <w:semiHidden/>
    <w:unhideWhenUsed/>
    <w:rsid w:val="00261C1F"/>
  </w:style>
  <w:style w:type="numbering" w:customStyle="1" w:styleId="2321">
    <w:name w:val="Стиль нумерованный232"/>
    <w:rsid w:val="00261C1F"/>
  </w:style>
  <w:style w:type="numbering" w:customStyle="1" w:styleId="3320">
    <w:name w:val="Нет списка332"/>
    <w:next w:val="ab"/>
    <w:uiPriority w:val="99"/>
    <w:semiHidden/>
    <w:unhideWhenUsed/>
    <w:rsid w:val="00261C1F"/>
  </w:style>
  <w:style w:type="table" w:customStyle="1" w:styleId="5210">
    <w:name w:val="Сетка таблицы521"/>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b"/>
    <w:uiPriority w:val="99"/>
    <w:semiHidden/>
    <w:unhideWhenUsed/>
    <w:rsid w:val="00261C1F"/>
  </w:style>
  <w:style w:type="numbering" w:customStyle="1" w:styleId="1520">
    <w:name w:val="Нет списка152"/>
    <w:next w:val="ab"/>
    <w:uiPriority w:val="99"/>
    <w:semiHidden/>
    <w:unhideWhenUsed/>
    <w:rsid w:val="00261C1F"/>
  </w:style>
  <w:style w:type="table" w:customStyle="1" w:styleId="920">
    <w:name w:val="Сетка таблицы92"/>
    <w:basedOn w:val="aa"/>
    <w:next w:val="affffff9"/>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Стиль нумерованный62"/>
    <w:rsid w:val="00261C1F"/>
  </w:style>
  <w:style w:type="numbering" w:customStyle="1" w:styleId="11520">
    <w:name w:val="Нет списка1152"/>
    <w:next w:val="ab"/>
    <w:uiPriority w:val="99"/>
    <w:semiHidden/>
    <w:unhideWhenUsed/>
    <w:rsid w:val="00261C1F"/>
  </w:style>
  <w:style w:type="table" w:customStyle="1" w:styleId="1312">
    <w:name w:val="Сетка таблицы131"/>
    <w:basedOn w:val="aa"/>
    <w:next w:val="affffff9"/>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Стиль нумерованный142"/>
    <w:rsid w:val="00261C1F"/>
  </w:style>
  <w:style w:type="table" w:customStyle="1" w:styleId="2313">
    <w:name w:val="Сетка таблицы231"/>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a"/>
    <w:next w:val="affffff9"/>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
    <w:name w:val="Сетка таблицы431"/>
    <w:basedOn w:val="aa"/>
    <w:next w:val="affffff9"/>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0">
    <w:name w:val="Нет списка242"/>
    <w:next w:val="ab"/>
    <w:uiPriority w:val="99"/>
    <w:semiHidden/>
    <w:unhideWhenUsed/>
    <w:rsid w:val="00261C1F"/>
  </w:style>
  <w:style w:type="numbering" w:customStyle="1" w:styleId="2421">
    <w:name w:val="Стиль нумерованный242"/>
    <w:rsid w:val="00261C1F"/>
  </w:style>
  <w:style w:type="numbering" w:customStyle="1" w:styleId="3420">
    <w:name w:val="Нет списка342"/>
    <w:next w:val="ab"/>
    <w:uiPriority w:val="99"/>
    <w:semiHidden/>
    <w:unhideWhenUsed/>
    <w:rsid w:val="00261C1F"/>
  </w:style>
  <w:style w:type="table" w:customStyle="1" w:styleId="531">
    <w:name w:val="Сетка таблицы531"/>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b"/>
    <w:uiPriority w:val="99"/>
    <w:semiHidden/>
    <w:unhideWhenUsed/>
    <w:rsid w:val="00261C1F"/>
  </w:style>
  <w:style w:type="table" w:customStyle="1" w:styleId="7110">
    <w:name w:val="Сетка таблицы711"/>
    <w:basedOn w:val="aa"/>
    <w:next w:val="affffff9"/>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Стиль нумерованный312"/>
    <w:rsid w:val="00261C1F"/>
  </w:style>
  <w:style w:type="numbering" w:customStyle="1" w:styleId="12120">
    <w:name w:val="Нет списка1212"/>
    <w:next w:val="ab"/>
    <w:uiPriority w:val="99"/>
    <w:semiHidden/>
    <w:unhideWhenUsed/>
    <w:rsid w:val="00261C1F"/>
  </w:style>
  <w:style w:type="table" w:customStyle="1" w:styleId="11113">
    <w:name w:val="Сетка таблицы1111"/>
    <w:basedOn w:val="aa"/>
    <w:next w:val="affffff9"/>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Стиль нумерованный1112"/>
    <w:rsid w:val="00261C1F"/>
  </w:style>
  <w:style w:type="table" w:customStyle="1" w:styleId="21113">
    <w:name w:val="Сетка таблицы2111"/>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a"/>
    <w:next w:val="affffff9"/>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
    <w:name w:val="Сетка таблицы4111"/>
    <w:basedOn w:val="aa"/>
    <w:next w:val="affffff9"/>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0">
    <w:name w:val="Нет списка2112"/>
    <w:next w:val="ab"/>
    <w:uiPriority w:val="99"/>
    <w:semiHidden/>
    <w:unhideWhenUsed/>
    <w:rsid w:val="00261C1F"/>
  </w:style>
  <w:style w:type="numbering" w:customStyle="1" w:styleId="21121">
    <w:name w:val="Стиль нумерованный2112"/>
    <w:rsid w:val="00261C1F"/>
  </w:style>
  <w:style w:type="numbering" w:customStyle="1" w:styleId="31120">
    <w:name w:val="Нет списка3112"/>
    <w:next w:val="ab"/>
    <w:uiPriority w:val="99"/>
    <w:semiHidden/>
    <w:unhideWhenUsed/>
    <w:rsid w:val="00261C1F"/>
  </w:style>
  <w:style w:type="table" w:customStyle="1" w:styleId="51110">
    <w:name w:val="Сетка таблицы5111"/>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Стиль нумерованный72"/>
    <w:rsid w:val="00261C1F"/>
  </w:style>
  <w:style w:type="numbering" w:customStyle="1" w:styleId="1521">
    <w:name w:val="Стиль нумерованный152"/>
    <w:rsid w:val="00261C1F"/>
  </w:style>
  <w:style w:type="numbering" w:customStyle="1" w:styleId="2520">
    <w:name w:val="Стиль нумерованный252"/>
    <w:rsid w:val="00261C1F"/>
  </w:style>
  <w:style w:type="numbering" w:customStyle="1" w:styleId="821">
    <w:name w:val="Стиль нумерованный82"/>
    <w:rsid w:val="00261C1F"/>
  </w:style>
  <w:style w:type="numbering" w:customStyle="1" w:styleId="1620">
    <w:name w:val="Стиль нумерованный162"/>
    <w:rsid w:val="00261C1F"/>
  </w:style>
  <w:style w:type="numbering" w:customStyle="1" w:styleId="262">
    <w:name w:val="Стиль нумерованный262"/>
    <w:rsid w:val="00261C1F"/>
  </w:style>
  <w:style w:type="numbering" w:customStyle="1" w:styleId="921">
    <w:name w:val="Стиль нумерованный92"/>
    <w:rsid w:val="00261C1F"/>
  </w:style>
  <w:style w:type="numbering" w:customStyle="1" w:styleId="1720">
    <w:name w:val="Стиль нумерованный172"/>
    <w:rsid w:val="00261C1F"/>
  </w:style>
  <w:style w:type="numbering" w:customStyle="1" w:styleId="2720">
    <w:name w:val="Стиль нумерованный272"/>
    <w:rsid w:val="00261C1F"/>
  </w:style>
  <w:style w:type="numbering" w:customStyle="1" w:styleId="1020">
    <w:name w:val="Стиль нумерованный102"/>
    <w:rsid w:val="00261C1F"/>
  </w:style>
  <w:style w:type="numbering" w:customStyle="1" w:styleId="1820">
    <w:name w:val="Стиль нумерованный182"/>
    <w:rsid w:val="00261C1F"/>
  </w:style>
  <w:style w:type="numbering" w:customStyle="1" w:styleId="282">
    <w:name w:val="Стиль нумерованный282"/>
    <w:rsid w:val="00261C1F"/>
  </w:style>
  <w:style w:type="numbering" w:customStyle="1" w:styleId="822">
    <w:name w:val="Нет списка82"/>
    <w:next w:val="ab"/>
    <w:uiPriority w:val="99"/>
    <w:semiHidden/>
    <w:unhideWhenUsed/>
    <w:rsid w:val="00261C1F"/>
  </w:style>
  <w:style w:type="numbering" w:customStyle="1" w:styleId="1621">
    <w:name w:val="Нет списка162"/>
    <w:next w:val="ab"/>
    <w:uiPriority w:val="99"/>
    <w:semiHidden/>
    <w:unhideWhenUsed/>
    <w:rsid w:val="00261C1F"/>
  </w:style>
  <w:style w:type="table" w:customStyle="1" w:styleId="1021">
    <w:name w:val="Сетка таблицы102"/>
    <w:basedOn w:val="aa"/>
    <w:next w:val="affffff9"/>
    <w:uiPriority w:val="3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0">
    <w:name w:val="Стиль нумерованный194"/>
    <w:rsid w:val="00261C1F"/>
  </w:style>
  <w:style w:type="numbering" w:customStyle="1" w:styleId="1162">
    <w:name w:val="Нет списка1162"/>
    <w:next w:val="ab"/>
    <w:uiPriority w:val="99"/>
    <w:semiHidden/>
    <w:unhideWhenUsed/>
    <w:rsid w:val="00261C1F"/>
  </w:style>
  <w:style w:type="table" w:customStyle="1" w:styleId="1412">
    <w:name w:val="Сетка таблицы141"/>
    <w:basedOn w:val="aa"/>
    <w:next w:val="affffff9"/>
    <w:uiPriority w:val="59"/>
    <w:rsid w:val="0026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Стиль нумерованный1102"/>
    <w:rsid w:val="00261C1F"/>
  </w:style>
  <w:style w:type="table" w:customStyle="1" w:styleId="2412">
    <w:name w:val="Сетка таблицы241"/>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a"/>
    <w:next w:val="affffff9"/>
    <w:uiPriority w:val="59"/>
    <w:rsid w:val="00261C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1"/>
    <w:basedOn w:val="aa"/>
    <w:next w:val="affffff9"/>
    <w:uiPriority w:val="59"/>
    <w:rsid w:val="00261C1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1">
    <w:name w:val="Нет списка252"/>
    <w:next w:val="ab"/>
    <w:uiPriority w:val="99"/>
    <w:semiHidden/>
    <w:unhideWhenUsed/>
    <w:rsid w:val="00261C1F"/>
  </w:style>
  <w:style w:type="numbering" w:customStyle="1" w:styleId="292">
    <w:name w:val="Стиль нумерованный292"/>
    <w:rsid w:val="00261C1F"/>
  </w:style>
  <w:style w:type="numbering" w:customStyle="1" w:styleId="3520">
    <w:name w:val="Нет списка352"/>
    <w:next w:val="ab"/>
    <w:uiPriority w:val="99"/>
    <w:semiHidden/>
    <w:unhideWhenUsed/>
    <w:rsid w:val="00261C1F"/>
  </w:style>
  <w:style w:type="table" w:customStyle="1" w:styleId="541">
    <w:name w:val="Сетка таблицы541"/>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a"/>
    <w:next w:val="affffff9"/>
    <w:uiPriority w:val="5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b"/>
    <w:uiPriority w:val="99"/>
    <w:semiHidden/>
    <w:unhideWhenUsed/>
    <w:rsid w:val="00261C1F"/>
  </w:style>
  <w:style w:type="numbering" w:customStyle="1" w:styleId="1712">
    <w:name w:val="Нет списка171"/>
    <w:next w:val="ab"/>
    <w:uiPriority w:val="99"/>
    <w:semiHidden/>
    <w:unhideWhenUsed/>
    <w:rsid w:val="00261C1F"/>
  </w:style>
  <w:style w:type="numbering" w:customStyle="1" w:styleId="1171">
    <w:name w:val="Нет списка1171"/>
    <w:next w:val="ab"/>
    <w:uiPriority w:val="99"/>
    <w:semiHidden/>
    <w:unhideWhenUsed/>
    <w:rsid w:val="00261C1F"/>
  </w:style>
  <w:style w:type="numbering" w:customStyle="1" w:styleId="111120">
    <w:name w:val="Нет списка11112"/>
    <w:next w:val="ab"/>
    <w:uiPriority w:val="99"/>
    <w:semiHidden/>
    <w:unhideWhenUsed/>
    <w:rsid w:val="00261C1F"/>
  </w:style>
  <w:style w:type="numbering" w:customStyle="1" w:styleId="2011">
    <w:name w:val="Стиль нумерованный201"/>
    <w:rsid w:val="00261C1F"/>
  </w:style>
  <w:style w:type="numbering" w:customStyle="1" w:styleId="111112">
    <w:name w:val="Нет списка111112"/>
    <w:next w:val="ab"/>
    <w:uiPriority w:val="99"/>
    <w:semiHidden/>
    <w:unhideWhenUsed/>
    <w:rsid w:val="00261C1F"/>
  </w:style>
  <w:style w:type="numbering" w:customStyle="1" w:styleId="11211">
    <w:name w:val="Стиль нумерованный1121"/>
    <w:rsid w:val="00261C1F"/>
  </w:style>
  <w:style w:type="numbering" w:customStyle="1" w:styleId="2611">
    <w:name w:val="Нет списка261"/>
    <w:next w:val="ab"/>
    <w:uiPriority w:val="99"/>
    <w:semiHidden/>
    <w:unhideWhenUsed/>
    <w:rsid w:val="00261C1F"/>
  </w:style>
  <w:style w:type="numbering" w:customStyle="1" w:styleId="2101">
    <w:name w:val="Стиль нумерованный2101"/>
    <w:rsid w:val="00261C1F"/>
  </w:style>
  <w:style w:type="numbering" w:customStyle="1" w:styleId="361">
    <w:name w:val="Нет списка361"/>
    <w:next w:val="ab"/>
    <w:uiPriority w:val="99"/>
    <w:semiHidden/>
    <w:unhideWhenUsed/>
    <w:rsid w:val="00261C1F"/>
  </w:style>
  <w:style w:type="numbering" w:customStyle="1" w:styleId="4211">
    <w:name w:val="Нет списка421"/>
    <w:next w:val="ab"/>
    <w:uiPriority w:val="99"/>
    <w:semiHidden/>
    <w:unhideWhenUsed/>
    <w:rsid w:val="00261C1F"/>
  </w:style>
  <w:style w:type="numbering" w:customStyle="1" w:styleId="12210">
    <w:name w:val="Нет списка1221"/>
    <w:next w:val="ab"/>
    <w:uiPriority w:val="99"/>
    <w:semiHidden/>
    <w:unhideWhenUsed/>
    <w:rsid w:val="00261C1F"/>
  </w:style>
  <w:style w:type="numbering" w:customStyle="1" w:styleId="3212">
    <w:name w:val="Стиль нумерованный321"/>
    <w:rsid w:val="00261C1F"/>
  </w:style>
  <w:style w:type="numbering" w:customStyle="1" w:styleId="112110">
    <w:name w:val="Нет списка11211"/>
    <w:next w:val="ab"/>
    <w:uiPriority w:val="99"/>
    <w:semiHidden/>
    <w:unhideWhenUsed/>
    <w:rsid w:val="00261C1F"/>
  </w:style>
  <w:style w:type="numbering" w:customStyle="1" w:styleId="11311">
    <w:name w:val="Стиль нумерованный1131"/>
    <w:rsid w:val="00261C1F"/>
  </w:style>
  <w:style w:type="numbering" w:customStyle="1" w:styleId="21210">
    <w:name w:val="Нет списка2121"/>
    <w:next w:val="ab"/>
    <w:uiPriority w:val="99"/>
    <w:semiHidden/>
    <w:unhideWhenUsed/>
    <w:rsid w:val="00261C1F"/>
  </w:style>
  <w:style w:type="numbering" w:customStyle="1" w:styleId="21211">
    <w:name w:val="Стиль нумерованный2121"/>
    <w:rsid w:val="00261C1F"/>
  </w:style>
  <w:style w:type="numbering" w:customStyle="1" w:styleId="31210">
    <w:name w:val="Нет списка3121"/>
    <w:next w:val="ab"/>
    <w:uiPriority w:val="99"/>
    <w:semiHidden/>
    <w:unhideWhenUsed/>
    <w:rsid w:val="00261C1F"/>
  </w:style>
  <w:style w:type="numbering" w:customStyle="1" w:styleId="5121">
    <w:name w:val="Нет списка512"/>
    <w:next w:val="ab"/>
    <w:uiPriority w:val="99"/>
    <w:semiHidden/>
    <w:unhideWhenUsed/>
    <w:rsid w:val="00261C1F"/>
  </w:style>
  <w:style w:type="numbering" w:customStyle="1" w:styleId="13110">
    <w:name w:val="Нет списка1311"/>
    <w:next w:val="ab"/>
    <w:uiPriority w:val="99"/>
    <w:semiHidden/>
    <w:unhideWhenUsed/>
    <w:rsid w:val="00261C1F"/>
  </w:style>
  <w:style w:type="numbering" w:customStyle="1" w:styleId="4112">
    <w:name w:val="Стиль нумерованный411"/>
    <w:rsid w:val="00261C1F"/>
  </w:style>
  <w:style w:type="numbering" w:customStyle="1" w:styleId="113110">
    <w:name w:val="Нет списка11311"/>
    <w:next w:val="ab"/>
    <w:uiPriority w:val="99"/>
    <w:semiHidden/>
    <w:unhideWhenUsed/>
    <w:rsid w:val="00261C1F"/>
  </w:style>
  <w:style w:type="numbering" w:customStyle="1" w:styleId="12110">
    <w:name w:val="Стиль нумерованный1211"/>
    <w:rsid w:val="00261C1F"/>
  </w:style>
  <w:style w:type="numbering" w:customStyle="1" w:styleId="22110">
    <w:name w:val="Нет списка2211"/>
    <w:next w:val="ab"/>
    <w:uiPriority w:val="99"/>
    <w:semiHidden/>
    <w:unhideWhenUsed/>
    <w:rsid w:val="00261C1F"/>
  </w:style>
  <w:style w:type="numbering" w:customStyle="1" w:styleId="22111">
    <w:name w:val="Стиль нумерованный2211"/>
    <w:rsid w:val="00261C1F"/>
  </w:style>
  <w:style w:type="numbering" w:customStyle="1" w:styleId="32110">
    <w:name w:val="Нет списка3211"/>
    <w:next w:val="ab"/>
    <w:uiPriority w:val="99"/>
    <w:semiHidden/>
    <w:unhideWhenUsed/>
    <w:rsid w:val="00261C1F"/>
  </w:style>
  <w:style w:type="numbering" w:customStyle="1" w:styleId="6110">
    <w:name w:val="Нет списка611"/>
    <w:next w:val="ab"/>
    <w:uiPriority w:val="99"/>
    <w:semiHidden/>
    <w:unhideWhenUsed/>
    <w:rsid w:val="00261C1F"/>
  </w:style>
  <w:style w:type="numbering" w:customStyle="1" w:styleId="14110">
    <w:name w:val="Нет списка1411"/>
    <w:next w:val="ab"/>
    <w:uiPriority w:val="99"/>
    <w:semiHidden/>
    <w:unhideWhenUsed/>
    <w:rsid w:val="00261C1F"/>
  </w:style>
  <w:style w:type="numbering" w:customStyle="1" w:styleId="5112">
    <w:name w:val="Стиль нумерованный511"/>
    <w:rsid w:val="00261C1F"/>
  </w:style>
  <w:style w:type="numbering" w:customStyle="1" w:styleId="11411">
    <w:name w:val="Нет списка11411"/>
    <w:next w:val="ab"/>
    <w:uiPriority w:val="99"/>
    <w:semiHidden/>
    <w:unhideWhenUsed/>
    <w:rsid w:val="00261C1F"/>
  </w:style>
  <w:style w:type="numbering" w:customStyle="1" w:styleId="13111">
    <w:name w:val="Стиль нумерованный1311"/>
    <w:rsid w:val="00261C1F"/>
  </w:style>
  <w:style w:type="numbering" w:customStyle="1" w:styleId="23110">
    <w:name w:val="Нет списка2311"/>
    <w:next w:val="ab"/>
    <w:uiPriority w:val="99"/>
    <w:semiHidden/>
    <w:unhideWhenUsed/>
    <w:rsid w:val="00261C1F"/>
  </w:style>
  <w:style w:type="numbering" w:customStyle="1" w:styleId="23111">
    <w:name w:val="Стиль нумерованный2311"/>
    <w:rsid w:val="00261C1F"/>
  </w:style>
  <w:style w:type="numbering" w:customStyle="1" w:styleId="33110">
    <w:name w:val="Нет списка3311"/>
    <w:next w:val="ab"/>
    <w:uiPriority w:val="99"/>
    <w:semiHidden/>
    <w:unhideWhenUsed/>
    <w:rsid w:val="00261C1F"/>
  </w:style>
  <w:style w:type="numbering" w:customStyle="1" w:styleId="7111">
    <w:name w:val="Нет списка711"/>
    <w:next w:val="ab"/>
    <w:uiPriority w:val="99"/>
    <w:semiHidden/>
    <w:unhideWhenUsed/>
    <w:rsid w:val="00261C1F"/>
  </w:style>
  <w:style w:type="numbering" w:customStyle="1" w:styleId="15110">
    <w:name w:val="Нет списка1511"/>
    <w:next w:val="ab"/>
    <w:uiPriority w:val="99"/>
    <w:semiHidden/>
    <w:unhideWhenUsed/>
    <w:rsid w:val="00261C1F"/>
  </w:style>
  <w:style w:type="numbering" w:customStyle="1" w:styleId="6112">
    <w:name w:val="Стиль нумерованный611"/>
    <w:rsid w:val="00261C1F"/>
  </w:style>
  <w:style w:type="numbering" w:customStyle="1" w:styleId="11511">
    <w:name w:val="Нет списка11511"/>
    <w:next w:val="ab"/>
    <w:uiPriority w:val="99"/>
    <w:semiHidden/>
    <w:unhideWhenUsed/>
    <w:rsid w:val="00261C1F"/>
  </w:style>
  <w:style w:type="numbering" w:customStyle="1" w:styleId="14111">
    <w:name w:val="Стиль нумерованный1411"/>
    <w:rsid w:val="00261C1F"/>
  </w:style>
  <w:style w:type="numbering" w:customStyle="1" w:styleId="24110">
    <w:name w:val="Нет списка2411"/>
    <w:next w:val="ab"/>
    <w:uiPriority w:val="99"/>
    <w:semiHidden/>
    <w:unhideWhenUsed/>
    <w:rsid w:val="00261C1F"/>
  </w:style>
  <w:style w:type="numbering" w:customStyle="1" w:styleId="24111">
    <w:name w:val="Стиль нумерованный2411"/>
    <w:rsid w:val="00261C1F"/>
  </w:style>
  <w:style w:type="numbering" w:customStyle="1" w:styleId="34110">
    <w:name w:val="Нет списка3411"/>
    <w:next w:val="ab"/>
    <w:uiPriority w:val="99"/>
    <w:semiHidden/>
    <w:unhideWhenUsed/>
    <w:rsid w:val="00261C1F"/>
  </w:style>
  <w:style w:type="numbering" w:customStyle="1" w:styleId="41120">
    <w:name w:val="Нет списка4112"/>
    <w:next w:val="ab"/>
    <w:uiPriority w:val="99"/>
    <w:semiHidden/>
    <w:unhideWhenUsed/>
    <w:rsid w:val="00261C1F"/>
  </w:style>
  <w:style w:type="numbering" w:customStyle="1" w:styleId="31113">
    <w:name w:val="Стиль нумерованный3111"/>
    <w:rsid w:val="00261C1F"/>
  </w:style>
  <w:style w:type="numbering" w:customStyle="1" w:styleId="12112">
    <w:name w:val="Нет списка12112"/>
    <w:next w:val="ab"/>
    <w:uiPriority w:val="99"/>
    <w:semiHidden/>
    <w:unhideWhenUsed/>
    <w:rsid w:val="00261C1F"/>
  </w:style>
  <w:style w:type="numbering" w:customStyle="1" w:styleId="111110">
    <w:name w:val="Стиль нумерованный11111"/>
    <w:rsid w:val="00261C1F"/>
  </w:style>
  <w:style w:type="numbering" w:customStyle="1" w:styleId="211120">
    <w:name w:val="Нет списка21112"/>
    <w:next w:val="ab"/>
    <w:uiPriority w:val="99"/>
    <w:semiHidden/>
    <w:unhideWhenUsed/>
    <w:rsid w:val="00261C1F"/>
  </w:style>
  <w:style w:type="numbering" w:customStyle="1" w:styleId="211110">
    <w:name w:val="Стиль нумерованный21111"/>
    <w:rsid w:val="00261C1F"/>
  </w:style>
  <w:style w:type="numbering" w:customStyle="1" w:styleId="311120">
    <w:name w:val="Нет списка31112"/>
    <w:next w:val="ab"/>
    <w:uiPriority w:val="99"/>
    <w:semiHidden/>
    <w:unhideWhenUsed/>
    <w:rsid w:val="00261C1F"/>
  </w:style>
  <w:style w:type="numbering" w:customStyle="1" w:styleId="7112">
    <w:name w:val="Стиль нумерованный711"/>
    <w:rsid w:val="00261C1F"/>
  </w:style>
  <w:style w:type="numbering" w:customStyle="1" w:styleId="15111">
    <w:name w:val="Стиль нумерованный1511"/>
    <w:rsid w:val="00261C1F"/>
  </w:style>
  <w:style w:type="numbering" w:customStyle="1" w:styleId="25110">
    <w:name w:val="Стиль нумерованный2511"/>
    <w:rsid w:val="00261C1F"/>
  </w:style>
  <w:style w:type="numbering" w:customStyle="1" w:styleId="8110">
    <w:name w:val="Стиль нумерованный811"/>
    <w:rsid w:val="00261C1F"/>
  </w:style>
  <w:style w:type="numbering" w:customStyle="1" w:styleId="16110">
    <w:name w:val="Стиль нумерованный1611"/>
    <w:rsid w:val="00261C1F"/>
  </w:style>
  <w:style w:type="numbering" w:customStyle="1" w:styleId="26110">
    <w:name w:val="Стиль нумерованный2611"/>
    <w:rsid w:val="00261C1F"/>
  </w:style>
  <w:style w:type="numbering" w:customStyle="1" w:styleId="9110">
    <w:name w:val="Стиль нумерованный911"/>
    <w:rsid w:val="00261C1F"/>
  </w:style>
  <w:style w:type="numbering" w:customStyle="1" w:styleId="17110">
    <w:name w:val="Стиль нумерованный1711"/>
    <w:rsid w:val="00261C1F"/>
  </w:style>
  <w:style w:type="numbering" w:customStyle="1" w:styleId="2711">
    <w:name w:val="Стиль нумерованный2711"/>
    <w:rsid w:val="00261C1F"/>
  </w:style>
  <w:style w:type="numbering" w:customStyle="1" w:styleId="10110">
    <w:name w:val="Стиль нумерованный1011"/>
    <w:rsid w:val="00261C1F"/>
  </w:style>
  <w:style w:type="numbering" w:customStyle="1" w:styleId="1811">
    <w:name w:val="Стиль нумерованный1811"/>
    <w:rsid w:val="00261C1F"/>
  </w:style>
  <w:style w:type="numbering" w:customStyle="1" w:styleId="2811">
    <w:name w:val="Стиль нумерованный2811"/>
    <w:rsid w:val="00261C1F"/>
  </w:style>
  <w:style w:type="numbering" w:customStyle="1" w:styleId="8111">
    <w:name w:val="Нет списка811"/>
    <w:next w:val="ab"/>
    <w:uiPriority w:val="99"/>
    <w:semiHidden/>
    <w:unhideWhenUsed/>
    <w:rsid w:val="00261C1F"/>
  </w:style>
  <w:style w:type="numbering" w:customStyle="1" w:styleId="16111">
    <w:name w:val="Нет списка1611"/>
    <w:next w:val="ab"/>
    <w:uiPriority w:val="99"/>
    <w:semiHidden/>
    <w:unhideWhenUsed/>
    <w:rsid w:val="00261C1F"/>
  </w:style>
  <w:style w:type="numbering" w:customStyle="1" w:styleId="1911">
    <w:name w:val="Стиль нумерованный1911"/>
    <w:rsid w:val="00261C1F"/>
  </w:style>
  <w:style w:type="numbering" w:customStyle="1" w:styleId="11611">
    <w:name w:val="Нет списка11611"/>
    <w:next w:val="ab"/>
    <w:uiPriority w:val="99"/>
    <w:semiHidden/>
    <w:unhideWhenUsed/>
    <w:rsid w:val="00261C1F"/>
  </w:style>
  <w:style w:type="numbering" w:customStyle="1" w:styleId="11011">
    <w:name w:val="Стиль нумерованный11011"/>
    <w:rsid w:val="00261C1F"/>
  </w:style>
  <w:style w:type="numbering" w:customStyle="1" w:styleId="25111">
    <w:name w:val="Нет списка2511"/>
    <w:next w:val="ab"/>
    <w:uiPriority w:val="99"/>
    <w:semiHidden/>
    <w:unhideWhenUsed/>
    <w:rsid w:val="00261C1F"/>
  </w:style>
  <w:style w:type="numbering" w:customStyle="1" w:styleId="2912">
    <w:name w:val="Стиль нумерованный2912"/>
    <w:rsid w:val="00261C1F"/>
  </w:style>
  <w:style w:type="numbering" w:customStyle="1" w:styleId="3511">
    <w:name w:val="Нет списка3511"/>
    <w:next w:val="ab"/>
    <w:uiPriority w:val="99"/>
    <w:semiHidden/>
    <w:unhideWhenUsed/>
    <w:rsid w:val="00261C1F"/>
  </w:style>
  <w:style w:type="table" w:customStyle="1" w:styleId="1612">
    <w:name w:val="Сетка таблицы161"/>
    <w:basedOn w:val="aa"/>
    <w:next w:val="affffff9"/>
    <w:uiPriority w:val="5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Стиль нумерованный1921"/>
    <w:rsid w:val="00261C1F"/>
  </w:style>
  <w:style w:type="table" w:customStyle="1" w:styleId="451">
    <w:name w:val="Сетка таблицы451"/>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a"/>
    <w:next w:val="affffff9"/>
    <w:uiPriority w:val="39"/>
    <w:rsid w:val="00261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a"/>
    <w:next w:val="affffff9"/>
    <w:uiPriority w:val="39"/>
    <w:rsid w:val="00261C1F"/>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
    <w:name w:val="Сетка таблицы светлая3"/>
    <w:basedOn w:val="aa"/>
    <w:next w:val="2ffd"/>
    <w:uiPriority w:val="40"/>
    <w:rsid w:val="00261C1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6">
    <w:name w:val="Таблица простая 23"/>
    <w:basedOn w:val="aa"/>
    <w:next w:val="225"/>
    <w:uiPriority w:val="42"/>
    <w:rsid w:val="00261C1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02">
    <w:name w:val="Сетка таблицы20"/>
    <w:basedOn w:val="aa"/>
    <w:next w:val="affffff9"/>
    <w:uiPriority w:val="39"/>
    <w:rsid w:val="002912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
    <w:name w:val="Нет списка19"/>
    <w:next w:val="ab"/>
    <w:uiPriority w:val="99"/>
    <w:semiHidden/>
    <w:unhideWhenUsed/>
    <w:rsid w:val="00BB48DE"/>
  </w:style>
  <w:style w:type="numbering" w:customStyle="1" w:styleId="1100">
    <w:name w:val="Нет списка110"/>
    <w:next w:val="ab"/>
    <w:uiPriority w:val="99"/>
    <w:semiHidden/>
    <w:unhideWhenUsed/>
    <w:rsid w:val="00BB48DE"/>
  </w:style>
  <w:style w:type="numbering" w:customStyle="1" w:styleId="1190">
    <w:name w:val="Нет списка119"/>
    <w:next w:val="ab"/>
    <w:uiPriority w:val="99"/>
    <w:semiHidden/>
    <w:unhideWhenUsed/>
    <w:rsid w:val="00BB48DE"/>
  </w:style>
  <w:style w:type="table" w:customStyle="1" w:styleId="263">
    <w:name w:val="Сетка таблицы26"/>
    <w:basedOn w:val="aa"/>
    <w:next w:val="affffff9"/>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3">
    <w:name w:val="Стиль нумерованный34"/>
    <w:rsid w:val="00BB48DE"/>
  </w:style>
  <w:style w:type="numbering" w:customStyle="1" w:styleId="11130">
    <w:name w:val="Нет списка1113"/>
    <w:next w:val="ab"/>
    <w:uiPriority w:val="99"/>
    <w:semiHidden/>
    <w:unhideWhenUsed/>
    <w:rsid w:val="00BB48DE"/>
  </w:style>
  <w:style w:type="table" w:customStyle="1" w:styleId="1103">
    <w:name w:val="Сетка таблицы110"/>
    <w:basedOn w:val="aa"/>
    <w:next w:val="affffff9"/>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иль нумерованный116"/>
    <w:rsid w:val="00BB48DE"/>
  </w:style>
  <w:style w:type="table" w:customStyle="1" w:styleId="273">
    <w:name w:val="Сетка таблицы27"/>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a"/>
    <w:next w:val="affffff9"/>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a"/>
    <w:next w:val="affffff9"/>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0">
    <w:name w:val="Нет списка28"/>
    <w:next w:val="ab"/>
    <w:uiPriority w:val="99"/>
    <w:semiHidden/>
    <w:unhideWhenUsed/>
    <w:rsid w:val="00BB48DE"/>
  </w:style>
  <w:style w:type="numbering" w:customStyle="1" w:styleId="2150">
    <w:name w:val="Стиль нумерованный215"/>
    <w:rsid w:val="00BB48DE"/>
  </w:style>
  <w:style w:type="numbering" w:customStyle="1" w:styleId="380">
    <w:name w:val="Нет списка38"/>
    <w:next w:val="ab"/>
    <w:uiPriority w:val="99"/>
    <w:semiHidden/>
    <w:unhideWhenUsed/>
    <w:rsid w:val="00BB48DE"/>
  </w:style>
  <w:style w:type="table" w:customStyle="1" w:styleId="560">
    <w:name w:val="Сетка таблицы56"/>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b"/>
    <w:uiPriority w:val="99"/>
    <w:semiHidden/>
    <w:unhideWhenUsed/>
    <w:rsid w:val="00BB48DE"/>
  </w:style>
  <w:style w:type="numbering" w:customStyle="1" w:styleId="1240">
    <w:name w:val="Нет списка124"/>
    <w:next w:val="ab"/>
    <w:uiPriority w:val="99"/>
    <w:semiHidden/>
    <w:unhideWhenUsed/>
    <w:rsid w:val="00BB48DE"/>
  </w:style>
  <w:style w:type="numbering" w:customStyle="1" w:styleId="353">
    <w:name w:val="Стиль нумерованный35"/>
    <w:rsid w:val="00BB48DE"/>
  </w:style>
  <w:style w:type="numbering" w:customStyle="1" w:styleId="11230">
    <w:name w:val="Нет списка1123"/>
    <w:next w:val="ab"/>
    <w:uiPriority w:val="99"/>
    <w:semiHidden/>
    <w:unhideWhenUsed/>
    <w:rsid w:val="00BB48DE"/>
  </w:style>
  <w:style w:type="numbering" w:customStyle="1" w:styleId="1172">
    <w:name w:val="Стиль нумерованный117"/>
    <w:rsid w:val="00BB48DE"/>
  </w:style>
  <w:style w:type="numbering" w:customStyle="1" w:styleId="2141">
    <w:name w:val="Нет списка214"/>
    <w:next w:val="ab"/>
    <w:uiPriority w:val="99"/>
    <w:semiHidden/>
    <w:unhideWhenUsed/>
    <w:rsid w:val="00BB48DE"/>
  </w:style>
  <w:style w:type="numbering" w:customStyle="1" w:styleId="2160">
    <w:name w:val="Стиль нумерованный216"/>
    <w:rsid w:val="00BB48DE"/>
  </w:style>
  <w:style w:type="numbering" w:customStyle="1" w:styleId="3140">
    <w:name w:val="Нет списка314"/>
    <w:next w:val="ab"/>
    <w:uiPriority w:val="99"/>
    <w:semiHidden/>
    <w:unhideWhenUsed/>
    <w:rsid w:val="00BB48DE"/>
  </w:style>
  <w:style w:type="numbering" w:customStyle="1" w:styleId="532">
    <w:name w:val="Нет списка53"/>
    <w:next w:val="ab"/>
    <w:uiPriority w:val="99"/>
    <w:semiHidden/>
    <w:unhideWhenUsed/>
    <w:rsid w:val="00BB48DE"/>
  </w:style>
  <w:style w:type="numbering" w:customStyle="1" w:styleId="1330">
    <w:name w:val="Нет списка133"/>
    <w:next w:val="ab"/>
    <w:uiPriority w:val="99"/>
    <w:semiHidden/>
    <w:unhideWhenUsed/>
    <w:rsid w:val="00BB48DE"/>
  </w:style>
  <w:style w:type="table" w:customStyle="1" w:styleId="730">
    <w:name w:val="Сетка таблицы73"/>
    <w:basedOn w:val="aa"/>
    <w:next w:val="affffff9"/>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Стиль нумерованный43"/>
    <w:rsid w:val="00BB48DE"/>
  </w:style>
  <w:style w:type="numbering" w:customStyle="1" w:styleId="1133">
    <w:name w:val="Нет списка1133"/>
    <w:next w:val="ab"/>
    <w:uiPriority w:val="99"/>
    <w:semiHidden/>
    <w:unhideWhenUsed/>
    <w:rsid w:val="00BB48DE"/>
  </w:style>
  <w:style w:type="table" w:customStyle="1" w:styleId="1134">
    <w:name w:val="Сетка таблицы113"/>
    <w:basedOn w:val="aa"/>
    <w:next w:val="affffff9"/>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Стиль нумерованный123"/>
    <w:rsid w:val="00BB48DE"/>
  </w:style>
  <w:style w:type="table" w:customStyle="1" w:styleId="2132">
    <w:name w:val="Сетка таблицы213"/>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a"/>
    <w:next w:val="affffff9"/>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0">
    <w:name w:val="Сетка таблицы413"/>
    <w:basedOn w:val="aa"/>
    <w:next w:val="affffff9"/>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0">
    <w:name w:val="Нет списка223"/>
    <w:next w:val="ab"/>
    <w:uiPriority w:val="99"/>
    <w:semiHidden/>
    <w:unhideWhenUsed/>
    <w:rsid w:val="00BB48DE"/>
  </w:style>
  <w:style w:type="numbering" w:customStyle="1" w:styleId="2231">
    <w:name w:val="Стиль нумерованный223"/>
    <w:rsid w:val="00BB48DE"/>
  </w:style>
  <w:style w:type="numbering" w:customStyle="1" w:styleId="3230">
    <w:name w:val="Нет списка323"/>
    <w:next w:val="ab"/>
    <w:uiPriority w:val="99"/>
    <w:semiHidden/>
    <w:unhideWhenUsed/>
    <w:rsid w:val="00BB48DE"/>
  </w:style>
  <w:style w:type="table" w:customStyle="1" w:styleId="5130">
    <w:name w:val="Сетка таблицы513"/>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
    <w:next w:val="ab"/>
    <w:uiPriority w:val="99"/>
    <w:semiHidden/>
    <w:unhideWhenUsed/>
    <w:rsid w:val="00BB48DE"/>
  </w:style>
  <w:style w:type="numbering" w:customStyle="1" w:styleId="1430">
    <w:name w:val="Нет списка143"/>
    <w:next w:val="ab"/>
    <w:uiPriority w:val="99"/>
    <w:semiHidden/>
    <w:unhideWhenUsed/>
    <w:rsid w:val="00BB48DE"/>
  </w:style>
  <w:style w:type="table" w:customStyle="1" w:styleId="830">
    <w:name w:val="Сетка таблицы83"/>
    <w:basedOn w:val="aa"/>
    <w:next w:val="affffff9"/>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Стиль нумерованный53"/>
    <w:rsid w:val="00BB48DE"/>
  </w:style>
  <w:style w:type="numbering" w:customStyle="1" w:styleId="1143">
    <w:name w:val="Нет списка1143"/>
    <w:next w:val="ab"/>
    <w:uiPriority w:val="99"/>
    <w:semiHidden/>
    <w:unhideWhenUsed/>
    <w:rsid w:val="00BB48DE"/>
  </w:style>
  <w:style w:type="table" w:customStyle="1" w:styleId="1222">
    <w:name w:val="Сетка таблицы122"/>
    <w:basedOn w:val="aa"/>
    <w:next w:val="affffff9"/>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
    <w:name w:val="Стиль нумерованный133"/>
    <w:rsid w:val="00BB48DE"/>
  </w:style>
  <w:style w:type="table" w:customStyle="1" w:styleId="2222">
    <w:name w:val="Сетка таблицы222"/>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a"/>
    <w:next w:val="affffff9"/>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a"/>
    <w:next w:val="affffff9"/>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0">
    <w:name w:val="Нет списка233"/>
    <w:next w:val="ab"/>
    <w:uiPriority w:val="99"/>
    <w:semiHidden/>
    <w:unhideWhenUsed/>
    <w:rsid w:val="00BB48DE"/>
  </w:style>
  <w:style w:type="numbering" w:customStyle="1" w:styleId="2331">
    <w:name w:val="Стиль нумерованный233"/>
    <w:rsid w:val="00BB48DE"/>
  </w:style>
  <w:style w:type="numbering" w:customStyle="1" w:styleId="3330">
    <w:name w:val="Нет списка333"/>
    <w:next w:val="ab"/>
    <w:uiPriority w:val="99"/>
    <w:semiHidden/>
    <w:unhideWhenUsed/>
    <w:rsid w:val="00BB48DE"/>
  </w:style>
  <w:style w:type="table" w:customStyle="1" w:styleId="5220">
    <w:name w:val="Сетка таблицы522"/>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b"/>
    <w:uiPriority w:val="99"/>
    <w:semiHidden/>
    <w:unhideWhenUsed/>
    <w:rsid w:val="00BB48DE"/>
  </w:style>
  <w:style w:type="numbering" w:customStyle="1" w:styleId="1530">
    <w:name w:val="Нет списка153"/>
    <w:next w:val="ab"/>
    <w:uiPriority w:val="99"/>
    <w:semiHidden/>
    <w:unhideWhenUsed/>
    <w:rsid w:val="00BB48DE"/>
  </w:style>
  <w:style w:type="table" w:customStyle="1" w:styleId="930">
    <w:name w:val="Сетка таблицы93"/>
    <w:basedOn w:val="aa"/>
    <w:next w:val="affffff9"/>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3">
    <w:name w:val="Стиль нумерованный63"/>
    <w:rsid w:val="00BB48DE"/>
  </w:style>
  <w:style w:type="numbering" w:customStyle="1" w:styleId="1153">
    <w:name w:val="Нет списка1153"/>
    <w:next w:val="ab"/>
    <w:uiPriority w:val="99"/>
    <w:semiHidden/>
    <w:unhideWhenUsed/>
    <w:rsid w:val="00BB48DE"/>
  </w:style>
  <w:style w:type="table" w:customStyle="1" w:styleId="1322">
    <w:name w:val="Сетка таблицы132"/>
    <w:basedOn w:val="aa"/>
    <w:next w:val="affffff9"/>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Стиль нумерованный143"/>
    <w:rsid w:val="00BB48DE"/>
  </w:style>
  <w:style w:type="table" w:customStyle="1" w:styleId="2322">
    <w:name w:val="Сетка таблицы232"/>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
    <w:basedOn w:val="aa"/>
    <w:next w:val="affffff9"/>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0">
    <w:name w:val="Сетка таблицы432"/>
    <w:basedOn w:val="aa"/>
    <w:next w:val="affffff9"/>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0">
    <w:name w:val="Нет списка243"/>
    <w:next w:val="ab"/>
    <w:uiPriority w:val="99"/>
    <w:semiHidden/>
    <w:unhideWhenUsed/>
    <w:rsid w:val="00BB48DE"/>
  </w:style>
  <w:style w:type="numbering" w:customStyle="1" w:styleId="2431">
    <w:name w:val="Стиль нумерованный243"/>
    <w:rsid w:val="00BB48DE"/>
  </w:style>
  <w:style w:type="numbering" w:customStyle="1" w:styleId="3430">
    <w:name w:val="Нет списка343"/>
    <w:next w:val="ab"/>
    <w:uiPriority w:val="99"/>
    <w:semiHidden/>
    <w:unhideWhenUsed/>
    <w:rsid w:val="00BB48DE"/>
  </w:style>
  <w:style w:type="table" w:customStyle="1" w:styleId="5320">
    <w:name w:val="Сетка таблицы532"/>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
    <w:name w:val="Нет списка413"/>
    <w:next w:val="ab"/>
    <w:uiPriority w:val="99"/>
    <w:semiHidden/>
    <w:unhideWhenUsed/>
    <w:rsid w:val="00BB48DE"/>
  </w:style>
  <w:style w:type="table" w:customStyle="1" w:styleId="7120">
    <w:name w:val="Сетка таблицы712"/>
    <w:basedOn w:val="aa"/>
    <w:next w:val="affffff9"/>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 нумерованный313"/>
    <w:rsid w:val="00BB48DE"/>
  </w:style>
  <w:style w:type="numbering" w:customStyle="1" w:styleId="12130">
    <w:name w:val="Нет списка1213"/>
    <w:next w:val="ab"/>
    <w:uiPriority w:val="99"/>
    <w:semiHidden/>
    <w:unhideWhenUsed/>
    <w:rsid w:val="00BB48DE"/>
  </w:style>
  <w:style w:type="table" w:customStyle="1" w:styleId="11122">
    <w:name w:val="Сетка таблицы1112"/>
    <w:basedOn w:val="aa"/>
    <w:next w:val="affffff9"/>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Стиль нумерованный1113"/>
    <w:rsid w:val="00BB48DE"/>
  </w:style>
  <w:style w:type="table" w:customStyle="1" w:styleId="21122">
    <w:name w:val="Сетка таблицы2112"/>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a"/>
    <w:next w:val="affffff9"/>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1">
    <w:name w:val="Сетка таблицы4112"/>
    <w:basedOn w:val="aa"/>
    <w:next w:val="affffff9"/>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0">
    <w:name w:val="Нет списка2113"/>
    <w:next w:val="ab"/>
    <w:uiPriority w:val="99"/>
    <w:semiHidden/>
    <w:unhideWhenUsed/>
    <w:rsid w:val="00BB48DE"/>
  </w:style>
  <w:style w:type="numbering" w:customStyle="1" w:styleId="21131">
    <w:name w:val="Стиль нумерованный2113"/>
    <w:rsid w:val="00BB48DE"/>
  </w:style>
  <w:style w:type="numbering" w:customStyle="1" w:styleId="3113">
    <w:name w:val="Нет списка3113"/>
    <w:next w:val="ab"/>
    <w:uiPriority w:val="99"/>
    <w:semiHidden/>
    <w:unhideWhenUsed/>
    <w:rsid w:val="00BB48DE"/>
  </w:style>
  <w:style w:type="table" w:customStyle="1" w:styleId="51120">
    <w:name w:val="Сетка таблицы5112"/>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Стиль нумерованный73"/>
    <w:rsid w:val="00BB48DE"/>
  </w:style>
  <w:style w:type="numbering" w:customStyle="1" w:styleId="1531">
    <w:name w:val="Стиль нумерованный153"/>
    <w:rsid w:val="00BB48DE"/>
  </w:style>
  <w:style w:type="numbering" w:customStyle="1" w:styleId="2530">
    <w:name w:val="Стиль нумерованный253"/>
    <w:rsid w:val="00BB48DE"/>
  </w:style>
  <w:style w:type="numbering" w:customStyle="1" w:styleId="831">
    <w:name w:val="Стиль нумерованный83"/>
    <w:rsid w:val="00BB48DE"/>
  </w:style>
  <w:style w:type="numbering" w:customStyle="1" w:styleId="1630">
    <w:name w:val="Стиль нумерованный163"/>
    <w:rsid w:val="00BB48DE"/>
  </w:style>
  <w:style w:type="numbering" w:customStyle="1" w:styleId="2630">
    <w:name w:val="Стиль нумерованный263"/>
    <w:rsid w:val="00BB48DE"/>
  </w:style>
  <w:style w:type="numbering" w:customStyle="1" w:styleId="931">
    <w:name w:val="Стиль нумерованный93"/>
    <w:rsid w:val="00BB48DE"/>
  </w:style>
  <w:style w:type="numbering" w:customStyle="1" w:styleId="1731">
    <w:name w:val="Стиль нумерованный173"/>
    <w:rsid w:val="00BB48DE"/>
  </w:style>
  <w:style w:type="numbering" w:customStyle="1" w:styleId="2730">
    <w:name w:val="Стиль нумерованный273"/>
    <w:rsid w:val="00BB48DE"/>
  </w:style>
  <w:style w:type="numbering" w:customStyle="1" w:styleId="1030">
    <w:name w:val="Стиль нумерованный103"/>
    <w:rsid w:val="00BB48DE"/>
  </w:style>
  <w:style w:type="numbering" w:customStyle="1" w:styleId="1830">
    <w:name w:val="Стиль нумерованный183"/>
    <w:rsid w:val="00BB48DE"/>
  </w:style>
  <w:style w:type="numbering" w:customStyle="1" w:styleId="283">
    <w:name w:val="Стиль нумерованный283"/>
    <w:rsid w:val="00BB48DE"/>
  </w:style>
  <w:style w:type="numbering" w:customStyle="1" w:styleId="832">
    <w:name w:val="Нет списка83"/>
    <w:next w:val="ab"/>
    <w:uiPriority w:val="99"/>
    <w:semiHidden/>
    <w:unhideWhenUsed/>
    <w:rsid w:val="00BB48DE"/>
  </w:style>
  <w:style w:type="numbering" w:customStyle="1" w:styleId="1631">
    <w:name w:val="Нет списка163"/>
    <w:next w:val="ab"/>
    <w:uiPriority w:val="99"/>
    <w:semiHidden/>
    <w:unhideWhenUsed/>
    <w:rsid w:val="00BB48DE"/>
  </w:style>
  <w:style w:type="table" w:customStyle="1" w:styleId="1031">
    <w:name w:val="Сетка таблицы103"/>
    <w:basedOn w:val="aa"/>
    <w:next w:val="affffff9"/>
    <w:uiPriority w:val="3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Стиль нумерованный195"/>
    <w:rsid w:val="00BB48DE"/>
  </w:style>
  <w:style w:type="numbering" w:customStyle="1" w:styleId="11630">
    <w:name w:val="Нет списка1163"/>
    <w:next w:val="ab"/>
    <w:uiPriority w:val="99"/>
    <w:semiHidden/>
    <w:unhideWhenUsed/>
    <w:rsid w:val="00BB48DE"/>
  </w:style>
  <w:style w:type="table" w:customStyle="1" w:styleId="1422">
    <w:name w:val="Сетка таблицы142"/>
    <w:basedOn w:val="aa"/>
    <w:next w:val="affffff9"/>
    <w:uiPriority w:val="59"/>
    <w:rsid w:val="00BB4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Стиль нумерованный1103"/>
    <w:rsid w:val="00BB48DE"/>
  </w:style>
  <w:style w:type="table" w:customStyle="1" w:styleId="2422">
    <w:name w:val="Сетка таблицы242"/>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
    <w:basedOn w:val="aa"/>
    <w:next w:val="affffff9"/>
    <w:uiPriority w:val="59"/>
    <w:rsid w:val="00BB48D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0">
    <w:name w:val="Сетка таблицы442"/>
    <w:basedOn w:val="aa"/>
    <w:next w:val="affffff9"/>
    <w:uiPriority w:val="59"/>
    <w:rsid w:val="00BB48D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1">
    <w:name w:val="Нет списка253"/>
    <w:next w:val="ab"/>
    <w:uiPriority w:val="99"/>
    <w:semiHidden/>
    <w:unhideWhenUsed/>
    <w:rsid w:val="00BB48DE"/>
  </w:style>
  <w:style w:type="numbering" w:customStyle="1" w:styleId="293">
    <w:name w:val="Стиль нумерованный293"/>
    <w:rsid w:val="00BB48DE"/>
  </w:style>
  <w:style w:type="numbering" w:customStyle="1" w:styleId="3530">
    <w:name w:val="Нет списка353"/>
    <w:next w:val="ab"/>
    <w:uiPriority w:val="99"/>
    <w:semiHidden/>
    <w:unhideWhenUsed/>
    <w:rsid w:val="00BB48DE"/>
  </w:style>
  <w:style w:type="table" w:customStyle="1" w:styleId="542">
    <w:name w:val="Сетка таблицы542"/>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
    <w:basedOn w:val="aa"/>
    <w:next w:val="affffff9"/>
    <w:uiPriority w:val="5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b"/>
    <w:uiPriority w:val="99"/>
    <w:semiHidden/>
    <w:unhideWhenUsed/>
    <w:rsid w:val="00BB48DE"/>
  </w:style>
  <w:style w:type="numbering" w:customStyle="1" w:styleId="1721">
    <w:name w:val="Нет списка172"/>
    <w:next w:val="ab"/>
    <w:uiPriority w:val="99"/>
    <w:semiHidden/>
    <w:unhideWhenUsed/>
    <w:rsid w:val="00BB48DE"/>
  </w:style>
  <w:style w:type="numbering" w:customStyle="1" w:styleId="11720">
    <w:name w:val="Нет списка1172"/>
    <w:next w:val="ab"/>
    <w:uiPriority w:val="99"/>
    <w:semiHidden/>
    <w:unhideWhenUsed/>
    <w:rsid w:val="00BB48DE"/>
  </w:style>
  <w:style w:type="numbering" w:customStyle="1" w:styleId="111130">
    <w:name w:val="Нет списка11113"/>
    <w:next w:val="ab"/>
    <w:uiPriority w:val="99"/>
    <w:semiHidden/>
    <w:unhideWhenUsed/>
    <w:rsid w:val="00BB48DE"/>
  </w:style>
  <w:style w:type="numbering" w:customStyle="1" w:styleId="2020">
    <w:name w:val="Стиль нумерованный202"/>
    <w:rsid w:val="00BB48DE"/>
  </w:style>
  <w:style w:type="numbering" w:customStyle="1" w:styleId="111113">
    <w:name w:val="Нет списка111113"/>
    <w:next w:val="ab"/>
    <w:uiPriority w:val="99"/>
    <w:semiHidden/>
    <w:unhideWhenUsed/>
    <w:rsid w:val="00BB48DE"/>
  </w:style>
  <w:style w:type="numbering" w:customStyle="1" w:styleId="11220">
    <w:name w:val="Стиль нумерованный1122"/>
    <w:rsid w:val="00BB48DE"/>
  </w:style>
  <w:style w:type="numbering" w:customStyle="1" w:styleId="2620">
    <w:name w:val="Нет списка262"/>
    <w:next w:val="ab"/>
    <w:uiPriority w:val="99"/>
    <w:semiHidden/>
    <w:unhideWhenUsed/>
    <w:rsid w:val="00BB48DE"/>
  </w:style>
  <w:style w:type="numbering" w:customStyle="1" w:styleId="2102">
    <w:name w:val="Стиль нумерованный2102"/>
    <w:rsid w:val="00BB48DE"/>
  </w:style>
  <w:style w:type="numbering" w:customStyle="1" w:styleId="3620">
    <w:name w:val="Нет списка362"/>
    <w:next w:val="ab"/>
    <w:uiPriority w:val="99"/>
    <w:semiHidden/>
    <w:unhideWhenUsed/>
    <w:rsid w:val="00BB48DE"/>
  </w:style>
  <w:style w:type="numbering" w:customStyle="1" w:styleId="4221">
    <w:name w:val="Нет списка422"/>
    <w:next w:val="ab"/>
    <w:uiPriority w:val="99"/>
    <w:semiHidden/>
    <w:unhideWhenUsed/>
    <w:rsid w:val="00BB48DE"/>
  </w:style>
  <w:style w:type="numbering" w:customStyle="1" w:styleId="12220">
    <w:name w:val="Нет списка1222"/>
    <w:next w:val="ab"/>
    <w:uiPriority w:val="99"/>
    <w:semiHidden/>
    <w:unhideWhenUsed/>
    <w:rsid w:val="00BB48DE"/>
  </w:style>
  <w:style w:type="numbering" w:customStyle="1" w:styleId="3222">
    <w:name w:val="Стиль нумерованный322"/>
    <w:rsid w:val="00BB48DE"/>
  </w:style>
  <w:style w:type="numbering" w:customStyle="1" w:styleId="11212">
    <w:name w:val="Нет списка11212"/>
    <w:next w:val="ab"/>
    <w:uiPriority w:val="99"/>
    <w:semiHidden/>
    <w:unhideWhenUsed/>
    <w:rsid w:val="00BB48DE"/>
  </w:style>
  <w:style w:type="numbering" w:customStyle="1" w:styleId="11320">
    <w:name w:val="Стиль нумерованный1132"/>
    <w:rsid w:val="00BB48DE"/>
  </w:style>
  <w:style w:type="numbering" w:customStyle="1" w:styleId="21220">
    <w:name w:val="Нет списка2122"/>
    <w:next w:val="ab"/>
    <w:uiPriority w:val="99"/>
    <w:semiHidden/>
    <w:unhideWhenUsed/>
    <w:rsid w:val="00BB48DE"/>
  </w:style>
  <w:style w:type="numbering" w:customStyle="1" w:styleId="21221">
    <w:name w:val="Стиль нумерованный2122"/>
    <w:rsid w:val="00BB48DE"/>
  </w:style>
  <w:style w:type="numbering" w:customStyle="1" w:styleId="31220">
    <w:name w:val="Нет списка3122"/>
    <w:next w:val="ab"/>
    <w:uiPriority w:val="99"/>
    <w:semiHidden/>
    <w:unhideWhenUsed/>
    <w:rsid w:val="00BB48DE"/>
  </w:style>
  <w:style w:type="numbering" w:customStyle="1" w:styleId="5131">
    <w:name w:val="Нет списка513"/>
    <w:next w:val="ab"/>
    <w:uiPriority w:val="99"/>
    <w:semiHidden/>
    <w:unhideWhenUsed/>
    <w:rsid w:val="00BB48DE"/>
  </w:style>
  <w:style w:type="numbering" w:customStyle="1" w:styleId="13120">
    <w:name w:val="Нет списка1312"/>
    <w:next w:val="ab"/>
    <w:uiPriority w:val="99"/>
    <w:semiHidden/>
    <w:unhideWhenUsed/>
    <w:rsid w:val="00BB48DE"/>
  </w:style>
  <w:style w:type="numbering" w:customStyle="1" w:styleId="4122">
    <w:name w:val="Стиль нумерованный412"/>
    <w:rsid w:val="00BB48DE"/>
  </w:style>
  <w:style w:type="numbering" w:customStyle="1" w:styleId="11312">
    <w:name w:val="Нет списка11312"/>
    <w:next w:val="ab"/>
    <w:uiPriority w:val="99"/>
    <w:semiHidden/>
    <w:unhideWhenUsed/>
    <w:rsid w:val="00BB48DE"/>
  </w:style>
  <w:style w:type="numbering" w:customStyle="1" w:styleId="12121">
    <w:name w:val="Стиль нумерованный1212"/>
    <w:rsid w:val="00BB48DE"/>
  </w:style>
  <w:style w:type="numbering" w:customStyle="1" w:styleId="22120">
    <w:name w:val="Нет списка2212"/>
    <w:next w:val="ab"/>
    <w:uiPriority w:val="99"/>
    <w:semiHidden/>
    <w:unhideWhenUsed/>
    <w:rsid w:val="00BB48DE"/>
  </w:style>
  <w:style w:type="numbering" w:customStyle="1" w:styleId="22121">
    <w:name w:val="Стиль нумерованный2212"/>
    <w:rsid w:val="00BB48DE"/>
  </w:style>
  <w:style w:type="numbering" w:customStyle="1" w:styleId="32120">
    <w:name w:val="Нет списка3212"/>
    <w:next w:val="ab"/>
    <w:uiPriority w:val="99"/>
    <w:semiHidden/>
    <w:unhideWhenUsed/>
    <w:rsid w:val="00BB48DE"/>
  </w:style>
  <w:style w:type="numbering" w:customStyle="1" w:styleId="6121">
    <w:name w:val="Нет списка612"/>
    <w:next w:val="ab"/>
    <w:uiPriority w:val="99"/>
    <w:semiHidden/>
    <w:unhideWhenUsed/>
    <w:rsid w:val="00BB48DE"/>
  </w:style>
  <w:style w:type="numbering" w:customStyle="1" w:styleId="14120">
    <w:name w:val="Нет списка1412"/>
    <w:next w:val="ab"/>
    <w:uiPriority w:val="99"/>
    <w:semiHidden/>
    <w:unhideWhenUsed/>
    <w:rsid w:val="00BB48DE"/>
  </w:style>
  <w:style w:type="numbering" w:customStyle="1" w:styleId="5122">
    <w:name w:val="Стиль нумерованный512"/>
    <w:rsid w:val="00BB48DE"/>
  </w:style>
  <w:style w:type="numbering" w:customStyle="1" w:styleId="11412">
    <w:name w:val="Нет списка11412"/>
    <w:next w:val="ab"/>
    <w:uiPriority w:val="99"/>
    <w:semiHidden/>
    <w:unhideWhenUsed/>
    <w:rsid w:val="00BB48DE"/>
  </w:style>
  <w:style w:type="numbering" w:customStyle="1" w:styleId="13121">
    <w:name w:val="Стиль нумерованный1312"/>
    <w:rsid w:val="00BB48DE"/>
  </w:style>
  <w:style w:type="numbering" w:customStyle="1" w:styleId="23120">
    <w:name w:val="Нет списка2312"/>
    <w:next w:val="ab"/>
    <w:uiPriority w:val="99"/>
    <w:semiHidden/>
    <w:unhideWhenUsed/>
    <w:rsid w:val="00BB48DE"/>
  </w:style>
  <w:style w:type="numbering" w:customStyle="1" w:styleId="23121">
    <w:name w:val="Стиль нумерованный2312"/>
    <w:rsid w:val="00BB48DE"/>
  </w:style>
  <w:style w:type="numbering" w:customStyle="1" w:styleId="3312">
    <w:name w:val="Нет списка3312"/>
    <w:next w:val="ab"/>
    <w:uiPriority w:val="99"/>
    <w:semiHidden/>
    <w:unhideWhenUsed/>
    <w:rsid w:val="00BB48DE"/>
  </w:style>
  <w:style w:type="numbering" w:customStyle="1" w:styleId="7121">
    <w:name w:val="Нет списка712"/>
    <w:next w:val="ab"/>
    <w:uiPriority w:val="99"/>
    <w:semiHidden/>
    <w:unhideWhenUsed/>
    <w:rsid w:val="00BB48DE"/>
  </w:style>
  <w:style w:type="numbering" w:customStyle="1" w:styleId="15120">
    <w:name w:val="Нет списка1512"/>
    <w:next w:val="ab"/>
    <w:uiPriority w:val="99"/>
    <w:semiHidden/>
    <w:unhideWhenUsed/>
    <w:rsid w:val="00BB48DE"/>
  </w:style>
  <w:style w:type="numbering" w:customStyle="1" w:styleId="6122">
    <w:name w:val="Стиль нумерованный612"/>
    <w:rsid w:val="00BB48DE"/>
  </w:style>
  <w:style w:type="numbering" w:customStyle="1" w:styleId="11512">
    <w:name w:val="Нет списка11512"/>
    <w:next w:val="ab"/>
    <w:uiPriority w:val="99"/>
    <w:semiHidden/>
    <w:unhideWhenUsed/>
    <w:rsid w:val="00BB48DE"/>
  </w:style>
  <w:style w:type="numbering" w:customStyle="1" w:styleId="14121">
    <w:name w:val="Стиль нумерованный1412"/>
    <w:rsid w:val="00BB48DE"/>
  </w:style>
  <w:style w:type="numbering" w:customStyle="1" w:styleId="24120">
    <w:name w:val="Нет списка2412"/>
    <w:next w:val="ab"/>
    <w:uiPriority w:val="99"/>
    <w:semiHidden/>
    <w:unhideWhenUsed/>
    <w:rsid w:val="00BB48DE"/>
  </w:style>
  <w:style w:type="numbering" w:customStyle="1" w:styleId="24121">
    <w:name w:val="Стиль нумерованный2412"/>
    <w:rsid w:val="00BB48DE"/>
  </w:style>
  <w:style w:type="numbering" w:customStyle="1" w:styleId="3412">
    <w:name w:val="Нет списка3412"/>
    <w:next w:val="ab"/>
    <w:uiPriority w:val="99"/>
    <w:semiHidden/>
    <w:unhideWhenUsed/>
    <w:rsid w:val="00BB48DE"/>
  </w:style>
  <w:style w:type="numbering" w:customStyle="1" w:styleId="4113">
    <w:name w:val="Нет списка4113"/>
    <w:next w:val="ab"/>
    <w:uiPriority w:val="99"/>
    <w:semiHidden/>
    <w:unhideWhenUsed/>
    <w:rsid w:val="00BB48DE"/>
  </w:style>
  <w:style w:type="numbering" w:customStyle="1" w:styleId="31122">
    <w:name w:val="Стиль нумерованный3112"/>
    <w:rsid w:val="00BB48DE"/>
  </w:style>
  <w:style w:type="numbering" w:customStyle="1" w:styleId="12113">
    <w:name w:val="Нет списка12113"/>
    <w:next w:val="ab"/>
    <w:uiPriority w:val="99"/>
    <w:semiHidden/>
    <w:unhideWhenUsed/>
    <w:rsid w:val="00BB48DE"/>
  </w:style>
  <w:style w:type="numbering" w:customStyle="1" w:styleId="111121">
    <w:name w:val="Стиль нумерованный11112"/>
    <w:rsid w:val="00BB48DE"/>
  </w:style>
  <w:style w:type="numbering" w:customStyle="1" w:styleId="211130">
    <w:name w:val="Нет списка21113"/>
    <w:next w:val="ab"/>
    <w:uiPriority w:val="99"/>
    <w:semiHidden/>
    <w:unhideWhenUsed/>
    <w:rsid w:val="00BB48DE"/>
  </w:style>
  <w:style w:type="numbering" w:customStyle="1" w:styleId="211121">
    <w:name w:val="Стиль нумерованный21112"/>
    <w:rsid w:val="00BB48DE"/>
  </w:style>
  <w:style w:type="numbering" w:customStyle="1" w:styleId="311130">
    <w:name w:val="Нет списка31113"/>
    <w:next w:val="ab"/>
    <w:uiPriority w:val="99"/>
    <w:semiHidden/>
    <w:unhideWhenUsed/>
    <w:rsid w:val="00BB48DE"/>
  </w:style>
  <w:style w:type="numbering" w:customStyle="1" w:styleId="7122">
    <w:name w:val="Стиль нумерованный712"/>
    <w:rsid w:val="00BB48DE"/>
  </w:style>
  <w:style w:type="numbering" w:customStyle="1" w:styleId="15121">
    <w:name w:val="Стиль нумерованный1512"/>
    <w:rsid w:val="00BB48DE"/>
  </w:style>
  <w:style w:type="numbering" w:customStyle="1" w:styleId="2512">
    <w:name w:val="Стиль нумерованный2512"/>
    <w:rsid w:val="00BB48DE"/>
  </w:style>
  <w:style w:type="numbering" w:customStyle="1" w:styleId="8120">
    <w:name w:val="Стиль нумерованный812"/>
    <w:rsid w:val="00BB48DE"/>
  </w:style>
  <w:style w:type="numbering" w:customStyle="1" w:styleId="16120">
    <w:name w:val="Стиль нумерованный1612"/>
    <w:rsid w:val="00BB48DE"/>
  </w:style>
  <w:style w:type="numbering" w:customStyle="1" w:styleId="2612">
    <w:name w:val="Стиль нумерованный2612"/>
    <w:rsid w:val="00BB48DE"/>
  </w:style>
  <w:style w:type="numbering" w:customStyle="1" w:styleId="9120">
    <w:name w:val="Стиль нумерованный912"/>
    <w:rsid w:val="00BB48DE"/>
  </w:style>
  <w:style w:type="numbering" w:customStyle="1" w:styleId="17120">
    <w:name w:val="Стиль нумерованный1712"/>
    <w:rsid w:val="00BB48DE"/>
  </w:style>
  <w:style w:type="numbering" w:customStyle="1" w:styleId="2712">
    <w:name w:val="Стиль нумерованный2712"/>
    <w:rsid w:val="00BB48DE"/>
  </w:style>
  <w:style w:type="numbering" w:customStyle="1" w:styleId="10120">
    <w:name w:val="Стиль нумерованный1012"/>
    <w:rsid w:val="00BB48DE"/>
  </w:style>
  <w:style w:type="numbering" w:customStyle="1" w:styleId="1812">
    <w:name w:val="Стиль нумерованный1812"/>
    <w:rsid w:val="00BB48DE"/>
  </w:style>
  <w:style w:type="numbering" w:customStyle="1" w:styleId="2812">
    <w:name w:val="Стиль нумерованный2812"/>
    <w:rsid w:val="00BB48DE"/>
  </w:style>
  <w:style w:type="numbering" w:customStyle="1" w:styleId="8121">
    <w:name w:val="Нет списка812"/>
    <w:next w:val="ab"/>
    <w:uiPriority w:val="99"/>
    <w:semiHidden/>
    <w:unhideWhenUsed/>
    <w:rsid w:val="00BB48DE"/>
  </w:style>
  <w:style w:type="numbering" w:customStyle="1" w:styleId="16121">
    <w:name w:val="Нет списка1612"/>
    <w:next w:val="ab"/>
    <w:uiPriority w:val="99"/>
    <w:semiHidden/>
    <w:unhideWhenUsed/>
    <w:rsid w:val="00BB48DE"/>
  </w:style>
  <w:style w:type="numbering" w:customStyle="1" w:styleId="1912">
    <w:name w:val="Стиль нумерованный1912"/>
    <w:rsid w:val="00BB48DE"/>
  </w:style>
  <w:style w:type="numbering" w:customStyle="1" w:styleId="11612">
    <w:name w:val="Нет списка11612"/>
    <w:next w:val="ab"/>
    <w:uiPriority w:val="99"/>
    <w:semiHidden/>
    <w:unhideWhenUsed/>
    <w:rsid w:val="00BB48DE"/>
  </w:style>
  <w:style w:type="numbering" w:customStyle="1" w:styleId="11012">
    <w:name w:val="Стиль нумерованный11012"/>
    <w:rsid w:val="00BB48DE"/>
  </w:style>
  <w:style w:type="numbering" w:customStyle="1" w:styleId="25120">
    <w:name w:val="Нет списка2512"/>
    <w:next w:val="ab"/>
    <w:uiPriority w:val="99"/>
    <w:semiHidden/>
    <w:unhideWhenUsed/>
    <w:rsid w:val="00BB48DE"/>
  </w:style>
  <w:style w:type="numbering" w:customStyle="1" w:styleId="2913">
    <w:name w:val="Стиль нумерованный2913"/>
    <w:rsid w:val="00BB48DE"/>
  </w:style>
  <w:style w:type="numbering" w:customStyle="1" w:styleId="3512">
    <w:name w:val="Нет списка3512"/>
    <w:next w:val="ab"/>
    <w:uiPriority w:val="99"/>
    <w:semiHidden/>
    <w:unhideWhenUsed/>
    <w:rsid w:val="00BB48DE"/>
  </w:style>
  <w:style w:type="table" w:customStyle="1" w:styleId="1622">
    <w:name w:val="Сетка таблицы162"/>
    <w:basedOn w:val="aa"/>
    <w:next w:val="affffff9"/>
    <w:uiPriority w:val="5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Стиль нумерованный1922"/>
    <w:rsid w:val="00BB48DE"/>
  </w:style>
  <w:style w:type="table" w:customStyle="1" w:styleId="452">
    <w:name w:val="Сетка таблицы452"/>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a"/>
    <w:next w:val="affffff9"/>
    <w:uiPriority w:val="39"/>
    <w:rsid w:val="00BB48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a"/>
    <w:next w:val="affffff9"/>
    <w:uiPriority w:val="39"/>
    <w:rsid w:val="00BB48DE"/>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 светлая4"/>
    <w:basedOn w:val="aa"/>
    <w:next w:val="2ffd"/>
    <w:uiPriority w:val="40"/>
    <w:rsid w:val="00BB48D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46">
    <w:name w:val="Таблица простая 24"/>
    <w:basedOn w:val="aa"/>
    <w:next w:val="225"/>
    <w:uiPriority w:val="42"/>
    <w:rsid w:val="00BB48D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203">
    <w:name w:val="Нет списка20"/>
    <w:next w:val="ab"/>
    <w:uiPriority w:val="99"/>
    <w:semiHidden/>
    <w:unhideWhenUsed/>
    <w:rsid w:val="00B7109E"/>
  </w:style>
  <w:style w:type="numbering" w:customStyle="1" w:styleId="1200">
    <w:name w:val="Нет списка120"/>
    <w:next w:val="ab"/>
    <w:uiPriority w:val="99"/>
    <w:semiHidden/>
    <w:unhideWhenUsed/>
    <w:rsid w:val="00B7109E"/>
  </w:style>
  <w:style w:type="numbering" w:customStyle="1" w:styleId="11100">
    <w:name w:val="Нет списка1110"/>
    <w:next w:val="ab"/>
    <w:uiPriority w:val="99"/>
    <w:semiHidden/>
    <w:unhideWhenUsed/>
    <w:rsid w:val="00B7109E"/>
  </w:style>
  <w:style w:type="table" w:customStyle="1" w:styleId="284">
    <w:name w:val="Сетка таблицы28"/>
    <w:basedOn w:val="aa"/>
    <w:next w:val="affffff9"/>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3">
    <w:name w:val="Стиль нумерованный36"/>
    <w:rsid w:val="00B7109E"/>
  </w:style>
  <w:style w:type="numbering" w:customStyle="1" w:styleId="11140">
    <w:name w:val="Нет списка1114"/>
    <w:next w:val="ab"/>
    <w:uiPriority w:val="99"/>
    <w:semiHidden/>
    <w:unhideWhenUsed/>
    <w:rsid w:val="00B7109E"/>
  </w:style>
  <w:style w:type="table" w:customStyle="1" w:styleId="1144">
    <w:name w:val="Сетка таблицы114"/>
    <w:basedOn w:val="aa"/>
    <w:next w:val="affffff9"/>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Стиль нумерованный118"/>
    <w:rsid w:val="00B7109E"/>
  </w:style>
  <w:style w:type="table" w:customStyle="1" w:styleId="290">
    <w:name w:val="Сетка таблицы29"/>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a"/>
    <w:next w:val="affffff9"/>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a"/>
    <w:next w:val="affffff9"/>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4">
    <w:name w:val="Нет списка29"/>
    <w:next w:val="ab"/>
    <w:uiPriority w:val="99"/>
    <w:semiHidden/>
    <w:unhideWhenUsed/>
    <w:rsid w:val="00B7109E"/>
  </w:style>
  <w:style w:type="numbering" w:customStyle="1" w:styleId="2170">
    <w:name w:val="Стиль нумерованный217"/>
    <w:rsid w:val="00B7109E"/>
  </w:style>
  <w:style w:type="numbering" w:customStyle="1" w:styleId="390">
    <w:name w:val="Нет списка39"/>
    <w:next w:val="ab"/>
    <w:uiPriority w:val="99"/>
    <w:semiHidden/>
    <w:unhideWhenUsed/>
    <w:rsid w:val="00B7109E"/>
  </w:style>
  <w:style w:type="table" w:customStyle="1" w:styleId="570">
    <w:name w:val="Сетка таблицы57"/>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
    <w:next w:val="ab"/>
    <w:uiPriority w:val="99"/>
    <w:semiHidden/>
    <w:unhideWhenUsed/>
    <w:rsid w:val="00B7109E"/>
  </w:style>
  <w:style w:type="numbering" w:customStyle="1" w:styleId="1250">
    <w:name w:val="Нет списка125"/>
    <w:next w:val="ab"/>
    <w:uiPriority w:val="99"/>
    <w:semiHidden/>
    <w:unhideWhenUsed/>
    <w:rsid w:val="00B7109E"/>
  </w:style>
  <w:style w:type="numbering" w:customStyle="1" w:styleId="372">
    <w:name w:val="Стиль нумерованный37"/>
    <w:rsid w:val="00B7109E"/>
  </w:style>
  <w:style w:type="numbering" w:customStyle="1" w:styleId="1124">
    <w:name w:val="Нет списка1124"/>
    <w:next w:val="ab"/>
    <w:uiPriority w:val="99"/>
    <w:semiHidden/>
    <w:unhideWhenUsed/>
    <w:rsid w:val="00B7109E"/>
  </w:style>
  <w:style w:type="numbering" w:customStyle="1" w:styleId="1191">
    <w:name w:val="Стиль нумерованный119"/>
    <w:rsid w:val="00B7109E"/>
  </w:style>
  <w:style w:type="numbering" w:customStyle="1" w:styleId="2151">
    <w:name w:val="Нет списка215"/>
    <w:next w:val="ab"/>
    <w:uiPriority w:val="99"/>
    <w:semiHidden/>
    <w:unhideWhenUsed/>
    <w:rsid w:val="00B7109E"/>
  </w:style>
  <w:style w:type="numbering" w:customStyle="1" w:styleId="2180">
    <w:name w:val="Стиль нумерованный218"/>
    <w:rsid w:val="00B7109E"/>
  </w:style>
  <w:style w:type="numbering" w:customStyle="1" w:styleId="3150">
    <w:name w:val="Нет списка315"/>
    <w:next w:val="ab"/>
    <w:uiPriority w:val="99"/>
    <w:semiHidden/>
    <w:unhideWhenUsed/>
    <w:rsid w:val="00B7109E"/>
  </w:style>
  <w:style w:type="numbering" w:customStyle="1" w:styleId="543">
    <w:name w:val="Нет списка54"/>
    <w:next w:val="ab"/>
    <w:uiPriority w:val="99"/>
    <w:semiHidden/>
    <w:unhideWhenUsed/>
    <w:rsid w:val="00B7109E"/>
  </w:style>
  <w:style w:type="numbering" w:customStyle="1" w:styleId="1340">
    <w:name w:val="Нет списка134"/>
    <w:next w:val="ab"/>
    <w:uiPriority w:val="99"/>
    <w:semiHidden/>
    <w:unhideWhenUsed/>
    <w:rsid w:val="00B7109E"/>
  </w:style>
  <w:style w:type="table" w:customStyle="1" w:styleId="740">
    <w:name w:val="Сетка таблицы74"/>
    <w:basedOn w:val="aa"/>
    <w:next w:val="affffff9"/>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Стиль нумерованный44"/>
    <w:rsid w:val="00B7109E"/>
  </w:style>
  <w:style w:type="numbering" w:customStyle="1" w:styleId="11340">
    <w:name w:val="Нет списка1134"/>
    <w:next w:val="ab"/>
    <w:uiPriority w:val="99"/>
    <w:semiHidden/>
    <w:unhideWhenUsed/>
    <w:rsid w:val="00B7109E"/>
  </w:style>
  <w:style w:type="table" w:customStyle="1" w:styleId="1154">
    <w:name w:val="Сетка таблицы115"/>
    <w:basedOn w:val="aa"/>
    <w:next w:val="affffff9"/>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Стиль нумерованный124"/>
    <w:rsid w:val="00B7109E"/>
  </w:style>
  <w:style w:type="table" w:customStyle="1" w:styleId="2142">
    <w:name w:val="Сетка таблицы214"/>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a"/>
    <w:next w:val="affffff9"/>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
    <w:name w:val="Сетка таблицы414"/>
    <w:basedOn w:val="aa"/>
    <w:next w:val="affffff9"/>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40">
    <w:name w:val="Нет списка224"/>
    <w:next w:val="ab"/>
    <w:uiPriority w:val="99"/>
    <w:semiHidden/>
    <w:unhideWhenUsed/>
    <w:rsid w:val="00B7109E"/>
  </w:style>
  <w:style w:type="numbering" w:customStyle="1" w:styleId="2241">
    <w:name w:val="Стиль нумерованный224"/>
    <w:rsid w:val="00B7109E"/>
  </w:style>
  <w:style w:type="numbering" w:customStyle="1" w:styleId="3240">
    <w:name w:val="Нет списка324"/>
    <w:next w:val="ab"/>
    <w:uiPriority w:val="99"/>
    <w:semiHidden/>
    <w:unhideWhenUsed/>
    <w:rsid w:val="00B7109E"/>
  </w:style>
  <w:style w:type="table" w:customStyle="1" w:styleId="514">
    <w:name w:val="Сетка таблицы514"/>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3">
    <w:name w:val="Нет списка64"/>
    <w:next w:val="ab"/>
    <w:uiPriority w:val="99"/>
    <w:semiHidden/>
    <w:unhideWhenUsed/>
    <w:rsid w:val="00B7109E"/>
  </w:style>
  <w:style w:type="numbering" w:customStyle="1" w:styleId="1440">
    <w:name w:val="Нет списка144"/>
    <w:next w:val="ab"/>
    <w:uiPriority w:val="99"/>
    <w:semiHidden/>
    <w:unhideWhenUsed/>
    <w:rsid w:val="00B7109E"/>
  </w:style>
  <w:style w:type="table" w:customStyle="1" w:styleId="840">
    <w:name w:val="Сетка таблицы84"/>
    <w:basedOn w:val="aa"/>
    <w:next w:val="affffff9"/>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4">
    <w:name w:val="Стиль нумерованный54"/>
    <w:rsid w:val="00B7109E"/>
  </w:style>
  <w:style w:type="numbering" w:customStyle="1" w:styleId="11440">
    <w:name w:val="Нет списка1144"/>
    <w:next w:val="ab"/>
    <w:uiPriority w:val="99"/>
    <w:semiHidden/>
    <w:unhideWhenUsed/>
    <w:rsid w:val="00B7109E"/>
  </w:style>
  <w:style w:type="table" w:customStyle="1" w:styleId="1232">
    <w:name w:val="Сетка таблицы123"/>
    <w:basedOn w:val="aa"/>
    <w:next w:val="affffff9"/>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Стиль нумерованный134"/>
    <w:rsid w:val="00B7109E"/>
  </w:style>
  <w:style w:type="table" w:customStyle="1" w:styleId="2232">
    <w:name w:val="Сетка таблицы223"/>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
    <w:basedOn w:val="aa"/>
    <w:next w:val="affffff9"/>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0">
    <w:name w:val="Сетка таблицы423"/>
    <w:basedOn w:val="aa"/>
    <w:next w:val="affffff9"/>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40">
    <w:name w:val="Нет списка234"/>
    <w:next w:val="ab"/>
    <w:uiPriority w:val="99"/>
    <w:semiHidden/>
    <w:unhideWhenUsed/>
    <w:rsid w:val="00B7109E"/>
  </w:style>
  <w:style w:type="numbering" w:customStyle="1" w:styleId="2341">
    <w:name w:val="Стиль нумерованный234"/>
    <w:rsid w:val="00B7109E"/>
  </w:style>
  <w:style w:type="numbering" w:customStyle="1" w:styleId="334">
    <w:name w:val="Нет списка334"/>
    <w:next w:val="ab"/>
    <w:uiPriority w:val="99"/>
    <w:semiHidden/>
    <w:unhideWhenUsed/>
    <w:rsid w:val="00B7109E"/>
  </w:style>
  <w:style w:type="table" w:customStyle="1" w:styleId="523">
    <w:name w:val="Сетка таблицы523"/>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b"/>
    <w:uiPriority w:val="99"/>
    <w:semiHidden/>
    <w:unhideWhenUsed/>
    <w:rsid w:val="00B7109E"/>
  </w:style>
  <w:style w:type="numbering" w:customStyle="1" w:styleId="154">
    <w:name w:val="Нет списка154"/>
    <w:next w:val="ab"/>
    <w:uiPriority w:val="99"/>
    <w:semiHidden/>
    <w:unhideWhenUsed/>
    <w:rsid w:val="00B7109E"/>
  </w:style>
  <w:style w:type="table" w:customStyle="1" w:styleId="940">
    <w:name w:val="Сетка таблицы94"/>
    <w:basedOn w:val="aa"/>
    <w:next w:val="affffff9"/>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4">
    <w:name w:val="Стиль нумерованный64"/>
    <w:rsid w:val="00B7109E"/>
  </w:style>
  <w:style w:type="numbering" w:customStyle="1" w:styleId="11540">
    <w:name w:val="Нет списка1154"/>
    <w:next w:val="ab"/>
    <w:uiPriority w:val="99"/>
    <w:semiHidden/>
    <w:unhideWhenUsed/>
    <w:rsid w:val="00B7109E"/>
  </w:style>
  <w:style w:type="table" w:customStyle="1" w:styleId="1332">
    <w:name w:val="Сетка таблицы133"/>
    <w:basedOn w:val="aa"/>
    <w:next w:val="affffff9"/>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Стиль нумерованный144"/>
    <w:rsid w:val="00B7109E"/>
  </w:style>
  <w:style w:type="table" w:customStyle="1" w:styleId="2332">
    <w:name w:val="Сетка таблицы233"/>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
    <w:basedOn w:val="aa"/>
    <w:next w:val="affffff9"/>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3">
    <w:name w:val="Сетка таблицы433"/>
    <w:basedOn w:val="aa"/>
    <w:next w:val="affffff9"/>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40">
    <w:name w:val="Нет списка244"/>
    <w:next w:val="ab"/>
    <w:uiPriority w:val="99"/>
    <w:semiHidden/>
    <w:unhideWhenUsed/>
    <w:rsid w:val="00B7109E"/>
  </w:style>
  <w:style w:type="numbering" w:customStyle="1" w:styleId="2441">
    <w:name w:val="Стиль нумерованный244"/>
    <w:rsid w:val="00B7109E"/>
  </w:style>
  <w:style w:type="numbering" w:customStyle="1" w:styleId="344">
    <w:name w:val="Нет списка344"/>
    <w:next w:val="ab"/>
    <w:uiPriority w:val="99"/>
    <w:semiHidden/>
    <w:unhideWhenUsed/>
    <w:rsid w:val="00B7109E"/>
  </w:style>
  <w:style w:type="table" w:customStyle="1" w:styleId="5330">
    <w:name w:val="Сетка таблицы533"/>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b"/>
    <w:uiPriority w:val="99"/>
    <w:semiHidden/>
    <w:unhideWhenUsed/>
    <w:rsid w:val="00B7109E"/>
  </w:style>
  <w:style w:type="table" w:customStyle="1" w:styleId="713">
    <w:name w:val="Сетка таблицы713"/>
    <w:basedOn w:val="aa"/>
    <w:next w:val="affffff9"/>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
    <w:name w:val="Стиль нумерованный314"/>
    <w:rsid w:val="00B7109E"/>
  </w:style>
  <w:style w:type="numbering" w:customStyle="1" w:styleId="1214">
    <w:name w:val="Нет списка1214"/>
    <w:next w:val="ab"/>
    <w:uiPriority w:val="99"/>
    <w:semiHidden/>
    <w:unhideWhenUsed/>
    <w:rsid w:val="00B7109E"/>
  </w:style>
  <w:style w:type="table" w:customStyle="1" w:styleId="11132">
    <w:name w:val="Сетка таблицы1113"/>
    <w:basedOn w:val="aa"/>
    <w:next w:val="affffff9"/>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Стиль нумерованный1114"/>
    <w:rsid w:val="00B7109E"/>
  </w:style>
  <w:style w:type="table" w:customStyle="1" w:styleId="21132">
    <w:name w:val="Сетка таблицы2113"/>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a"/>
    <w:next w:val="affffff9"/>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a"/>
    <w:next w:val="affffff9"/>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Нет списка2114"/>
    <w:next w:val="ab"/>
    <w:uiPriority w:val="99"/>
    <w:semiHidden/>
    <w:unhideWhenUsed/>
    <w:rsid w:val="00B7109E"/>
  </w:style>
  <w:style w:type="numbering" w:customStyle="1" w:styleId="21140">
    <w:name w:val="Стиль нумерованный2114"/>
    <w:rsid w:val="00B7109E"/>
  </w:style>
  <w:style w:type="numbering" w:customStyle="1" w:styleId="3114">
    <w:name w:val="Нет списка3114"/>
    <w:next w:val="ab"/>
    <w:uiPriority w:val="99"/>
    <w:semiHidden/>
    <w:unhideWhenUsed/>
    <w:rsid w:val="00B7109E"/>
  </w:style>
  <w:style w:type="table" w:customStyle="1" w:styleId="5113">
    <w:name w:val="Сетка таблицы5113"/>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2">
    <w:name w:val="Стиль нумерованный74"/>
    <w:rsid w:val="00B7109E"/>
  </w:style>
  <w:style w:type="numbering" w:customStyle="1" w:styleId="1540">
    <w:name w:val="Стиль нумерованный154"/>
    <w:rsid w:val="00B7109E"/>
  </w:style>
  <w:style w:type="numbering" w:customStyle="1" w:styleId="254">
    <w:name w:val="Стиль нумерованный254"/>
    <w:rsid w:val="00B7109E"/>
  </w:style>
  <w:style w:type="numbering" w:customStyle="1" w:styleId="841">
    <w:name w:val="Стиль нумерованный84"/>
    <w:rsid w:val="00B7109E"/>
  </w:style>
  <w:style w:type="numbering" w:customStyle="1" w:styleId="164">
    <w:name w:val="Стиль нумерованный164"/>
    <w:rsid w:val="00B7109E"/>
  </w:style>
  <w:style w:type="numbering" w:customStyle="1" w:styleId="264">
    <w:name w:val="Стиль нумерованный264"/>
    <w:rsid w:val="00B7109E"/>
  </w:style>
  <w:style w:type="numbering" w:customStyle="1" w:styleId="941">
    <w:name w:val="Стиль нумерованный94"/>
    <w:rsid w:val="00B7109E"/>
  </w:style>
  <w:style w:type="numbering" w:customStyle="1" w:styleId="1741">
    <w:name w:val="Стиль нумерованный174"/>
    <w:rsid w:val="00B7109E"/>
  </w:style>
  <w:style w:type="numbering" w:customStyle="1" w:styleId="274">
    <w:name w:val="Стиль нумерованный274"/>
    <w:rsid w:val="00B7109E"/>
  </w:style>
  <w:style w:type="numbering" w:customStyle="1" w:styleId="1040">
    <w:name w:val="Стиль нумерованный104"/>
    <w:rsid w:val="00B7109E"/>
  </w:style>
  <w:style w:type="numbering" w:customStyle="1" w:styleId="184">
    <w:name w:val="Стиль нумерованный184"/>
    <w:rsid w:val="00B7109E"/>
  </w:style>
  <w:style w:type="numbering" w:customStyle="1" w:styleId="2840">
    <w:name w:val="Стиль нумерованный284"/>
    <w:rsid w:val="00B7109E"/>
  </w:style>
  <w:style w:type="numbering" w:customStyle="1" w:styleId="842">
    <w:name w:val="Нет списка84"/>
    <w:next w:val="ab"/>
    <w:uiPriority w:val="99"/>
    <w:semiHidden/>
    <w:unhideWhenUsed/>
    <w:rsid w:val="00B7109E"/>
  </w:style>
  <w:style w:type="numbering" w:customStyle="1" w:styleId="1640">
    <w:name w:val="Нет списка164"/>
    <w:next w:val="ab"/>
    <w:uiPriority w:val="99"/>
    <w:semiHidden/>
    <w:unhideWhenUsed/>
    <w:rsid w:val="00B7109E"/>
  </w:style>
  <w:style w:type="table" w:customStyle="1" w:styleId="1041">
    <w:name w:val="Сетка таблицы104"/>
    <w:basedOn w:val="aa"/>
    <w:next w:val="affffff9"/>
    <w:uiPriority w:val="3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6">
    <w:name w:val="Стиль нумерованный196"/>
    <w:rsid w:val="00B7109E"/>
  </w:style>
  <w:style w:type="numbering" w:customStyle="1" w:styleId="1164">
    <w:name w:val="Нет списка1164"/>
    <w:next w:val="ab"/>
    <w:uiPriority w:val="99"/>
    <w:semiHidden/>
    <w:unhideWhenUsed/>
    <w:rsid w:val="00B7109E"/>
  </w:style>
  <w:style w:type="table" w:customStyle="1" w:styleId="1432">
    <w:name w:val="Сетка таблицы143"/>
    <w:basedOn w:val="aa"/>
    <w:next w:val="affffff9"/>
    <w:uiPriority w:val="59"/>
    <w:rsid w:val="00B71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Стиль нумерованный1104"/>
    <w:rsid w:val="00B7109E"/>
  </w:style>
  <w:style w:type="table" w:customStyle="1" w:styleId="2432">
    <w:name w:val="Сетка таблицы243"/>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1">
    <w:name w:val="Сетка таблицы343"/>
    <w:basedOn w:val="aa"/>
    <w:next w:val="affffff9"/>
    <w:uiPriority w:val="59"/>
    <w:rsid w:val="00B7109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0">
    <w:name w:val="Сетка таблицы443"/>
    <w:basedOn w:val="aa"/>
    <w:next w:val="affffff9"/>
    <w:uiPriority w:val="59"/>
    <w:rsid w:val="00B710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40">
    <w:name w:val="Нет списка254"/>
    <w:next w:val="ab"/>
    <w:uiPriority w:val="99"/>
    <w:semiHidden/>
    <w:unhideWhenUsed/>
    <w:rsid w:val="00B7109E"/>
  </w:style>
  <w:style w:type="numbering" w:customStyle="1" w:styleId="2940">
    <w:name w:val="Стиль нумерованный294"/>
    <w:rsid w:val="00B7109E"/>
  </w:style>
  <w:style w:type="numbering" w:customStyle="1" w:styleId="354">
    <w:name w:val="Нет списка354"/>
    <w:next w:val="ab"/>
    <w:uiPriority w:val="99"/>
    <w:semiHidden/>
    <w:unhideWhenUsed/>
    <w:rsid w:val="00B7109E"/>
  </w:style>
  <w:style w:type="table" w:customStyle="1" w:styleId="5430">
    <w:name w:val="Сетка таблицы543"/>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0">
    <w:name w:val="Сетка таблицы643"/>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
    <w:basedOn w:val="aa"/>
    <w:next w:val="affffff9"/>
    <w:uiPriority w:val="5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2">
    <w:name w:val="Нет списка93"/>
    <w:next w:val="ab"/>
    <w:uiPriority w:val="99"/>
    <w:semiHidden/>
    <w:unhideWhenUsed/>
    <w:rsid w:val="00B7109E"/>
  </w:style>
  <w:style w:type="numbering" w:customStyle="1" w:styleId="1732">
    <w:name w:val="Нет списка173"/>
    <w:next w:val="ab"/>
    <w:uiPriority w:val="99"/>
    <w:semiHidden/>
    <w:unhideWhenUsed/>
    <w:rsid w:val="00B7109E"/>
  </w:style>
  <w:style w:type="numbering" w:customStyle="1" w:styleId="1173">
    <w:name w:val="Нет списка1173"/>
    <w:next w:val="ab"/>
    <w:uiPriority w:val="99"/>
    <w:semiHidden/>
    <w:unhideWhenUsed/>
    <w:rsid w:val="00B7109E"/>
  </w:style>
  <w:style w:type="numbering" w:customStyle="1" w:styleId="11114">
    <w:name w:val="Нет списка11114"/>
    <w:next w:val="ab"/>
    <w:uiPriority w:val="99"/>
    <w:semiHidden/>
    <w:unhideWhenUsed/>
    <w:rsid w:val="00B7109E"/>
  </w:style>
  <w:style w:type="numbering" w:customStyle="1" w:styleId="2030">
    <w:name w:val="Стиль нумерованный203"/>
    <w:rsid w:val="00B7109E"/>
  </w:style>
  <w:style w:type="numbering" w:customStyle="1" w:styleId="111114">
    <w:name w:val="Нет списка111114"/>
    <w:next w:val="ab"/>
    <w:uiPriority w:val="99"/>
    <w:semiHidden/>
    <w:unhideWhenUsed/>
    <w:rsid w:val="00B7109E"/>
  </w:style>
  <w:style w:type="numbering" w:customStyle="1" w:styleId="11231">
    <w:name w:val="Стиль нумерованный1123"/>
    <w:rsid w:val="00B7109E"/>
  </w:style>
  <w:style w:type="numbering" w:customStyle="1" w:styleId="2631">
    <w:name w:val="Нет списка263"/>
    <w:next w:val="ab"/>
    <w:uiPriority w:val="99"/>
    <w:semiHidden/>
    <w:unhideWhenUsed/>
    <w:rsid w:val="00B7109E"/>
  </w:style>
  <w:style w:type="numbering" w:customStyle="1" w:styleId="2103">
    <w:name w:val="Стиль нумерованный2103"/>
    <w:rsid w:val="00B7109E"/>
  </w:style>
  <w:style w:type="numbering" w:customStyle="1" w:styleId="3630">
    <w:name w:val="Нет списка363"/>
    <w:next w:val="ab"/>
    <w:uiPriority w:val="99"/>
    <w:semiHidden/>
    <w:unhideWhenUsed/>
    <w:rsid w:val="00B7109E"/>
  </w:style>
  <w:style w:type="numbering" w:customStyle="1" w:styleId="4231">
    <w:name w:val="Нет списка423"/>
    <w:next w:val="ab"/>
    <w:uiPriority w:val="99"/>
    <w:semiHidden/>
    <w:unhideWhenUsed/>
    <w:rsid w:val="00B7109E"/>
  </w:style>
  <w:style w:type="numbering" w:customStyle="1" w:styleId="1223">
    <w:name w:val="Нет списка1223"/>
    <w:next w:val="ab"/>
    <w:uiPriority w:val="99"/>
    <w:semiHidden/>
    <w:unhideWhenUsed/>
    <w:rsid w:val="00B7109E"/>
  </w:style>
  <w:style w:type="numbering" w:customStyle="1" w:styleId="3232">
    <w:name w:val="Стиль нумерованный323"/>
    <w:rsid w:val="00B7109E"/>
  </w:style>
  <w:style w:type="numbering" w:customStyle="1" w:styleId="11213">
    <w:name w:val="Нет списка11213"/>
    <w:next w:val="ab"/>
    <w:uiPriority w:val="99"/>
    <w:semiHidden/>
    <w:unhideWhenUsed/>
    <w:rsid w:val="00B7109E"/>
  </w:style>
  <w:style w:type="numbering" w:customStyle="1" w:styleId="11330">
    <w:name w:val="Стиль нумерованный1133"/>
    <w:rsid w:val="00B7109E"/>
  </w:style>
  <w:style w:type="numbering" w:customStyle="1" w:styleId="21230">
    <w:name w:val="Нет списка2123"/>
    <w:next w:val="ab"/>
    <w:uiPriority w:val="99"/>
    <w:semiHidden/>
    <w:unhideWhenUsed/>
    <w:rsid w:val="00B7109E"/>
  </w:style>
  <w:style w:type="numbering" w:customStyle="1" w:styleId="21231">
    <w:name w:val="Стиль нумерованный2123"/>
    <w:rsid w:val="00B7109E"/>
  </w:style>
  <w:style w:type="numbering" w:customStyle="1" w:styleId="3123">
    <w:name w:val="Нет списка3123"/>
    <w:next w:val="ab"/>
    <w:uiPriority w:val="99"/>
    <w:semiHidden/>
    <w:unhideWhenUsed/>
    <w:rsid w:val="00B7109E"/>
  </w:style>
  <w:style w:type="numbering" w:customStyle="1" w:styleId="5140">
    <w:name w:val="Нет списка514"/>
    <w:next w:val="ab"/>
    <w:uiPriority w:val="99"/>
    <w:semiHidden/>
    <w:unhideWhenUsed/>
    <w:rsid w:val="00B7109E"/>
  </w:style>
  <w:style w:type="numbering" w:customStyle="1" w:styleId="1313">
    <w:name w:val="Нет списка1313"/>
    <w:next w:val="ab"/>
    <w:uiPriority w:val="99"/>
    <w:semiHidden/>
    <w:unhideWhenUsed/>
    <w:rsid w:val="00B7109E"/>
  </w:style>
  <w:style w:type="numbering" w:customStyle="1" w:styleId="4132">
    <w:name w:val="Стиль нумерованный413"/>
    <w:rsid w:val="00B7109E"/>
  </w:style>
  <w:style w:type="numbering" w:customStyle="1" w:styleId="11313">
    <w:name w:val="Нет списка11313"/>
    <w:next w:val="ab"/>
    <w:uiPriority w:val="99"/>
    <w:semiHidden/>
    <w:unhideWhenUsed/>
    <w:rsid w:val="00B7109E"/>
  </w:style>
  <w:style w:type="numbering" w:customStyle="1" w:styleId="12131">
    <w:name w:val="Стиль нумерованный1213"/>
    <w:rsid w:val="00B7109E"/>
  </w:style>
  <w:style w:type="numbering" w:customStyle="1" w:styleId="2213">
    <w:name w:val="Нет списка2213"/>
    <w:next w:val="ab"/>
    <w:uiPriority w:val="99"/>
    <w:semiHidden/>
    <w:unhideWhenUsed/>
    <w:rsid w:val="00B7109E"/>
  </w:style>
  <w:style w:type="numbering" w:customStyle="1" w:styleId="22130">
    <w:name w:val="Стиль нумерованный2213"/>
    <w:rsid w:val="00B7109E"/>
  </w:style>
  <w:style w:type="numbering" w:customStyle="1" w:styleId="3213">
    <w:name w:val="Нет списка3213"/>
    <w:next w:val="ab"/>
    <w:uiPriority w:val="99"/>
    <w:semiHidden/>
    <w:unhideWhenUsed/>
    <w:rsid w:val="00B7109E"/>
  </w:style>
  <w:style w:type="numbering" w:customStyle="1" w:styleId="6131">
    <w:name w:val="Нет списка613"/>
    <w:next w:val="ab"/>
    <w:uiPriority w:val="99"/>
    <w:semiHidden/>
    <w:unhideWhenUsed/>
    <w:rsid w:val="00B7109E"/>
  </w:style>
  <w:style w:type="numbering" w:customStyle="1" w:styleId="1413">
    <w:name w:val="Нет списка1413"/>
    <w:next w:val="ab"/>
    <w:uiPriority w:val="99"/>
    <w:semiHidden/>
    <w:unhideWhenUsed/>
    <w:rsid w:val="00B7109E"/>
  </w:style>
  <w:style w:type="numbering" w:customStyle="1" w:styleId="5132">
    <w:name w:val="Стиль нумерованный513"/>
    <w:rsid w:val="00B7109E"/>
  </w:style>
  <w:style w:type="numbering" w:customStyle="1" w:styleId="11413">
    <w:name w:val="Нет списка11413"/>
    <w:next w:val="ab"/>
    <w:uiPriority w:val="99"/>
    <w:semiHidden/>
    <w:unhideWhenUsed/>
    <w:rsid w:val="00B7109E"/>
  </w:style>
  <w:style w:type="numbering" w:customStyle="1" w:styleId="13130">
    <w:name w:val="Стиль нумерованный1313"/>
    <w:rsid w:val="00B7109E"/>
  </w:style>
  <w:style w:type="numbering" w:customStyle="1" w:styleId="23130">
    <w:name w:val="Нет списка2313"/>
    <w:next w:val="ab"/>
    <w:uiPriority w:val="99"/>
    <w:semiHidden/>
    <w:unhideWhenUsed/>
    <w:rsid w:val="00B7109E"/>
  </w:style>
  <w:style w:type="numbering" w:customStyle="1" w:styleId="23131">
    <w:name w:val="Стиль нумерованный2313"/>
    <w:rsid w:val="00B7109E"/>
  </w:style>
  <w:style w:type="numbering" w:customStyle="1" w:styleId="3313">
    <w:name w:val="Нет списка3313"/>
    <w:next w:val="ab"/>
    <w:uiPriority w:val="99"/>
    <w:semiHidden/>
    <w:unhideWhenUsed/>
    <w:rsid w:val="00B7109E"/>
  </w:style>
  <w:style w:type="numbering" w:customStyle="1" w:styleId="7130">
    <w:name w:val="Нет списка713"/>
    <w:next w:val="ab"/>
    <w:uiPriority w:val="99"/>
    <w:semiHidden/>
    <w:unhideWhenUsed/>
    <w:rsid w:val="00B7109E"/>
  </w:style>
  <w:style w:type="numbering" w:customStyle="1" w:styleId="1513">
    <w:name w:val="Нет списка1513"/>
    <w:next w:val="ab"/>
    <w:uiPriority w:val="99"/>
    <w:semiHidden/>
    <w:unhideWhenUsed/>
    <w:rsid w:val="00B7109E"/>
  </w:style>
  <w:style w:type="numbering" w:customStyle="1" w:styleId="6132">
    <w:name w:val="Стиль нумерованный613"/>
    <w:rsid w:val="00B7109E"/>
  </w:style>
  <w:style w:type="numbering" w:customStyle="1" w:styleId="11513">
    <w:name w:val="Нет списка11513"/>
    <w:next w:val="ab"/>
    <w:uiPriority w:val="99"/>
    <w:semiHidden/>
    <w:unhideWhenUsed/>
    <w:rsid w:val="00B7109E"/>
  </w:style>
  <w:style w:type="numbering" w:customStyle="1" w:styleId="14130">
    <w:name w:val="Стиль нумерованный1413"/>
    <w:rsid w:val="00B7109E"/>
  </w:style>
  <w:style w:type="numbering" w:customStyle="1" w:styleId="2413">
    <w:name w:val="Нет списка2413"/>
    <w:next w:val="ab"/>
    <w:uiPriority w:val="99"/>
    <w:semiHidden/>
    <w:unhideWhenUsed/>
    <w:rsid w:val="00B7109E"/>
  </w:style>
  <w:style w:type="numbering" w:customStyle="1" w:styleId="24130">
    <w:name w:val="Стиль нумерованный2413"/>
    <w:rsid w:val="00B7109E"/>
  </w:style>
  <w:style w:type="numbering" w:customStyle="1" w:styleId="3413">
    <w:name w:val="Нет списка3413"/>
    <w:next w:val="ab"/>
    <w:uiPriority w:val="99"/>
    <w:semiHidden/>
    <w:unhideWhenUsed/>
    <w:rsid w:val="00B7109E"/>
  </w:style>
  <w:style w:type="numbering" w:customStyle="1" w:styleId="4114">
    <w:name w:val="Нет списка4114"/>
    <w:next w:val="ab"/>
    <w:uiPriority w:val="99"/>
    <w:semiHidden/>
    <w:unhideWhenUsed/>
    <w:rsid w:val="00B7109E"/>
  </w:style>
  <w:style w:type="numbering" w:customStyle="1" w:styleId="31131">
    <w:name w:val="Стиль нумерованный3113"/>
    <w:rsid w:val="00B7109E"/>
  </w:style>
  <w:style w:type="numbering" w:customStyle="1" w:styleId="12114">
    <w:name w:val="Нет списка12114"/>
    <w:next w:val="ab"/>
    <w:uiPriority w:val="99"/>
    <w:semiHidden/>
    <w:unhideWhenUsed/>
    <w:rsid w:val="00B7109E"/>
  </w:style>
  <w:style w:type="numbering" w:customStyle="1" w:styleId="111131">
    <w:name w:val="Стиль нумерованный11113"/>
    <w:rsid w:val="00B7109E"/>
  </w:style>
  <w:style w:type="numbering" w:customStyle="1" w:styleId="21114">
    <w:name w:val="Нет списка21114"/>
    <w:next w:val="ab"/>
    <w:uiPriority w:val="99"/>
    <w:semiHidden/>
    <w:unhideWhenUsed/>
    <w:rsid w:val="00B7109E"/>
  </w:style>
  <w:style w:type="numbering" w:customStyle="1" w:styleId="211131">
    <w:name w:val="Стиль нумерованный21113"/>
    <w:rsid w:val="00B7109E"/>
  </w:style>
  <w:style w:type="numbering" w:customStyle="1" w:styleId="31114">
    <w:name w:val="Нет списка31114"/>
    <w:next w:val="ab"/>
    <w:uiPriority w:val="99"/>
    <w:semiHidden/>
    <w:unhideWhenUsed/>
    <w:rsid w:val="00B7109E"/>
  </w:style>
  <w:style w:type="numbering" w:customStyle="1" w:styleId="7131">
    <w:name w:val="Стиль нумерованный713"/>
    <w:rsid w:val="00B7109E"/>
  </w:style>
  <w:style w:type="numbering" w:customStyle="1" w:styleId="15130">
    <w:name w:val="Стиль нумерованный1513"/>
    <w:rsid w:val="00B7109E"/>
  </w:style>
  <w:style w:type="numbering" w:customStyle="1" w:styleId="2513">
    <w:name w:val="Стиль нумерованный2513"/>
    <w:rsid w:val="00B7109E"/>
  </w:style>
  <w:style w:type="numbering" w:customStyle="1" w:styleId="8130">
    <w:name w:val="Стиль нумерованный813"/>
    <w:rsid w:val="00B7109E"/>
  </w:style>
  <w:style w:type="numbering" w:customStyle="1" w:styleId="1613">
    <w:name w:val="Стиль нумерованный1613"/>
    <w:rsid w:val="00B7109E"/>
  </w:style>
  <w:style w:type="numbering" w:customStyle="1" w:styleId="2613">
    <w:name w:val="Стиль нумерованный2613"/>
    <w:rsid w:val="00B7109E"/>
  </w:style>
  <w:style w:type="numbering" w:customStyle="1" w:styleId="9130">
    <w:name w:val="Стиль нумерованный913"/>
    <w:rsid w:val="00B7109E"/>
  </w:style>
  <w:style w:type="numbering" w:customStyle="1" w:styleId="1713">
    <w:name w:val="Стиль нумерованный1713"/>
    <w:rsid w:val="00B7109E"/>
  </w:style>
  <w:style w:type="numbering" w:customStyle="1" w:styleId="2713">
    <w:name w:val="Стиль нумерованный2713"/>
    <w:rsid w:val="00B7109E"/>
  </w:style>
  <w:style w:type="numbering" w:customStyle="1" w:styleId="1013">
    <w:name w:val="Стиль нумерованный1013"/>
    <w:rsid w:val="00B7109E"/>
  </w:style>
  <w:style w:type="numbering" w:customStyle="1" w:styleId="1813">
    <w:name w:val="Стиль нумерованный1813"/>
    <w:rsid w:val="00B7109E"/>
  </w:style>
  <w:style w:type="numbering" w:customStyle="1" w:styleId="2813">
    <w:name w:val="Стиль нумерованный2813"/>
    <w:rsid w:val="00B7109E"/>
  </w:style>
  <w:style w:type="numbering" w:customStyle="1" w:styleId="8131">
    <w:name w:val="Нет списка813"/>
    <w:next w:val="ab"/>
    <w:uiPriority w:val="99"/>
    <w:semiHidden/>
    <w:unhideWhenUsed/>
    <w:rsid w:val="00B7109E"/>
  </w:style>
  <w:style w:type="numbering" w:customStyle="1" w:styleId="16130">
    <w:name w:val="Нет списка1613"/>
    <w:next w:val="ab"/>
    <w:uiPriority w:val="99"/>
    <w:semiHidden/>
    <w:unhideWhenUsed/>
    <w:rsid w:val="00B7109E"/>
  </w:style>
  <w:style w:type="numbering" w:customStyle="1" w:styleId="1913">
    <w:name w:val="Стиль нумерованный1913"/>
    <w:rsid w:val="00B7109E"/>
  </w:style>
  <w:style w:type="numbering" w:customStyle="1" w:styleId="11613">
    <w:name w:val="Нет списка11613"/>
    <w:next w:val="ab"/>
    <w:uiPriority w:val="99"/>
    <w:semiHidden/>
    <w:unhideWhenUsed/>
    <w:rsid w:val="00B7109E"/>
  </w:style>
  <w:style w:type="numbering" w:customStyle="1" w:styleId="11013">
    <w:name w:val="Стиль нумерованный11013"/>
    <w:rsid w:val="00B7109E"/>
  </w:style>
  <w:style w:type="numbering" w:customStyle="1" w:styleId="25130">
    <w:name w:val="Нет списка2513"/>
    <w:next w:val="ab"/>
    <w:uiPriority w:val="99"/>
    <w:semiHidden/>
    <w:unhideWhenUsed/>
    <w:rsid w:val="00B7109E"/>
  </w:style>
  <w:style w:type="numbering" w:customStyle="1" w:styleId="2914">
    <w:name w:val="Стиль нумерованный2914"/>
    <w:rsid w:val="00B7109E"/>
  </w:style>
  <w:style w:type="numbering" w:customStyle="1" w:styleId="3513">
    <w:name w:val="Нет списка3513"/>
    <w:next w:val="ab"/>
    <w:uiPriority w:val="99"/>
    <w:semiHidden/>
    <w:unhideWhenUsed/>
    <w:rsid w:val="00B7109E"/>
  </w:style>
  <w:style w:type="table" w:customStyle="1" w:styleId="1632">
    <w:name w:val="Сетка таблицы163"/>
    <w:basedOn w:val="aa"/>
    <w:next w:val="affffff9"/>
    <w:uiPriority w:val="5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3">
    <w:name w:val="Стиль нумерованный1923"/>
    <w:rsid w:val="00B7109E"/>
  </w:style>
  <w:style w:type="table" w:customStyle="1" w:styleId="4530">
    <w:name w:val="Сетка таблицы453"/>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3"/>
    <w:basedOn w:val="aa"/>
    <w:next w:val="affffff9"/>
    <w:uiPriority w:val="39"/>
    <w:rsid w:val="00B710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a"/>
    <w:next w:val="affffff9"/>
    <w:uiPriority w:val="39"/>
    <w:rsid w:val="00B7109E"/>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Сетка таблицы светлая5"/>
    <w:basedOn w:val="aa"/>
    <w:next w:val="2ffd"/>
    <w:uiPriority w:val="40"/>
    <w:rsid w:val="00B7109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55">
    <w:name w:val="Таблица простая 25"/>
    <w:basedOn w:val="aa"/>
    <w:next w:val="225"/>
    <w:uiPriority w:val="42"/>
    <w:rsid w:val="00B7109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97">
    <w:name w:val="Стиль нумерованный197"/>
    <w:rsid w:val="005612DB"/>
  </w:style>
  <w:style w:type="table" w:customStyle="1" w:styleId="301">
    <w:name w:val="Сетка таблицы30"/>
    <w:basedOn w:val="aa"/>
    <w:next w:val="affffff9"/>
    <w:uiPriority w:val="39"/>
    <w:rsid w:val="00474A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
    <w:next w:val="ab"/>
    <w:uiPriority w:val="99"/>
    <w:semiHidden/>
    <w:unhideWhenUsed/>
    <w:rsid w:val="00311E8B"/>
  </w:style>
  <w:style w:type="numbering" w:customStyle="1" w:styleId="1260">
    <w:name w:val="Нет списка126"/>
    <w:next w:val="ab"/>
    <w:uiPriority w:val="99"/>
    <w:semiHidden/>
    <w:unhideWhenUsed/>
    <w:rsid w:val="00311E8B"/>
  </w:style>
  <w:style w:type="numbering" w:customStyle="1" w:styleId="11150">
    <w:name w:val="Нет списка1115"/>
    <w:next w:val="ab"/>
    <w:uiPriority w:val="99"/>
    <w:semiHidden/>
    <w:unhideWhenUsed/>
    <w:rsid w:val="00311E8B"/>
  </w:style>
  <w:style w:type="table" w:customStyle="1" w:styleId="381">
    <w:name w:val="Сетка таблицы38"/>
    <w:basedOn w:val="aa"/>
    <w:next w:val="affffff9"/>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Стиль нумерованный38"/>
    <w:rsid w:val="00311E8B"/>
  </w:style>
  <w:style w:type="numbering" w:customStyle="1" w:styleId="11160">
    <w:name w:val="Нет списка1116"/>
    <w:next w:val="ab"/>
    <w:uiPriority w:val="99"/>
    <w:semiHidden/>
    <w:unhideWhenUsed/>
    <w:rsid w:val="00311E8B"/>
  </w:style>
  <w:style w:type="table" w:customStyle="1" w:styleId="1165">
    <w:name w:val="Сетка таблицы116"/>
    <w:basedOn w:val="aa"/>
    <w:next w:val="affffff9"/>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Стиль нумерованный120"/>
    <w:rsid w:val="00311E8B"/>
  </w:style>
  <w:style w:type="table" w:customStyle="1" w:styleId="2104">
    <w:name w:val="Сетка таблицы210"/>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a"/>
    <w:next w:val="affffff9"/>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a"/>
    <w:next w:val="affffff9"/>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5">
    <w:name w:val="Нет списка210"/>
    <w:next w:val="ab"/>
    <w:uiPriority w:val="99"/>
    <w:semiHidden/>
    <w:unhideWhenUsed/>
    <w:rsid w:val="00311E8B"/>
  </w:style>
  <w:style w:type="numbering" w:customStyle="1" w:styleId="2190">
    <w:name w:val="Стиль нумерованный219"/>
    <w:rsid w:val="00311E8B"/>
  </w:style>
  <w:style w:type="numbering" w:customStyle="1" w:styleId="3100">
    <w:name w:val="Нет списка310"/>
    <w:next w:val="ab"/>
    <w:uiPriority w:val="99"/>
    <w:semiHidden/>
    <w:unhideWhenUsed/>
    <w:rsid w:val="00311E8B"/>
  </w:style>
  <w:style w:type="table" w:customStyle="1" w:styleId="580">
    <w:name w:val="Сетка таблицы58"/>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
    <w:next w:val="ab"/>
    <w:uiPriority w:val="99"/>
    <w:semiHidden/>
    <w:unhideWhenUsed/>
    <w:rsid w:val="00311E8B"/>
  </w:style>
  <w:style w:type="numbering" w:customStyle="1" w:styleId="1271">
    <w:name w:val="Нет списка127"/>
    <w:next w:val="ab"/>
    <w:uiPriority w:val="99"/>
    <w:semiHidden/>
    <w:unhideWhenUsed/>
    <w:rsid w:val="00311E8B"/>
  </w:style>
  <w:style w:type="numbering" w:customStyle="1" w:styleId="392">
    <w:name w:val="Стиль нумерованный39"/>
    <w:rsid w:val="00311E8B"/>
  </w:style>
  <w:style w:type="numbering" w:customStyle="1" w:styleId="1125">
    <w:name w:val="Нет списка1125"/>
    <w:next w:val="ab"/>
    <w:uiPriority w:val="99"/>
    <w:semiHidden/>
    <w:unhideWhenUsed/>
    <w:rsid w:val="00311E8B"/>
  </w:style>
  <w:style w:type="numbering" w:customStyle="1" w:styleId="11101">
    <w:name w:val="Стиль нумерованный1110"/>
    <w:rsid w:val="00311E8B"/>
  </w:style>
  <w:style w:type="numbering" w:customStyle="1" w:styleId="2161">
    <w:name w:val="Нет списка216"/>
    <w:next w:val="ab"/>
    <w:uiPriority w:val="99"/>
    <w:semiHidden/>
    <w:unhideWhenUsed/>
    <w:rsid w:val="00311E8B"/>
  </w:style>
  <w:style w:type="numbering" w:customStyle="1" w:styleId="21100">
    <w:name w:val="Стиль нумерованный2110"/>
    <w:rsid w:val="00311E8B"/>
  </w:style>
  <w:style w:type="numbering" w:customStyle="1" w:styleId="3160">
    <w:name w:val="Нет списка316"/>
    <w:next w:val="ab"/>
    <w:uiPriority w:val="99"/>
    <w:semiHidden/>
    <w:unhideWhenUsed/>
    <w:rsid w:val="00311E8B"/>
  </w:style>
  <w:style w:type="numbering" w:customStyle="1" w:styleId="551">
    <w:name w:val="Нет списка55"/>
    <w:next w:val="ab"/>
    <w:uiPriority w:val="99"/>
    <w:semiHidden/>
    <w:unhideWhenUsed/>
    <w:rsid w:val="00311E8B"/>
  </w:style>
  <w:style w:type="numbering" w:customStyle="1" w:styleId="1350">
    <w:name w:val="Нет списка135"/>
    <w:next w:val="ab"/>
    <w:uiPriority w:val="99"/>
    <w:semiHidden/>
    <w:unhideWhenUsed/>
    <w:rsid w:val="00311E8B"/>
  </w:style>
  <w:style w:type="table" w:customStyle="1" w:styleId="750">
    <w:name w:val="Сетка таблицы75"/>
    <w:basedOn w:val="aa"/>
    <w:next w:val="affffff9"/>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
    <w:name w:val="Стиль нумерованный45"/>
    <w:rsid w:val="00311E8B"/>
  </w:style>
  <w:style w:type="numbering" w:customStyle="1" w:styleId="1135">
    <w:name w:val="Нет списка1135"/>
    <w:next w:val="ab"/>
    <w:uiPriority w:val="99"/>
    <w:semiHidden/>
    <w:unhideWhenUsed/>
    <w:rsid w:val="00311E8B"/>
  </w:style>
  <w:style w:type="table" w:customStyle="1" w:styleId="1174">
    <w:name w:val="Сетка таблицы117"/>
    <w:basedOn w:val="aa"/>
    <w:next w:val="affffff9"/>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Стиль нумерованный125"/>
    <w:rsid w:val="00311E8B"/>
  </w:style>
  <w:style w:type="table" w:customStyle="1" w:styleId="2152">
    <w:name w:val="Сетка таблицы215"/>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a"/>
    <w:next w:val="affffff9"/>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
    <w:name w:val="Сетка таблицы415"/>
    <w:basedOn w:val="aa"/>
    <w:next w:val="affffff9"/>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50">
    <w:name w:val="Нет списка225"/>
    <w:next w:val="ab"/>
    <w:uiPriority w:val="99"/>
    <w:semiHidden/>
    <w:unhideWhenUsed/>
    <w:rsid w:val="00311E8B"/>
  </w:style>
  <w:style w:type="numbering" w:customStyle="1" w:styleId="2251">
    <w:name w:val="Стиль нумерованный225"/>
    <w:rsid w:val="00311E8B"/>
  </w:style>
  <w:style w:type="numbering" w:customStyle="1" w:styleId="3250">
    <w:name w:val="Нет списка325"/>
    <w:next w:val="ab"/>
    <w:uiPriority w:val="99"/>
    <w:semiHidden/>
    <w:unhideWhenUsed/>
    <w:rsid w:val="00311E8B"/>
  </w:style>
  <w:style w:type="table" w:customStyle="1" w:styleId="515">
    <w:name w:val="Сетка таблицы515"/>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b"/>
    <w:uiPriority w:val="99"/>
    <w:semiHidden/>
    <w:unhideWhenUsed/>
    <w:rsid w:val="00311E8B"/>
  </w:style>
  <w:style w:type="numbering" w:customStyle="1" w:styleId="1450">
    <w:name w:val="Нет списка145"/>
    <w:next w:val="ab"/>
    <w:uiPriority w:val="99"/>
    <w:semiHidden/>
    <w:unhideWhenUsed/>
    <w:rsid w:val="00311E8B"/>
  </w:style>
  <w:style w:type="table" w:customStyle="1" w:styleId="850">
    <w:name w:val="Сетка таблицы85"/>
    <w:basedOn w:val="aa"/>
    <w:next w:val="affffff9"/>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2">
    <w:name w:val="Стиль нумерованный55"/>
    <w:rsid w:val="00311E8B"/>
  </w:style>
  <w:style w:type="numbering" w:customStyle="1" w:styleId="1145">
    <w:name w:val="Нет списка1145"/>
    <w:next w:val="ab"/>
    <w:uiPriority w:val="99"/>
    <w:semiHidden/>
    <w:unhideWhenUsed/>
    <w:rsid w:val="00311E8B"/>
  </w:style>
  <w:style w:type="table" w:customStyle="1" w:styleId="1242">
    <w:name w:val="Сетка таблицы124"/>
    <w:basedOn w:val="aa"/>
    <w:next w:val="affffff9"/>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Стиль нумерованный135"/>
    <w:rsid w:val="00311E8B"/>
  </w:style>
  <w:style w:type="table" w:customStyle="1" w:styleId="2242">
    <w:name w:val="Сетка таблицы224"/>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Сетка таблицы324"/>
    <w:basedOn w:val="aa"/>
    <w:next w:val="affffff9"/>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4">
    <w:name w:val="Сетка таблицы424"/>
    <w:basedOn w:val="aa"/>
    <w:next w:val="affffff9"/>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0">
    <w:name w:val="Нет списка235"/>
    <w:next w:val="ab"/>
    <w:uiPriority w:val="99"/>
    <w:semiHidden/>
    <w:unhideWhenUsed/>
    <w:rsid w:val="00311E8B"/>
  </w:style>
  <w:style w:type="numbering" w:customStyle="1" w:styleId="2351">
    <w:name w:val="Стиль нумерованный235"/>
    <w:rsid w:val="00311E8B"/>
  </w:style>
  <w:style w:type="numbering" w:customStyle="1" w:styleId="335">
    <w:name w:val="Нет списка335"/>
    <w:next w:val="ab"/>
    <w:uiPriority w:val="99"/>
    <w:semiHidden/>
    <w:unhideWhenUsed/>
    <w:rsid w:val="00311E8B"/>
  </w:style>
  <w:style w:type="table" w:customStyle="1" w:styleId="524">
    <w:name w:val="Сетка таблицы524"/>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b"/>
    <w:uiPriority w:val="99"/>
    <w:semiHidden/>
    <w:unhideWhenUsed/>
    <w:rsid w:val="00311E8B"/>
  </w:style>
  <w:style w:type="numbering" w:customStyle="1" w:styleId="155">
    <w:name w:val="Нет списка155"/>
    <w:next w:val="ab"/>
    <w:uiPriority w:val="99"/>
    <w:semiHidden/>
    <w:unhideWhenUsed/>
    <w:rsid w:val="00311E8B"/>
  </w:style>
  <w:style w:type="table" w:customStyle="1" w:styleId="950">
    <w:name w:val="Сетка таблицы95"/>
    <w:basedOn w:val="aa"/>
    <w:next w:val="affffff9"/>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2">
    <w:name w:val="Стиль нумерованный65"/>
    <w:rsid w:val="00311E8B"/>
  </w:style>
  <w:style w:type="numbering" w:customStyle="1" w:styleId="1155">
    <w:name w:val="Нет списка1155"/>
    <w:next w:val="ab"/>
    <w:uiPriority w:val="99"/>
    <w:semiHidden/>
    <w:unhideWhenUsed/>
    <w:rsid w:val="00311E8B"/>
  </w:style>
  <w:style w:type="table" w:customStyle="1" w:styleId="1342">
    <w:name w:val="Сетка таблицы134"/>
    <w:basedOn w:val="aa"/>
    <w:next w:val="affffff9"/>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
    <w:name w:val="Стиль нумерованный145"/>
    <w:rsid w:val="00311E8B"/>
  </w:style>
  <w:style w:type="table" w:customStyle="1" w:styleId="2342">
    <w:name w:val="Сетка таблицы234"/>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a"/>
    <w:next w:val="affffff9"/>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4">
    <w:name w:val="Сетка таблицы434"/>
    <w:basedOn w:val="aa"/>
    <w:next w:val="affffff9"/>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50">
    <w:name w:val="Нет списка245"/>
    <w:next w:val="ab"/>
    <w:uiPriority w:val="99"/>
    <w:semiHidden/>
    <w:unhideWhenUsed/>
    <w:rsid w:val="00311E8B"/>
  </w:style>
  <w:style w:type="numbering" w:customStyle="1" w:styleId="2451">
    <w:name w:val="Стиль нумерованный245"/>
    <w:rsid w:val="00311E8B"/>
  </w:style>
  <w:style w:type="numbering" w:customStyle="1" w:styleId="345">
    <w:name w:val="Нет списка345"/>
    <w:next w:val="ab"/>
    <w:uiPriority w:val="99"/>
    <w:semiHidden/>
    <w:unhideWhenUsed/>
    <w:rsid w:val="00311E8B"/>
  </w:style>
  <w:style w:type="table" w:customStyle="1" w:styleId="534">
    <w:name w:val="Сетка таблицы534"/>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4"/>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Нет списка415"/>
    <w:next w:val="ab"/>
    <w:uiPriority w:val="99"/>
    <w:semiHidden/>
    <w:unhideWhenUsed/>
    <w:rsid w:val="00311E8B"/>
  </w:style>
  <w:style w:type="table" w:customStyle="1" w:styleId="714">
    <w:name w:val="Сетка таблицы714"/>
    <w:basedOn w:val="aa"/>
    <w:next w:val="affffff9"/>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2">
    <w:name w:val="Стиль нумерованный315"/>
    <w:rsid w:val="00311E8B"/>
  </w:style>
  <w:style w:type="numbering" w:customStyle="1" w:styleId="1215">
    <w:name w:val="Нет списка1215"/>
    <w:next w:val="ab"/>
    <w:uiPriority w:val="99"/>
    <w:semiHidden/>
    <w:unhideWhenUsed/>
    <w:rsid w:val="00311E8B"/>
  </w:style>
  <w:style w:type="table" w:customStyle="1" w:styleId="11142">
    <w:name w:val="Сетка таблицы1114"/>
    <w:basedOn w:val="aa"/>
    <w:next w:val="affffff9"/>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Стиль нумерованный1115"/>
    <w:rsid w:val="00311E8B"/>
  </w:style>
  <w:style w:type="table" w:customStyle="1" w:styleId="21141">
    <w:name w:val="Сетка таблицы2114"/>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a"/>
    <w:next w:val="affffff9"/>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40">
    <w:name w:val="Сетка таблицы4114"/>
    <w:basedOn w:val="aa"/>
    <w:next w:val="affffff9"/>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5">
    <w:name w:val="Нет списка2115"/>
    <w:next w:val="ab"/>
    <w:uiPriority w:val="99"/>
    <w:semiHidden/>
    <w:unhideWhenUsed/>
    <w:rsid w:val="00311E8B"/>
  </w:style>
  <w:style w:type="numbering" w:customStyle="1" w:styleId="21150">
    <w:name w:val="Стиль нумерованный2115"/>
    <w:rsid w:val="00311E8B"/>
  </w:style>
  <w:style w:type="numbering" w:customStyle="1" w:styleId="3115">
    <w:name w:val="Нет списка3115"/>
    <w:next w:val="ab"/>
    <w:uiPriority w:val="99"/>
    <w:semiHidden/>
    <w:unhideWhenUsed/>
    <w:rsid w:val="00311E8B"/>
  </w:style>
  <w:style w:type="table" w:customStyle="1" w:styleId="5114">
    <w:name w:val="Сетка таблицы5114"/>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2">
    <w:name w:val="Стиль нумерованный75"/>
    <w:rsid w:val="00311E8B"/>
  </w:style>
  <w:style w:type="numbering" w:customStyle="1" w:styleId="1550">
    <w:name w:val="Стиль нумерованный155"/>
    <w:rsid w:val="00311E8B"/>
  </w:style>
  <w:style w:type="numbering" w:customStyle="1" w:styleId="2550">
    <w:name w:val="Стиль нумерованный255"/>
    <w:rsid w:val="00311E8B"/>
  </w:style>
  <w:style w:type="numbering" w:customStyle="1" w:styleId="851">
    <w:name w:val="Стиль нумерованный85"/>
    <w:rsid w:val="00311E8B"/>
  </w:style>
  <w:style w:type="numbering" w:customStyle="1" w:styleId="165">
    <w:name w:val="Стиль нумерованный165"/>
    <w:rsid w:val="00311E8B"/>
  </w:style>
  <w:style w:type="numbering" w:customStyle="1" w:styleId="265">
    <w:name w:val="Стиль нумерованный265"/>
    <w:rsid w:val="00311E8B"/>
  </w:style>
  <w:style w:type="numbering" w:customStyle="1" w:styleId="951">
    <w:name w:val="Стиль нумерованный95"/>
    <w:rsid w:val="00311E8B"/>
  </w:style>
  <w:style w:type="numbering" w:customStyle="1" w:styleId="1750">
    <w:name w:val="Стиль нумерованный175"/>
    <w:rsid w:val="00311E8B"/>
  </w:style>
  <w:style w:type="numbering" w:customStyle="1" w:styleId="275">
    <w:name w:val="Стиль нумерованный275"/>
    <w:rsid w:val="00311E8B"/>
  </w:style>
  <w:style w:type="numbering" w:customStyle="1" w:styleId="1050">
    <w:name w:val="Стиль нумерованный105"/>
    <w:rsid w:val="00311E8B"/>
  </w:style>
  <w:style w:type="numbering" w:customStyle="1" w:styleId="185">
    <w:name w:val="Стиль нумерованный185"/>
    <w:rsid w:val="00311E8B"/>
  </w:style>
  <w:style w:type="numbering" w:customStyle="1" w:styleId="285">
    <w:name w:val="Стиль нумерованный285"/>
    <w:rsid w:val="00311E8B"/>
  </w:style>
  <w:style w:type="numbering" w:customStyle="1" w:styleId="852">
    <w:name w:val="Нет списка85"/>
    <w:next w:val="ab"/>
    <w:uiPriority w:val="99"/>
    <w:semiHidden/>
    <w:unhideWhenUsed/>
    <w:rsid w:val="00311E8B"/>
  </w:style>
  <w:style w:type="numbering" w:customStyle="1" w:styleId="1650">
    <w:name w:val="Нет списка165"/>
    <w:next w:val="ab"/>
    <w:uiPriority w:val="99"/>
    <w:semiHidden/>
    <w:unhideWhenUsed/>
    <w:rsid w:val="00311E8B"/>
  </w:style>
  <w:style w:type="table" w:customStyle="1" w:styleId="1051">
    <w:name w:val="Сетка таблицы105"/>
    <w:basedOn w:val="aa"/>
    <w:next w:val="affffff9"/>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8">
    <w:name w:val="Стиль нумерованный198"/>
    <w:rsid w:val="00311E8B"/>
  </w:style>
  <w:style w:type="numbering" w:customStyle="1" w:styleId="11650">
    <w:name w:val="Нет списка1165"/>
    <w:next w:val="ab"/>
    <w:uiPriority w:val="99"/>
    <w:semiHidden/>
    <w:unhideWhenUsed/>
    <w:rsid w:val="00311E8B"/>
  </w:style>
  <w:style w:type="table" w:customStyle="1" w:styleId="1442">
    <w:name w:val="Сетка таблицы144"/>
    <w:basedOn w:val="aa"/>
    <w:next w:val="affffff9"/>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
    <w:name w:val="Стиль нумерованный1105"/>
    <w:rsid w:val="00311E8B"/>
  </w:style>
  <w:style w:type="table" w:customStyle="1" w:styleId="2442">
    <w:name w:val="Сетка таблицы244"/>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Сетка таблицы344"/>
    <w:basedOn w:val="aa"/>
    <w:next w:val="affffff9"/>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4">
    <w:name w:val="Сетка таблицы444"/>
    <w:basedOn w:val="aa"/>
    <w:next w:val="affffff9"/>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51">
    <w:name w:val="Нет списка255"/>
    <w:next w:val="ab"/>
    <w:uiPriority w:val="99"/>
    <w:semiHidden/>
    <w:unhideWhenUsed/>
    <w:rsid w:val="00311E8B"/>
  </w:style>
  <w:style w:type="numbering" w:customStyle="1" w:styleId="295">
    <w:name w:val="Стиль нумерованный295"/>
    <w:rsid w:val="00311E8B"/>
  </w:style>
  <w:style w:type="numbering" w:customStyle="1" w:styleId="355">
    <w:name w:val="Нет списка355"/>
    <w:next w:val="ab"/>
    <w:uiPriority w:val="99"/>
    <w:semiHidden/>
    <w:unhideWhenUsed/>
    <w:rsid w:val="00311E8B"/>
  </w:style>
  <w:style w:type="table" w:customStyle="1" w:styleId="5440">
    <w:name w:val="Сетка таблицы544"/>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40">
    <w:name w:val="Сетка таблицы644"/>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
    <w:basedOn w:val="aa"/>
    <w:next w:val="affffff9"/>
    <w:uiPriority w:val="5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2">
    <w:name w:val="Нет списка94"/>
    <w:next w:val="ab"/>
    <w:uiPriority w:val="99"/>
    <w:semiHidden/>
    <w:unhideWhenUsed/>
    <w:rsid w:val="00311E8B"/>
  </w:style>
  <w:style w:type="numbering" w:customStyle="1" w:styleId="1742">
    <w:name w:val="Нет списка174"/>
    <w:next w:val="ab"/>
    <w:uiPriority w:val="99"/>
    <w:semiHidden/>
    <w:unhideWhenUsed/>
    <w:rsid w:val="00311E8B"/>
  </w:style>
  <w:style w:type="numbering" w:customStyle="1" w:styleId="11740">
    <w:name w:val="Нет списка1174"/>
    <w:next w:val="ab"/>
    <w:uiPriority w:val="99"/>
    <w:semiHidden/>
    <w:unhideWhenUsed/>
    <w:rsid w:val="00311E8B"/>
  </w:style>
  <w:style w:type="numbering" w:customStyle="1" w:styleId="11115">
    <w:name w:val="Нет списка11115"/>
    <w:next w:val="ab"/>
    <w:uiPriority w:val="99"/>
    <w:semiHidden/>
    <w:unhideWhenUsed/>
    <w:rsid w:val="00311E8B"/>
  </w:style>
  <w:style w:type="numbering" w:customStyle="1" w:styleId="204">
    <w:name w:val="Стиль нумерованный204"/>
    <w:rsid w:val="00311E8B"/>
  </w:style>
  <w:style w:type="numbering" w:customStyle="1" w:styleId="111115">
    <w:name w:val="Нет списка111115"/>
    <w:next w:val="ab"/>
    <w:uiPriority w:val="99"/>
    <w:semiHidden/>
    <w:unhideWhenUsed/>
    <w:rsid w:val="00311E8B"/>
  </w:style>
  <w:style w:type="numbering" w:customStyle="1" w:styleId="11240">
    <w:name w:val="Стиль нумерованный1124"/>
    <w:rsid w:val="00311E8B"/>
  </w:style>
  <w:style w:type="numbering" w:customStyle="1" w:styleId="2640">
    <w:name w:val="Нет списка264"/>
    <w:next w:val="ab"/>
    <w:uiPriority w:val="99"/>
    <w:semiHidden/>
    <w:unhideWhenUsed/>
    <w:rsid w:val="00311E8B"/>
  </w:style>
  <w:style w:type="numbering" w:customStyle="1" w:styleId="21040">
    <w:name w:val="Стиль нумерованный2104"/>
    <w:rsid w:val="00311E8B"/>
  </w:style>
  <w:style w:type="numbering" w:customStyle="1" w:styleId="364">
    <w:name w:val="Нет списка364"/>
    <w:next w:val="ab"/>
    <w:uiPriority w:val="99"/>
    <w:semiHidden/>
    <w:unhideWhenUsed/>
    <w:rsid w:val="00311E8B"/>
  </w:style>
  <w:style w:type="numbering" w:customStyle="1" w:styleId="4240">
    <w:name w:val="Нет списка424"/>
    <w:next w:val="ab"/>
    <w:uiPriority w:val="99"/>
    <w:semiHidden/>
    <w:unhideWhenUsed/>
    <w:rsid w:val="00311E8B"/>
  </w:style>
  <w:style w:type="numbering" w:customStyle="1" w:styleId="1224">
    <w:name w:val="Нет списка1224"/>
    <w:next w:val="ab"/>
    <w:uiPriority w:val="99"/>
    <w:semiHidden/>
    <w:unhideWhenUsed/>
    <w:rsid w:val="00311E8B"/>
  </w:style>
  <w:style w:type="numbering" w:customStyle="1" w:styleId="3242">
    <w:name w:val="Стиль нумерованный324"/>
    <w:rsid w:val="00311E8B"/>
  </w:style>
  <w:style w:type="numbering" w:customStyle="1" w:styleId="11214">
    <w:name w:val="Нет списка11214"/>
    <w:next w:val="ab"/>
    <w:uiPriority w:val="99"/>
    <w:semiHidden/>
    <w:unhideWhenUsed/>
    <w:rsid w:val="00311E8B"/>
  </w:style>
  <w:style w:type="numbering" w:customStyle="1" w:styleId="11341">
    <w:name w:val="Стиль нумерованный1134"/>
    <w:rsid w:val="00311E8B"/>
  </w:style>
  <w:style w:type="numbering" w:customStyle="1" w:styleId="2124">
    <w:name w:val="Нет списка2124"/>
    <w:next w:val="ab"/>
    <w:uiPriority w:val="99"/>
    <w:semiHidden/>
    <w:unhideWhenUsed/>
    <w:rsid w:val="00311E8B"/>
  </w:style>
  <w:style w:type="numbering" w:customStyle="1" w:styleId="21240">
    <w:name w:val="Стиль нумерованный2124"/>
    <w:rsid w:val="00311E8B"/>
  </w:style>
  <w:style w:type="numbering" w:customStyle="1" w:styleId="3124">
    <w:name w:val="Нет списка3124"/>
    <w:next w:val="ab"/>
    <w:uiPriority w:val="99"/>
    <w:semiHidden/>
    <w:unhideWhenUsed/>
    <w:rsid w:val="00311E8B"/>
  </w:style>
  <w:style w:type="numbering" w:customStyle="1" w:styleId="5150">
    <w:name w:val="Нет списка515"/>
    <w:next w:val="ab"/>
    <w:uiPriority w:val="99"/>
    <w:semiHidden/>
    <w:unhideWhenUsed/>
    <w:rsid w:val="00311E8B"/>
  </w:style>
  <w:style w:type="numbering" w:customStyle="1" w:styleId="1314">
    <w:name w:val="Нет списка1314"/>
    <w:next w:val="ab"/>
    <w:uiPriority w:val="99"/>
    <w:semiHidden/>
    <w:unhideWhenUsed/>
    <w:rsid w:val="00311E8B"/>
  </w:style>
  <w:style w:type="numbering" w:customStyle="1" w:styleId="4141">
    <w:name w:val="Стиль нумерованный414"/>
    <w:rsid w:val="00311E8B"/>
  </w:style>
  <w:style w:type="numbering" w:customStyle="1" w:styleId="11314">
    <w:name w:val="Нет списка11314"/>
    <w:next w:val="ab"/>
    <w:uiPriority w:val="99"/>
    <w:semiHidden/>
    <w:unhideWhenUsed/>
    <w:rsid w:val="00311E8B"/>
  </w:style>
  <w:style w:type="numbering" w:customStyle="1" w:styleId="12140">
    <w:name w:val="Стиль нумерованный1214"/>
    <w:rsid w:val="00311E8B"/>
  </w:style>
  <w:style w:type="numbering" w:customStyle="1" w:styleId="2214">
    <w:name w:val="Нет списка2214"/>
    <w:next w:val="ab"/>
    <w:uiPriority w:val="99"/>
    <w:semiHidden/>
    <w:unhideWhenUsed/>
    <w:rsid w:val="00311E8B"/>
  </w:style>
  <w:style w:type="numbering" w:customStyle="1" w:styleId="22140">
    <w:name w:val="Стиль нумерованный2214"/>
    <w:rsid w:val="00311E8B"/>
  </w:style>
  <w:style w:type="numbering" w:customStyle="1" w:styleId="3214">
    <w:name w:val="Нет списка3214"/>
    <w:next w:val="ab"/>
    <w:uiPriority w:val="99"/>
    <w:semiHidden/>
    <w:unhideWhenUsed/>
    <w:rsid w:val="00311E8B"/>
  </w:style>
  <w:style w:type="numbering" w:customStyle="1" w:styleId="6140">
    <w:name w:val="Нет списка614"/>
    <w:next w:val="ab"/>
    <w:uiPriority w:val="99"/>
    <w:semiHidden/>
    <w:unhideWhenUsed/>
    <w:rsid w:val="00311E8B"/>
  </w:style>
  <w:style w:type="numbering" w:customStyle="1" w:styleId="1414">
    <w:name w:val="Нет списка1414"/>
    <w:next w:val="ab"/>
    <w:uiPriority w:val="99"/>
    <w:semiHidden/>
    <w:unhideWhenUsed/>
    <w:rsid w:val="00311E8B"/>
  </w:style>
  <w:style w:type="numbering" w:customStyle="1" w:styleId="5141">
    <w:name w:val="Стиль нумерованный514"/>
    <w:rsid w:val="00311E8B"/>
  </w:style>
  <w:style w:type="numbering" w:customStyle="1" w:styleId="11414">
    <w:name w:val="Нет списка11414"/>
    <w:next w:val="ab"/>
    <w:uiPriority w:val="99"/>
    <w:semiHidden/>
    <w:unhideWhenUsed/>
    <w:rsid w:val="00311E8B"/>
  </w:style>
  <w:style w:type="numbering" w:customStyle="1" w:styleId="13140">
    <w:name w:val="Стиль нумерованный1314"/>
    <w:rsid w:val="00311E8B"/>
  </w:style>
  <w:style w:type="numbering" w:customStyle="1" w:styleId="2314">
    <w:name w:val="Нет списка2314"/>
    <w:next w:val="ab"/>
    <w:uiPriority w:val="99"/>
    <w:semiHidden/>
    <w:unhideWhenUsed/>
    <w:rsid w:val="00311E8B"/>
  </w:style>
  <w:style w:type="numbering" w:customStyle="1" w:styleId="23140">
    <w:name w:val="Стиль нумерованный2314"/>
    <w:rsid w:val="00311E8B"/>
  </w:style>
  <w:style w:type="numbering" w:customStyle="1" w:styleId="3314">
    <w:name w:val="Нет списка3314"/>
    <w:next w:val="ab"/>
    <w:uiPriority w:val="99"/>
    <w:semiHidden/>
    <w:unhideWhenUsed/>
    <w:rsid w:val="00311E8B"/>
  </w:style>
  <w:style w:type="numbering" w:customStyle="1" w:styleId="7140">
    <w:name w:val="Нет списка714"/>
    <w:next w:val="ab"/>
    <w:uiPriority w:val="99"/>
    <w:semiHidden/>
    <w:unhideWhenUsed/>
    <w:rsid w:val="00311E8B"/>
  </w:style>
  <w:style w:type="numbering" w:customStyle="1" w:styleId="1514">
    <w:name w:val="Нет списка1514"/>
    <w:next w:val="ab"/>
    <w:uiPriority w:val="99"/>
    <w:semiHidden/>
    <w:unhideWhenUsed/>
    <w:rsid w:val="00311E8B"/>
  </w:style>
  <w:style w:type="numbering" w:customStyle="1" w:styleId="6141">
    <w:name w:val="Стиль нумерованный614"/>
    <w:rsid w:val="00311E8B"/>
  </w:style>
  <w:style w:type="numbering" w:customStyle="1" w:styleId="11514">
    <w:name w:val="Нет списка11514"/>
    <w:next w:val="ab"/>
    <w:uiPriority w:val="99"/>
    <w:semiHidden/>
    <w:unhideWhenUsed/>
    <w:rsid w:val="00311E8B"/>
  </w:style>
  <w:style w:type="numbering" w:customStyle="1" w:styleId="14140">
    <w:name w:val="Стиль нумерованный1414"/>
    <w:rsid w:val="00311E8B"/>
  </w:style>
  <w:style w:type="numbering" w:customStyle="1" w:styleId="2414">
    <w:name w:val="Нет списка2414"/>
    <w:next w:val="ab"/>
    <w:uiPriority w:val="99"/>
    <w:semiHidden/>
    <w:unhideWhenUsed/>
    <w:rsid w:val="00311E8B"/>
  </w:style>
  <w:style w:type="numbering" w:customStyle="1" w:styleId="24140">
    <w:name w:val="Стиль нумерованный2414"/>
    <w:rsid w:val="00311E8B"/>
  </w:style>
  <w:style w:type="numbering" w:customStyle="1" w:styleId="3414">
    <w:name w:val="Нет списка3414"/>
    <w:next w:val="ab"/>
    <w:uiPriority w:val="99"/>
    <w:semiHidden/>
    <w:unhideWhenUsed/>
    <w:rsid w:val="00311E8B"/>
  </w:style>
  <w:style w:type="numbering" w:customStyle="1" w:styleId="4115">
    <w:name w:val="Нет списка4115"/>
    <w:next w:val="ab"/>
    <w:uiPriority w:val="99"/>
    <w:semiHidden/>
    <w:unhideWhenUsed/>
    <w:rsid w:val="00311E8B"/>
  </w:style>
  <w:style w:type="numbering" w:customStyle="1" w:styleId="31141">
    <w:name w:val="Стиль нумерованный3114"/>
    <w:rsid w:val="00311E8B"/>
  </w:style>
  <w:style w:type="numbering" w:customStyle="1" w:styleId="12115">
    <w:name w:val="Нет списка12115"/>
    <w:next w:val="ab"/>
    <w:uiPriority w:val="99"/>
    <w:semiHidden/>
    <w:unhideWhenUsed/>
    <w:rsid w:val="00311E8B"/>
  </w:style>
  <w:style w:type="numbering" w:customStyle="1" w:styleId="111140">
    <w:name w:val="Стиль нумерованный11114"/>
    <w:rsid w:val="00311E8B"/>
  </w:style>
  <w:style w:type="numbering" w:customStyle="1" w:styleId="21115">
    <w:name w:val="Нет списка21115"/>
    <w:next w:val="ab"/>
    <w:uiPriority w:val="99"/>
    <w:semiHidden/>
    <w:unhideWhenUsed/>
    <w:rsid w:val="00311E8B"/>
  </w:style>
  <w:style w:type="numbering" w:customStyle="1" w:styleId="211140">
    <w:name w:val="Стиль нумерованный21114"/>
    <w:rsid w:val="00311E8B"/>
  </w:style>
  <w:style w:type="numbering" w:customStyle="1" w:styleId="31115">
    <w:name w:val="Нет списка31115"/>
    <w:next w:val="ab"/>
    <w:uiPriority w:val="99"/>
    <w:semiHidden/>
    <w:unhideWhenUsed/>
    <w:rsid w:val="00311E8B"/>
  </w:style>
  <w:style w:type="numbering" w:customStyle="1" w:styleId="7141">
    <w:name w:val="Стиль нумерованный714"/>
    <w:rsid w:val="00311E8B"/>
  </w:style>
  <w:style w:type="numbering" w:customStyle="1" w:styleId="15140">
    <w:name w:val="Стиль нумерованный1514"/>
    <w:rsid w:val="00311E8B"/>
  </w:style>
  <w:style w:type="numbering" w:customStyle="1" w:styleId="2514">
    <w:name w:val="Стиль нумерованный2514"/>
    <w:rsid w:val="00311E8B"/>
  </w:style>
  <w:style w:type="numbering" w:customStyle="1" w:styleId="814">
    <w:name w:val="Стиль нумерованный814"/>
    <w:rsid w:val="00311E8B"/>
  </w:style>
  <w:style w:type="numbering" w:customStyle="1" w:styleId="1614">
    <w:name w:val="Стиль нумерованный1614"/>
    <w:rsid w:val="00311E8B"/>
  </w:style>
  <w:style w:type="numbering" w:customStyle="1" w:styleId="2614">
    <w:name w:val="Стиль нумерованный2614"/>
    <w:rsid w:val="00311E8B"/>
  </w:style>
  <w:style w:type="numbering" w:customStyle="1" w:styleId="914">
    <w:name w:val="Стиль нумерованный914"/>
    <w:rsid w:val="00311E8B"/>
  </w:style>
  <w:style w:type="numbering" w:customStyle="1" w:styleId="1714">
    <w:name w:val="Стиль нумерованный1714"/>
    <w:rsid w:val="00311E8B"/>
  </w:style>
  <w:style w:type="numbering" w:customStyle="1" w:styleId="2714">
    <w:name w:val="Стиль нумерованный2714"/>
    <w:rsid w:val="00311E8B"/>
  </w:style>
  <w:style w:type="numbering" w:customStyle="1" w:styleId="1014">
    <w:name w:val="Стиль нумерованный1014"/>
    <w:rsid w:val="00311E8B"/>
  </w:style>
  <w:style w:type="numbering" w:customStyle="1" w:styleId="1814">
    <w:name w:val="Стиль нумерованный1814"/>
    <w:rsid w:val="00311E8B"/>
  </w:style>
  <w:style w:type="numbering" w:customStyle="1" w:styleId="2814">
    <w:name w:val="Стиль нумерованный2814"/>
    <w:rsid w:val="00311E8B"/>
  </w:style>
  <w:style w:type="numbering" w:customStyle="1" w:styleId="8140">
    <w:name w:val="Нет списка814"/>
    <w:next w:val="ab"/>
    <w:uiPriority w:val="99"/>
    <w:semiHidden/>
    <w:unhideWhenUsed/>
    <w:rsid w:val="00311E8B"/>
  </w:style>
  <w:style w:type="numbering" w:customStyle="1" w:styleId="16140">
    <w:name w:val="Нет списка1614"/>
    <w:next w:val="ab"/>
    <w:uiPriority w:val="99"/>
    <w:semiHidden/>
    <w:unhideWhenUsed/>
    <w:rsid w:val="00311E8B"/>
  </w:style>
  <w:style w:type="numbering" w:customStyle="1" w:styleId="1914">
    <w:name w:val="Стиль нумерованный1914"/>
    <w:rsid w:val="00311E8B"/>
  </w:style>
  <w:style w:type="numbering" w:customStyle="1" w:styleId="11614">
    <w:name w:val="Нет списка11614"/>
    <w:next w:val="ab"/>
    <w:uiPriority w:val="99"/>
    <w:semiHidden/>
    <w:unhideWhenUsed/>
    <w:rsid w:val="00311E8B"/>
  </w:style>
  <w:style w:type="numbering" w:customStyle="1" w:styleId="11014">
    <w:name w:val="Стиль нумерованный11014"/>
    <w:rsid w:val="00311E8B"/>
  </w:style>
  <w:style w:type="numbering" w:customStyle="1" w:styleId="25140">
    <w:name w:val="Нет списка2514"/>
    <w:next w:val="ab"/>
    <w:uiPriority w:val="99"/>
    <w:semiHidden/>
    <w:unhideWhenUsed/>
    <w:rsid w:val="00311E8B"/>
  </w:style>
  <w:style w:type="numbering" w:customStyle="1" w:styleId="2915">
    <w:name w:val="Стиль нумерованный2915"/>
    <w:rsid w:val="00311E8B"/>
  </w:style>
  <w:style w:type="numbering" w:customStyle="1" w:styleId="3514">
    <w:name w:val="Нет списка3514"/>
    <w:next w:val="ab"/>
    <w:uiPriority w:val="99"/>
    <w:semiHidden/>
    <w:unhideWhenUsed/>
    <w:rsid w:val="00311E8B"/>
  </w:style>
  <w:style w:type="table" w:customStyle="1" w:styleId="1641">
    <w:name w:val="Сетка таблицы164"/>
    <w:basedOn w:val="aa"/>
    <w:next w:val="affffff9"/>
    <w:uiPriority w:val="5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4">
    <w:name w:val="Стиль нумерованный1924"/>
    <w:rsid w:val="00311E8B"/>
  </w:style>
  <w:style w:type="table" w:customStyle="1" w:styleId="4540">
    <w:name w:val="Сетка таблицы454"/>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40">
    <w:name w:val="Сетка таблицы464"/>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a"/>
    <w:next w:val="affffff9"/>
    <w:uiPriority w:val="39"/>
    <w:rsid w:val="00311E8B"/>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 светлая6"/>
    <w:basedOn w:val="aa"/>
    <w:next w:val="2ffd"/>
    <w:uiPriority w:val="40"/>
    <w:rsid w:val="00311E8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66">
    <w:name w:val="Таблица простая 26"/>
    <w:basedOn w:val="aa"/>
    <w:next w:val="225"/>
    <w:uiPriority w:val="42"/>
    <w:rsid w:val="00311E8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400">
    <w:name w:val="Нет списка40"/>
    <w:next w:val="ab"/>
    <w:uiPriority w:val="99"/>
    <w:semiHidden/>
    <w:unhideWhenUsed/>
    <w:rsid w:val="00311E8B"/>
  </w:style>
  <w:style w:type="numbering" w:customStyle="1" w:styleId="1280">
    <w:name w:val="Нет списка128"/>
    <w:next w:val="ab"/>
    <w:uiPriority w:val="99"/>
    <w:semiHidden/>
    <w:unhideWhenUsed/>
    <w:rsid w:val="00311E8B"/>
  </w:style>
  <w:style w:type="numbering" w:customStyle="1" w:styleId="11170">
    <w:name w:val="Нет списка1117"/>
    <w:next w:val="ab"/>
    <w:uiPriority w:val="99"/>
    <w:semiHidden/>
    <w:unhideWhenUsed/>
    <w:rsid w:val="00311E8B"/>
  </w:style>
  <w:style w:type="table" w:customStyle="1" w:styleId="401">
    <w:name w:val="Сетка таблицы40"/>
    <w:basedOn w:val="aa"/>
    <w:next w:val="affffff9"/>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Стиль нумерованный40"/>
    <w:rsid w:val="00311E8B"/>
    <w:pPr>
      <w:numPr>
        <w:numId w:val="12"/>
      </w:numPr>
    </w:pPr>
  </w:style>
  <w:style w:type="numbering" w:customStyle="1" w:styleId="11180">
    <w:name w:val="Нет списка1118"/>
    <w:next w:val="ab"/>
    <w:uiPriority w:val="99"/>
    <w:semiHidden/>
    <w:unhideWhenUsed/>
    <w:rsid w:val="00311E8B"/>
  </w:style>
  <w:style w:type="table" w:customStyle="1" w:styleId="1182">
    <w:name w:val="Сетка таблицы118"/>
    <w:basedOn w:val="aa"/>
    <w:next w:val="affffff9"/>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Стиль нумерованный126"/>
    <w:rsid w:val="00311E8B"/>
    <w:pPr>
      <w:numPr>
        <w:numId w:val="26"/>
      </w:numPr>
    </w:pPr>
  </w:style>
  <w:style w:type="table" w:customStyle="1" w:styleId="2162">
    <w:name w:val="Сетка таблицы216"/>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a"/>
    <w:next w:val="affffff9"/>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
    <w:name w:val="Сетка таблицы416"/>
    <w:basedOn w:val="aa"/>
    <w:next w:val="affffff9"/>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71">
    <w:name w:val="Нет списка217"/>
    <w:next w:val="ab"/>
    <w:uiPriority w:val="99"/>
    <w:semiHidden/>
    <w:unhideWhenUsed/>
    <w:rsid w:val="00311E8B"/>
  </w:style>
  <w:style w:type="numbering" w:customStyle="1" w:styleId="220">
    <w:name w:val="Стиль нумерованный220"/>
    <w:rsid w:val="00311E8B"/>
    <w:pPr>
      <w:numPr>
        <w:numId w:val="15"/>
      </w:numPr>
    </w:pPr>
  </w:style>
  <w:style w:type="numbering" w:customStyle="1" w:styleId="3170">
    <w:name w:val="Нет списка317"/>
    <w:next w:val="ab"/>
    <w:uiPriority w:val="99"/>
    <w:semiHidden/>
    <w:unhideWhenUsed/>
    <w:rsid w:val="00311E8B"/>
  </w:style>
  <w:style w:type="table" w:customStyle="1" w:styleId="590">
    <w:name w:val="Сетка таблицы59"/>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b"/>
    <w:uiPriority w:val="99"/>
    <w:semiHidden/>
    <w:unhideWhenUsed/>
    <w:rsid w:val="00311E8B"/>
  </w:style>
  <w:style w:type="numbering" w:customStyle="1" w:styleId="1290">
    <w:name w:val="Нет списка129"/>
    <w:next w:val="ab"/>
    <w:uiPriority w:val="99"/>
    <w:semiHidden/>
    <w:unhideWhenUsed/>
    <w:rsid w:val="00311E8B"/>
  </w:style>
  <w:style w:type="numbering" w:customStyle="1" w:styleId="3102">
    <w:name w:val="Стиль нумерованный310"/>
    <w:rsid w:val="00311E8B"/>
  </w:style>
  <w:style w:type="numbering" w:customStyle="1" w:styleId="1126">
    <w:name w:val="Нет списка1126"/>
    <w:next w:val="ab"/>
    <w:uiPriority w:val="99"/>
    <w:semiHidden/>
    <w:unhideWhenUsed/>
    <w:rsid w:val="00311E8B"/>
  </w:style>
  <w:style w:type="numbering" w:customStyle="1" w:styleId="11161">
    <w:name w:val="Стиль нумерованный1116"/>
    <w:rsid w:val="00311E8B"/>
  </w:style>
  <w:style w:type="numbering" w:customStyle="1" w:styleId="2181">
    <w:name w:val="Нет списка218"/>
    <w:next w:val="ab"/>
    <w:uiPriority w:val="99"/>
    <w:semiHidden/>
    <w:unhideWhenUsed/>
    <w:rsid w:val="00311E8B"/>
  </w:style>
  <w:style w:type="numbering" w:customStyle="1" w:styleId="2116">
    <w:name w:val="Стиль нумерованный2116"/>
    <w:rsid w:val="00311E8B"/>
  </w:style>
  <w:style w:type="numbering" w:customStyle="1" w:styleId="3180">
    <w:name w:val="Нет списка318"/>
    <w:next w:val="ab"/>
    <w:uiPriority w:val="99"/>
    <w:semiHidden/>
    <w:unhideWhenUsed/>
    <w:rsid w:val="00311E8B"/>
  </w:style>
  <w:style w:type="numbering" w:customStyle="1" w:styleId="561">
    <w:name w:val="Нет списка56"/>
    <w:next w:val="ab"/>
    <w:uiPriority w:val="99"/>
    <w:semiHidden/>
    <w:unhideWhenUsed/>
    <w:rsid w:val="00311E8B"/>
  </w:style>
  <w:style w:type="numbering" w:customStyle="1" w:styleId="1360">
    <w:name w:val="Нет списка136"/>
    <w:next w:val="ab"/>
    <w:uiPriority w:val="99"/>
    <w:semiHidden/>
    <w:unhideWhenUsed/>
    <w:rsid w:val="00311E8B"/>
  </w:style>
  <w:style w:type="table" w:customStyle="1" w:styleId="760">
    <w:name w:val="Сетка таблицы76"/>
    <w:basedOn w:val="aa"/>
    <w:next w:val="affffff9"/>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
    <w:name w:val="Стиль нумерованный46"/>
    <w:rsid w:val="00311E8B"/>
  </w:style>
  <w:style w:type="numbering" w:customStyle="1" w:styleId="1136">
    <w:name w:val="Нет списка1136"/>
    <w:next w:val="ab"/>
    <w:uiPriority w:val="99"/>
    <w:semiHidden/>
    <w:unhideWhenUsed/>
    <w:rsid w:val="00311E8B"/>
  </w:style>
  <w:style w:type="table" w:customStyle="1" w:styleId="1192">
    <w:name w:val="Сетка таблицы119"/>
    <w:basedOn w:val="aa"/>
    <w:next w:val="affffff9"/>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Стиль нумерованный127"/>
    <w:rsid w:val="00311E8B"/>
  </w:style>
  <w:style w:type="table" w:customStyle="1" w:styleId="2172">
    <w:name w:val="Сетка таблицы217"/>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a"/>
    <w:next w:val="affffff9"/>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7"/>
    <w:basedOn w:val="aa"/>
    <w:next w:val="affffff9"/>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60">
    <w:name w:val="Нет списка226"/>
    <w:next w:val="ab"/>
    <w:uiPriority w:val="99"/>
    <w:semiHidden/>
    <w:unhideWhenUsed/>
    <w:rsid w:val="00311E8B"/>
  </w:style>
  <w:style w:type="numbering" w:customStyle="1" w:styleId="2261">
    <w:name w:val="Стиль нумерованный226"/>
    <w:rsid w:val="00311E8B"/>
  </w:style>
  <w:style w:type="numbering" w:customStyle="1" w:styleId="326">
    <w:name w:val="Нет списка326"/>
    <w:next w:val="ab"/>
    <w:uiPriority w:val="99"/>
    <w:semiHidden/>
    <w:unhideWhenUsed/>
    <w:rsid w:val="00311E8B"/>
  </w:style>
  <w:style w:type="table" w:customStyle="1" w:styleId="516">
    <w:name w:val="Сетка таблицы516"/>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6"/>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b"/>
    <w:uiPriority w:val="99"/>
    <w:semiHidden/>
    <w:unhideWhenUsed/>
    <w:rsid w:val="00311E8B"/>
  </w:style>
  <w:style w:type="numbering" w:customStyle="1" w:styleId="146">
    <w:name w:val="Нет списка146"/>
    <w:next w:val="ab"/>
    <w:uiPriority w:val="99"/>
    <w:semiHidden/>
    <w:unhideWhenUsed/>
    <w:rsid w:val="00311E8B"/>
  </w:style>
  <w:style w:type="table" w:customStyle="1" w:styleId="860">
    <w:name w:val="Сетка таблицы86"/>
    <w:basedOn w:val="aa"/>
    <w:next w:val="affffff9"/>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
    <w:name w:val="Стиль нумерованный56"/>
    <w:rsid w:val="00311E8B"/>
  </w:style>
  <w:style w:type="numbering" w:customStyle="1" w:styleId="1146">
    <w:name w:val="Нет списка1146"/>
    <w:next w:val="ab"/>
    <w:uiPriority w:val="99"/>
    <w:semiHidden/>
    <w:unhideWhenUsed/>
    <w:rsid w:val="00311E8B"/>
  </w:style>
  <w:style w:type="table" w:customStyle="1" w:styleId="1252">
    <w:name w:val="Сетка таблицы125"/>
    <w:basedOn w:val="aa"/>
    <w:next w:val="affffff9"/>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Стиль нумерованный136"/>
    <w:rsid w:val="00311E8B"/>
  </w:style>
  <w:style w:type="table" w:customStyle="1" w:styleId="2252">
    <w:name w:val="Сетка таблицы225"/>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1">
    <w:name w:val="Сетка таблицы325"/>
    <w:basedOn w:val="aa"/>
    <w:next w:val="affffff9"/>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5">
    <w:name w:val="Сетка таблицы425"/>
    <w:basedOn w:val="aa"/>
    <w:next w:val="affffff9"/>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60">
    <w:name w:val="Нет списка236"/>
    <w:next w:val="ab"/>
    <w:uiPriority w:val="99"/>
    <w:semiHidden/>
    <w:unhideWhenUsed/>
    <w:rsid w:val="00311E8B"/>
  </w:style>
  <w:style w:type="numbering" w:customStyle="1" w:styleId="2361">
    <w:name w:val="Стиль нумерованный236"/>
    <w:rsid w:val="00311E8B"/>
  </w:style>
  <w:style w:type="numbering" w:customStyle="1" w:styleId="336">
    <w:name w:val="Нет списка336"/>
    <w:next w:val="ab"/>
    <w:uiPriority w:val="99"/>
    <w:semiHidden/>
    <w:unhideWhenUsed/>
    <w:rsid w:val="00311E8B"/>
  </w:style>
  <w:style w:type="table" w:customStyle="1" w:styleId="525">
    <w:name w:val="Сетка таблицы525"/>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Сетка таблицы625"/>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
    <w:name w:val="Нет списка76"/>
    <w:next w:val="ab"/>
    <w:uiPriority w:val="99"/>
    <w:semiHidden/>
    <w:unhideWhenUsed/>
    <w:rsid w:val="00311E8B"/>
  </w:style>
  <w:style w:type="numbering" w:customStyle="1" w:styleId="156">
    <w:name w:val="Нет списка156"/>
    <w:next w:val="ab"/>
    <w:uiPriority w:val="99"/>
    <w:semiHidden/>
    <w:unhideWhenUsed/>
    <w:rsid w:val="00311E8B"/>
  </w:style>
  <w:style w:type="table" w:customStyle="1" w:styleId="960">
    <w:name w:val="Сетка таблицы96"/>
    <w:basedOn w:val="aa"/>
    <w:next w:val="affffff9"/>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2">
    <w:name w:val="Стиль нумерованный66"/>
    <w:rsid w:val="00311E8B"/>
  </w:style>
  <w:style w:type="numbering" w:customStyle="1" w:styleId="1156">
    <w:name w:val="Нет списка1156"/>
    <w:next w:val="ab"/>
    <w:uiPriority w:val="99"/>
    <w:semiHidden/>
    <w:unhideWhenUsed/>
    <w:rsid w:val="00311E8B"/>
  </w:style>
  <w:style w:type="table" w:customStyle="1" w:styleId="1352">
    <w:name w:val="Сетка таблицы135"/>
    <w:basedOn w:val="aa"/>
    <w:next w:val="affffff9"/>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Стиль нумерованный146"/>
    <w:rsid w:val="00311E8B"/>
  </w:style>
  <w:style w:type="table" w:customStyle="1" w:styleId="2352">
    <w:name w:val="Сетка таблицы235"/>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a"/>
    <w:next w:val="affffff9"/>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5">
    <w:name w:val="Сетка таблицы435"/>
    <w:basedOn w:val="aa"/>
    <w:next w:val="affffff9"/>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60">
    <w:name w:val="Нет списка246"/>
    <w:next w:val="ab"/>
    <w:uiPriority w:val="99"/>
    <w:semiHidden/>
    <w:unhideWhenUsed/>
    <w:rsid w:val="00311E8B"/>
  </w:style>
  <w:style w:type="numbering" w:customStyle="1" w:styleId="2461">
    <w:name w:val="Стиль нумерованный246"/>
    <w:rsid w:val="00311E8B"/>
  </w:style>
  <w:style w:type="numbering" w:customStyle="1" w:styleId="346">
    <w:name w:val="Нет списка346"/>
    <w:next w:val="ab"/>
    <w:uiPriority w:val="99"/>
    <w:semiHidden/>
    <w:unhideWhenUsed/>
    <w:rsid w:val="00311E8B"/>
  </w:style>
  <w:style w:type="table" w:customStyle="1" w:styleId="535">
    <w:name w:val="Сетка таблицы535"/>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
    <w:name w:val="Сетка таблицы635"/>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0">
    <w:name w:val="Нет списка416"/>
    <w:next w:val="ab"/>
    <w:uiPriority w:val="99"/>
    <w:semiHidden/>
    <w:unhideWhenUsed/>
    <w:rsid w:val="00311E8B"/>
  </w:style>
  <w:style w:type="table" w:customStyle="1" w:styleId="715">
    <w:name w:val="Сетка таблицы715"/>
    <w:basedOn w:val="aa"/>
    <w:next w:val="affffff9"/>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2">
    <w:name w:val="Стиль нумерованный316"/>
    <w:rsid w:val="00311E8B"/>
  </w:style>
  <w:style w:type="numbering" w:customStyle="1" w:styleId="1216">
    <w:name w:val="Нет списка1216"/>
    <w:next w:val="ab"/>
    <w:uiPriority w:val="99"/>
    <w:semiHidden/>
    <w:unhideWhenUsed/>
    <w:rsid w:val="00311E8B"/>
  </w:style>
  <w:style w:type="table" w:customStyle="1" w:styleId="11152">
    <w:name w:val="Сетка таблицы1115"/>
    <w:basedOn w:val="aa"/>
    <w:next w:val="affffff9"/>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Стиль нумерованный1117"/>
    <w:rsid w:val="00311E8B"/>
  </w:style>
  <w:style w:type="table" w:customStyle="1" w:styleId="21151">
    <w:name w:val="Сетка таблицы2115"/>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0">
    <w:name w:val="Сетка таблицы3115"/>
    <w:basedOn w:val="aa"/>
    <w:next w:val="affffff9"/>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50">
    <w:name w:val="Сетка таблицы4115"/>
    <w:basedOn w:val="aa"/>
    <w:next w:val="affffff9"/>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60">
    <w:name w:val="Нет списка2116"/>
    <w:next w:val="ab"/>
    <w:uiPriority w:val="99"/>
    <w:semiHidden/>
    <w:unhideWhenUsed/>
    <w:rsid w:val="00311E8B"/>
  </w:style>
  <w:style w:type="numbering" w:customStyle="1" w:styleId="2117">
    <w:name w:val="Стиль нумерованный2117"/>
    <w:rsid w:val="00311E8B"/>
  </w:style>
  <w:style w:type="numbering" w:customStyle="1" w:styleId="3116">
    <w:name w:val="Нет списка3116"/>
    <w:next w:val="ab"/>
    <w:uiPriority w:val="99"/>
    <w:semiHidden/>
    <w:unhideWhenUsed/>
    <w:rsid w:val="00311E8B"/>
  </w:style>
  <w:style w:type="table" w:customStyle="1" w:styleId="5115">
    <w:name w:val="Сетка таблицы5115"/>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
    <w:name w:val="Сетка таблицы6115"/>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Стиль нумерованный76"/>
    <w:rsid w:val="00311E8B"/>
  </w:style>
  <w:style w:type="numbering" w:customStyle="1" w:styleId="1560">
    <w:name w:val="Стиль нумерованный156"/>
    <w:rsid w:val="00311E8B"/>
  </w:style>
  <w:style w:type="numbering" w:customStyle="1" w:styleId="256">
    <w:name w:val="Стиль нумерованный256"/>
    <w:rsid w:val="00311E8B"/>
  </w:style>
  <w:style w:type="numbering" w:customStyle="1" w:styleId="861">
    <w:name w:val="Стиль нумерованный86"/>
    <w:rsid w:val="00311E8B"/>
  </w:style>
  <w:style w:type="numbering" w:customStyle="1" w:styleId="166">
    <w:name w:val="Стиль нумерованный166"/>
    <w:rsid w:val="00311E8B"/>
  </w:style>
  <w:style w:type="numbering" w:customStyle="1" w:styleId="2660">
    <w:name w:val="Стиль нумерованный266"/>
    <w:rsid w:val="00311E8B"/>
  </w:style>
  <w:style w:type="numbering" w:customStyle="1" w:styleId="961">
    <w:name w:val="Стиль нумерованный96"/>
    <w:rsid w:val="00311E8B"/>
  </w:style>
  <w:style w:type="numbering" w:customStyle="1" w:styleId="1760">
    <w:name w:val="Стиль нумерованный176"/>
    <w:rsid w:val="00311E8B"/>
  </w:style>
  <w:style w:type="numbering" w:customStyle="1" w:styleId="276">
    <w:name w:val="Стиль нумерованный276"/>
    <w:rsid w:val="00311E8B"/>
  </w:style>
  <w:style w:type="numbering" w:customStyle="1" w:styleId="106">
    <w:name w:val="Стиль нумерованный106"/>
    <w:rsid w:val="00311E8B"/>
    <w:pPr>
      <w:numPr>
        <w:numId w:val="2"/>
      </w:numPr>
    </w:pPr>
  </w:style>
  <w:style w:type="numbering" w:customStyle="1" w:styleId="186">
    <w:name w:val="Стиль нумерованный186"/>
    <w:rsid w:val="00311E8B"/>
    <w:pPr>
      <w:numPr>
        <w:numId w:val="5"/>
      </w:numPr>
    </w:pPr>
  </w:style>
  <w:style w:type="numbering" w:customStyle="1" w:styleId="286">
    <w:name w:val="Стиль нумерованный286"/>
    <w:rsid w:val="00311E8B"/>
    <w:pPr>
      <w:numPr>
        <w:numId w:val="6"/>
      </w:numPr>
    </w:pPr>
  </w:style>
  <w:style w:type="numbering" w:customStyle="1" w:styleId="862">
    <w:name w:val="Нет списка86"/>
    <w:next w:val="ab"/>
    <w:uiPriority w:val="99"/>
    <w:semiHidden/>
    <w:unhideWhenUsed/>
    <w:rsid w:val="00311E8B"/>
  </w:style>
  <w:style w:type="numbering" w:customStyle="1" w:styleId="1660">
    <w:name w:val="Нет списка166"/>
    <w:next w:val="ab"/>
    <w:uiPriority w:val="99"/>
    <w:semiHidden/>
    <w:unhideWhenUsed/>
    <w:rsid w:val="00311E8B"/>
  </w:style>
  <w:style w:type="table" w:customStyle="1" w:styleId="1060">
    <w:name w:val="Сетка таблицы106"/>
    <w:basedOn w:val="aa"/>
    <w:next w:val="affffff9"/>
    <w:uiPriority w:val="3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9">
    <w:name w:val="Стиль нумерованный199"/>
    <w:rsid w:val="00311E8B"/>
    <w:pPr>
      <w:numPr>
        <w:numId w:val="1"/>
      </w:numPr>
    </w:pPr>
  </w:style>
  <w:style w:type="numbering" w:customStyle="1" w:styleId="1166">
    <w:name w:val="Нет списка1166"/>
    <w:next w:val="ab"/>
    <w:uiPriority w:val="99"/>
    <w:semiHidden/>
    <w:unhideWhenUsed/>
    <w:rsid w:val="00311E8B"/>
  </w:style>
  <w:style w:type="table" w:customStyle="1" w:styleId="1452">
    <w:name w:val="Сетка таблицы145"/>
    <w:basedOn w:val="aa"/>
    <w:next w:val="affffff9"/>
    <w:uiPriority w:val="59"/>
    <w:rsid w:val="00311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6">
    <w:name w:val="Стиль нумерованный1106"/>
    <w:rsid w:val="00311E8B"/>
    <w:pPr>
      <w:numPr>
        <w:numId w:val="3"/>
      </w:numPr>
    </w:pPr>
  </w:style>
  <w:style w:type="table" w:customStyle="1" w:styleId="2452">
    <w:name w:val="Сетка таблицы245"/>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0">
    <w:name w:val="Сетка таблицы345"/>
    <w:basedOn w:val="aa"/>
    <w:next w:val="affffff9"/>
    <w:uiPriority w:val="59"/>
    <w:rsid w:val="00311E8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5">
    <w:name w:val="Сетка таблицы445"/>
    <w:basedOn w:val="aa"/>
    <w:next w:val="affffff9"/>
    <w:uiPriority w:val="59"/>
    <w:rsid w:val="00311E8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60">
    <w:name w:val="Нет списка256"/>
    <w:next w:val="ab"/>
    <w:uiPriority w:val="99"/>
    <w:semiHidden/>
    <w:unhideWhenUsed/>
    <w:rsid w:val="00311E8B"/>
  </w:style>
  <w:style w:type="numbering" w:customStyle="1" w:styleId="296">
    <w:name w:val="Стиль нумерованный296"/>
    <w:rsid w:val="00311E8B"/>
    <w:pPr>
      <w:numPr>
        <w:numId w:val="4"/>
      </w:numPr>
    </w:pPr>
  </w:style>
  <w:style w:type="numbering" w:customStyle="1" w:styleId="356">
    <w:name w:val="Нет списка356"/>
    <w:next w:val="ab"/>
    <w:uiPriority w:val="99"/>
    <w:semiHidden/>
    <w:unhideWhenUsed/>
    <w:rsid w:val="00311E8B"/>
  </w:style>
  <w:style w:type="table" w:customStyle="1" w:styleId="545">
    <w:name w:val="Сетка таблицы545"/>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5">
    <w:name w:val="Сетка таблицы645"/>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
    <w:basedOn w:val="aa"/>
    <w:next w:val="affffff9"/>
    <w:uiPriority w:val="5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2">
    <w:name w:val="Нет списка95"/>
    <w:next w:val="ab"/>
    <w:uiPriority w:val="99"/>
    <w:semiHidden/>
    <w:unhideWhenUsed/>
    <w:rsid w:val="00311E8B"/>
  </w:style>
  <w:style w:type="numbering" w:customStyle="1" w:styleId="1751">
    <w:name w:val="Нет списка175"/>
    <w:next w:val="ab"/>
    <w:uiPriority w:val="99"/>
    <w:semiHidden/>
    <w:unhideWhenUsed/>
    <w:rsid w:val="00311E8B"/>
  </w:style>
  <w:style w:type="numbering" w:customStyle="1" w:styleId="1175">
    <w:name w:val="Нет списка1175"/>
    <w:next w:val="ab"/>
    <w:uiPriority w:val="99"/>
    <w:semiHidden/>
    <w:unhideWhenUsed/>
    <w:rsid w:val="00311E8B"/>
  </w:style>
  <w:style w:type="numbering" w:customStyle="1" w:styleId="11116">
    <w:name w:val="Нет списка11116"/>
    <w:next w:val="ab"/>
    <w:uiPriority w:val="99"/>
    <w:semiHidden/>
    <w:unhideWhenUsed/>
    <w:rsid w:val="00311E8B"/>
  </w:style>
  <w:style w:type="numbering" w:customStyle="1" w:styleId="205">
    <w:name w:val="Стиль нумерованный205"/>
    <w:rsid w:val="00311E8B"/>
  </w:style>
  <w:style w:type="numbering" w:customStyle="1" w:styleId="111116">
    <w:name w:val="Нет списка111116"/>
    <w:next w:val="ab"/>
    <w:uiPriority w:val="99"/>
    <w:semiHidden/>
    <w:unhideWhenUsed/>
    <w:rsid w:val="00311E8B"/>
  </w:style>
  <w:style w:type="numbering" w:customStyle="1" w:styleId="11250">
    <w:name w:val="Стиль нумерованный1125"/>
    <w:rsid w:val="00311E8B"/>
  </w:style>
  <w:style w:type="numbering" w:customStyle="1" w:styleId="2650">
    <w:name w:val="Нет списка265"/>
    <w:next w:val="ab"/>
    <w:uiPriority w:val="99"/>
    <w:semiHidden/>
    <w:unhideWhenUsed/>
    <w:rsid w:val="00311E8B"/>
  </w:style>
  <w:style w:type="numbering" w:customStyle="1" w:styleId="21050">
    <w:name w:val="Стиль нумерованный2105"/>
    <w:rsid w:val="00311E8B"/>
  </w:style>
  <w:style w:type="numbering" w:customStyle="1" w:styleId="365">
    <w:name w:val="Нет списка365"/>
    <w:next w:val="ab"/>
    <w:uiPriority w:val="99"/>
    <w:semiHidden/>
    <w:unhideWhenUsed/>
    <w:rsid w:val="00311E8B"/>
  </w:style>
  <w:style w:type="numbering" w:customStyle="1" w:styleId="4250">
    <w:name w:val="Нет списка425"/>
    <w:next w:val="ab"/>
    <w:uiPriority w:val="99"/>
    <w:semiHidden/>
    <w:unhideWhenUsed/>
    <w:rsid w:val="00311E8B"/>
  </w:style>
  <w:style w:type="numbering" w:customStyle="1" w:styleId="1225">
    <w:name w:val="Нет списка1225"/>
    <w:next w:val="ab"/>
    <w:uiPriority w:val="99"/>
    <w:semiHidden/>
    <w:unhideWhenUsed/>
    <w:rsid w:val="00311E8B"/>
  </w:style>
  <w:style w:type="numbering" w:customStyle="1" w:styleId="3252">
    <w:name w:val="Стиль нумерованный325"/>
    <w:rsid w:val="00311E8B"/>
  </w:style>
  <w:style w:type="numbering" w:customStyle="1" w:styleId="11215">
    <w:name w:val="Нет списка11215"/>
    <w:next w:val="ab"/>
    <w:uiPriority w:val="99"/>
    <w:semiHidden/>
    <w:unhideWhenUsed/>
    <w:rsid w:val="00311E8B"/>
  </w:style>
  <w:style w:type="numbering" w:customStyle="1" w:styleId="11350">
    <w:name w:val="Стиль нумерованный1135"/>
    <w:rsid w:val="00311E8B"/>
  </w:style>
  <w:style w:type="numbering" w:customStyle="1" w:styleId="2125">
    <w:name w:val="Нет списка2125"/>
    <w:next w:val="ab"/>
    <w:uiPriority w:val="99"/>
    <w:semiHidden/>
    <w:unhideWhenUsed/>
    <w:rsid w:val="00311E8B"/>
  </w:style>
  <w:style w:type="numbering" w:customStyle="1" w:styleId="21250">
    <w:name w:val="Стиль нумерованный2125"/>
    <w:rsid w:val="00311E8B"/>
  </w:style>
  <w:style w:type="numbering" w:customStyle="1" w:styleId="31250">
    <w:name w:val="Нет списка3125"/>
    <w:next w:val="ab"/>
    <w:uiPriority w:val="99"/>
    <w:semiHidden/>
    <w:unhideWhenUsed/>
    <w:rsid w:val="00311E8B"/>
  </w:style>
  <w:style w:type="numbering" w:customStyle="1" w:styleId="5160">
    <w:name w:val="Нет списка516"/>
    <w:next w:val="ab"/>
    <w:uiPriority w:val="99"/>
    <w:semiHidden/>
    <w:unhideWhenUsed/>
    <w:rsid w:val="00311E8B"/>
  </w:style>
  <w:style w:type="numbering" w:customStyle="1" w:styleId="1315">
    <w:name w:val="Нет списка1315"/>
    <w:next w:val="ab"/>
    <w:uiPriority w:val="99"/>
    <w:semiHidden/>
    <w:unhideWhenUsed/>
    <w:rsid w:val="00311E8B"/>
  </w:style>
  <w:style w:type="numbering" w:customStyle="1" w:styleId="4151">
    <w:name w:val="Стиль нумерованный415"/>
    <w:rsid w:val="00311E8B"/>
  </w:style>
  <w:style w:type="numbering" w:customStyle="1" w:styleId="11315">
    <w:name w:val="Нет списка11315"/>
    <w:next w:val="ab"/>
    <w:uiPriority w:val="99"/>
    <w:semiHidden/>
    <w:unhideWhenUsed/>
    <w:rsid w:val="00311E8B"/>
  </w:style>
  <w:style w:type="numbering" w:customStyle="1" w:styleId="12150">
    <w:name w:val="Стиль нумерованный1215"/>
    <w:rsid w:val="00311E8B"/>
  </w:style>
  <w:style w:type="numbering" w:customStyle="1" w:styleId="2215">
    <w:name w:val="Нет списка2215"/>
    <w:next w:val="ab"/>
    <w:uiPriority w:val="99"/>
    <w:semiHidden/>
    <w:unhideWhenUsed/>
    <w:rsid w:val="00311E8B"/>
  </w:style>
  <w:style w:type="numbering" w:customStyle="1" w:styleId="22150">
    <w:name w:val="Стиль нумерованный2215"/>
    <w:rsid w:val="00311E8B"/>
  </w:style>
  <w:style w:type="numbering" w:customStyle="1" w:styleId="3215">
    <w:name w:val="Нет списка3215"/>
    <w:next w:val="ab"/>
    <w:uiPriority w:val="99"/>
    <w:semiHidden/>
    <w:unhideWhenUsed/>
    <w:rsid w:val="00311E8B"/>
  </w:style>
  <w:style w:type="numbering" w:customStyle="1" w:styleId="6150">
    <w:name w:val="Нет списка615"/>
    <w:next w:val="ab"/>
    <w:uiPriority w:val="99"/>
    <w:semiHidden/>
    <w:unhideWhenUsed/>
    <w:rsid w:val="00311E8B"/>
  </w:style>
  <w:style w:type="numbering" w:customStyle="1" w:styleId="1415">
    <w:name w:val="Нет списка1415"/>
    <w:next w:val="ab"/>
    <w:uiPriority w:val="99"/>
    <w:semiHidden/>
    <w:unhideWhenUsed/>
    <w:rsid w:val="00311E8B"/>
  </w:style>
  <w:style w:type="numbering" w:customStyle="1" w:styleId="5151">
    <w:name w:val="Стиль нумерованный515"/>
    <w:rsid w:val="00311E8B"/>
  </w:style>
  <w:style w:type="numbering" w:customStyle="1" w:styleId="11415">
    <w:name w:val="Нет списка11415"/>
    <w:next w:val="ab"/>
    <w:uiPriority w:val="99"/>
    <w:semiHidden/>
    <w:unhideWhenUsed/>
    <w:rsid w:val="00311E8B"/>
  </w:style>
  <w:style w:type="numbering" w:customStyle="1" w:styleId="13150">
    <w:name w:val="Стиль нумерованный1315"/>
    <w:rsid w:val="00311E8B"/>
  </w:style>
  <w:style w:type="numbering" w:customStyle="1" w:styleId="2315">
    <w:name w:val="Нет списка2315"/>
    <w:next w:val="ab"/>
    <w:uiPriority w:val="99"/>
    <w:semiHidden/>
    <w:unhideWhenUsed/>
    <w:rsid w:val="00311E8B"/>
  </w:style>
  <w:style w:type="numbering" w:customStyle="1" w:styleId="23150">
    <w:name w:val="Стиль нумерованный2315"/>
    <w:rsid w:val="00311E8B"/>
  </w:style>
  <w:style w:type="numbering" w:customStyle="1" w:styleId="3315">
    <w:name w:val="Нет списка3315"/>
    <w:next w:val="ab"/>
    <w:uiPriority w:val="99"/>
    <w:semiHidden/>
    <w:unhideWhenUsed/>
    <w:rsid w:val="00311E8B"/>
  </w:style>
  <w:style w:type="numbering" w:customStyle="1" w:styleId="7150">
    <w:name w:val="Нет списка715"/>
    <w:next w:val="ab"/>
    <w:uiPriority w:val="99"/>
    <w:semiHidden/>
    <w:unhideWhenUsed/>
    <w:rsid w:val="00311E8B"/>
  </w:style>
  <w:style w:type="numbering" w:customStyle="1" w:styleId="1515">
    <w:name w:val="Нет списка1515"/>
    <w:next w:val="ab"/>
    <w:uiPriority w:val="99"/>
    <w:semiHidden/>
    <w:unhideWhenUsed/>
    <w:rsid w:val="00311E8B"/>
  </w:style>
  <w:style w:type="numbering" w:customStyle="1" w:styleId="6151">
    <w:name w:val="Стиль нумерованный615"/>
    <w:rsid w:val="00311E8B"/>
  </w:style>
  <w:style w:type="numbering" w:customStyle="1" w:styleId="11515">
    <w:name w:val="Нет списка11515"/>
    <w:next w:val="ab"/>
    <w:uiPriority w:val="99"/>
    <w:semiHidden/>
    <w:unhideWhenUsed/>
    <w:rsid w:val="00311E8B"/>
  </w:style>
  <w:style w:type="numbering" w:customStyle="1" w:styleId="14150">
    <w:name w:val="Стиль нумерованный1415"/>
    <w:rsid w:val="00311E8B"/>
  </w:style>
  <w:style w:type="numbering" w:customStyle="1" w:styleId="2415">
    <w:name w:val="Нет списка2415"/>
    <w:next w:val="ab"/>
    <w:uiPriority w:val="99"/>
    <w:semiHidden/>
    <w:unhideWhenUsed/>
    <w:rsid w:val="00311E8B"/>
  </w:style>
  <w:style w:type="numbering" w:customStyle="1" w:styleId="24150">
    <w:name w:val="Стиль нумерованный2415"/>
    <w:rsid w:val="00311E8B"/>
  </w:style>
  <w:style w:type="numbering" w:customStyle="1" w:styleId="3415">
    <w:name w:val="Нет списка3415"/>
    <w:next w:val="ab"/>
    <w:uiPriority w:val="99"/>
    <w:semiHidden/>
    <w:unhideWhenUsed/>
    <w:rsid w:val="00311E8B"/>
  </w:style>
  <w:style w:type="numbering" w:customStyle="1" w:styleId="4116">
    <w:name w:val="Нет списка4116"/>
    <w:next w:val="ab"/>
    <w:uiPriority w:val="99"/>
    <w:semiHidden/>
    <w:unhideWhenUsed/>
    <w:rsid w:val="00311E8B"/>
  </w:style>
  <w:style w:type="numbering" w:customStyle="1" w:styleId="31151">
    <w:name w:val="Стиль нумерованный3115"/>
    <w:rsid w:val="00311E8B"/>
  </w:style>
  <w:style w:type="numbering" w:customStyle="1" w:styleId="12116">
    <w:name w:val="Нет списка12116"/>
    <w:next w:val="ab"/>
    <w:uiPriority w:val="99"/>
    <w:semiHidden/>
    <w:unhideWhenUsed/>
    <w:rsid w:val="00311E8B"/>
  </w:style>
  <w:style w:type="numbering" w:customStyle="1" w:styleId="111150">
    <w:name w:val="Стиль нумерованный11115"/>
    <w:rsid w:val="00311E8B"/>
  </w:style>
  <w:style w:type="numbering" w:customStyle="1" w:styleId="21116">
    <w:name w:val="Нет списка21116"/>
    <w:next w:val="ab"/>
    <w:uiPriority w:val="99"/>
    <w:semiHidden/>
    <w:unhideWhenUsed/>
    <w:rsid w:val="00311E8B"/>
  </w:style>
  <w:style w:type="numbering" w:customStyle="1" w:styleId="211150">
    <w:name w:val="Стиль нумерованный21115"/>
    <w:rsid w:val="00311E8B"/>
  </w:style>
  <w:style w:type="numbering" w:customStyle="1" w:styleId="31116">
    <w:name w:val="Нет списка31116"/>
    <w:next w:val="ab"/>
    <w:uiPriority w:val="99"/>
    <w:semiHidden/>
    <w:unhideWhenUsed/>
    <w:rsid w:val="00311E8B"/>
  </w:style>
  <w:style w:type="numbering" w:customStyle="1" w:styleId="7151">
    <w:name w:val="Стиль нумерованный715"/>
    <w:rsid w:val="00311E8B"/>
  </w:style>
  <w:style w:type="numbering" w:customStyle="1" w:styleId="15150">
    <w:name w:val="Стиль нумерованный1515"/>
    <w:rsid w:val="00311E8B"/>
  </w:style>
  <w:style w:type="numbering" w:customStyle="1" w:styleId="2515">
    <w:name w:val="Стиль нумерованный2515"/>
    <w:rsid w:val="00311E8B"/>
  </w:style>
  <w:style w:type="numbering" w:customStyle="1" w:styleId="815">
    <w:name w:val="Стиль нумерованный815"/>
    <w:rsid w:val="00311E8B"/>
  </w:style>
  <w:style w:type="numbering" w:customStyle="1" w:styleId="1615">
    <w:name w:val="Стиль нумерованный1615"/>
    <w:rsid w:val="00311E8B"/>
  </w:style>
  <w:style w:type="numbering" w:customStyle="1" w:styleId="2615">
    <w:name w:val="Стиль нумерованный2615"/>
    <w:rsid w:val="00311E8B"/>
  </w:style>
  <w:style w:type="numbering" w:customStyle="1" w:styleId="915">
    <w:name w:val="Стиль нумерованный915"/>
    <w:rsid w:val="00311E8B"/>
  </w:style>
  <w:style w:type="numbering" w:customStyle="1" w:styleId="1715">
    <w:name w:val="Стиль нумерованный1715"/>
    <w:rsid w:val="00311E8B"/>
  </w:style>
  <w:style w:type="numbering" w:customStyle="1" w:styleId="2715">
    <w:name w:val="Стиль нумерованный2715"/>
    <w:rsid w:val="00311E8B"/>
  </w:style>
  <w:style w:type="numbering" w:customStyle="1" w:styleId="1015">
    <w:name w:val="Стиль нумерованный1015"/>
    <w:rsid w:val="00311E8B"/>
  </w:style>
  <w:style w:type="numbering" w:customStyle="1" w:styleId="1815">
    <w:name w:val="Стиль нумерованный1815"/>
    <w:rsid w:val="00311E8B"/>
  </w:style>
  <w:style w:type="numbering" w:customStyle="1" w:styleId="2815">
    <w:name w:val="Стиль нумерованный2815"/>
    <w:rsid w:val="00311E8B"/>
  </w:style>
  <w:style w:type="numbering" w:customStyle="1" w:styleId="8150">
    <w:name w:val="Нет списка815"/>
    <w:next w:val="ab"/>
    <w:uiPriority w:val="99"/>
    <w:semiHidden/>
    <w:unhideWhenUsed/>
    <w:rsid w:val="00311E8B"/>
  </w:style>
  <w:style w:type="numbering" w:customStyle="1" w:styleId="16150">
    <w:name w:val="Нет списка1615"/>
    <w:next w:val="ab"/>
    <w:uiPriority w:val="99"/>
    <w:semiHidden/>
    <w:unhideWhenUsed/>
    <w:rsid w:val="00311E8B"/>
  </w:style>
  <w:style w:type="numbering" w:customStyle="1" w:styleId="1915">
    <w:name w:val="Стиль нумерованный1915"/>
    <w:rsid w:val="00311E8B"/>
  </w:style>
  <w:style w:type="numbering" w:customStyle="1" w:styleId="11615">
    <w:name w:val="Нет списка11615"/>
    <w:next w:val="ab"/>
    <w:uiPriority w:val="99"/>
    <w:semiHidden/>
    <w:unhideWhenUsed/>
    <w:rsid w:val="00311E8B"/>
  </w:style>
  <w:style w:type="numbering" w:customStyle="1" w:styleId="11015">
    <w:name w:val="Стиль нумерованный11015"/>
    <w:rsid w:val="00311E8B"/>
  </w:style>
  <w:style w:type="numbering" w:customStyle="1" w:styleId="25150">
    <w:name w:val="Нет списка2515"/>
    <w:next w:val="ab"/>
    <w:uiPriority w:val="99"/>
    <w:semiHidden/>
    <w:unhideWhenUsed/>
    <w:rsid w:val="00311E8B"/>
  </w:style>
  <w:style w:type="numbering" w:customStyle="1" w:styleId="2916">
    <w:name w:val="Стиль нумерованный2916"/>
    <w:rsid w:val="00311E8B"/>
  </w:style>
  <w:style w:type="numbering" w:customStyle="1" w:styleId="3515">
    <w:name w:val="Нет списка3515"/>
    <w:next w:val="ab"/>
    <w:uiPriority w:val="99"/>
    <w:semiHidden/>
    <w:unhideWhenUsed/>
    <w:rsid w:val="00311E8B"/>
  </w:style>
  <w:style w:type="table" w:customStyle="1" w:styleId="1651">
    <w:name w:val="Сетка таблицы165"/>
    <w:basedOn w:val="aa"/>
    <w:next w:val="affffff9"/>
    <w:uiPriority w:val="5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5">
    <w:name w:val="Стиль нумерованный1925"/>
    <w:rsid w:val="00311E8B"/>
  </w:style>
  <w:style w:type="table" w:customStyle="1" w:styleId="455">
    <w:name w:val="Сетка таблицы455"/>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50">
    <w:name w:val="Сетка таблицы465"/>
    <w:basedOn w:val="aa"/>
    <w:next w:val="affffff9"/>
    <w:uiPriority w:val="39"/>
    <w:rsid w:val="00311E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a"/>
    <w:next w:val="affffff9"/>
    <w:uiPriority w:val="39"/>
    <w:rsid w:val="00311E8B"/>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Сетка таблицы светлая7"/>
    <w:basedOn w:val="aa"/>
    <w:next w:val="2ffd"/>
    <w:uiPriority w:val="40"/>
    <w:rsid w:val="00311E8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77">
    <w:name w:val="Таблица простая 27"/>
    <w:basedOn w:val="aa"/>
    <w:next w:val="225"/>
    <w:uiPriority w:val="42"/>
    <w:rsid w:val="00311E8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00">
    <w:name w:val="Сетка таблицы50"/>
    <w:basedOn w:val="aa"/>
    <w:next w:val="affffff9"/>
    <w:uiPriority w:val="39"/>
    <w:rsid w:val="00FF3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a"/>
    <w:next w:val="affffff9"/>
    <w:uiPriority w:val="39"/>
    <w:rsid w:val="00C4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a"/>
    <w:next w:val="affffff9"/>
    <w:uiPriority w:val="39"/>
    <w:rsid w:val="00C4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a"/>
    <w:next w:val="affffff9"/>
    <w:uiPriority w:val="39"/>
    <w:rsid w:val="00C4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a"/>
    <w:next w:val="affffff9"/>
    <w:uiPriority w:val="39"/>
    <w:rsid w:val="003A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pt">
    <w:name w:val="Основной текст (2) + 11 pt;Полужирный"/>
    <w:basedOn w:val="26"/>
    <w:rsid w:val="009F71E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23">
    <w:name w:val="Font Style23"/>
    <w:uiPriority w:val="99"/>
    <w:rsid w:val="00F8119F"/>
    <w:rPr>
      <w:rFonts w:ascii="Times New Roman" w:hAnsi="Times New Roman" w:cs="Times New Roman" w:hint="default"/>
      <w:sz w:val="22"/>
      <w:szCs w:val="22"/>
    </w:rPr>
  </w:style>
  <w:style w:type="character" w:customStyle="1" w:styleId="3ff0">
    <w:name w:val="Неразрешенное упоминание3"/>
    <w:basedOn w:val="a9"/>
    <w:uiPriority w:val="99"/>
    <w:semiHidden/>
    <w:unhideWhenUsed/>
    <w:rsid w:val="00E43D11"/>
    <w:rPr>
      <w:color w:val="605E5C"/>
      <w:shd w:val="clear" w:color="auto" w:fill="E1DFDD"/>
    </w:rPr>
  </w:style>
  <w:style w:type="table" w:customStyle="1" w:styleId="790">
    <w:name w:val="Сетка таблицы79"/>
    <w:basedOn w:val="aa"/>
    <w:next w:val="affffff9"/>
    <w:uiPriority w:val="39"/>
    <w:rsid w:val="00C34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a"/>
    <w:next w:val="affffff9"/>
    <w:uiPriority w:val="39"/>
    <w:rsid w:val="006A23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a"/>
    <w:next w:val="affffff9"/>
    <w:uiPriority w:val="39"/>
    <w:rsid w:val="008922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1">
    <w:name w:val="OTR1"/>
    <w:basedOn w:val="aa"/>
    <w:next w:val="affffff9"/>
    <w:rsid w:val="002F30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1">
    <w:name w:val="Неразрешенное упоминание4"/>
    <w:basedOn w:val="a9"/>
    <w:uiPriority w:val="99"/>
    <w:semiHidden/>
    <w:unhideWhenUsed/>
    <w:rsid w:val="005E2DA3"/>
    <w:rPr>
      <w:color w:val="605E5C"/>
      <w:shd w:val="clear" w:color="auto" w:fill="E1DFDD"/>
    </w:rPr>
  </w:style>
  <w:style w:type="paragraph" w:customStyle="1" w:styleId="affffffffffffff0">
    <w:name w:val="+таб"/>
    <w:basedOn w:val="a8"/>
    <w:rsid w:val="006D1143"/>
    <w:pPr>
      <w:widowControl w:val="0"/>
      <w:suppressAutoHyphens/>
      <w:spacing w:line="100" w:lineRule="atLeast"/>
      <w:jc w:val="center"/>
    </w:pPr>
    <w:rPr>
      <w:kern w:val="1"/>
    </w:rPr>
  </w:style>
  <w:style w:type="paragraph" w:customStyle="1" w:styleId="G1">
    <w:name w:val="G_Обычный текст"/>
    <w:basedOn w:val="afffff7"/>
    <w:link w:val="G2"/>
    <w:qFormat/>
    <w:rsid w:val="00765F25"/>
    <w:pPr>
      <w:tabs>
        <w:tab w:val="clear" w:pos="1134"/>
      </w:tabs>
      <w:spacing w:before="120" w:after="60"/>
      <w:ind w:firstLine="567"/>
    </w:pPr>
    <w:rPr>
      <w:rFonts w:ascii="Calibri" w:hAnsi="Calibri"/>
      <w:spacing w:val="0"/>
      <w:sz w:val="24"/>
      <w:szCs w:val="24"/>
      <w:lang w:eastAsia="ar-SA" w:bidi="en-US"/>
    </w:rPr>
  </w:style>
  <w:style w:type="character" w:customStyle="1" w:styleId="G2">
    <w:name w:val="G_Обычный текст Знак"/>
    <w:link w:val="G1"/>
    <w:rsid w:val="00765F25"/>
    <w:rPr>
      <w:rFonts w:ascii="Calibri" w:hAnsi="Calibri"/>
      <w:sz w:val="24"/>
      <w:szCs w:val="24"/>
      <w:lang w:eastAsia="ar-SA" w:bidi="en-US"/>
    </w:rPr>
  </w:style>
  <w:style w:type="character" w:customStyle="1" w:styleId="319">
    <w:name w:val="Заголовок 3 Знак1"/>
    <w:aliases w:val="Заголовок 3 Знак Знак,ПодЗаголовок Знак Знак"/>
    <w:basedOn w:val="a9"/>
    <w:uiPriority w:val="99"/>
    <w:locked/>
    <w:rsid w:val="00E25FFF"/>
    <w:rPr>
      <w:rFonts w:ascii="Arial" w:hAnsi="Arial" w:cs="Arial"/>
      <w:b/>
      <w:bCs/>
      <w:sz w:val="26"/>
      <w:szCs w:val="26"/>
    </w:rPr>
  </w:style>
  <w:style w:type="paragraph" w:customStyle="1" w:styleId="itemtext">
    <w:name w:val="itemtext"/>
    <w:basedOn w:val="a8"/>
    <w:uiPriority w:val="99"/>
    <w:rsid w:val="00E25FFF"/>
    <w:pPr>
      <w:spacing w:before="75" w:after="75" w:line="288" w:lineRule="atLeast"/>
    </w:pPr>
    <w:rPr>
      <w:color w:val="000000"/>
      <w:sz w:val="20"/>
    </w:rPr>
  </w:style>
  <w:style w:type="character" w:customStyle="1" w:styleId="HeaderChar">
    <w:name w:val="Header Char"/>
    <w:aliases w:val="ВерхКолонтитул Char"/>
    <w:basedOn w:val="a9"/>
    <w:uiPriority w:val="99"/>
    <w:semiHidden/>
    <w:locked/>
    <w:rsid w:val="00E25FFF"/>
    <w:rPr>
      <w:rFonts w:cs="Times New Roman"/>
      <w:lang w:val="ru-RU" w:eastAsia="ru-RU"/>
    </w:rPr>
  </w:style>
  <w:style w:type="paragraph" w:customStyle="1" w:styleId="tex1st">
    <w:name w:val="tex1st"/>
    <w:basedOn w:val="a8"/>
    <w:uiPriority w:val="99"/>
    <w:rsid w:val="00E25FFF"/>
    <w:pPr>
      <w:spacing w:before="100" w:beforeAutospacing="1" w:after="100" w:afterAutospacing="1"/>
    </w:pPr>
  </w:style>
  <w:style w:type="paragraph" w:customStyle="1" w:styleId="BodyText21">
    <w:name w:val="Body Text 21"/>
    <w:basedOn w:val="a8"/>
    <w:link w:val="BodyText20"/>
    <w:uiPriority w:val="99"/>
    <w:rsid w:val="00E25FFF"/>
    <w:pPr>
      <w:overflowPunct w:val="0"/>
      <w:autoSpaceDE w:val="0"/>
      <w:autoSpaceDN w:val="0"/>
      <w:adjustRightInd w:val="0"/>
      <w:ind w:firstLine="567"/>
      <w:jc w:val="both"/>
      <w:textAlignment w:val="baseline"/>
    </w:pPr>
    <w:rPr>
      <w:rFonts w:ascii="Arial" w:hAnsi="Arial"/>
      <w:kern w:val="28"/>
      <w:sz w:val="26"/>
    </w:rPr>
  </w:style>
  <w:style w:type="character" w:customStyle="1" w:styleId="BodyText20">
    <w:name w:val="Body Text 2 Знак"/>
    <w:link w:val="BodyText21"/>
    <w:uiPriority w:val="99"/>
    <w:locked/>
    <w:rsid w:val="00E25FFF"/>
    <w:rPr>
      <w:rFonts w:ascii="Arial" w:hAnsi="Arial"/>
      <w:kern w:val="28"/>
      <w:sz w:val="26"/>
    </w:rPr>
  </w:style>
  <w:style w:type="character" w:customStyle="1" w:styleId="ConsPlusNormal0">
    <w:name w:val="ConsPlusNormal Знак Знак"/>
    <w:link w:val="ConsPlusNormal"/>
    <w:uiPriority w:val="99"/>
    <w:locked/>
    <w:rsid w:val="00E25FFF"/>
    <w:rPr>
      <w:rFonts w:ascii="Arial" w:hAnsi="Arial"/>
      <w:sz w:val="22"/>
      <w:lang w:val="ru-RU" w:eastAsia="ru-RU"/>
    </w:rPr>
  </w:style>
  <w:style w:type="paragraph" w:customStyle="1" w:styleId="affffffffffffff1">
    <w:name w:val="Обычный левый"/>
    <w:basedOn w:val="a8"/>
    <w:next w:val="a8"/>
    <w:uiPriority w:val="99"/>
    <w:rsid w:val="00E25FFF"/>
    <w:rPr>
      <w:rFonts w:ascii="Courier New" w:hAnsi="Courier New"/>
      <w:color w:val="000000"/>
      <w:kern w:val="2"/>
      <w:sz w:val="28"/>
    </w:rPr>
  </w:style>
  <w:style w:type="paragraph" w:customStyle="1" w:styleId="4f2">
    <w:name w:val="заголовок 4"/>
    <w:basedOn w:val="a8"/>
    <w:next w:val="a8"/>
    <w:uiPriority w:val="99"/>
    <w:rsid w:val="00E25FFF"/>
    <w:pPr>
      <w:keepNext/>
      <w:widowControl w:val="0"/>
      <w:jc w:val="both"/>
    </w:pPr>
  </w:style>
  <w:style w:type="paragraph" w:customStyle="1" w:styleId="BodyText31">
    <w:name w:val="Body Text 31"/>
    <w:basedOn w:val="a8"/>
    <w:uiPriority w:val="99"/>
    <w:rsid w:val="00E25FFF"/>
    <w:pPr>
      <w:widowControl w:val="0"/>
    </w:pPr>
  </w:style>
  <w:style w:type="paragraph" w:customStyle="1" w:styleId="IniiaiieNaaae">
    <w:name w:val="Iniiaiie Na?aae"/>
    <w:basedOn w:val="a8"/>
    <w:uiPriority w:val="99"/>
    <w:rsid w:val="00E25FFF"/>
    <w:pPr>
      <w:spacing w:line="360" w:lineRule="auto"/>
      <w:ind w:firstLine="720"/>
      <w:jc w:val="both"/>
    </w:pPr>
    <w:rPr>
      <w:kern w:val="28"/>
    </w:rPr>
  </w:style>
  <w:style w:type="character" w:customStyle="1" w:styleId="affffffffffffff2">
    <w:name w:val="Обычный левый Знак"/>
    <w:uiPriority w:val="99"/>
    <w:rsid w:val="00E25FFF"/>
    <w:rPr>
      <w:rFonts w:ascii="Courier New" w:hAnsi="Courier New"/>
      <w:color w:val="000000"/>
      <w:kern w:val="2"/>
      <w:sz w:val="28"/>
      <w:lang w:val="ru-RU" w:eastAsia="ru-RU"/>
    </w:rPr>
  </w:style>
  <w:style w:type="paragraph" w:customStyle="1" w:styleId="affffffffffffff3">
    <w:name w:val="Основной текст с отступ"/>
    <w:basedOn w:val="a8"/>
    <w:uiPriority w:val="99"/>
    <w:rsid w:val="00E25FFF"/>
    <w:pPr>
      <w:widowControl w:val="0"/>
      <w:ind w:firstLine="709"/>
      <w:jc w:val="both"/>
    </w:pPr>
  </w:style>
  <w:style w:type="paragraph" w:customStyle="1" w:styleId="iniiaiienaaae0">
    <w:name w:val="iniiaiie na?aae"/>
    <w:basedOn w:val="a8"/>
    <w:uiPriority w:val="99"/>
    <w:rsid w:val="00E25FFF"/>
    <w:rPr>
      <w:kern w:val="28"/>
    </w:rPr>
  </w:style>
  <w:style w:type="paragraph" w:customStyle="1" w:styleId="2fff6">
    <w:name w:val="2 уровень + По ширине"/>
    <w:aliases w:val="Слева:  0,63 см,Первая строка:  1,27 см"/>
    <w:basedOn w:val="a8"/>
    <w:uiPriority w:val="99"/>
    <w:rsid w:val="00E25FFF"/>
    <w:pPr>
      <w:ind w:left="360"/>
      <w:jc w:val="both"/>
    </w:pPr>
    <w:rPr>
      <w:b/>
      <w:bCs/>
    </w:rPr>
  </w:style>
  <w:style w:type="paragraph" w:customStyle="1" w:styleId="147">
    <w:name w:val="основной 14"/>
    <w:basedOn w:val="a8"/>
    <w:link w:val="148"/>
    <w:uiPriority w:val="99"/>
    <w:rsid w:val="00E25FFF"/>
    <w:pPr>
      <w:ind w:firstLine="720"/>
      <w:jc w:val="both"/>
    </w:pPr>
    <w:rPr>
      <w:sz w:val="28"/>
    </w:rPr>
  </w:style>
  <w:style w:type="character" w:customStyle="1" w:styleId="148">
    <w:name w:val="основной 14 Знак"/>
    <w:link w:val="147"/>
    <w:uiPriority w:val="99"/>
    <w:locked/>
    <w:rsid w:val="00E25FFF"/>
    <w:rPr>
      <w:sz w:val="28"/>
    </w:rPr>
  </w:style>
  <w:style w:type="paragraph" w:customStyle="1" w:styleId="l">
    <w:name w:val="l"/>
    <w:basedOn w:val="a8"/>
    <w:uiPriority w:val="99"/>
    <w:rsid w:val="00E25FFF"/>
    <w:pPr>
      <w:spacing w:before="100" w:beforeAutospacing="1" w:after="100" w:afterAutospacing="1"/>
    </w:pPr>
  </w:style>
  <w:style w:type="paragraph" w:customStyle="1" w:styleId="BodyText22">
    <w:name w:val="Body Text 22"/>
    <w:basedOn w:val="a8"/>
    <w:uiPriority w:val="99"/>
    <w:rsid w:val="00E25FFF"/>
    <w:pPr>
      <w:ind w:firstLine="851"/>
      <w:jc w:val="both"/>
    </w:pPr>
    <w:rPr>
      <w:sz w:val="28"/>
    </w:rPr>
  </w:style>
  <w:style w:type="paragraph" w:customStyle="1" w:styleId="Sf13">
    <w:name w:val="Основной текст с отSf1тупом 3"/>
    <w:basedOn w:val="a8"/>
    <w:uiPriority w:val="99"/>
    <w:rsid w:val="00E25FFF"/>
    <w:pPr>
      <w:widowControl w:val="0"/>
      <w:ind w:firstLine="709"/>
      <w:jc w:val="both"/>
    </w:pPr>
    <w:rPr>
      <w:sz w:val="28"/>
    </w:rPr>
  </w:style>
  <w:style w:type="paragraph" w:customStyle="1" w:styleId="affffffffffffff4">
    <w:name w:val="........ ....."/>
    <w:basedOn w:val="a8"/>
    <w:next w:val="a8"/>
    <w:uiPriority w:val="99"/>
    <w:rsid w:val="00E25FFF"/>
    <w:pPr>
      <w:autoSpaceDE w:val="0"/>
      <w:autoSpaceDN w:val="0"/>
      <w:adjustRightInd w:val="0"/>
    </w:pPr>
  </w:style>
  <w:style w:type="paragraph" w:customStyle="1" w:styleId="affffffffffffff5">
    <w:name w:val="......."/>
    <w:basedOn w:val="a8"/>
    <w:next w:val="a8"/>
    <w:uiPriority w:val="99"/>
    <w:rsid w:val="00E25FFF"/>
    <w:pPr>
      <w:autoSpaceDE w:val="0"/>
      <w:autoSpaceDN w:val="0"/>
      <w:adjustRightInd w:val="0"/>
    </w:pPr>
  </w:style>
  <w:style w:type="paragraph" w:customStyle="1" w:styleId="0">
    <w:name w:val="Стиль0"/>
    <w:uiPriority w:val="99"/>
    <w:rsid w:val="00E25FFF"/>
    <w:pPr>
      <w:jc w:val="both"/>
    </w:pPr>
    <w:rPr>
      <w:rFonts w:ascii="Arial" w:hAnsi="Arial"/>
      <w:sz w:val="22"/>
    </w:rPr>
  </w:style>
  <w:style w:type="paragraph" w:customStyle="1" w:styleId="1ffffff7">
    <w:name w:val="1 уровень"/>
    <w:basedOn w:val="1b"/>
    <w:link w:val="1ffffff8"/>
    <w:uiPriority w:val="99"/>
    <w:rsid w:val="00E25FFF"/>
    <w:pPr>
      <w:spacing w:before="240" w:after="120" w:line="360" w:lineRule="auto"/>
    </w:pPr>
    <w:rPr>
      <w:b/>
      <w:i w:val="0"/>
      <w:caps/>
      <w:kern w:val="32"/>
      <w:sz w:val="28"/>
    </w:rPr>
  </w:style>
  <w:style w:type="character" w:customStyle="1" w:styleId="1ffffff8">
    <w:name w:val="1 уровень Знак"/>
    <w:link w:val="1ffffff7"/>
    <w:uiPriority w:val="99"/>
    <w:locked/>
    <w:rsid w:val="00E25FFF"/>
    <w:rPr>
      <w:b/>
      <w:caps/>
      <w:kern w:val="32"/>
      <w:sz w:val="28"/>
    </w:rPr>
  </w:style>
  <w:style w:type="character" w:customStyle="1" w:styleId="contextcurrent">
    <w:name w:val="context_current"/>
    <w:basedOn w:val="a9"/>
    <w:uiPriority w:val="99"/>
    <w:rsid w:val="00E25FFF"/>
    <w:rPr>
      <w:rFonts w:cs="Times New Roman"/>
    </w:rPr>
  </w:style>
  <w:style w:type="paragraph" w:customStyle="1" w:styleId="2TimesNewRoman0">
    <w:name w:val="Стиль Заголовок 2 + Times New Roman не полужирный не курсив По ц..."/>
    <w:basedOn w:val="22"/>
    <w:uiPriority w:val="99"/>
    <w:rsid w:val="00E25FFF"/>
    <w:pPr>
      <w:spacing w:before="240" w:after="60"/>
      <w:ind w:firstLine="0"/>
      <w:jc w:val="center"/>
    </w:pPr>
    <w:rPr>
      <w:rFonts w:cs="Times New Roman"/>
      <w:b w:val="0"/>
      <w:bCs w:val="0"/>
      <w:i w:val="0"/>
      <w:iCs w:val="0"/>
      <w:sz w:val="32"/>
    </w:rPr>
  </w:style>
  <w:style w:type="paragraph" w:customStyle="1" w:styleId="1TimesNewRoman">
    <w:name w:val="Стиль Заголовок 1 + Times New Roman не полужирный По центру"/>
    <w:basedOn w:val="1b"/>
    <w:uiPriority w:val="99"/>
    <w:rsid w:val="00E25FFF"/>
    <w:pPr>
      <w:spacing w:before="240" w:after="120"/>
      <w:jc w:val="center"/>
    </w:pPr>
    <w:rPr>
      <w:i w:val="0"/>
      <w:kern w:val="32"/>
      <w:sz w:val="36"/>
    </w:rPr>
  </w:style>
  <w:style w:type="paragraph" w:customStyle="1" w:styleId="1TimesNewRoman1">
    <w:name w:val="Стиль Заголовок 1 + Times New Roman не полужирный По центру1"/>
    <w:basedOn w:val="1b"/>
    <w:uiPriority w:val="99"/>
    <w:rsid w:val="00E25FFF"/>
    <w:pPr>
      <w:spacing w:before="240" w:after="120"/>
      <w:jc w:val="center"/>
    </w:pPr>
    <w:rPr>
      <w:i w:val="0"/>
      <w:kern w:val="32"/>
      <w:sz w:val="36"/>
    </w:rPr>
  </w:style>
  <w:style w:type="paragraph" w:customStyle="1" w:styleId="normal00">
    <w:name w:val="normal0"/>
    <w:basedOn w:val="a8"/>
    <w:uiPriority w:val="99"/>
    <w:rsid w:val="00E25FFF"/>
    <w:pPr>
      <w:autoSpaceDE w:val="0"/>
      <w:autoSpaceDN w:val="0"/>
      <w:snapToGrid w:val="0"/>
    </w:pPr>
    <w:rPr>
      <w:rFonts w:ascii="Calibri" w:hAnsi="Calibri"/>
      <w:sz w:val="22"/>
      <w:szCs w:val="22"/>
    </w:rPr>
  </w:style>
  <w:style w:type="paragraph" w:customStyle="1" w:styleId="11f9">
    <w:name w:val="Знак1 Знак Знак Знак Знак Знак Знак Знак Знак Знак Знак Знак Знак Знак Знак Знак Знак Знак Знак Знак Знак Знак Знак1 Знак Знак Знак Знак Знак Знак Знак"/>
    <w:basedOn w:val="a8"/>
    <w:uiPriority w:val="99"/>
    <w:rsid w:val="00E25FFF"/>
    <w:pPr>
      <w:spacing w:after="160" w:line="240" w:lineRule="exact"/>
    </w:pPr>
    <w:rPr>
      <w:rFonts w:ascii="Verdana" w:hAnsi="Verdana"/>
      <w:lang w:val="en-US" w:eastAsia="en-US"/>
    </w:rPr>
  </w:style>
  <w:style w:type="paragraph" w:customStyle="1" w:styleId="1ffffff9">
    <w:name w:val="Знак Знак Знак Знак Знак Знак Знак Знак Знак Знак Знак Знак Знак Знак Знак1 Знак Знак Знак Знак Знак Знак Знак"/>
    <w:basedOn w:val="a8"/>
    <w:uiPriority w:val="99"/>
    <w:rsid w:val="00E25FFF"/>
    <w:pPr>
      <w:spacing w:before="100" w:beforeAutospacing="1" w:after="100" w:afterAutospacing="1"/>
    </w:pPr>
    <w:rPr>
      <w:rFonts w:ascii="Tahoma" w:hAnsi="Tahoma"/>
      <w:sz w:val="20"/>
      <w:lang w:val="en-US" w:eastAsia="en-US"/>
    </w:rPr>
  </w:style>
  <w:style w:type="paragraph" w:customStyle="1" w:styleId="Iniiaiieoaeno2">
    <w:name w:val="Iniiaiie oaeno 2"/>
    <w:basedOn w:val="a8"/>
    <w:uiPriority w:val="99"/>
    <w:rsid w:val="00E25FFF"/>
    <w:pPr>
      <w:overflowPunct w:val="0"/>
      <w:autoSpaceDE w:val="0"/>
      <w:autoSpaceDN w:val="0"/>
      <w:adjustRightInd w:val="0"/>
      <w:ind w:firstLine="540"/>
      <w:jc w:val="both"/>
      <w:textAlignment w:val="baseline"/>
    </w:pPr>
    <w:rPr>
      <w:sz w:val="26"/>
    </w:rPr>
  </w:style>
  <w:style w:type="paragraph" w:customStyle="1" w:styleId="Noeeu13ioIioeeiaIaaaynoiea127niIaaa6io">
    <w:name w:val="Noeeu 13 io Ii oe?eia Ia?aay no?iea:  127 ni Ia?aa:  6 io"/>
    <w:basedOn w:val="a8"/>
    <w:uiPriority w:val="99"/>
    <w:rsid w:val="00E25FFF"/>
    <w:pPr>
      <w:widowControl w:val="0"/>
      <w:shd w:val="clear" w:color="auto" w:fill="FFFFFF"/>
      <w:autoSpaceDE w:val="0"/>
      <w:autoSpaceDN w:val="0"/>
      <w:adjustRightInd w:val="0"/>
      <w:spacing w:line="360" w:lineRule="atLeast"/>
      <w:ind w:firstLine="709"/>
      <w:jc w:val="both"/>
      <w:textAlignment w:val="baseline"/>
    </w:pPr>
    <w:rPr>
      <w:sz w:val="26"/>
      <w:szCs w:val="26"/>
    </w:rPr>
  </w:style>
  <w:style w:type="character" w:customStyle="1" w:styleId="1ffffffa">
    <w:name w:val="Îñíîâíîé øðèôò àáçàöà1"/>
    <w:uiPriority w:val="99"/>
    <w:rsid w:val="00E25FFF"/>
  </w:style>
  <w:style w:type="character" w:customStyle="1" w:styleId="NumberingSymbols">
    <w:name w:val="Numbering Symbols"/>
    <w:uiPriority w:val="99"/>
    <w:rsid w:val="00E25FFF"/>
  </w:style>
  <w:style w:type="paragraph" w:customStyle="1" w:styleId="Caption1">
    <w:name w:val="Caption1"/>
    <w:basedOn w:val="a8"/>
    <w:uiPriority w:val="99"/>
    <w:rsid w:val="00E25FFF"/>
    <w:pPr>
      <w:suppressLineNumbers/>
      <w:suppressAutoHyphens/>
      <w:autoSpaceDE w:val="0"/>
      <w:autoSpaceDN w:val="0"/>
      <w:adjustRightInd w:val="0"/>
      <w:spacing w:before="120" w:after="120"/>
    </w:pPr>
    <w:rPr>
      <w:i/>
      <w:iCs/>
    </w:rPr>
  </w:style>
  <w:style w:type="paragraph" w:customStyle="1" w:styleId="Index">
    <w:name w:val="Index"/>
    <w:basedOn w:val="a8"/>
    <w:uiPriority w:val="99"/>
    <w:rsid w:val="00E25FFF"/>
    <w:pPr>
      <w:suppressLineNumbers/>
      <w:suppressAutoHyphens/>
      <w:autoSpaceDE w:val="0"/>
      <w:autoSpaceDN w:val="0"/>
      <w:adjustRightInd w:val="0"/>
    </w:pPr>
    <w:rPr>
      <w:sz w:val="26"/>
      <w:szCs w:val="26"/>
    </w:rPr>
  </w:style>
  <w:style w:type="paragraph" w:customStyle="1" w:styleId="TableContents">
    <w:name w:val="Table Contents"/>
    <w:basedOn w:val="a8"/>
    <w:uiPriority w:val="99"/>
    <w:rsid w:val="00E25FFF"/>
    <w:pPr>
      <w:suppressLineNumbers/>
      <w:suppressAutoHyphens/>
      <w:autoSpaceDE w:val="0"/>
      <w:autoSpaceDN w:val="0"/>
      <w:adjustRightInd w:val="0"/>
    </w:pPr>
    <w:rPr>
      <w:sz w:val="26"/>
      <w:szCs w:val="26"/>
    </w:rPr>
  </w:style>
  <w:style w:type="paragraph" w:customStyle="1" w:styleId="TableHeading">
    <w:name w:val="Table Heading"/>
    <w:basedOn w:val="TableContents"/>
    <w:uiPriority w:val="99"/>
    <w:rsid w:val="00E25FFF"/>
    <w:pPr>
      <w:jc w:val="center"/>
    </w:pPr>
    <w:rPr>
      <w:b/>
      <w:bCs/>
    </w:rPr>
  </w:style>
  <w:style w:type="paragraph" w:customStyle="1" w:styleId="2133">
    <w:name w:val="Стиль Заголовок 2 + 13 пт не полужирный не курсив Черный"/>
    <w:basedOn w:val="22"/>
    <w:uiPriority w:val="99"/>
    <w:rsid w:val="00E25FFF"/>
    <w:pPr>
      <w:pageBreakBefore/>
      <w:numPr>
        <w:ilvl w:val="1"/>
      </w:numPr>
      <w:spacing w:before="120" w:after="60"/>
      <w:ind w:firstLine="709"/>
      <w:jc w:val="left"/>
    </w:pPr>
    <w:rPr>
      <w:bCs w:val="0"/>
      <w:iCs w:val="0"/>
      <w:color w:val="000000"/>
      <w:sz w:val="26"/>
      <w:szCs w:val="28"/>
    </w:rPr>
  </w:style>
  <w:style w:type="paragraph" w:customStyle="1" w:styleId="1127">
    <w:name w:val="Стиль Заголовок 1 + Перед:  12 пт"/>
    <w:basedOn w:val="1b"/>
    <w:uiPriority w:val="99"/>
    <w:rsid w:val="00E25FFF"/>
    <w:pPr>
      <w:pageBreakBefore/>
      <w:spacing w:before="120" w:after="60"/>
    </w:pPr>
    <w:rPr>
      <w:bCs/>
      <w:i w:val="0"/>
      <w:kern w:val="32"/>
      <w:sz w:val="28"/>
    </w:rPr>
  </w:style>
  <w:style w:type="paragraph" w:customStyle="1" w:styleId="CommentText1">
    <w:name w:val="Comment Text1"/>
    <w:basedOn w:val="a8"/>
    <w:uiPriority w:val="99"/>
    <w:rsid w:val="00E25FFF"/>
    <w:rPr>
      <w:sz w:val="20"/>
    </w:rPr>
  </w:style>
  <w:style w:type="paragraph" w:customStyle="1" w:styleId="affffffffffffff6">
    <w:name w:val="Список бюл."/>
    <w:basedOn w:val="afff2"/>
    <w:uiPriority w:val="99"/>
    <w:rsid w:val="00E25FFF"/>
    <w:pPr>
      <w:spacing w:after="0"/>
      <w:ind w:left="284" w:hanging="284"/>
      <w:jc w:val="both"/>
    </w:pPr>
    <w:rPr>
      <w:sz w:val="26"/>
    </w:rPr>
  </w:style>
  <w:style w:type="paragraph" w:customStyle="1" w:styleId="1ffffffb">
    <w:name w:val="Дата1"/>
    <w:basedOn w:val="a8"/>
    <w:uiPriority w:val="99"/>
    <w:rsid w:val="00E25FFF"/>
    <w:pPr>
      <w:spacing w:before="100" w:beforeAutospacing="1" w:after="100" w:afterAutospacing="1"/>
    </w:pPr>
  </w:style>
  <w:style w:type="paragraph" w:customStyle="1" w:styleId="index-page">
    <w:name w:val="index-page"/>
    <w:basedOn w:val="a8"/>
    <w:uiPriority w:val="99"/>
    <w:rsid w:val="00E25FFF"/>
    <w:pPr>
      <w:spacing w:before="100" w:beforeAutospacing="1" w:after="100" w:afterAutospacing="1"/>
    </w:pPr>
  </w:style>
  <w:style w:type="paragraph" w:customStyle="1" w:styleId="fr3">
    <w:name w:val="fr3"/>
    <w:basedOn w:val="a8"/>
    <w:uiPriority w:val="99"/>
    <w:rsid w:val="00E25FFF"/>
    <w:pPr>
      <w:spacing w:before="100" w:beforeAutospacing="1" w:after="100" w:afterAutospacing="1"/>
    </w:pPr>
  </w:style>
  <w:style w:type="paragraph" w:customStyle="1" w:styleId="13">
    <w:name w:val="1_СПИСОКМАРК"/>
    <w:basedOn w:val="a8"/>
    <w:uiPriority w:val="99"/>
    <w:rsid w:val="00E25FFF"/>
    <w:pPr>
      <w:widowControl w:val="0"/>
      <w:numPr>
        <w:numId w:val="28"/>
      </w:numPr>
      <w:autoSpaceDE w:val="0"/>
      <w:autoSpaceDN w:val="0"/>
      <w:adjustRightInd w:val="0"/>
      <w:spacing w:before="120"/>
      <w:jc w:val="both"/>
    </w:pPr>
    <w:rPr>
      <w:sz w:val="26"/>
    </w:rPr>
  </w:style>
  <w:style w:type="paragraph" w:customStyle="1" w:styleId="303">
    <w:name w:val="3_СПИСОКМАРК(0 пт)"/>
    <w:basedOn w:val="13"/>
    <w:uiPriority w:val="99"/>
    <w:rsid w:val="00E25FFF"/>
    <w:pPr>
      <w:spacing w:before="0"/>
    </w:pPr>
  </w:style>
  <w:style w:type="paragraph" w:customStyle="1" w:styleId="4f3">
    <w:name w:val="Основной текст 4"/>
    <w:basedOn w:val="3e"/>
    <w:uiPriority w:val="99"/>
    <w:rsid w:val="00E25FFF"/>
    <w:pPr>
      <w:tabs>
        <w:tab w:val="clear" w:pos="1134"/>
      </w:tabs>
      <w:spacing w:after="0"/>
      <w:ind w:firstLine="0"/>
      <w:jc w:val="center"/>
    </w:pPr>
    <w:rPr>
      <w:rFonts w:ascii="Times New Roman" w:eastAsia="Times New Roman" w:hAnsi="Times New Roman"/>
      <w:sz w:val="24"/>
      <w:lang w:eastAsia="ru-RU"/>
    </w:rPr>
  </w:style>
  <w:style w:type="paragraph" w:customStyle="1" w:styleId="1ffffffc">
    <w:name w:val="Знак Знак1 Знак Знак Знак Знак"/>
    <w:basedOn w:val="a8"/>
    <w:autoRedefine/>
    <w:uiPriority w:val="99"/>
    <w:rsid w:val="00E25FFF"/>
    <w:pPr>
      <w:spacing w:after="160" w:line="240" w:lineRule="exact"/>
    </w:pPr>
    <w:rPr>
      <w:sz w:val="28"/>
      <w:lang w:val="en-US" w:eastAsia="en-US"/>
    </w:rPr>
  </w:style>
  <w:style w:type="paragraph" w:customStyle="1" w:styleId="149">
    <w:name w:val="Текст 14(основной)"/>
    <w:basedOn w:val="a8"/>
    <w:uiPriority w:val="99"/>
    <w:rsid w:val="00E25FFF"/>
    <w:pPr>
      <w:spacing w:line="360" w:lineRule="auto"/>
      <w:ind w:firstLine="708"/>
      <w:jc w:val="both"/>
    </w:pPr>
    <w:rPr>
      <w:sz w:val="28"/>
    </w:rPr>
  </w:style>
  <w:style w:type="character" w:customStyle="1" w:styleId="Normal10-0220">
    <w:name w:val="Стиль Normal + 10 пт полужирный По центру Слева:  -02 см Справ...2 Знак"/>
    <w:link w:val="Normal10-022"/>
    <w:uiPriority w:val="99"/>
    <w:locked/>
    <w:rsid w:val="00E25FFF"/>
    <w:rPr>
      <w:b/>
      <w:bCs/>
    </w:rPr>
  </w:style>
  <w:style w:type="paragraph" w:customStyle="1" w:styleId="affff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autoRedefine/>
    <w:uiPriority w:val="99"/>
    <w:rsid w:val="00E25FFF"/>
    <w:pPr>
      <w:spacing w:after="160" w:line="240" w:lineRule="exact"/>
    </w:pPr>
    <w:rPr>
      <w:sz w:val="28"/>
      <w:lang w:val="en-US" w:eastAsia="en-US"/>
    </w:rPr>
  </w:style>
  <w:style w:type="numbering" w:styleId="a5">
    <w:name w:val="Outline List 3"/>
    <w:aliases w:val="Глава"/>
    <w:basedOn w:val="ab"/>
    <w:unhideWhenUsed/>
    <w:rsid w:val="00E25FFF"/>
    <w:pPr>
      <w:numPr>
        <w:numId w:val="27"/>
      </w:numPr>
    </w:pPr>
  </w:style>
  <w:style w:type="paragraph" w:customStyle="1" w:styleId="E">
    <w:name w:val="E_Обычный"/>
    <w:basedOn w:val="a8"/>
    <w:link w:val="E0"/>
    <w:qFormat/>
    <w:rsid w:val="00292C73"/>
    <w:pPr>
      <w:spacing w:after="200"/>
      <w:ind w:firstLine="567"/>
      <w:contextualSpacing/>
      <w:jc w:val="both"/>
    </w:pPr>
    <w:rPr>
      <w:rFonts w:eastAsia="Calibri"/>
      <w:szCs w:val="22"/>
      <w:lang w:eastAsia="en-US"/>
    </w:rPr>
  </w:style>
  <w:style w:type="character" w:customStyle="1" w:styleId="E0">
    <w:name w:val="E_Обычный Знак"/>
    <w:link w:val="E"/>
    <w:rsid w:val="00292C73"/>
    <w:rPr>
      <w:rFonts w:eastAsia="Calibri"/>
      <w:sz w:val="24"/>
      <w:szCs w:val="22"/>
      <w:lang w:eastAsia="en-US"/>
    </w:rPr>
  </w:style>
  <w:style w:type="paragraph" w:customStyle="1" w:styleId="affffffffffffff8">
    <w:name w:val="Текст стандарт"/>
    <w:basedOn w:val="a8"/>
    <w:qFormat/>
    <w:rsid w:val="00A81267"/>
    <w:pPr>
      <w:spacing w:after="120" w:line="259" w:lineRule="auto"/>
      <w:ind w:firstLine="709"/>
      <w:jc w:val="both"/>
    </w:pPr>
    <w:rPr>
      <w:rFonts w:eastAsiaTheme="minorHAnsi"/>
      <w:sz w:val="22"/>
      <w:szCs w:val="22"/>
      <w:lang w:eastAsia="en-US"/>
    </w:rPr>
  </w:style>
  <w:style w:type="paragraph" w:customStyle="1" w:styleId="15">
    <w:name w:val="Список_черточки_1_ур"/>
    <w:basedOn w:val="a8"/>
    <w:qFormat/>
    <w:rsid w:val="00EE7006"/>
    <w:pPr>
      <w:numPr>
        <w:numId w:val="30"/>
      </w:numPr>
      <w:jc w:val="both"/>
    </w:pPr>
    <w:rPr>
      <w:sz w:val="28"/>
    </w:rPr>
  </w:style>
  <w:style w:type="paragraph" w:customStyle="1" w:styleId="S6">
    <w:name w:val="S_Титульный"/>
    <w:basedOn w:val="a8"/>
    <w:uiPriority w:val="99"/>
    <w:rsid w:val="003C2164"/>
    <w:pPr>
      <w:spacing w:line="360" w:lineRule="auto"/>
      <w:ind w:left="3240"/>
      <w:jc w:val="right"/>
    </w:pPr>
    <w:rPr>
      <w:b/>
      <w:sz w:val="32"/>
      <w:szCs w:val="32"/>
    </w:rPr>
  </w:style>
  <w:style w:type="paragraph" w:customStyle="1" w:styleId="affffffffffffff9">
    <w:name w:val="ТЕКСТ ГРАД"/>
    <w:basedOn w:val="a8"/>
    <w:link w:val="affffffffffffffa"/>
    <w:qFormat/>
    <w:rsid w:val="003C2164"/>
    <w:pPr>
      <w:spacing w:line="360" w:lineRule="auto"/>
      <w:ind w:firstLine="709"/>
      <w:jc w:val="both"/>
    </w:pPr>
  </w:style>
  <w:style w:type="character" w:customStyle="1" w:styleId="affffffffffffffa">
    <w:name w:val="ТЕКСТ ГРАД Знак"/>
    <w:link w:val="affffffffffffff9"/>
    <w:rsid w:val="003C2164"/>
    <w:rPr>
      <w:sz w:val="24"/>
      <w:szCs w:val="24"/>
    </w:rPr>
  </w:style>
  <w:style w:type="paragraph" w:customStyle="1" w:styleId="affffffffffffffb">
    <w:name w:val="ООО  «Институт Территориального Планирования"/>
    <w:basedOn w:val="a8"/>
    <w:link w:val="affffffffffffffc"/>
    <w:qFormat/>
    <w:rsid w:val="003C2164"/>
    <w:pPr>
      <w:spacing w:line="360" w:lineRule="auto"/>
      <w:ind w:left="709"/>
      <w:jc w:val="right"/>
    </w:pPr>
  </w:style>
  <w:style w:type="character" w:customStyle="1" w:styleId="affffffffffffffc">
    <w:name w:val="ООО  «Институт Территориального Планирования Знак"/>
    <w:link w:val="affffffffffffffb"/>
    <w:rsid w:val="003C2164"/>
    <w:rPr>
      <w:sz w:val="24"/>
      <w:szCs w:val="24"/>
    </w:rPr>
  </w:style>
  <w:style w:type="paragraph" w:customStyle="1" w:styleId="affffffffffffffd">
    <w:name w:val="Список нумерованный"/>
    <w:basedOn w:val="a8"/>
    <w:uiPriority w:val="99"/>
    <w:rsid w:val="003C2164"/>
    <w:pPr>
      <w:spacing w:before="120"/>
      <w:ind w:left="1" w:firstLine="567"/>
      <w:jc w:val="both"/>
    </w:pPr>
  </w:style>
  <w:style w:type="paragraph" w:customStyle="1" w:styleId="affffffffffffffe">
    <w:name w:val="Содержание"/>
    <w:basedOn w:val="a8"/>
    <w:rsid w:val="003C2164"/>
    <w:pPr>
      <w:widowControl w:val="0"/>
      <w:spacing w:before="240" w:after="240"/>
      <w:jc w:val="center"/>
    </w:pPr>
    <w:rPr>
      <w:b/>
      <w:caps/>
    </w:rPr>
  </w:style>
  <w:style w:type="paragraph" w:customStyle="1" w:styleId="14">
    <w:name w:val="Список 1)"/>
    <w:basedOn w:val="a8"/>
    <w:rsid w:val="003C2164"/>
    <w:pPr>
      <w:numPr>
        <w:numId w:val="39"/>
      </w:numPr>
      <w:spacing w:before="60" w:after="60"/>
      <w:jc w:val="both"/>
    </w:pPr>
  </w:style>
  <w:style w:type="paragraph" w:customStyle="1" w:styleId="a7">
    <w:name w:val="Требования"/>
    <w:basedOn w:val="a8"/>
    <w:rsid w:val="003C2164"/>
    <w:pPr>
      <w:numPr>
        <w:ilvl w:val="1"/>
        <w:numId w:val="32"/>
      </w:numPr>
      <w:spacing w:before="120" w:after="60"/>
      <w:ind w:left="0" w:firstLine="567"/>
      <w:jc w:val="both"/>
      <w:outlineLvl w:val="1"/>
    </w:pPr>
    <w:rPr>
      <w:bCs/>
      <w:i/>
      <w:iCs/>
    </w:rPr>
  </w:style>
  <w:style w:type="paragraph" w:customStyle="1" w:styleId="afffffffffffffff">
    <w:name w:val="Обычный влево"/>
    <w:basedOn w:val="1ff4"/>
    <w:rsid w:val="003C2164"/>
    <w:pPr>
      <w:spacing w:before="0" w:after="0"/>
      <w:jc w:val="left"/>
    </w:pPr>
    <w:rPr>
      <w:b w:val="0"/>
    </w:rPr>
  </w:style>
  <w:style w:type="paragraph" w:customStyle="1" w:styleId="108">
    <w:name w:val="Табличный_центр_10"/>
    <w:basedOn w:val="a8"/>
    <w:qFormat/>
    <w:rsid w:val="003C2164"/>
    <w:pPr>
      <w:keepNext/>
      <w:jc w:val="center"/>
    </w:pPr>
    <w:rPr>
      <w:sz w:val="20"/>
    </w:rPr>
  </w:style>
  <w:style w:type="paragraph" w:customStyle="1" w:styleId="109">
    <w:name w:val="Табличный_слева_10"/>
    <w:basedOn w:val="a8"/>
    <w:qFormat/>
    <w:rsid w:val="003C2164"/>
    <w:rPr>
      <w:sz w:val="20"/>
    </w:rPr>
  </w:style>
  <w:style w:type="paragraph" w:customStyle="1" w:styleId="10a">
    <w:name w:val="Табличный_по ширине_10"/>
    <w:basedOn w:val="a8"/>
    <w:qFormat/>
    <w:rsid w:val="003C2164"/>
    <w:pPr>
      <w:jc w:val="both"/>
    </w:pPr>
    <w:rPr>
      <w:sz w:val="20"/>
    </w:rPr>
  </w:style>
  <w:style w:type="paragraph" w:customStyle="1" w:styleId="100">
    <w:name w:val="Табличный_нумерованный_10"/>
    <w:basedOn w:val="a8"/>
    <w:qFormat/>
    <w:rsid w:val="003C2164"/>
    <w:pPr>
      <w:numPr>
        <w:numId w:val="40"/>
      </w:numPr>
    </w:pPr>
    <w:rPr>
      <w:sz w:val="20"/>
    </w:rPr>
  </w:style>
  <w:style w:type="paragraph" w:customStyle="1" w:styleId="10b">
    <w:name w:val="Табличный_заголовки_10"/>
    <w:basedOn w:val="afffff7"/>
    <w:qFormat/>
    <w:rsid w:val="003C2164"/>
    <w:pPr>
      <w:tabs>
        <w:tab w:val="clear" w:pos="1134"/>
      </w:tabs>
      <w:spacing w:before="120" w:after="60"/>
      <w:ind w:firstLine="426"/>
      <w:jc w:val="center"/>
    </w:pPr>
    <w:rPr>
      <w:rFonts w:ascii="Tahoma" w:hAnsi="Tahoma"/>
      <w:b/>
      <w:spacing w:val="0"/>
      <w:sz w:val="20"/>
      <w:szCs w:val="24"/>
    </w:rPr>
  </w:style>
  <w:style w:type="paragraph" w:styleId="2fff7">
    <w:name w:val="Quote"/>
    <w:basedOn w:val="a8"/>
    <w:next w:val="a8"/>
    <w:link w:val="2fff8"/>
    <w:uiPriority w:val="29"/>
    <w:qFormat/>
    <w:rsid w:val="003C2164"/>
    <w:pPr>
      <w:spacing w:line="360" w:lineRule="auto"/>
      <w:ind w:firstLine="680"/>
      <w:jc w:val="both"/>
    </w:pPr>
    <w:rPr>
      <w:rFonts w:ascii="Cambria" w:hAnsi="Cambria"/>
      <w:i/>
      <w:iCs/>
      <w:color w:val="5A5A5A"/>
    </w:rPr>
  </w:style>
  <w:style w:type="character" w:customStyle="1" w:styleId="2fff8">
    <w:name w:val="Цитата 2 Знак"/>
    <w:basedOn w:val="a9"/>
    <w:link w:val="2fff7"/>
    <w:uiPriority w:val="29"/>
    <w:rsid w:val="003C2164"/>
    <w:rPr>
      <w:rFonts w:ascii="Cambria" w:hAnsi="Cambria"/>
      <w:i/>
      <w:iCs/>
      <w:color w:val="5A5A5A"/>
      <w:sz w:val="24"/>
      <w:szCs w:val="24"/>
    </w:rPr>
  </w:style>
  <w:style w:type="paragraph" w:styleId="afffffffffffffff0">
    <w:name w:val="Intense Quote"/>
    <w:basedOn w:val="a8"/>
    <w:next w:val="a8"/>
    <w:link w:val="afffffffffffffff1"/>
    <w:uiPriority w:val="30"/>
    <w:qFormat/>
    <w:rsid w:val="003C216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fffffffffffff1">
    <w:name w:val="Выделенная цитата Знак"/>
    <w:basedOn w:val="a9"/>
    <w:link w:val="afffffffffffffff0"/>
    <w:uiPriority w:val="30"/>
    <w:rsid w:val="003C2164"/>
    <w:rPr>
      <w:rFonts w:ascii="Cambria" w:hAnsi="Cambria"/>
      <w:i/>
      <w:iCs/>
      <w:color w:val="F4F4F4"/>
      <w:sz w:val="24"/>
      <w:szCs w:val="24"/>
      <w:shd w:val="clear" w:color="auto" w:fill="4F81BD"/>
    </w:rPr>
  </w:style>
  <w:style w:type="character" w:styleId="afffffffffffffff2">
    <w:name w:val="Subtle Reference"/>
    <w:uiPriority w:val="31"/>
    <w:qFormat/>
    <w:rsid w:val="003C2164"/>
    <w:rPr>
      <w:color w:val="auto"/>
      <w:u w:val="single" w:color="9BBB59"/>
    </w:rPr>
  </w:style>
  <w:style w:type="character" w:styleId="afffffffffffffff3">
    <w:name w:val="Intense Reference"/>
    <w:uiPriority w:val="32"/>
    <w:qFormat/>
    <w:rsid w:val="003C2164"/>
    <w:rPr>
      <w:b/>
      <w:bCs/>
      <w:color w:val="76923C"/>
      <w:u w:val="single" w:color="9BBB59"/>
    </w:rPr>
  </w:style>
  <w:style w:type="numbering" w:styleId="111111">
    <w:name w:val="Outline List 2"/>
    <w:basedOn w:val="ab"/>
    <w:rsid w:val="003C2164"/>
    <w:pPr>
      <w:numPr>
        <w:numId w:val="33"/>
      </w:numPr>
    </w:pPr>
  </w:style>
  <w:style w:type="numbering" w:styleId="1ai">
    <w:name w:val="Outline List 1"/>
    <w:basedOn w:val="ab"/>
    <w:rsid w:val="003C2164"/>
  </w:style>
  <w:style w:type="character" w:styleId="afffffffffffffff4">
    <w:name w:val="line number"/>
    <w:rsid w:val="003C2164"/>
    <w:rPr>
      <w:sz w:val="18"/>
      <w:szCs w:val="18"/>
    </w:rPr>
  </w:style>
  <w:style w:type="paragraph" w:styleId="4f4">
    <w:name w:val="List 4"/>
    <w:basedOn w:val="afff3"/>
    <w:rsid w:val="003C2164"/>
    <w:pPr>
      <w:tabs>
        <w:tab w:val="left" w:pos="992"/>
      </w:tabs>
      <w:spacing w:after="240" w:line="240" w:lineRule="atLeast"/>
      <w:ind w:left="2520" w:hanging="360"/>
      <w:jc w:val="both"/>
    </w:pPr>
    <w:rPr>
      <w:rFonts w:ascii="Arial" w:hAnsi="Arial"/>
      <w:spacing w:val="-5"/>
      <w:sz w:val="20"/>
      <w:lang w:eastAsia="en-US"/>
    </w:rPr>
  </w:style>
  <w:style w:type="paragraph" w:styleId="5e">
    <w:name w:val="List 5"/>
    <w:basedOn w:val="afff3"/>
    <w:rsid w:val="003C2164"/>
    <w:pPr>
      <w:tabs>
        <w:tab w:val="left" w:pos="992"/>
      </w:tabs>
      <w:spacing w:after="240" w:line="240" w:lineRule="atLeast"/>
      <w:ind w:left="2880" w:hanging="360"/>
      <w:jc w:val="both"/>
    </w:pPr>
    <w:rPr>
      <w:rFonts w:ascii="Arial" w:hAnsi="Arial"/>
      <w:spacing w:val="-5"/>
      <w:sz w:val="20"/>
      <w:lang w:eastAsia="en-US"/>
    </w:rPr>
  </w:style>
  <w:style w:type="paragraph" w:styleId="3ff1">
    <w:name w:val="List Continue 3"/>
    <w:basedOn w:val="affffffffffff6"/>
    <w:rsid w:val="003C2164"/>
    <w:pPr>
      <w:tabs>
        <w:tab w:val="left" w:pos="992"/>
      </w:tabs>
      <w:spacing w:after="240" w:line="240" w:lineRule="atLeast"/>
      <w:ind w:left="2520"/>
    </w:pPr>
    <w:rPr>
      <w:rFonts w:ascii="Arial" w:hAnsi="Arial" w:cs="Arial"/>
      <w:spacing w:val="-5"/>
      <w:sz w:val="20"/>
      <w:lang w:eastAsia="en-US"/>
    </w:rPr>
  </w:style>
  <w:style w:type="paragraph" w:styleId="4f5">
    <w:name w:val="List Continue 4"/>
    <w:basedOn w:val="affffffffffff6"/>
    <w:rsid w:val="003C2164"/>
    <w:pPr>
      <w:tabs>
        <w:tab w:val="left" w:pos="992"/>
      </w:tabs>
      <w:spacing w:after="240" w:line="240" w:lineRule="atLeast"/>
      <w:ind w:left="2880"/>
    </w:pPr>
    <w:rPr>
      <w:rFonts w:ascii="Arial" w:hAnsi="Arial" w:cs="Arial"/>
      <w:spacing w:val="-5"/>
      <w:sz w:val="20"/>
      <w:lang w:eastAsia="en-US"/>
    </w:rPr>
  </w:style>
  <w:style w:type="paragraph" w:styleId="5f">
    <w:name w:val="List Continue 5"/>
    <w:basedOn w:val="affffffffffff6"/>
    <w:rsid w:val="003C2164"/>
    <w:pPr>
      <w:tabs>
        <w:tab w:val="left" w:pos="992"/>
      </w:tabs>
      <w:spacing w:after="240" w:line="240" w:lineRule="atLeast"/>
      <w:ind w:left="3240"/>
    </w:pPr>
    <w:rPr>
      <w:rFonts w:ascii="Arial" w:hAnsi="Arial" w:cs="Arial"/>
      <w:spacing w:val="-5"/>
      <w:sz w:val="20"/>
      <w:lang w:eastAsia="en-US"/>
    </w:rPr>
  </w:style>
  <w:style w:type="paragraph" w:styleId="afffffffffffffff5">
    <w:name w:val="List Number"/>
    <w:basedOn w:val="a8"/>
    <w:rsid w:val="003C2164"/>
    <w:pPr>
      <w:spacing w:before="100" w:beforeAutospacing="1" w:after="100" w:afterAutospacing="1" w:line="360" w:lineRule="auto"/>
      <w:ind w:firstLine="709"/>
      <w:jc w:val="both"/>
    </w:pPr>
    <w:rPr>
      <w:sz w:val="28"/>
      <w:szCs w:val="28"/>
    </w:rPr>
  </w:style>
  <w:style w:type="paragraph" w:styleId="3ff2">
    <w:name w:val="List Number 3"/>
    <w:basedOn w:val="afffffffffffffff5"/>
    <w:rsid w:val="003C2164"/>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5f0">
    <w:name w:val="List Number 5"/>
    <w:basedOn w:val="afffffffffffffff5"/>
    <w:rsid w:val="003C216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ffff6">
    <w:name w:val="Message Header"/>
    <w:basedOn w:val="afff2"/>
    <w:link w:val="afffffffffffffff7"/>
    <w:rsid w:val="003C2164"/>
    <w:pPr>
      <w:keepLines/>
      <w:tabs>
        <w:tab w:val="left" w:pos="3600"/>
        <w:tab w:val="left" w:pos="4680"/>
      </w:tabs>
      <w:spacing w:line="280" w:lineRule="exact"/>
      <w:ind w:left="1080" w:right="2160" w:hanging="1080"/>
      <w:jc w:val="both"/>
    </w:pPr>
    <w:rPr>
      <w:rFonts w:ascii="Arial" w:hAnsi="Arial"/>
      <w:sz w:val="22"/>
      <w:szCs w:val="22"/>
      <w:lang w:eastAsia="en-US"/>
    </w:rPr>
  </w:style>
  <w:style w:type="character" w:customStyle="1" w:styleId="afffffffffffffff7">
    <w:name w:val="Шапка Знак"/>
    <w:basedOn w:val="a9"/>
    <w:link w:val="afffffffffffffff6"/>
    <w:rsid w:val="003C2164"/>
    <w:rPr>
      <w:rFonts w:ascii="Arial" w:hAnsi="Arial"/>
      <w:sz w:val="22"/>
      <w:szCs w:val="22"/>
      <w:lang w:eastAsia="en-US"/>
    </w:rPr>
  </w:style>
  <w:style w:type="paragraph" w:styleId="HTML7">
    <w:name w:val="HTML Address"/>
    <w:basedOn w:val="a8"/>
    <w:link w:val="HTML8"/>
    <w:rsid w:val="003C2164"/>
    <w:pPr>
      <w:spacing w:line="360" w:lineRule="auto"/>
      <w:ind w:left="1080" w:firstLine="709"/>
      <w:jc w:val="both"/>
    </w:pPr>
    <w:rPr>
      <w:rFonts w:ascii="Arial" w:hAnsi="Arial"/>
      <w:i/>
      <w:iCs/>
      <w:spacing w:val="-5"/>
      <w:sz w:val="20"/>
      <w:lang w:eastAsia="en-US"/>
    </w:rPr>
  </w:style>
  <w:style w:type="character" w:customStyle="1" w:styleId="HTML8">
    <w:name w:val="Адрес HTML Знак"/>
    <w:basedOn w:val="a9"/>
    <w:link w:val="HTML7"/>
    <w:rsid w:val="003C2164"/>
    <w:rPr>
      <w:rFonts w:ascii="Arial" w:hAnsi="Arial"/>
      <w:i/>
      <w:iCs/>
      <w:spacing w:val="-5"/>
      <w:lang w:eastAsia="en-US"/>
    </w:rPr>
  </w:style>
  <w:style w:type="paragraph" w:styleId="afffffffffffffff8">
    <w:name w:val="envelope address"/>
    <w:basedOn w:val="a8"/>
    <w:rsid w:val="003C2164"/>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C2164"/>
    <w:rPr>
      <w:lang w:val="ru-RU"/>
    </w:rPr>
  </w:style>
  <w:style w:type="paragraph" w:styleId="affffffffe">
    <w:name w:val="Note Heading"/>
    <w:basedOn w:val="a8"/>
    <w:next w:val="a8"/>
    <w:link w:val="affffffffd"/>
    <w:rsid w:val="003C2164"/>
    <w:pPr>
      <w:spacing w:line="360" w:lineRule="auto"/>
      <w:ind w:left="1080" w:firstLine="709"/>
      <w:jc w:val="both"/>
    </w:pPr>
    <w:rPr>
      <w:b/>
      <w:sz w:val="28"/>
    </w:rPr>
  </w:style>
  <w:style w:type="character" w:customStyle="1" w:styleId="1ffffffd">
    <w:name w:val="Заголовок записки Знак1"/>
    <w:basedOn w:val="a9"/>
    <w:rsid w:val="003C2164"/>
    <w:rPr>
      <w:sz w:val="24"/>
      <w:szCs w:val="24"/>
    </w:rPr>
  </w:style>
  <w:style w:type="paragraph" w:styleId="afffffffffffffff9">
    <w:name w:val="Body Text First Indent"/>
    <w:basedOn w:val="afff2"/>
    <w:link w:val="afffffffffffffffa"/>
    <w:rsid w:val="003C2164"/>
    <w:pPr>
      <w:spacing w:line="360" w:lineRule="auto"/>
      <w:ind w:left="1080" w:firstLine="210"/>
      <w:jc w:val="both"/>
    </w:pPr>
    <w:rPr>
      <w:rFonts w:ascii="Arial" w:hAnsi="Arial"/>
      <w:spacing w:val="-5"/>
      <w:lang w:eastAsia="en-US"/>
    </w:rPr>
  </w:style>
  <w:style w:type="character" w:customStyle="1" w:styleId="afffffffffffffffa">
    <w:name w:val="Красная строка Знак"/>
    <w:basedOn w:val="1fa"/>
    <w:link w:val="afffffffffffffff9"/>
    <w:rsid w:val="003C2164"/>
    <w:rPr>
      <w:rFonts w:ascii="Arial" w:hAnsi="Arial"/>
      <w:spacing w:val="-5"/>
      <w:sz w:val="24"/>
      <w:szCs w:val="24"/>
      <w:lang w:eastAsia="en-US"/>
    </w:rPr>
  </w:style>
  <w:style w:type="paragraph" w:styleId="2fff9">
    <w:name w:val="Body Text First Indent 2"/>
    <w:basedOn w:val="afff7"/>
    <w:link w:val="2fffa"/>
    <w:rsid w:val="003C2164"/>
    <w:pPr>
      <w:spacing w:after="120" w:line="360" w:lineRule="auto"/>
      <w:ind w:left="283" w:firstLine="210"/>
      <w:jc w:val="left"/>
    </w:pPr>
    <w:rPr>
      <w:rFonts w:ascii="Arial" w:hAnsi="Arial"/>
      <w:spacing w:val="-5"/>
      <w:szCs w:val="24"/>
      <w:lang w:eastAsia="en-US"/>
    </w:rPr>
  </w:style>
  <w:style w:type="character" w:customStyle="1" w:styleId="2fffa">
    <w:name w:val="Красная строка 2 Знак"/>
    <w:basedOn w:val="1fd"/>
    <w:link w:val="2fff9"/>
    <w:rsid w:val="003C2164"/>
    <w:rPr>
      <w:rFonts w:ascii="Arial" w:hAnsi="Arial"/>
      <w:spacing w:val="-5"/>
      <w:sz w:val="24"/>
      <w:szCs w:val="24"/>
      <w:lang w:eastAsia="en-US"/>
    </w:rPr>
  </w:style>
  <w:style w:type="character" w:styleId="HTMLa">
    <w:name w:val="HTML Sample"/>
    <w:rsid w:val="003C2164"/>
    <w:rPr>
      <w:rFonts w:ascii="Courier New" w:hAnsi="Courier New" w:cs="Courier New"/>
      <w:lang w:val="ru-RU"/>
    </w:rPr>
  </w:style>
  <w:style w:type="paragraph" w:styleId="2fffb">
    <w:name w:val="envelope return"/>
    <w:basedOn w:val="a8"/>
    <w:rsid w:val="003C2164"/>
    <w:pPr>
      <w:spacing w:line="360" w:lineRule="auto"/>
      <w:ind w:left="1080" w:firstLine="709"/>
      <w:jc w:val="both"/>
    </w:pPr>
    <w:rPr>
      <w:rFonts w:ascii="Arial" w:hAnsi="Arial" w:cs="Arial"/>
      <w:spacing w:val="-5"/>
      <w:sz w:val="20"/>
      <w:lang w:eastAsia="en-US"/>
    </w:rPr>
  </w:style>
  <w:style w:type="character" w:styleId="HTMLb">
    <w:name w:val="HTML Variable"/>
    <w:rsid w:val="003C2164"/>
    <w:rPr>
      <w:i/>
      <w:iCs/>
      <w:lang w:val="ru-RU"/>
    </w:rPr>
  </w:style>
  <w:style w:type="paragraph" w:styleId="afffffffffffffffb">
    <w:name w:val="Salutation"/>
    <w:basedOn w:val="a8"/>
    <w:next w:val="a8"/>
    <w:link w:val="afffffffffffffffc"/>
    <w:rsid w:val="003C2164"/>
    <w:pPr>
      <w:spacing w:line="360" w:lineRule="auto"/>
      <w:ind w:left="1080" w:firstLine="709"/>
      <w:jc w:val="both"/>
    </w:pPr>
    <w:rPr>
      <w:rFonts w:ascii="Arial" w:hAnsi="Arial"/>
      <w:spacing w:val="-5"/>
      <w:sz w:val="20"/>
      <w:lang w:eastAsia="en-US"/>
    </w:rPr>
  </w:style>
  <w:style w:type="character" w:customStyle="1" w:styleId="afffffffffffffffc">
    <w:name w:val="Приветствие Знак"/>
    <w:basedOn w:val="a9"/>
    <w:link w:val="afffffffffffffffb"/>
    <w:rsid w:val="003C2164"/>
    <w:rPr>
      <w:rFonts w:ascii="Arial" w:hAnsi="Arial"/>
      <w:spacing w:val="-5"/>
      <w:lang w:eastAsia="en-US"/>
    </w:rPr>
  </w:style>
  <w:style w:type="paragraph" w:styleId="afffffffffffffffd">
    <w:name w:val="Closing"/>
    <w:basedOn w:val="a8"/>
    <w:link w:val="afffffffffffffffe"/>
    <w:rsid w:val="003C2164"/>
    <w:pPr>
      <w:spacing w:line="360" w:lineRule="auto"/>
      <w:ind w:left="4252" w:firstLine="709"/>
      <w:jc w:val="both"/>
    </w:pPr>
    <w:rPr>
      <w:rFonts w:ascii="Arial" w:hAnsi="Arial"/>
      <w:spacing w:val="-5"/>
      <w:sz w:val="20"/>
      <w:lang w:eastAsia="en-US"/>
    </w:rPr>
  </w:style>
  <w:style w:type="character" w:customStyle="1" w:styleId="afffffffffffffffe">
    <w:name w:val="Прощание Знак"/>
    <w:basedOn w:val="a9"/>
    <w:link w:val="afffffffffffffffd"/>
    <w:rsid w:val="003C2164"/>
    <w:rPr>
      <w:rFonts w:ascii="Arial" w:hAnsi="Arial"/>
      <w:spacing w:val="-5"/>
      <w:lang w:eastAsia="en-US"/>
    </w:rPr>
  </w:style>
  <w:style w:type="paragraph" w:styleId="affffffffffffffff">
    <w:name w:val="E-mail Signature"/>
    <w:basedOn w:val="a8"/>
    <w:link w:val="affffffffffffffff0"/>
    <w:rsid w:val="003C2164"/>
    <w:pPr>
      <w:spacing w:line="360" w:lineRule="auto"/>
      <w:ind w:left="1080" w:firstLine="709"/>
      <w:jc w:val="both"/>
    </w:pPr>
    <w:rPr>
      <w:rFonts w:ascii="Arial" w:hAnsi="Arial"/>
      <w:spacing w:val="-5"/>
      <w:sz w:val="20"/>
      <w:lang w:eastAsia="en-US"/>
    </w:rPr>
  </w:style>
  <w:style w:type="character" w:customStyle="1" w:styleId="affffffffffffffff0">
    <w:name w:val="Электронная подпись Знак"/>
    <w:basedOn w:val="a9"/>
    <w:link w:val="affffffffffffffff"/>
    <w:rsid w:val="003C2164"/>
    <w:rPr>
      <w:rFonts w:ascii="Arial" w:hAnsi="Arial"/>
      <w:spacing w:val="-5"/>
      <w:lang w:eastAsia="en-US"/>
    </w:rPr>
  </w:style>
  <w:style w:type="table" w:styleId="1ffffffe">
    <w:name w:val="Table Subtle 1"/>
    <w:basedOn w:val="aa"/>
    <w:rsid w:val="003C216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c">
    <w:name w:val="Table Subtle 2"/>
    <w:basedOn w:val="aa"/>
    <w:rsid w:val="003C216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
    <w:name w:val="Table Classic 1"/>
    <w:basedOn w:val="aa"/>
    <w:rsid w:val="003C216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d">
    <w:name w:val="Table Classic 2"/>
    <w:basedOn w:val="aa"/>
    <w:rsid w:val="003C216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3">
    <w:name w:val="Table Classic 3"/>
    <w:basedOn w:val="aa"/>
    <w:rsid w:val="003C216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6">
    <w:name w:val="Table Classic 4"/>
    <w:basedOn w:val="aa"/>
    <w:rsid w:val="003C216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f0">
    <w:name w:val="Table 3D effects 1"/>
    <w:basedOn w:val="aa"/>
    <w:rsid w:val="003C216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e">
    <w:name w:val="Table 3D effects 2"/>
    <w:basedOn w:val="aa"/>
    <w:rsid w:val="003C216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4">
    <w:name w:val="Table 3D effects 3"/>
    <w:basedOn w:val="aa"/>
    <w:rsid w:val="003C216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1">
    <w:name w:val="Table Simple 1"/>
    <w:basedOn w:val="aa"/>
    <w:rsid w:val="003C216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f">
    <w:name w:val="Table Simple 2"/>
    <w:basedOn w:val="aa"/>
    <w:rsid w:val="003C216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5">
    <w:name w:val="Table Simple 3"/>
    <w:basedOn w:val="aa"/>
    <w:rsid w:val="003C216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ff2">
    <w:name w:val="Table Grid 1"/>
    <w:basedOn w:val="aa"/>
    <w:rsid w:val="003C21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f0">
    <w:name w:val="Table Grid 2"/>
    <w:basedOn w:val="aa"/>
    <w:rsid w:val="003C216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6">
    <w:name w:val="Table Grid 3"/>
    <w:basedOn w:val="aa"/>
    <w:rsid w:val="003C216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7">
    <w:name w:val="Table Grid 4"/>
    <w:basedOn w:val="aa"/>
    <w:rsid w:val="003C216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a"/>
    <w:rsid w:val="003C216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a"/>
    <w:rsid w:val="003C216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a"/>
    <w:rsid w:val="003C216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a"/>
    <w:rsid w:val="003C216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f1">
    <w:name w:val="Table Contemporary"/>
    <w:basedOn w:val="aa"/>
    <w:rsid w:val="003C216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fff3">
    <w:name w:val="Table Columns 1"/>
    <w:basedOn w:val="aa"/>
    <w:rsid w:val="003C216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1">
    <w:name w:val="Table Columns 2"/>
    <w:basedOn w:val="aa"/>
    <w:rsid w:val="003C216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Columns 3"/>
    <w:basedOn w:val="aa"/>
    <w:rsid w:val="003C216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8">
    <w:name w:val="Table Columns 4"/>
    <w:basedOn w:val="aa"/>
    <w:rsid w:val="003C216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2">
    <w:name w:val="Table Columns 5"/>
    <w:basedOn w:val="aa"/>
    <w:rsid w:val="003C216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3C216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a"/>
    <w:rsid w:val="003C216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3C216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a"/>
    <w:rsid w:val="003C216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3C216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3C216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3C216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3C216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ff4">
    <w:name w:val="Table Colorful 1"/>
    <w:basedOn w:val="aa"/>
    <w:rsid w:val="003C216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2">
    <w:name w:val="Table Colorful 2"/>
    <w:basedOn w:val="aa"/>
    <w:rsid w:val="003C216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8">
    <w:name w:val="Table Colorful 3"/>
    <w:basedOn w:val="aa"/>
    <w:rsid w:val="003C216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a"/>
    <w:uiPriority w:val="64"/>
    <w:rsid w:val="003C2164"/>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ffffffff2">
    <w:name w:val="Îáû÷íûé"/>
    <w:rsid w:val="003C2164"/>
    <w:rPr>
      <w:sz w:val="28"/>
    </w:rPr>
  </w:style>
  <w:style w:type="character" w:customStyle="1" w:styleId="S4">
    <w:name w:val="S_Обычный в таблице Знак"/>
    <w:link w:val="S3"/>
    <w:rsid w:val="003C2164"/>
    <w:rPr>
      <w:sz w:val="28"/>
      <w:szCs w:val="24"/>
    </w:rPr>
  </w:style>
  <w:style w:type="paragraph" w:customStyle="1" w:styleId="S13">
    <w:name w:val="S_Заголовок 1"/>
    <w:basedOn w:val="a8"/>
    <w:autoRedefine/>
    <w:uiPriority w:val="99"/>
    <w:qFormat/>
    <w:rsid w:val="002E76BD"/>
    <w:pPr>
      <w:jc w:val="center"/>
    </w:pPr>
    <w:rPr>
      <w:b/>
      <w:szCs w:val="24"/>
      <w:lang w:eastAsia="en-US"/>
    </w:rPr>
  </w:style>
  <w:style w:type="numbering" w:customStyle="1" w:styleId="1111111">
    <w:name w:val="1 / 1.1 / 1.1.11"/>
    <w:basedOn w:val="ab"/>
    <w:next w:val="111111"/>
    <w:rsid w:val="003C2164"/>
    <w:pPr>
      <w:numPr>
        <w:numId w:val="43"/>
      </w:numPr>
    </w:pPr>
  </w:style>
  <w:style w:type="character" w:customStyle="1" w:styleId="ff2">
    <w:name w:val="ff2"/>
    <w:basedOn w:val="a9"/>
    <w:rsid w:val="003C2164"/>
  </w:style>
  <w:style w:type="paragraph" w:styleId="affffffffffffffff3">
    <w:name w:val="table of figures"/>
    <w:basedOn w:val="a8"/>
    <w:next w:val="a8"/>
    <w:rsid w:val="003C2164"/>
  </w:style>
  <w:style w:type="paragraph" w:styleId="affffffffffffffff4">
    <w:name w:val="Bibliography"/>
    <w:basedOn w:val="a8"/>
    <w:next w:val="a8"/>
    <w:uiPriority w:val="37"/>
    <w:semiHidden/>
    <w:unhideWhenUsed/>
    <w:rsid w:val="003C2164"/>
  </w:style>
  <w:style w:type="paragraph" w:styleId="affffffffffffffff5">
    <w:name w:val="table of authorities"/>
    <w:basedOn w:val="a8"/>
    <w:next w:val="a8"/>
    <w:rsid w:val="003C2164"/>
    <w:pPr>
      <w:ind w:left="240" w:hanging="240"/>
    </w:pPr>
  </w:style>
  <w:style w:type="paragraph" w:styleId="affffffffffffffff6">
    <w:name w:val="macro"/>
    <w:link w:val="affffffffffffffff7"/>
    <w:rsid w:val="003C216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ffffff7">
    <w:name w:val="Текст макроса Знак"/>
    <w:basedOn w:val="a9"/>
    <w:link w:val="affffffffffffffff6"/>
    <w:rsid w:val="003C2164"/>
    <w:rPr>
      <w:rFonts w:ascii="Courier New" w:hAnsi="Courier New" w:cs="Courier New"/>
    </w:rPr>
  </w:style>
  <w:style w:type="paragraph" w:styleId="2ffff3">
    <w:name w:val="index 2"/>
    <w:basedOn w:val="a8"/>
    <w:next w:val="a8"/>
    <w:autoRedefine/>
    <w:rsid w:val="003C2164"/>
    <w:pPr>
      <w:ind w:left="480" w:hanging="240"/>
    </w:pPr>
  </w:style>
  <w:style w:type="paragraph" w:styleId="3ff9">
    <w:name w:val="index 3"/>
    <w:basedOn w:val="a8"/>
    <w:next w:val="a8"/>
    <w:autoRedefine/>
    <w:rsid w:val="003C2164"/>
    <w:pPr>
      <w:ind w:left="720" w:hanging="240"/>
    </w:pPr>
  </w:style>
  <w:style w:type="paragraph" w:styleId="4f9">
    <w:name w:val="index 4"/>
    <w:basedOn w:val="a8"/>
    <w:next w:val="a8"/>
    <w:autoRedefine/>
    <w:rsid w:val="003C2164"/>
    <w:pPr>
      <w:ind w:left="960" w:hanging="240"/>
    </w:pPr>
  </w:style>
  <w:style w:type="paragraph" w:styleId="5f3">
    <w:name w:val="index 5"/>
    <w:basedOn w:val="a8"/>
    <w:next w:val="a8"/>
    <w:autoRedefine/>
    <w:rsid w:val="003C2164"/>
    <w:pPr>
      <w:ind w:left="1200" w:hanging="240"/>
    </w:pPr>
  </w:style>
  <w:style w:type="paragraph" w:styleId="6b">
    <w:name w:val="index 6"/>
    <w:basedOn w:val="a8"/>
    <w:next w:val="a8"/>
    <w:autoRedefine/>
    <w:rsid w:val="003C2164"/>
    <w:pPr>
      <w:ind w:left="1440" w:hanging="240"/>
    </w:pPr>
  </w:style>
  <w:style w:type="paragraph" w:styleId="7c">
    <w:name w:val="index 7"/>
    <w:basedOn w:val="a8"/>
    <w:next w:val="a8"/>
    <w:autoRedefine/>
    <w:rsid w:val="003C2164"/>
    <w:pPr>
      <w:ind w:left="1680" w:hanging="240"/>
    </w:pPr>
  </w:style>
  <w:style w:type="paragraph" w:styleId="8a">
    <w:name w:val="index 8"/>
    <w:basedOn w:val="a8"/>
    <w:next w:val="a8"/>
    <w:autoRedefine/>
    <w:rsid w:val="003C2164"/>
    <w:pPr>
      <w:ind w:left="1920" w:hanging="240"/>
    </w:pPr>
  </w:style>
  <w:style w:type="paragraph" w:styleId="9a">
    <w:name w:val="index 9"/>
    <w:basedOn w:val="a8"/>
    <w:next w:val="a8"/>
    <w:autoRedefine/>
    <w:rsid w:val="003C2164"/>
    <w:pPr>
      <w:ind w:left="2160" w:hanging="240"/>
    </w:pPr>
  </w:style>
  <w:style w:type="paragraph" w:customStyle="1" w:styleId="FooterOdd">
    <w:name w:val="Footer Odd"/>
    <w:basedOn w:val="a8"/>
    <w:qFormat/>
    <w:rsid w:val="003C2164"/>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fc"/>
    <w:qFormat/>
    <w:rsid w:val="003C2164"/>
    <w:pPr>
      <w:pBdr>
        <w:bottom w:val="single" w:sz="4" w:space="1" w:color="4F81BD"/>
      </w:pBdr>
      <w:ind w:firstLine="0"/>
      <w:jc w:val="right"/>
    </w:pPr>
    <w:rPr>
      <w:b/>
      <w:bCs/>
      <w:color w:val="1F497D"/>
      <w:sz w:val="20"/>
      <w:szCs w:val="23"/>
      <w:lang w:val="ru-RU" w:eastAsia="ja-JP" w:bidi="ar-SA"/>
    </w:rPr>
  </w:style>
  <w:style w:type="character" w:customStyle="1" w:styleId="1fffffff5">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3C2164"/>
  </w:style>
  <w:style w:type="paragraph" w:customStyle="1" w:styleId="S20">
    <w:name w:val="S_Заголовок 2"/>
    <w:basedOn w:val="22"/>
    <w:uiPriority w:val="99"/>
    <w:rsid w:val="003C2164"/>
    <w:pPr>
      <w:keepNext w:val="0"/>
      <w:tabs>
        <w:tab w:val="num" w:pos="360"/>
      </w:tabs>
      <w:spacing w:after="0" w:line="360" w:lineRule="auto"/>
      <w:ind w:left="360" w:hanging="360"/>
    </w:pPr>
    <w:rPr>
      <w:rFonts w:cs="Times New Roman"/>
      <w:bCs w:val="0"/>
      <w:i w:val="0"/>
      <w:iCs w:val="0"/>
      <w:sz w:val="24"/>
    </w:rPr>
  </w:style>
  <w:style w:type="paragraph" w:customStyle="1" w:styleId="S32">
    <w:name w:val="S_Заголовок 3"/>
    <w:basedOn w:val="3"/>
    <w:rsid w:val="003C2164"/>
    <w:pPr>
      <w:widowControl/>
      <w:numPr>
        <w:ilvl w:val="0"/>
        <w:numId w:val="0"/>
      </w:numPr>
      <w:tabs>
        <w:tab w:val="num" w:pos="1430"/>
      </w:tabs>
      <w:spacing w:before="0" w:after="0" w:line="360" w:lineRule="auto"/>
      <w:ind w:left="1430" w:hanging="720"/>
    </w:pPr>
    <w:rPr>
      <w:b w:val="0"/>
      <w:i w:val="0"/>
      <w:szCs w:val="24"/>
      <w:u w:val="single"/>
    </w:rPr>
  </w:style>
  <w:style w:type="paragraph" w:customStyle="1" w:styleId="S41">
    <w:name w:val="S_Заголовок 4"/>
    <w:basedOn w:val="4"/>
    <w:rsid w:val="003C2164"/>
    <w:pPr>
      <w:keepNext w:val="0"/>
      <w:tabs>
        <w:tab w:val="num" w:pos="1800"/>
      </w:tabs>
      <w:spacing w:before="0" w:after="0"/>
      <w:ind w:left="1800" w:hanging="720"/>
    </w:pPr>
    <w:rPr>
      <w:b w:val="0"/>
      <w:bCs w:val="0"/>
      <w:i/>
      <w:sz w:val="24"/>
      <w:szCs w:val="24"/>
    </w:rPr>
  </w:style>
  <w:style w:type="paragraph" w:customStyle="1" w:styleId="S8">
    <w:name w:val="Стиль S_Маркированный + Междустр.интервал:  полуторный"/>
    <w:basedOn w:val="S"/>
    <w:autoRedefine/>
    <w:rsid w:val="003C2164"/>
    <w:pPr>
      <w:widowControl w:val="0"/>
      <w:numPr>
        <w:numId w:val="0"/>
      </w:numPr>
      <w:tabs>
        <w:tab w:val="clear" w:pos="357"/>
        <w:tab w:val="clear" w:pos="1260"/>
        <w:tab w:val="left" w:pos="900"/>
      </w:tabs>
      <w:suppressAutoHyphens w:val="0"/>
      <w:autoSpaceDE w:val="0"/>
      <w:autoSpaceDN w:val="0"/>
      <w:adjustRightInd w:val="0"/>
      <w:spacing w:line="240" w:lineRule="auto"/>
      <w:ind w:left="284"/>
    </w:pPr>
    <w:rPr>
      <w:sz w:val="20"/>
      <w:szCs w:val="20"/>
      <w:lang w:eastAsia="ru-RU"/>
    </w:rPr>
  </w:style>
  <w:style w:type="paragraph" w:customStyle="1" w:styleId="-S">
    <w:name w:val="- S_Маркированный"/>
    <w:basedOn w:val="a8"/>
    <w:autoRedefine/>
    <w:rsid w:val="003C2164"/>
    <w:pPr>
      <w:ind w:left="284"/>
    </w:pPr>
    <w:rPr>
      <w:b/>
      <w:color w:val="76923C"/>
    </w:rPr>
  </w:style>
  <w:style w:type="paragraph" w:customStyle="1" w:styleId="S9">
    <w:name w:val="S_Маркированный+Обычный"/>
    <w:basedOn w:val="affff2"/>
    <w:autoRedefine/>
    <w:rsid w:val="003C2164"/>
    <w:pPr>
      <w:spacing w:line="360" w:lineRule="auto"/>
      <w:jc w:val="center"/>
    </w:pPr>
    <w:rPr>
      <w:w w:val="109"/>
    </w:rPr>
  </w:style>
  <w:style w:type="paragraph" w:customStyle="1" w:styleId="Sa">
    <w:name w:val="S_Обычный Знак Знак Знак Знак"/>
    <w:basedOn w:val="a8"/>
    <w:link w:val="Sb"/>
    <w:rsid w:val="003C2164"/>
    <w:pPr>
      <w:spacing w:line="360" w:lineRule="auto"/>
      <w:ind w:firstLine="709"/>
      <w:jc w:val="both"/>
    </w:pPr>
  </w:style>
  <w:style w:type="character" w:customStyle="1" w:styleId="Sb">
    <w:name w:val="S_Обычный Знак Знак Знак Знак Знак"/>
    <w:link w:val="Sa"/>
    <w:rsid w:val="003C2164"/>
    <w:rPr>
      <w:sz w:val="24"/>
      <w:szCs w:val="24"/>
    </w:rPr>
  </w:style>
  <w:style w:type="paragraph" w:customStyle="1" w:styleId="Sc">
    <w:name w:val="Стиль S_Маркированный+Обычный + Междустр.интервал:  полуторный"/>
    <w:basedOn w:val="S9"/>
    <w:autoRedefine/>
    <w:rsid w:val="003C2164"/>
    <w:pPr>
      <w:tabs>
        <w:tab w:val="num" w:pos="851"/>
      </w:tabs>
      <w:ind w:firstLine="284"/>
      <w:jc w:val="left"/>
    </w:pPr>
    <w:rPr>
      <w:w w:val="100"/>
    </w:rPr>
  </w:style>
  <w:style w:type="paragraph" w:customStyle="1" w:styleId="Sd">
    <w:name w:val="S_Обычный_Жирный"/>
    <w:basedOn w:val="a8"/>
    <w:rsid w:val="003C2164"/>
    <w:pPr>
      <w:spacing w:line="360" w:lineRule="auto"/>
      <w:ind w:firstLine="1259"/>
      <w:jc w:val="both"/>
    </w:pPr>
  </w:style>
  <w:style w:type="paragraph" w:customStyle="1" w:styleId="S21">
    <w:name w:val="Стиль S_Заголовок 2 + не полужирный"/>
    <w:basedOn w:val="S20"/>
    <w:autoRedefine/>
    <w:rsid w:val="003C2164"/>
    <w:pPr>
      <w:tabs>
        <w:tab w:val="clear" w:pos="360"/>
      </w:tabs>
      <w:ind w:left="0" w:firstLine="0"/>
    </w:pPr>
  </w:style>
  <w:style w:type="paragraph" w:customStyle="1" w:styleId="S0">
    <w:name w:val="S_Маркированный+Обычеый"/>
    <w:basedOn w:val="affff2"/>
    <w:autoRedefine/>
    <w:rsid w:val="003C2164"/>
    <w:pPr>
      <w:numPr>
        <w:numId w:val="37"/>
      </w:numPr>
      <w:spacing w:line="360" w:lineRule="auto"/>
      <w:jc w:val="both"/>
    </w:pPr>
    <w:rPr>
      <w:w w:val="109"/>
    </w:rPr>
  </w:style>
  <w:style w:type="numbering" w:customStyle="1" w:styleId="1ai1">
    <w:name w:val="1 / a / i1"/>
    <w:basedOn w:val="ab"/>
    <w:next w:val="1ai"/>
    <w:rsid w:val="003C2164"/>
    <w:pPr>
      <w:numPr>
        <w:numId w:val="34"/>
      </w:numPr>
    </w:pPr>
  </w:style>
  <w:style w:type="numbering" w:customStyle="1" w:styleId="1fffffff6">
    <w:name w:val="Статья / Раздел1"/>
    <w:basedOn w:val="ab"/>
    <w:next w:val="a5"/>
    <w:rsid w:val="003C2164"/>
  </w:style>
  <w:style w:type="paragraph" w:customStyle="1" w:styleId="affffffffffffffff8">
    <w:name w:val="Табличный_справа"/>
    <w:basedOn w:val="a8"/>
    <w:rsid w:val="003C2164"/>
    <w:pPr>
      <w:jc w:val="right"/>
    </w:pPr>
    <w:rPr>
      <w:sz w:val="22"/>
      <w:szCs w:val="22"/>
    </w:rPr>
  </w:style>
  <w:style w:type="character" w:customStyle="1" w:styleId="bodytext0">
    <w:name w:val="body text Знак"/>
    <w:link w:val="1fff8"/>
    <w:rsid w:val="003C2164"/>
    <w:rPr>
      <w:sz w:val="24"/>
      <w:lang w:eastAsia="ar-SA"/>
    </w:rPr>
  </w:style>
  <w:style w:type="paragraph" w:customStyle="1" w:styleId="affffffffffffffff9">
    <w:name w:val="Основной текст продолжение"/>
    <w:basedOn w:val="a8"/>
    <w:next w:val="afff2"/>
    <w:link w:val="1fffffff7"/>
    <w:rsid w:val="003C2164"/>
    <w:pPr>
      <w:spacing w:before="120"/>
      <w:ind w:firstLine="709"/>
      <w:jc w:val="both"/>
    </w:pPr>
  </w:style>
  <w:style w:type="numbering" w:customStyle="1" w:styleId="2010">
    <w:name w:val="Перечисление 2010"/>
    <w:rsid w:val="003C2164"/>
    <w:pPr>
      <w:numPr>
        <w:numId w:val="36"/>
      </w:numPr>
    </w:pPr>
  </w:style>
  <w:style w:type="character" w:customStyle="1" w:styleId="1fffffff7">
    <w:name w:val="Основной текст продолжение Знак1"/>
    <w:link w:val="affffffffffffffff9"/>
    <w:rsid w:val="003C2164"/>
    <w:rPr>
      <w:sz w:val="24"/>
    </w:rPr>
  </w:style>
  <w:style w:type="numbering" w:customStyle="1" w:styleId="1111112">
    <w:name w:val="1 / 1.1 / 1.1.12"/>
    <w:basedOn w:val="ab"/>
    <w:next w:val="111111"/>
    <w:rsid w:val="003C2164"/>
  </w:style>
  <w:style w:type="numbering" w:customStyle="1" w:styleId="1ai2">
    <w:name w:val="1 / a / i2"/>
    <w:basedOn w:val="ab"/>
    <w:next w:val="1ai"/>
    <w:rsid w:val="003C2164"/>
  </w:style>
  <w:style w:type="table" w:customStyle="1" w:styleId="-11">
    <w:name w:val="Веб-таблица 11"/>
    <w:basedOn w:val="aa"/>
    <w:next w:val="-1"/>
    <w:rsid w:val="003C216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
    <w:rsid w:val="003C21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3C216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ff8">
    <w:name w:val="Изысканная таблица1"/>
    <w:basedOn w:val="aa"/>
    <w:next w:val="affffffa"/>
    <w:rsid w:val="003C216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a">
    <w:name w:val="Изящная таблица 11"/>
    <w:basedOn w:val="aa"/>
    <w:next w:val="1ffffffe"/>
    <w:rsid w:val="003C216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Изящная таблица 21"/>
    <w:basedOn w:val="aa"/>
    <w:next w:val="2fffc"/>
    <w:rsid w:val="003C216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Классическая таблица 11"/>
    <w:basedOn w:val="aa"/>
    <w:next w:val="1fffffff"/>
    <w:rsid w:val="003C216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1">
    <w:name w:val="Классическая таблица 21"/>
    <w:basedOn w:val="aa"/>
    <w:next w:val="2fffd"/>
    <w:rsid w:val="003C216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a">
    <w:name w:val="Классическая таблица 31"/>
    <w:basedOn w:val="aa"/>
    <w:next w:val="3ff3"/>
    <w:rsid w:val="003C216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
    <w:name w:val="Классическая таблица 41"/>
    <w:basedOn w:val="aa"/>
    <w:next w:val="4f6"/>
    <w:rsid w:val="003C216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c">
    <w:name w:val="Объемная таблица 11"/>
    <w:basedOn w:val="aa"/>
    <w:next w:val="1fffffff0"/>
    <w:rsid w:val="003C216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2">
    <w:name w:val="Объемная таблица 21"/>
    <w:basedOn w:val="aa"/>
    <w:next w:val="2fffe"/>
    <w:rsid w:val="003C216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Объемная таблица 31"/>
    <w:basedOn w:val="aa"/>
    <w:next w:val="3ff4"/>
    <w:rsid w:val="003C216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d">
    <w:name w:val="Простая таблица 11"/>
    <w:basedOn w:val="aa"/>
    <w:next w:val="1fffffff1"/>
    <w:rsid w:val="003C216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3">
    <w:name w:val="Простая таблица 21"/>
    <w:basedOn w:val="aa"/>
    <w:next w:val="2ffff"/>
    <w:rsid w:val="003C216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c">
    <w:name w:val="Простая таблица 31"/>
    <w:basedOn w:val="aa"/>
    <w:next w:val="3ff5"/>
    <w:rsid w:val="003C216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e">
    <w:name w:val="Сетка таблицы 11"/>
    <w:basedOn w:val="aa"/>
    <w:next w:val="1fffffff2"/>
    <w:rsid w:val="003C21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4">
    <w:name w:val="Сетка таблицы 21"/>
    <w:basedOn w:val="aa"/>
    <w:next w:val="2ffff0"/>
    <w:rsid w:val="003C216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d">
    <w:name w:val="Сетка таблицы 31"/>
    <w:basedOn w:val="aa"/>
    <w:next w:val="3ff6"/>
    <w:rsid w:val="003C216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9">
    <w:name w:val="Сетка таблицы 41"/>
    <w:basedOn w:val="aa"/>
    <w:next w:val="4f7"/>
    <w:rsid w:val="003C216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7">
    <w:name w:val="Сетка таблицы 51"/>
    <w:basedOn w:val="aa"/>
    <w:next w:val="5f1"/>
    <w:rsid w:val="003C216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7">
    <w:name w:val="Сетка таблицы 61"/>
    <w:basedOn w:val="aa"/>
    <w:next w:val="6a"/>
    <w:rsid w:val="003C216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a"/>
    <w:next w:val="7b"/>
    <w:rsid w:val="003C216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a"/>
    <w:next w:val="89"/>
    <w:rsid w:val="003C216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f9">
    <w:name w:val="Современная таблица1"/>
    <w:basedOn w:val="aa"/>
    <w:next w:val="affffffffffffffff1"/>
    <w:rsid w:val="003C216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fa">
    <w:name w:val="Стандартная таблица1"/>
    <w:basedOn w:val="aa"/>
    <w:next w:val="affffffb"/>
    <w:rsid w:val="003C21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
    <w:name w:val="Статья / Раздел2"/>
    <w:basedOn w:val="ab"/>
    <w:next w:val="a5"/>
    <w:rsid w:val="003C2164"/>
    <w:pPr>
      <w:numPr>
        <w:numId w:val="38"/>
      </w:numPr>
    </w:pPr>
  </w:style>
  <w:style w:type="table" w:customStyle="1" w:styleId="11ff">
    <w:name w:val="Столбцы таблицы 11"/>
    <w:basedOn w:val="aa"/>
    <w:next w:val="1fffffff3"/>
    <w:rsid w:val="003C216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Столбцы таблицы 21"/>
    <w:basedOn w:val="aa"/>
    <w:next w:val="2ffff1"/>
    <w:rsid w:val="003C216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толбцы таблицы 31"/>
    <w:basedOn w:val="aa"/>
    <w:next w:val="3ff7"/>
    <w:rsid w:val="003C216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a">
    <w:name w:val="Столбцы таблицы 41"/>
    <w:basedOn w:val="aa"/>
    <w:next w:val="4f8"/>
    <w:rsid w:val="003C216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
    <w:basedOn w:val="aa"/>
    <w:next w:val="5f2"/>
    <w:rsid w:val="003C216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3C216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1"/>
    <w:rsid w:val="003C216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3C216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0"/>
    <w:rsid w:val="003C216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3C216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3C216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3C216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3C216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fb">
    <w:name w:val="Тема таблицы1"/>
    <w:basedOn w:val="aa"/>
    <w:next w:val="affffffd"/>
    <w:rsid w:val="003C21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0">
    <w:name w:val="Цветная таблица 11"/>
    <w:basedOn w:val="aa"/>
    <w:next w:val="1fffffff4"/>
    <w:rsid w:val="003C216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6">
    <w:name w:val="Цветная таблица 21"/>
    <w:basedOn w:val="aa"/>
    <w:next w:val="2ffff2"/>
    <w:rsid w:val="003C216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
    <w:name w:val="Цветная таблица 31"/>
    <w:basedOn w:val="aa"/>
    <w:next w:val="3ff8"/>
    <w:rsid w:val="003C216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a"/>
    <w:next w:val="2-5"/>
    <w:uiPriority w:val="64"/>
    <w:rsid w:val="003C2164"/>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
    <w:name w:val="Стиль11"/>
    <w:rsid w:val="003C2164"/>
    <w:pPr>
      <w:numPr>
        <w:numId w:val="31"/>
      </w:numPr>
    </w:pPr>
  </w:style>
  <w:style w:type="character" w:customStyle="1" w:styleId="affffffffffffffffa">
    <w:name w:val="Обычный в таблице Знак Знак"/>
    <w:rsid w:val="003C2164"/>
    <w:rPr>
      <w:sz w:val="24"/>
      <w:szCs w:val="24"/>
      <w:lang w:val="ru-RU" w:eastAsia="ar-SA" w:bidi="ar-SA"/>
    </w:rPr>
  </w:style>
  <w:style w:type="numbering" w:customStyle="1" w:styleId="11111117">
    <w:name w:val="1 / 1.1 / 1.1.117"/>
    <w:basedOn w:val="ab"/>
    <w:next w:val="111111"/>
    <w:rsid w:val="003C2164"/>
  </w:style>
  <w:style w:type="paragraph" w:customStyle="1" w:styleId="S22">
    <w:name w:val="S_Титульный 2"/>
    <w:basedOn w:val="a8"/>
    <w:rsid w:val="003C2164"/>
    <w:pPr>
      <w:spacing w:line="360" w:lineRule="auto"/>
      <w:jc w:val="center"/>
    </w:pPr>
    <w:rPr>
      <w:rFonts w:eastAsia="Calibri"/>
      <w:lang w:eastAsia="ar-SA"/>
    </w:rPr>
  </w:style>
  <w:style w:type="paragraph" w:customStyle="1" w:styleId="Se">
    <w:name w:val="S_Отступ"/>
    <w:basedOn w:val="a8"/>
    <w:rsid w:val="003C2164"/>
    <w:pPr>
      <w:spacing w:line="360" w:lineRule="auto"/>
    </w:pPr>
    <w:rPr>
      <w:rFonts w:eastAsia="Calibri"/>
      <w:lang w:eastAsia="ar-SA"/>
    </w:rPr>
  </w:style>
  <w:style w:type="paragraph" w:customStyle="1" w:styleId="Label">
    <w:name w:val="Label"/>
    <w:basedOn w:val="a8"/>
    <w:uiPriority w:val="99"/>
    <w:rsid w:val="003C2164"/>
    <w:pPr>
      <w:spacing w:before="120"/>
    </w:pPr>
    <w:rPr>
      <w:rFonts w:ascii="Antiqua" w:hAnsi="Antiqua" w:cs="Antiqua"/>
      <w:sz w:val="17"/>
      <w:szCs w:val="17"/>
      <w:lang w:val="en-US"/>
    </w:rPr>
  </w:style>
  <w:style w:type="paragraph" w:customStyle="1" w:styleId="Ieinoie">
    <w:name w:val="Ieino?ie"/>
    <w:basedOn w:val="a8"/>
    <w:uiPriority w:val="99"/>
    <w:rsid w:val="003C2164"/>
    <w:pPr>
      <w:jc w:val="center"/>
    </w:pPr>
    <w:rPr>
      <w:rFonts w:ascii="AGGal" w:hAnsi="AGGal" w:cs="AGGal"/>
    </w:rPr>
  </w:style>
  <w:style w:type="paragraph" w:customStyle="1" w:styleId="HEADERTEXT0">
    <w:name w:val=".HEADERTEXT"/>
    <w:rsid w:val="003C2164"/>
    <w:pPr>
      <w:widowControl w:val="0"/>
      <w:autoSpaceDE w:val="0"/>
      <w:autoSpaceDN w:val="0"/>
      <w:adjustRightInd w:val="0"/>
    </w:pPr>
    <w:rPr>
      <w:color w:val="2B4279"/>
      <w:szCs w:val="24"/>
    </w:rPr>
  </w:style>
  <w:style w:type="character" w:customStyle="1" w:styleId="2f5">
    <w:name w:val="Стиль2 Знак Знак"/>
    <w:link w:val="2f4"/>
    <w:locked/>
    <w:rsid w:val="003C2164"/>
    <w:rPr>
      <w:rFonts w:eastAsia="Calibri"/>
      <w:sz w:val="24"/>
      <w:szCs w:val="28"/>
      <w:lang w:eastAsia="en-US"/>
    </w:rPr>
  </w:style>
  <w:style w:type="character" w:customStyle="1" w:styleId="314">
    <w:name w:val="Основной текст 31 Знак"/>
    <w:link w:val="313"/>
    <w:locked/>
    <w:rsid w:val="003C2164"/>
    <w:rPr>
      <w:sz w:val="16"/>
      <w:szCs w:val="16"/>
      <w:lang w:eastAsia="ar-SA"/>
    </w:rPr>
  </w:style>
  <w:style w:type="character" w:customStyle="1" w:styleId="1ffe">
    <w:name w:val="заголовок 1 Знак"/>
    <w:link w:val="1ffd"/>
    <w:rsid w:val="003C2164"/>
    <w:rPr>
      <w:b/>
      <w:bCs/>
      <w:sz w:val="22"/>
      <w:szCs w:val="22"/>
    </w:rPr>
  </w:style>
  <w:style w:type="character" w:customStyle="1" w:styleId="1fffffffc">
    <w:name w:val="Стиль1 Знак Знак Знак"/>
    <w:locked/>
    <w:rsid w:val="003C2164"/>
    <w:rPr>
      <w:rFonts w:ascii="Times New Roman" w:eastAsia="Times New Roman" w:hAnsi="Times New Roman" w:cs="Times New Roman"/>
      <w:sz w:val="24"/>
      <w:szCs w:val="24"/>
      <w:lang w:eastAsia="ru-RU"/>
    </w:rPr>
  </w:style>
  <w:style w:type="character" w:customStyle="1" w:styleId="titlerazdel">
    <w:name w:val="title_razdel"/>
    <w:rsid w:val="003C2164"/>
  </w:style>
  <w:style w:type="paragraph" w:customStyle="1" w:styleId="affffffffffffffffb">
    <w:name w:val="Текст таблицы"/>
    <w:basedOn w:val="a8"/>
    <w:qFormat/>
    <w:rsid w:val="003C2164"/>
    <w:pPr>
      <w:widowControl w:val="0"/>
      <w:autoSpaceDE w:val="0"/>
      <w:autoSpaceDN w:val="0"/>
      <w:adjustRightInd w:val="0"/>
      <w:jc w:val="both"/>
    </w:pPr>
    <w:rPr>
      <w:lang w:eastAsia="en-US"/>
    </w:rPr>
  </w:style>
  <w:style w:type="character" w:customStyle="1" w:styleId="5f4">
    <w:name w:val="Основной текст (5)_"/>
    <w:link w:val="5f5"/>
    <w:uiPriority w:val="99"/>
    <w:rsid w:val="003C2164"/>
    <w:rPr>
      <w:b/>
      <w:bCs/>
      <w:shd w:val="clear" w:color="auto" w:fill="FFFFFF"/>
    </w:rPr>
  </w:style>
  <w:style w:type="paragraph" w:customStyle="1" w:styleId="5f5">
    <w:name w:val="Основной текст (5)"/>
    <w:basedOn w:val="a8"/>
    <w:link w:val="5f4"/>
    <w:uiPriority w:val="99"/>
    <w:rsid w:val="003C2164"/>
    <w:pPr>
      <w:widowControl w:val="0"/>
      <w:shd w:val="clear" w:color="auto" w:fill="FFFFFF"/>
      <w:spacing w:line="240" w:lineRule="atLeast"/>
      <w:ind w:hanging="1440"/>
    </w:pPr>
    <w:rPr>
      <w:b/>
      <w:bCs/>
      <w:sz w:val="20"/>
    </w:rPr>
  </w:style>
  <w:style w:type="character" w:customStyle="1" w:styleId="14a">
    <w:name w:val="Основной текст (14)_"/>
    <w:link w:val="14b"/>
    <w:uiPriority w:val="99"/>
    <w:rsid w:val="003C2164"/>
    <w:rPr>
      <w:b/>
      <w:bCs/>
      <w:i/>
      <w:iCs/>
      <w:sz w:val="23"/>
      <w:szCs w:val="23"/>
      <w:shd w:val="clear" w:color="auto" w:fill="FFFFFF"/>
    </w:rPr>
  </w:style>
  <w:style w:type="character" w:customStyle="1" w:styleId="1412pt">
    <w:name w:val="Основной текст (14) + 12 pt"/>
    <w:aliases w:val="Не полужирный1,Не курсив"/>
    <w:uiPriority w:val="99"/>
    <w:rsid w:val="003C2164"/>
    <w:rPr>
      <w:rFonts w:ascii="Times New Roman" w:hAnsi="Times New Roman" w:cs="Times New Roman"/>
      <w:b w:val="0"/>
      <w:bCs w:val="0"/>
      <w:i w:val="0"/>
      <w:iCs w:val="0"/>
      <w:sz w:val="24"/>
      <w:szCs w:val="24"/>
      <w:shd w:val="clear" w:color="auto" w:fill="FFFFFF"/>
    </w:rPr>
  </w:style>
  <w:style w:type="paragraph" w:customStyle="1" w:styleId="14b">
    <w:name w:val="Основной текст (14)"/>
    <w:basedOn w:val="a8"/>
    <w:link w:val="14a"/>
    <w:uiPriority w:val="99"/>
    <w:rsid w:val="003C2164"/>
    <w:pPr>
      <w:widowControl w:val="0"/>
      <w:shd w:val="clear" w:color="auto" w:fill="FFFFFF"/>
      <w:spacing w:line="274" w:lineRule="exact"/>
      <w:jc w:val="both"/>
    </w:pPr>
    <w:rPr>
      <w:b/>
      <w:bCs/>
      <w:i/>
      <w:iCs/>
      <w:sz w:val="23"/>
      <w:szCs w:val="23"/>
    </w:rPr>
  </w:style>
  <w:style w:type="character" w:customStyle="1" w:styleId="22a">
    <w:name w:val="Заголовок №2 (2)_"/>
    <w:link w:val="22b"/>
    <w:uiPriority w:val="99"/>
    <w:rsid w:val="003C2164"/>
    <w:rPr>
      <w:shd w:val="clear" w:color="auto" w:fill="FFFFFF"/>
    </w:rPr>
  </w:style>
  <w:style w:type="character" w:customStyle="1" w:styleId="2118">
    <w:name w:val="Основной текст (2) + 11"/>
    <w:aliases w:val="5 pt1,Полужирный1,Курсив1"/>
    <w:uiPriority w:val="99"/>
    <w:rsid w:val="003C2164"/>
    <w:rPr>
      <w:rFonts w:ascii="Times New Roman" w:hAnsi="Times New Roman" w:cs="Times New Roman"/>
      <w:b/>
      <w:bCs/>
      <w:i/>
      <w:iCs/>
      <w:sz w:val="23"/>
      <w:szCs w:val="23"/>
      <w:shd w:val="clear" w:color="auto" w:fill="FFFFFF"/>
    </w:rPr>
  </w:style>
  <w:style w:type="paragraph" w:customStyle="1" w:styleId="22b">
    <w:name w:val="Заголовок №2 (2)"/>
    <w:basedOn w:val="a8"/>
    <w:link w:val="22a"/>
    <w:uiPriority w:val="99"/>
    <w:rsid w:val="003C2164"/>
    <w:pPr>
      <w:widowControl w:val="0"/>
      <w:shd w:val="clear" w:color="auto" w:fill="FFFFFF"/>
      <w:spacing w:before="60" w:after="180" w:line="240" w:lineRule="atLeast"/>
      <w:ind w:firstLine="700"/>
      <w:jc w:val="both"/>
      <w:outlineLvl w:val="1"/>
    </w:pPr>
    <w:rPr>
      <w:sz w:val="20"/>
    </w:rPr>
  </w:style>
  <w:style w:type="character" w:customStyle="1" w:styleId="affffffffffffffffc">
    <w:name w:val="Подпись к таблице"/>
    <w:uiPriority w:val="99"/>
    <w:rsid w:val="003C2164"/>
    <w:rPr>
      <w:rFonts w:ascii="Times New Roman" w:hAnsi="Times New Roman" w:cs="Times New Roman"/>
      <w:b/>
      <w:bCs/>
      <w:u w:val="single"/>
      <w:shd w:val="clear" w:color="auto" w:fill="FFFFFF"/>
    </w:rPr>
  </w:style>
  <w:style w:type="character" w:customStyle="1" w:styleId="S12">
    <w:name w:val="S_Маркированный Знак1"/>
    <w:link w:val="S"/>
    <w:locked/>
    <w:rsid w:val="003C2164"/>
    <w:rPr>
      <w:szCs w:val="24"/>
      <w:lang w:eastAsia="ar-SA"/>
    </w:rPr>
  </w:style>
  <w:style w:type="character" w:customStyle="1" w:styleId="Sf">
    <w:name w:val="S_Маркированный Знак"/>
    <w:rsid w:val="003C2164"/>
    <w:rPr>
      <w:w w:val="109"/>
      <w:sz w:val="24"/>
      <w:szCs w:val="24"/>
      <w:lang w:val="ru-RU" w:eastAsia="ru-RU"/>
    </w:rPr>
  </w:style>
  <w:style w:type="character" w:customStyle="1" w:styleId="affffffffffffffffd">
    <w:name w:val="Подпись к таблице_"/>
    <w:link w:val="1fffffffd"/>
    <w:uiPriority w:val="99"/>
    <w:rsid w:val="003C2164"/>
    <w:rPr>
      <w:b/>
      <w:bCs/>
      <w:shd w:val="clear" w:color="auto" w:fill="FFFFFF"/>
    </w:rPr>
  </w:style>
  <w:style w:type="character" w:customStyle="1" w:styleId="210pt2">
    <w:name w:val="Основной текст (2) + 10 pt2"/>
    <w:uiPriority w:val="99"/>
    <w:rsid w:val="003C2164"/>
    <w:rPr>
      <w:rFonts w:ascii="Times New Roman" w:hAnsi="Times New Roman" w:cs="Times New Roman"/>
      <w:sz w:val="20"/>
      <w:szCs w:val="20"/>
      <w:u w:val="none"/>
      <w:shd w:val="clear" w:color="auto" w:fill="FFFFFF"/>
    </w:rPr>
  </w:style>
  <w:style w:type="character" w:customStyle="1" w:styleId="297">
    <w:name w:val="Основной текст (2) + 9"/>
    <w:aliases w:val="5 pt12,Полужирный12"/>
    <w:uiPriority w:val="99"/>
    <w:rsid w:val="003C2164"/>
    <w:rPr>
      <w:rFonts w:ascii="Times New Roman" w:hAnsi="Times New Roman" w:cs="Times New Roman"/>
      <w:b/>
      <w:bCs/>
      <w:sz w:val="19"/>
      <w:szCs w:val="19"/>
      <w:u w:val="none"/>
      <w:shd w:val="clear" w:color="auto" w:fill="FFFFFF"/>
    </w:rPr>
  </w:style>
  <w:style w:type="paragraph" w:customStyle="1" w:styleId="1fffffffd">
    <w:name w:val="Подпись к таблице1"/>
    <w:basedOn w:val="a8"/>
    <w:link w:val="affffffffffffffffd"/>
    <w:uiPriority w:val="99"/>
    <w:rsid w:val="003C2164"/>
    <w:pPr>
      <w:widowControl w:val="0"/>
      <w:shd w:val="clear" w:color="auto" w:fill="FFFFFF"/>
      <w:spacing w:line="240" w:lineRule="atLeast"/>
    </w:pPr>
    <w:rPr>
      <w:b/>
      <w:bCs/>
      <w:sz w:val="20"/>
    </w:rPr>
  </w:style>
  <w:style w:type="character" w:customStyle="1" w:styleId="22c">
    <w:name w:val="Основной текст (2) + Полужирный2"/>
    <w:uiPriority w:val="99"/>
    <w:rsid w:val="003C2164"/>
    <w:rPr>
      <w:rFonts w:ascii="Times New Roman" w:hAnsi="Times New Roman" w:cs="Times New Roman"/>
      <w:b/>
      <w:bCs/>
      <w:u w:val="none"/>
      <w:shd w:val="clear" w:color="auto" w:fill="FFFFFF"/>
    </w:rPr>
  </w:style>
  <w:style w:type="character" w:customStyle="1" w:styleId="11pt0">
    <w:name w:val="Основной текст + 11 pt"/>
    <w:rsid w:val="003C2164"/>
    <w:rPr>
      <w:sz w:val="22"/>
      <w:szCs w:val="22"/>
      <w:lang w:val="ru-RU" w:eastAsia="ru-RU" w:bidi="ar-SA"/>
    </w:rPr>
  </w:style>
  <w:style w:type="paragraph" w:customStyle="1" w:styleId="a3">
    <w:name w:val="МаркСписок"/>
    <w:basedOn w:val="a8"/>
    <w:rsid w:val="003C2164"/>
    <w:pPr>
      <w:widowControl w:val="0"/>
      <w:numPr>
        <w:numId w:val="35"/>
      </w:numPr>
      <w:autoSpaceDE w:val="0"/>
      <w:autoSpaceDN w:val="0"/>
      <w:adjustRightInd w:val="0"/>
    </w:pPr>
    <w:rPr>
      <w:sz w:val="20"/>
    </w:rPr>
  </w:style>
  <w:style w:type="character" w:customStyle="1" w:styleId="affff7">
    <w:name w:val="Основной Знак"/>
    <w:link w:val="affff6"/>
    <w:rsid w:val="003C2164"/>
    <w:rPr>
      <w:sz w:val="28"/>
      <w:szCs w:val="24"/>
    </w:rPr>
  </w:style>
  <w:style w:type="paragraph" w:customStyle="1" w:styleId="textb">
    <w:name w:val="textb"/>
    <w:basedOn w:val="a8"/>
    <w:rsid w:val="003C2164"/>
    <w:pPr>
      <w:spacing w:before="100" w:beforeAutospacing="1" w:after="100" w:afterAutospacing="1"/>
    </w:pPr>
  </w:style>
  <w:style w:type="paragraph" w:customStyle="1" w:styleId="affffffffffffffffe">
    <w:name w:val="Таблица_Текст_ЦЕНТР"/>
    <w:basedOn w:val="a8"/>
    <w:qFormat/>
    <w:rsid w:val="003C2164"/>
    <w:pPr>
      <w:suppressAutoHyphens/>
      <w:jc w:val="center"/>
    </w:pPr>
    <w:rPr>
      <w:rFonts w:cs="Courier New"/>
    </w:rPr>
  </w:style>
  <w:style w:type="numbering" w:customStyle="1" w:styleId="1ai11">
    <w:name w:val="1 / a / i11"/>
    <w:basedOn w:val="ab"/>
    <w:next w:val="1ai"/>
    <w:rsid w:val="003C2164"/>
    <w:pPr>
      <w:numPr>
        <w:numId w:val="41"/>
      </w:numPr>
    </w:pPr>
  </w:style>
  <w:style w:type="paragraph" w:customStyle="1" w:styleId="1fffffffe">
    <w:name w:val="_ЗАГОЛОВОК 1"/>
    <w:basedOn w:val="a8"/>
    <w:autoRedefine/>
    <w:uiPriority w:val="99"/>
    <w:qFormat/>
    <w:rsid w:val="003C2164"/>
    <w:pPr>
      <w:keepNext/>
      <w:pageBreakBefore/>
      <w:spacing w:before="120" w:after="120"/>
      <w:ind w:left="1287" w:hanging="360"/>
      <w:jc w:val="center"/>
    </w:pPr>
    <w:rPr>
      <w:b/>
      <w:caps/>
      <w:szCs w:val="22"/>
    </w:rPr>
  </w:style>
  <w:style w:type="character" w:customStyle="1" w:styleId="nobr">
    <w:name w:val="nobr"/>
    <w:rsid w:val="003C2164"/>
  </w:style>
  <w:style w:type="character" w:customStyle="1" w:styleId="Bodytext1">
    <w:name w:val="Body text_"/>
    <w:link w:val="2ff6"/>
    <w:rsid w:val="003C2164"/>
    <w:rPr>
      <w:sz w:val="24"/>
      <w:lang w:eastAsia="zh-CN"/>
    </w:rPr>
  </w:style>
  <w:style w:type="character" w:customStyle="1" w:styleId="Heading1">
    <w:name w:val="Heading #1_"/>
    <w:link w:val="Heading10"/>
    <w:rsid w:val="003C2164"/>
    <w:rPr>
      <w:sz w:val="26"/>
      <w:szCs w:val="26"/>
      <w:shd w:val="clear" w:color="auto" w:fill="FFFFFF"/>
    </w:rPr>
  </w:style>
  <w:style w:type="paragraph" w:customStyle="1" w:styleId="Heading10">
    <w:name w:val="Heading #1"/>
    <w:basedOn w:val="a8"/>
    <w:link w:val="Heading1"/>
    <w:rsid w:val="003C2164"/>
    <w:pPr>
      <w:shd w:val="clear" w:color="auto" w:fill="FFFFFF"/>
      <w:spacing w:line="322" w:lineRule="exact"/>
      <w:jc w:val="both"/>
      <w:outlineLvl w:val="0"/>
    </w:pPr>
    <w:rPr>
      <w:sz w:val="26"/>
      <w:szCs w:val="26"/>
    </w:rPr>
  </w:style>
  <w:style w:type="character" w:customStyle="1" w:styleId="Bodytext23">
    <w:name w:val="Body text (2)_"/>
    <w:link w:val="Bodytext24"/>
    <w:rsid w:val="003C2164"/>
    <w:rPr>
      <w:sz w:val="24"/>
      <w:szCs w:val="24"/>
      <w:shd w:val="clear" w:color="auto" w:fill="FFFFFF"/>
    </w:rPr>
  </w:style>
  <w:style w:type="character" w:customStyle="1" w:styleId="Bodytext4">
    <w:name w:val="Body text (4)_"/>
    <w:link w:val="Bodytext40"/>
    <w:rsid w:val="003C2164"/>
    <w:rPr>
      <w:sz w:val="8"/>
      <w:szCs w:val="8"/>
      <w:shd w:val="clear" w:color="auto" w:fill="FFFFFF"/>
    </w:rPr>
  </w:style>
  <w:style w:type="paragraph" w:customStyle="1" w:styleId="Bodytext24">
    <w:name w:val="Body text (2)"/>
    <w:basedOn w:val="a8"/>
    <w:link w:val="Bodytext23"/>
    <w:rsid w:val="003C2164"/>
    <w:pPr>
      <w:shd w:val="clear" w:color="auto" w:fill="FFFFFF"/>
      <w:spacing w:line="274" w:lineRule="exact"/>
      <w:jc w:val="center"/>
    </w:pPr>
  </w:style>
  <w:style w:type="paragraph" w:customStyle="1" w:styleId="Bodytext40">
    <w:name w:val="Body text (4)"/>
    <w:basedOn w:val="a8"/>
    <w:link w:val="Bodytext4"/>
    <w:rsid w:val="003C2164"/>
    <w:pPr>
      <w:shd w:val="clear" w:color="auto" w:fill="FFFFFF"/>
      <w:spacing w:line="0" w:lineRule="atLeast"/>
    </w:pPr>
    <w:rPr>
      <w:sz w:val="8"/>
      <w:szCs w:val="8"/>
    </w:rPr>
  </w:style>
  <w:style w:type="character" w:customStyle="1" w:styleId="Bodytext8">
    <w:name w:val="Body text (8)_"/>
    <w:link w:val="Bodytext80"/>
    <w:rsid w:val="003C2164"/>
    <w:rPr>
      <w:sz w:val="8"/>
      <w:szCs w:val="8"/>
      <w:shd w:val="clear" w:color="auto" w:fill="FFFFFF"/>
    </w:rPr>
  </w:style>
  <w:style w:type="paragraph" w:customStyle="1" w:styleId="Bodytext80">
    <w:name w:val="Body text (8)"/>
    <w:basedOn w:val="a8"/>
    <w:link w:val="Bodytext8"/>
    <w:rsid w:val="003C2164"/>
    <w:pPr>
      <w:shd w:val="clear" w:color="auto" w:fill="FFFFFF"/>
      <w:spacing w:line="0" w:lineRule="atLeast"/>
    </w:pPr>
    <w:rPr>
      <w:sz w:val="8"/>
      <w:szCs w:val="8"/>
    </w:rPr>
  </w:style>
  <w:style w:type="character" w:customStyle="1" w:styleId="Heading2">
    <w:name w:val="Heading #2_"/>
    <w:rsid w:val="003C2164"/>
    <w:rPr>
      <w:rFonts w:ascii="Times New Roman" w:eastAsia="Times New Roman" w:hAnsi="Times New Roman" w:cs="Times New Roman"/>
      <w:b w:val="0"/>
      <w:bCs w:val="0"/>
      <w:i w:val="0"/>
      <w:iCs w:val="0"/>
      <w:smallCaps w:val="0"/>
      <w:strike w:val="0"/>
      <w:spacing w:val="0"/>
      <w:sz w:val="21"/>
      <w:szCs w:val="21"/>
    </w:rPr>
  </w:style>
  <w:style w:type="character" w:customStyle="1" w:styleId="Heading20">
    <w:name w:val="Heading #2"/>
    <w:rsid w:val="003C2164"/>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BodytextItalic">
    <w:name w:val="Body text + Italic"/>
    <w:rsid w:val="003C2164"/>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Bodytext3">
    <w:name w:val="Body text (3)_"/>
    <w:link w:val="Bodytext30"/>
    <w:rsid w:val="003C2164"/>
    <w:rPr>
      <w:sz w:val="16"/>
      <w:szCs w:val="16"/>
      <w:shd w:val="clear" w:color="auto" w:fill="FFFFFF"/>
    </w:rPr>
  </w:style>
  <w:style w:type="paragraph" w:customStyle="1" w:styleId="Bodytext30">
    <w:name w:val="Body text (3)"/>
    <w:basedOn w:val="a8"/>
    <w:link w:val="Bodytext3"/>
    <w:rsid w:val="003C2164"/>
    <w:pPr>
      <w:shd w:val="clear" w:color="auto" w:fill="FFFFFF"/>
      <w:spacing w:line="0" w:lineRule="atLeast"/>
    </w:pPr>
    <w:rPr>
      <w:sz w:val="16"/>
      <w:szCs w:val="16"/>
    </w:rPr>
  </w:style>
  <w:style w:type="character" w:customStyle="1" w:styleId="BodytextBold">
    <w:name w:val="Body text + Bold"/>
    <w:rsid w:val="003C2164"/>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BodytextSpacing2pt">
    <w:name w:val="Body text + Spacing 2 pt"/>
    <w:rsid w:val="003C2164"/>
    <w:rPr>
      <w:rFonts w:ascii="Times New Roman" w:eastAsia="Times New Roman" w:hAnsi="Times New Roman" w:cs="Times New Roman"/>
      <w:b w:val="0"/>
      <w:bCs w:val="0"/>
      <w:i w:val="0"/>
      <w:iCs w:val="0"/>
      <w:smallCaps w:val="0"/>
      <w:strike w:val="0"/>
      <w:spacing w:val="40"/>
      <w:sz w:val="22"/>
      <w:szCs w:val="22"/>
      <w:shd w:val="clear" w:color="auto" w:fill="FFFFFF"/>
    </w:rPr>
  </w:style>
  <w:style w:type="table" w:customStyle="1" w:styleId="afffffffffffffffff">
    <w:name w:val="Стиль Таблица Геоника"/>
    <w:basedOn w:val="aa"/>
    <w:uiPriority w:val="99"/>
    <w:rsid w:val="003C750F"/>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cPr>
      <w:shd w:val="clear" w:color="auto" w:fill="FFFFFF" w:themeFill="background1"/>
    </w:tcPr>
  </w:style>
  <w:style w:type="paragraph" w:customStyle="1" w:styleId="afffffffffffffffff0">
    <w:name w:val="Оглавление"/>
    <w:basedOn w:val="2fff7"/>
    <w:link w:val="afffffffffffffffff1"/>
    <w:qFormat/>
    <w:rsid w:val="00702C13"/>
    <w:pPr>
      <w:spacing w:before="100" w:beforeAutospacing="1" w:after="100" w:afterAutospacing="1" w:line="240" w:lineRule="auto"/>
      <w:ind w:firstLine="0"/>
      <w:contextualSpacing/>
      <w:jc w:val="left"/>
    </w:pPr>
    <w:rPr>
      <w:rFonts w:eastAsia="Franklin Gothic Book"/>
      <w:i w:val="0"/>
      <w:color w:val="404040" w:themeColor="text1" w:themeTint="BF"/>
      <w:lang w:val="en-US" w:eastAsia="en-US" w:bidi="en-US"/>
    </w:rPr>
  </w:style>
  <w:style w:type="character" w:customStyle="1" w:styleId="afffffffffffffffff1">
    <w:name w:val="Оглавление Знак"/>
    <w:basedOn w:val="2fff8"/>
    <w:link w:val="afffffffffffffffff0"/>
    <w:rsid w:val="00702C13"/>
    <w:rPr>
      <w:rFonts w:ascii="Cambria" w:eastAsia="Franklin Gothic Book" w:hAnsi="Cambria"/>
      <w:i w:val="0"/>
      <w:iCs/>
      <w:color w:val="404040" w:themeColor="text1" w:themeTint="BF"/>
      <w:sz w:val="24"/>
      <w:szCs w:val="24"/>
      <w:lang w:val="en-US" w:eastAsia="en-US" w:bidi="en-US"/>
    </w:rPr>
  </w:style>
  <w:style w:type="table" w:customStyle="1" w:styleId="TableNormal">
    <w:name w:val="Table Normal"/>
    <w:uiPriority w:val="2"/>
    <w:semiHidden/>
    <w:unhideWhenUsed/>
    <w:qFormat/>
    <w:rsid w:val="00C434A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afffffffffffffffff2">
    <w:name w:val="Для перечисления"/>
    <w:basedOn w:val="a8"/>
    <w:link w:val="afffffffffffffffff3"/>
    <w:qFormat/>
    <w:rsid w:val="00C434A8"/>
    <w:pPr>
      <w:spacing w:before="40" w:after="40" w:line="276" w:lineRule="auto"/>
      <w:ind w:firstLine="709"/>
      <w:jc w:val="both"/>
    </w:pPr>
  </w:style>
  <w:style w:type="character" w:customStyle="1" w:styleId="afffffffffffffffff3">
    <w:name w:val="Для перечисления Знак"/>
    <w:basedOn w:val="a9"/>
    <w:link w:val="afffffffffffffffff2"/>
    <w:rsid w:val="00C434A8"/>
    <w:rPr>
      <w:spacing w:val="-10"/>
      <w:sz w:val="24"/>
      <w:szCs w:val="24"/>
    </w:rPr>
  </w:style>
  <w:style w:type="paragraph" w:customStyle="1" w:styleId="afffffffffffffffff4">
    <w:name w:val="Текст документа"/>
    <w:basedOn w:val="afff2"/>
    <w:uiPriority w:val="99"/>
    <w:rsid w:val="002E195C"/>
    <w:pPr>
      <w:spacing w:after="0"/>
      <w:ind w:firstLine="720"/>
      <w:jc w:val="both"/>
    </w:pPr>
    <w:rPr>
      <w:sz w:val="28"/>
    </w:rPr>
  </w:style>
  <w:style w:type="character" w:customStyle="1" w:styleId="1ff2">
    <w:name w:val="Абзац списка Знак1"/>
    <w:aliases w:val="Заголовок_3 Знак1,ПАРАГРАФ Знак1,Use Case List Paragraph Знак1,ТЗ список Знак1,Абзац списка литеральный Знак1,List Paragraph Знак1,Bullet List Знак1,FooterText Знак1,numbered Знак1,Bullet 1 Знак1,it_List1 Знак1,асз.Списка Знак1"/>
    <w:link w:val="affff8"/>
    <w:uiPriority w:val="34"/>
    <w:locked/>
    <w:rsid w:val="003909E9"/>
    <w:rPr>
      <w:rFonts w:ascii="Calibri" w:hAnsi="Calibri"/>
      <w:sz w:val="22"/>
      <w:szCs w:val="22"/>
      <w:lang w:eastAsia="ar-SA"/>
    </w:rPr>
  </w:style>
  <w:style w:type="table" w:customStyle="1" w:styleId="880">
    <w:name w:val="Сетка таблицы88"/>
    <w:basedOn w:val="aa"/>
    <w:next w:val="affffff9"/>
    <w:uiPriority w:val="59"/>
    <w:rsid w:val="002F02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ff">
    <w:name w:val="1 Название таблицы"/>
    <w:basedOn w:val="a8"/>
    <w:qFormat/>
    <w:rsid w:val="001E1323"/>
    <w:pPr>
      <w:spacing w:before="120" w:after="120" w:line="276" w:lineRule="auto"/>
      <w:ind w:firstLine="709"/>
      <w:jc w:val="center"/>
    </w:pPr>
    <w:rPr>
      <w:b/>
    </w:rPr>
  </w:style>
  <w:style w:type="paragraph" w:customStyle="1" w:styleId="Web1">
    <w:name w:val="Обычный (Web)1"/>
    <w:basedOn w:val="a8"/>
    <w:next w:val="affff1"/>
    <w:link w:val="afffffffffffffffff5"/>
    <w:unhideWhenUsed/>
    <w:qFormat/>
    <w:rsid w:val="008F6C5C"/>
    <w:pPr>
      <w:spacing w:beforeAutospacing="1" w:after="119"/>
    </w:pPr>
    <w:rPr>
      <w:sz w:val="28"/>
    </w:rPr>
  </w:style>
  <w:style w:type="character" w:customStyle="1" w:styleId="afffffffffffffffff5">
    <w:name w:val="Обычный (веб) Знак"/>
    <w:aliases w:val="Обычный (Web) Знак,Обычный (Web)1 Знак"/>
    <w:link w:val="Web1"/>
    <w:rsid w:val="008F6C5C"/>
    <w:rPr>
      <w:sz w:val="28"/>
      <w:szCs w:val="24"/>
    </w:rPr>
  </w:style>
  <w:style w:type="paragraph" w:customStyle="1" w:styleId="Textbody">
    <w:name w:val="Text body"/>
    <w:basedOn w:val="Standard"/>
    <w:rsid w:val="00D978EA"/>
    <w:pPr>
      <w:autoSpaceDN w:val="0"/>
      <w:ind w:left="556"/>
    </w:pPr>
    <w:rPr>
      <w:rFonts w:ascii="Arial" w:eastAsia="Arial" w:hAnsi="Arial" w:cs="Arial"/>
      <w:kern w:val="3"/>
      <w:lang w:eastAsia="ru-RU" w:bidi="ru-RU"/>
    </w:rPr>
  </w:style>
  <w:style w:type="character" w:customStyle="1" w:styleId="StrongEmphasis">
    <w:name w:val="Strong Emphasis"/>
    <w:rsid w:val="00D978EA"/>
    <w:rPr>
      <w:b/>
      <w:bCs/>
    </w:rPr>
  </w:style>
  <w:style w:type="table" w:customStyle="1" w:styleId="890">
    <w:name w:val="Сетка таблицы89"/>
    <w:basedOn w:val="aa"/>
    <w:next w:val="affffff9"/>
    <w:uiPriority w:val="39"/>
    <w:rsid w:val="003A506A"/>
    <w:rPr>
      <w:rFonts w:ascii="Calibri" w:eastAsia="Calibri" w:hAnsi="Calibri"/>
      <w:spacing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fff6">
    <w:name w:val="Заголовок_табл Знак"/>
    <w:basedOn w:val="a9"/>
    <w:link w:val="afffffffffffffffff7"/>
    <w:locked/>
    <w:rsid w:val="00B0632C"/>
    <w:rPr>
      <w:bCs/>
      <w:i/>
      <w:spacing w:val="0"/>
      <w:sz w:val="28"/>
      <w:szCs w:val="28"/>
    </w:rPr>
  </w:style>
  <w:style w:type="paragraph" w:customStyle="1" w:styleId="afffffffffffffffff7">
    <w:name w:val="Заголовок_табл"/>
    <w:basedOn w:val="a8"/>
    <w:link w:val="afffffffffffffffff6"/>
    <w:rsid w:val="00B0632C"/>
    <w:pPr>
      <w:ind w:firstLine="539"/>
      <w:jc w:val="center"/>
      <w:outlineLvl w:val="4"/>
    </w:pPr>
    <w:rPr>
      <w:bCs/>
      <w:i/>
      <w:spacing w:val="0"/>
      <w:sz w:val="28"/>
      <w:szCs w:val="28"/>
    </w:rPr>
  </w:style>
  <w:style w:type="paragraph" w:customStyle="1" w:styleId="1ffffffff0">
    <w:name w:val="Таблица 1"/>
    <w:basedOn w:val="a8"/>
    <w:link w:val="1ffffffff1"/>
    <w:autoRedefine/>
    <w:qFormat/>
    <w:rsid w:val="00A20468"/>
    <w:pPr>
      <w:widowControl w:val="0"/>
      <w:suppressAutoHyphens/>
      <w:jc w:val="center"/>
    </w:pPr>
    <w:rPr>
      <w:spacing w:val="0"/>
      <w:sz w:val="28"/>
      <w:lang w:eastAsia="ar-SA"/>
    </w:rPr>
  </w:style>
  <w:style w:type="character" w:customStyle="1" w:styleId="1ffffffff1">
    <w:name w:val="Таблица 1 Знак"/>
    <w:basedOn w:val="a9"/>
    <w:link w:val="1ffffffff0"/>
    <w:rsid w:val="00A20468"/>
    <w:rPr>
      <w:spacing w:val="0"/>
      <w:sz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7211">
      <w:bodyDiv w:val="1"/>
      <w:marLeft w:val="0"/>
      <w:marRight w:val="0"/>
      <w:marTop w:val="0"/>
      <w:marBottom w:val="0"/>
      <w:divBdr>
        <w:top w:val="none" w:sz="0" w:space="0" w:color="auto"/>
        <w:left w:val="none" w:sz="0" w:space="0" w:color="auto"/>
        <w:bottom w:val="none" w:sz="0" w:space="0" w:color="auto"/>
        <w:right w:val="none" w:sz="0" w:space="0" w:color="auto"/>
      </w:divBdr>
    </w:div>
    <w:div w:id="123013202">
      <w:bodyDiv w:val="1"/>
      <w:marLeft w:val="0"/>
      <w:marRight w:val="0"/>
      <w:marTop w:val="0"/>
      <w:marBottom w:val="0"/>
      <w:divBdr>
        <w:top w:val="none" w:sz="0" w:space="0" w:color="auto"/>
        <w:left w:val="none" w:sz="0" w:space="0" w:color="auto"/>
        <w:bottom w:val="none" w:sz="0" w:space="0" w:color="auto"/>
        <w:right w:val="none" w:sz="0" w:space="0" w:color="auto"/>
      </w:divBdr>
    </w:div>
    <w:div w:id="136537468">
      <w:bodyDiv w:val="1"/>
      <w:marLeft w:val="0"/>
      <w:marRight w:val="0"/>
      <w:marTop w:val="0"/>
      <w:marBottom w:val="0"/>
      <w:divBdr>
        <w:top w:val="none" w:sz="0" w:space="0" w:color="auto"/>
        <w:left w:val="none" w:sz="0" w:space="0" w:color="auto"/>
        <w:bottom w:val="none" w:sz="0" w:space="0" w:color="auto"/>
        <w:right w:val="none" w:sz="0" w:space="0" w:color="auto"/>
      </w:divBdr>
    </w:div>
    <w:div w:id="139737595">
      <w:bodyDiv w:val="1"/>
      <w:marLeft w:val="0"/>
      <w:marRight w:val="0"/>
      <w:marTop w:val="0"/>
      <w:marBottom w:val="0"/>
      <w:divBdr>
        <w:top w:val="none" w:sz="0" w:space="0" w:color="auto"/>
        <w:left w:val="none" w:sz="0" w:space="0" w:color="auto"/>
        <w:bottom w:val="none" w:sz="0" w:space="0" w:color="auto"/>
        <w:right w:val="none" w:sz="0" w:space="0" w:color="auto"/>
      </w:divBdr>
    </w:div>
    <w:div w:id="156770026">
      <w:bodyDiv w:val="1"/>
      <w:marLeft w:val="0"/>
      <w:marRight w:val="0"/>
      <w:marTop w:val="0"/>
      <w:marBottom w:val="0"/>
      <w:divBdr>
        <w:top w:val="none" w:sz="0" w:space="0" w:color="auto"/>
        <w:left w:val="none" w:sz="0" w:space="0" w:color="auto"/>
        <w:bottom w:val="none" w:sz="0" w:space="0" w:color="auto"/>
        <w:right w:val="none" w:sz="0" w:space="0" w:color="auto"/>
      </w:divBdr>
    </w:div>
    <w:div w:id="177699666">
      <w:bodyDiv w:val="1"/>
      <w:marLeft w:val="0"/>
      <w:marRight w:val="0"/>
      <w:marTop w:val="0"/>
      <w:marBottom w:val="0"/>
      <w:divBdr>
        <w:top w:val="none" w:sz="0" w:space="0" w:color="auto"/>
        <w:left w:val="none" w:sz="0" w:space="0" w:color="auto"/>
        <w:bottom w:val="none" w:sz="0" w:space="0" w:color="auto"/>
        <w:right w:val="none" w:sz="0" w:space="0" w:color="auto"/>
      </w:divBdr>
    </w:div>
    <w:div w:id="220747927">
      <w:bodyDiv w:val="1"/>
      <w:marLeft w:val="0"/>
      <w:marRight w:val="0"/>
      <w:marTop w:val="0"/>
      <w:marBottom w:val="0"/>
      <w:divBdr>
        <w:top w:val="none" w:sz="0" w:space="0" w:color="auto"/>
        <w:left w:val="none" w:sz="0" w:space="0" w:color="auto"/>
        <w:bottom w:val="none" w:sz="0" w:space="0" w:color="auto"/>
        <w:right w:val="none" w:sz="0" w:space="0" w:color="auto"/>
      </w:divBdr>
    </w:div>
    <w:div w:id="232006129">
      <w:bodyDiv w:val="1"/>
      <w:marLeft w:val="0"/>
      <w:marRight w:val="0"/>
      <w:marTop w:val="0"/>
      <w:marBottom w:val="0"/>
      <w:divBdr>
        <w:top w:val="none" w:sz="0" w:space="0" w:color="auto"/>
        <w:left w:val="none" w:sz="0" w:space="0" w:color="auto"/>
        <w:bottom w:val="none" w:sz="0" w:space="0" w:color="auto"/>
        <w:right w:val="none" w:sz="0" w:space="0" w:color="auto"/>
      </w:divBdr>
    </w:div>
    <w:div w:id="254290066">
      <w:bodyDiv w:val="1"/>
      <w:marLeft w:val="0"/>
      <w:marRight w:val="0"/>
      <w:marTop w:val="0"/>
      <w:marBottom w:val="0"/>
      <w:divBdr>
        <w:top w:val="none" w:sz="0" w:space="0" w:color="auto"/>
        <w:left w:val="none" w:sz="0" w:space="0" w:color="auto"/>
        <w:bottom w:val="none" w:sz="0" w:space="0" w:color="auto"/>
        <w:right w:val="none" w:sz="0" w:space="0" w:color="auto"/>
      </w:divBdr>
    </w:div>
    <w:div w:id="259607447">
      <w:bodyDiv w:val="1"/>
      <w:marLeft w:val="0"/>
      <w:marRight w:val="0"/>
      <w:marTop w:val="0"/>
      <w:marBottom w:val="0"/>
      <w:divBdr>
        <w:top w:val="none" w:sz="0" w:space="0" w:color="auto"/>
        <w:left w:val="none" w:sz="0" w:space="0" w:color="auto"/>
        <w:bottom w:val="none" w:sz="0" w:space="0" w:color="auto"/>
        <w:right w:val="none" w:sz="0" w:space="0" w:color="auto"/>
      </w:divBdr>
    </w:div>
    <w:div w:id="339045007">
      <w:bodyDiv w:val="1"/>
      <w:marLeft w:val="0"/>
      <w:marRight w:val="0"/>
      <w:marTop w:val="0"/>
      <w:marBottom w:val="0"/>
      <w:divBdr>
        <w:top w:val="none" w:sz="0" w:space="0" w:color="auto"/>
        <w:left w:val="none" w:sz="0" w:space="0" w:color="auto"/>
        <w:bottom w:val="none" w:sz="0" w:space="0" w:color="auto"/>
        <w:right w:val="none" w:sz="0" w:space="0" w:color="auto"/>
      </w:divBdr>
    </w:div>
    <w:div w:id="375663115">
      <w:bodyDiv w:val="1"/>
      <w:marLeft w:val="0"/>
      <w:marRight w:val="0"/>
      <w:marTop w:val="0"/>
      <w:marBottom w:val="0"/>
      <w:divBdr>
        <w:top w:val="none" w:sz="0" w:space="0" w:color="auto"/>
        <w:left w:val="none" w:sz="0" w:space="0" w:color="auto"/>
        <w:bottom w:val="none" w:sz="0" w:space="0" w:color="auto"/>
        <w:right w:val="none" w:sz="0" w:space="0" w:color="auto"/>
      </w:divBdr>
    </w:div>
    <w:div w:id="380400959">
      <w:bodyDiv w:val="1"/>
      <w:marLeft w:val="0"/>
      <w:marRight w:val="0"/>
      <w:marTop w:val="0"/>
      <w:marBottom w:val="0"/>
      <w:divBdr>
        <w:top w:val="none" w:sz="0" w:space="0" w:color="auto"/>
        <w:left w:val="none" w:sz="0" w:space="0" w:color="auto"/>
        <w:bottom w:val="none" w:sz="0" w:space="0" w:color="auto"/>
        <w:right w:val="none" w:sz="0" w:space="0" w:color="auto"/>
      </w:divBdr>
    </w:div>
    <w:div w:id="405151761">
      <w:bodyDiv w:val="1"/>
      <w:marLeft w:val="0"/>
      <w:marRight w:val="0"/>
      <w:marTop w:val="0"/>
      <w:marBottom w:val="0"/>
      <w:divBdr>
        <w:top w:val="none" w:sz="0" w:space="0" w:color="auto"/>
        <w:left w:val="none" w:sz="0" w:space="0" w:color="auto"/>
        <w:bottom w:val="none" w:sz="0" w:space="0" w:color="auto"/>
        <w:right w:val="none" w:sz="0" w:space="0" w:color="auto"/>
      </w:divBdr>
    </w:div>
    <w:div w:id="481699803">
      <w:bodyDiv w:val="1"/>
      <w:marLeft w:val="0"/>
      <w:marRight w:val="0"/>
      <w:marTop w:val="0"/>
      <w:marBottom w:val="0"/>
      <w:divBdr>
        <w:top w:val="none" w:sz="0" w:space="0" w:color="auto"/>
        <w:left w:val="none" w:sz="0" w:space="0" w:color="auto"/>
        <w:bottom w:val="none" w:sz="0" w:space="0" w:color="auto"/>
        <w:right w:val="none" w:sz="0" w:space="0" w:color="auto"/>
      </w:divBdr>
      <w:divsChild>
        <w:div w:id="525022639">
          <w:marLeft w:val="0"/>
          <w:marRight w:val="0"/>
          <w:marTop w:val="150"/>
          <w:marBottom w:val="150"/>
          <w:divBdr>
            <w:top w:val="none" w:sz="0" w:space="0" w:color="auto"/>
            <w:left w:val="none" w:sz="0" w:space="0" w:color="auto"/>
            <w:bottom w:val="none" w:sz="0" w:space="0" w:color="auto"/>
            <w:right w:val="none" w:sz="0" w:space="0" w:color="auto"/>
          </w:divBdr>
        </w:div>
      </w:divsChild>
    </w:div>
    <w:div w:id="492600375">
      <w:bodyDiv w:val="1"/>
      <w:marLeft w:val="0"/>
      <w:marRight w:val="0"/>
      <w:marTop w:val="0"/>
      <w:marBottom w:val="0"/>
      <w:divBdr>
        <w:top w:val="none" w:sz="0" w:space="0" w:color="auto"/>
        <w:left w:val="none" w:sz="0" w:space="0" w:color="auto"/>
        <w:bottom w:val="none" w:sz="0" w:space="0" w:color="auto"/>
        <w:right w:val="none" w:sz="0" w:space="0" w:color="auto"/>
      </w:divBdr>
    </w:div>
    <w:div w:id="497502337">
      <w:bodyDiv w:val="1"/>
      <w:marLeft w:val="0"/>
      <w:marRight w:val="0"/>
      <w:marTop w:val="0"/>
      <w:marBottom w:val="0"/>
      <w:divBdr>
        <w:top w:val="none" w:sz="0" w:space="0" w:color="auto"/>
        <w:left w:val="none" w:sz="0" w:space="0" w:color="auto"/>
        <w:bottom w:val="none" w:sz="0" w:space="0" w:color="auto"/>
        <w:right w:val="none" w:sz="0" w:space="0" w:color="auto"/>
      </w:divBdr>
    </w:div>
    <w:div w:id="518743394">
      <w:bodyDiv w:val="1"/>
      <w:marLeft w:val="0"/>
      <w:marRight w:val="0"/>
      <w:marTop w:val="0"/>
      <w:marBottom w:val="0"/>
      <w:divBdr>
        <w:top w:val="none" w:sz="0" w:space="0" w:color="auto"/>
        <w:left w:val="none" w:sz="0" w:space="0" w:color="auto"/>
        <w:bottom w:val="none" w:sz="0" w:space="0" w:color="auto"/>
        <w:right w:val="none" w:sz="0" w:space="0" w:color="auto"/>
      </w:divBdr>
    </w:div>
    <w:div w:id="553663214">
      <w:bodyDiv w:val="1"/>
      <w:marLeft w:val="0"/>
      <w:marRight w:val="0"/>
      <w:marTop w:val="0"/>
      <w:marBottom w:val="0"/>
      <w:divBdr>
        <w:top w:val="none" w:sz="0" w:space="0" w:color="auto"/>
        <w:left w:val="none" w:sz="0" w:space="0" w:color="auto"/>
        <w:bottom w:val="none" w:sz="0" w:space="0" w:color="auto"/>
        <w:right w:val="none" w:sz="0" w:space="0" w:color="auto"/>
      </w:divBdr>
    </w:div>
    <w:div w:id="578489481">
      <w:bodyDiv w:val="1"/>
      <w:marLeft w:val="0"/>
      <w:marRight w:val="0"/>
      <w:marTop w:val="0"/>
      <w:marBottom w:val="0"/>
      <w:divBdr>
        <w:top w:val="none" w:sz="0" w:space="0" w:color="auto"/>
        <w:left w:val="none" w:sz="0" w:space="0" w:color="auto"/>
        <w:bottom w:val="none" w:sz="0" w:space="0" w:color="auto"/>
        <w:right w:val="none" w:sz="0" w:space="0" w:color="auto"/>
      </w:divBdr>
    </w:div>
    <w:div w:id="623005128">
      <w:bodyDiv w:val="1"/>
      <w:marLeft w:val="0"/>
      <w:marRight w:val="0"/>
      <w:marTop w:val="0"/>
      <w:marBottom w:val="0"/>
      <w:divBdr>
        <w:top w:val="none" w:sz="0" w:space="0" w:color="auto"/>
        <w:left w:val="none" w:sz="0" w:space="0" w:color="auto"/>
        <w:bottom w:val="none" w:sz="0" w:space="0" w:color="auto"/>
        <w:right w:val="none" w:sz="0" w:space="0" w:color="auto"/>
      </w:divBdr>
    </w:div>
    <w:div w:id="650058418">
      <w:bodyDiv w:val="1"/>
      <w:marLeft w:val="0"/>
      <w:marRight w:val="0"/>
      <w:marTop w:val="0"/>
      <w:marBottom w:val="0"/>
      <w:divBdr>
        <w:top w:val="none" w:sz="0" w:space="0" w:color="auto"/>
        <w:left w:val="none" w:sz="0" w:space="0" w:color="auto"/>
        <w:bottom w:val="none" w:sz="0" w:space="0" w:color="auto"/>
        <w:right w:val="none" w:sz="0" w:space="0" w:color="auto"/>
      </w:divBdr>
    </w:div>
    <w:div w:id="674575230">
      <w:bodyDiv w:val="1"/>
      <w:marLeft w:val="0"/>
      <w:marRight w:val="0"/>
      <w:marTop w:val="0"/>
      <w:marBottom w:val="0"/>
      <w:divBdr>
        <w:top w:val="none" w:sz="0" w:space="0" w:color="auto"/>
        <w:left w:val="none" w:sz="0" w:space="0" w:color="auto"/>
        <w:bottom w:val="none" w:sz="0" w:space="0" w:color="auto"/>
        <w:right w:val="none" w:sz="0" w:space="0" w:color="auto"/>
      </w:divBdr>
    </w:div>
    <w:div w:id="728455742">
      <w:bodyDiv w:val="1"/>
      <w:marLeft w:val="0"/>
      <w:marRight w:val="0"/>
      <w:marTop w:val="0"/>
      <w:marBottom w:val="0"/>
      <w:divBdr>
        <w:top w:val="none" w:sz="0" w:space="0" w:color="auto"/>
        <w:left w:val="none" w:sz="0" w:space="0" w:color="auto"/>
        <w:bottom w:val="none" w:sz="0" w:space="0" w:color="auto"/>
        <w:right w:val="none" w:sz="0" w:space="0" w:color="auto"/>
      </w:divBdr>
    </w:div>
    <w:div w:id="746339343">
      <w:bodyDiv w:val="1"/>
      <w:marLeft w:val="0"/>
      <w:marRight w:val="0"/>
      <w:marTop w:val="0"/>
      <w:marBottom w:val="0"/>
      <w:divBdr>
        <w:top w:val="none" w:sz="0" w:space="0" w:color="auto"/>
        <w:left w:val="none" w:sz="0" w:space="0" w:color="auto"/>
        <w:bottom w:val="none" w:sz="0" w:space="0" w:color="auto"/>
        <w:right w:val="none" w:sz="0" w:space="0" w:color="auto"/>
      </w:divBdr>
      <w:divsChild>
        <w:div w:id="468860578">
          <w:marLeft w:val="0"/>
          <w:marRight w:val="0"/>
          <w:marTop w:val="0"/>
          <w:marBottom w:val="0"/>
          <w:divBdr>
            <w:top w:val="none" w:sz="0" w:space="0" w:color="auto"/>
            <w:left w:val="none" w:sz="0" w:space="0" w:color="auto"/>
            <w:bottom w:val="none" w:sz="0" w:space="0" w:color="auto"/>
            <w:right w:val="none" w:sz="0" w:space="0" w:color="auto"/>
          </w:divBdr>
        </w:div>
        <w:div w:id="1881554152">
          <w:marLeft w:val="0"/>
          <w:marRight w:val="0"/>
          <w:marTop w:val="0"/>
          <w:marBottom w:val="0"/>
          <w:divBdr>
            <w:top w:val="none" w:sz="0" w:space="0" w:color="auto"/>
            <w:left w:val="none" w:sz="0" w:space="0" w:color="auto"/>
            <w:bottom w:val="none" w:sz="0" w:space="0" w:color="auto"/>
            <w:right w:val="none" w:sz="0" w:space="0" w:color="auto"/>
          </w:divBdr>
        </w:div>
      </w:divsChild>
    </w:div>
    <w:div w:id="773943174">
      <w:bodyDiv w:val="1"/>
      <w:marLeft w:val="0"/>
      <w:marRight w:val="0"/>
      <w:marTop w:val="0"/>
      <w:marBottom w:val="0"/>
      <w:divBdr>
        <w:top w:val="none" w:sz="0" w:space="0" w:color="auto"/>
        <w:left w:val="none" w:sz="0" w:space="0" w:color="auto"/>
        <w:bottom w:val="none" w:sz="0" w:space="0" w:color="auto"/>
        <w:right w:val="none" w:sz="0" w:space="0" w:color="auto"/>
      </w:divBdr>
    </w:div>
    <w:div w:id="795441984">
      <w:bodyDiv w:val="1"/>
      <w:marLeft w:val="0"/>
      <w:marRight w:val="0"/>
      <w:marTop w:val="0"/>
      <w:marBottom w:val="0"/>
      <w:divBdr>
        <w:top w:val="none" w:sz="0" w:space="0" w:color="auto"/>
        <w:left w:val="none" w:sz="0" w:space="0" w:color="auto"/>
        <w:bottom w:val="none" w:sz="0" w:space="0" w:color="auto"/>
        <w:right w:val="none" w:sz="0" w:space="0" w:color="auto"/>
      </w:divBdr>
    </w:div>
    <w:div w:id="838622883">
      <w:bodyDiv w:val="1"/>
      <w:marLeft w:val="0"/>
      <w:marRight w:val="0"/>
      <w:marTop w:val="0"/>
      <w:marBottom w:val="0"/>
      <w:divBdr>
        <w:top w:val="none" w:sz="0" w:space="0" w:color="auto"/>
        <w:left w:val="none" w:sz="0" w:space="0" w:color="auto"/>
        <w:bottom w:val="none" w:sz="0" w:space="0" w:color="auto"/>
        <w:right w:val="none" w:sz="0" w:space="0" w:color="auto"/>
      </w:divBdr>
    </w:div>
    <w:div w:id="941300169">
      <w:bodyDiv w:val="1"/>
      <w:marLeft w:val="0"/>
      <w:marRight w:val="0"/>
      <w:marTop w:val="0"/>
      <w:marBottom w:val="0"/>
      <w:divBdr>
        <w:top w:val="none" w:sz="0" w:space="0" w:color="auto"/>
        <w:left w:val="none" w:sz="0" w:space="0" w:color="auto"/>
        <w:bottom w:val="none" w:sz="0" w:space="0" w:color="auto"/>
        <w:right w:val="none" w:sz="0" w:space="0" w:color="auto"/>
      </w:divBdr>
    </w:div>
    <w:div w:id="945037488">
      <w:bodyDiv w:val="1"/>
      <w:marLeft w:val="0"/>
      <w:marRight w:val="0"/>
      <w:marTop w:val="0"/>
      <w:marBottom w:val="0"/>
      <w:divBdr>
        <w:top w:val="none" w:sz="0" w:space="0" w:color="auto"/>
        <w:left w:val="none" w:sz="0" w:space="0" w:color="auto"/>
        <w:bottom w:val="none" w:sz="0" w:space="0" w:color="auto"/>
        <w:right w:val="none" w:sz="0" w:space="0" w:color="auto"/>
      </w:divBdr>
    </w:div>
    <w:div w:id="959842968">
      <w:bodyDiv w:val="1"/>
      <w:marLeft w:val="0"/>
      <w:marRight w:val="0"/>
      <w:marTop w:val="0"/>
      <w:marBottom w:val="0"/>
      <w:divBdr>
        <w:top w:val="none" w:sz="0" w:space="0" w:color="auto"/>
        <w:left w:val="none" w:sz="0" w:space="0" w:color="auto"/>
        <w:bottom w:val="none" w:sz="0" w:space="0" w:color="auto"/>
        <w:right w:val="none" w:sz="0" w:space="0" w:color="auto"/>
      </w:divBdr>
      <w:divsChild>
        <w:div w:id="1270429259">
          <w:marLeft w:val="0"/>
          <w:marRight w:val="0"/>
          <w:marTop w:val="150"/>
          <w:marBottom w:val="150"/>
          <w:divBdr>
            <w:top w:val="none" w:sz="0" w:space="0" w:color="auto"/>
            <w:left w:val="none" w:sz="0" w:space="0" w:color="auto"/>
            <w:bottom w:val="none" w:sz="0" w:space="0" w:color="auto"/>
            <w:right w:val="none" w:sz="0" w:space="0" w:color="auto"/>
          </w:divBdr>
        </w:div>
        <w:div w:id="1834490676">
          <w:marLeft w:val="0"/>
          <w:marRight w:val="0"/>
          <w:marTop w:val="150"/>
          <w:marBottom w:val="150"/>
          <w:divBdr>
            <w:top w:val="none" w:sz="0" w:space="0" w:color="auto"/>
            <w:left w:val="none" w:sz="0" w:space="0" w:color="auto"/>
            <w:bottom w:val="none" w:sz="0" w:space="0" w:color="auto"/>
            <w:right w:val="none" w:sz="0" w:space="0" w:color="auto"/>
          </w:divBdr>
        </w:div>
      </w:divsChild>
    </w:div>
    <w:div w:id="975834415">
      <w:bodyDiv w:val="1"/>
      <w:marLeft w:val="0"/>
      <w:marRight w:val="0"/>
      <w:marTop w:val="0"/>
      <w:marBottom w:val="0"/>
      <w:divBdr>
        <w:top w:val="none" w:sz="0" w:space="0" w:color="auto"/>
        <w:left w:val="none" w:sz="0" w:space="0" w:color="auto"/>
        <w:bottom w:val="none" w:sz="0" w:space="0" w:color="auto"/>
        <w:right w:val="none" w:sz="0" w:space="0" w:color="auto"/>
      </w:divBdr>
    </w:div>
    <w:div w:id="1043673174">
      <w:bodyDiv w:val="1"/>
      <w:marLeft w:val="0"/>
      <w:marRight w:val="0"/>
      <w:marTop w:val="0"/>
      <w:marBottom w:val="0"/>
      <w:divBdr>
        <w:top w:val="none" w:sz="0" w:space="0" w:color="auto"/>
        <w:left w:val="none" w:sz="0" w:space="0" w:color="auto"/>
        <w:bottom w:val="none" w:sz="0" w:space="0" w:color="auto"/>
        <w:right w:val="none" w:sz="0" w:space="0" w:color="auto"/>
      </w:divBdr>
    </w:div>
    <w:div w:id="1081564377">
      <w:bodyDiv w:val="1"/>
      <w:marLeft w:val="0"/>
      <w:marRight w:val="0"/>
      <w:marTop w:val="0"/>
      <w:marBottom w:val="0"/>
      <w:divBdr>
        <w:top w:val="none" w:sz="0" w:space="0" w:color="auto"/>
        <w:left w:val="none" w:sz="0" w:space="0" w:color="auto"/>
        <w:bottom w:val="none" w:sz="0" w:space="0" w:color="auto"/>
        <w:right w:val="none" w:sz="0" w:space="0" w:color="auto"/>
      </w:divBdr>
      <w:divsChild>
        <w:div w:id="1420254800">
          <w:marLeft w:val="0"/>
          <w:marRight w:val="0"/>
          <w:marTop w:val="0"/>
          <w:marBottom w:val="0"/>
          <w:divBdr>
            <w:top w:val="none" w:sz="0" w:space="0" w:color="auto"/>
            <w:left w:val="none" w:sz="0" w:space="0" w:color="auto"/>
            <w:bottom w:val="none" w:sz="0" w:space="0" w:color="auto"/>
            <w:right w:val="none" w:sz="0" w:space="0" w:color="auto"/>
          </w:divBdr>
        </w:div>
      </w:divsChild>
    </w:div>
    <w:div w:id="1102528640">
      <w:bodyDiv w:val="1"/>
      <w:marLeft w:val="0"/>
      <w:marRight w:val="0"/>
      <w:marTop w:val="0"/>
      <w:marBottom w:val="0"/>
      <w:divBdr>
        <w:top w:val="none" w:sz="0" w:space="0" w:color="auto"/>
        <w:left w:val="none" w:sz="0" w:space="0" w:color="auto"/>
        <w:bottom w:val="none" w:sz="0" w:space="0" w:color="auto"/>
        <w:right w:val="none" w:sz="0" w:space="0" w:color="auto"/>
      </w:divBdr>
    </w:div>
    <w:div w:id="1114129622">
      <w:bodyDiv w:val="1"/>
      <w:marLeft w:val="0"/>
      <w:marRight w:val="0"/>
      <w:marTop w:val="0"/>
      <w:marBottom w:val="0"/>
      <w:divBdr>
        <w:top w:val="none" w:sz="0" w:space="0" w:color="auto"/>
        <w:left w:val="none" w:sz="0" w:space="0" w:color="auto"/>
        <w:bottom w:val="none" w:sz="0" w:space="0" w:color="auto"/>
        <w:right w:val="none" w:sz="0" w:space="0" w:color="auto"/>
      </w:divBdr>
    </w:div>
    <w:div w:id="1116171094">
      <w:bodyDiv w:val="1"/>
      <w:marLeft w:val="0"/>
      <w:marRight w:val="0"/>
      <w:marTop w:val="0"/>
      <w:marBottom w:val="0"/>
      <w:divBdr>
        <w:top w:val="none" w:sz="0" w:space="0" w:color="auto"/>
        <w:left w:val="none" w:sz="0" w:space="0" w:color="auto"/>
        <w:bottom w:val="none" w:sz="0" w:space="0" w:color="auto"/>
        <w:right w:val="none" w:sz="0" w:space="0" w:color="auto"/>
      </w:divBdr>
    </w:div>
    <w:div w:id="1187450963">
      <w:bodyDiv w:val="1"/>
      <w:marLeft w:val="0"/>
      <w:marRight w:val="0"/>
      <w:marTop w:val="0"/>
      <w:marBottom w:val="0"/>
      <w:divBdr>
        <w:top w:val="none" w:sz="0" w:space="0" w:color="auto"/>
        <w:left w:val="none" w:sz="0" w:space="0" w:color="auto"/>
        <w:bottom w:val="none" w:sz="0" w:space="0" w:color="auto"/>
        <w:right w:val="none" w:sz="0" w:space="0" w:color="auto"/>
      </w:divBdr>
    </w:div>
    <w:div w:id="1291982067">
      <w:bodyDiv w:val="1"/>
      <w:marLeft w:val="0"/>
      <w:marRight w:val="0"/>
      <w:marTop w:val="0"/>
      <w:marBottom w:val="0"/>
      <w:divBdr>
        <w:top w:val="none" w:sz="0" w:space="0" w:color="auto"/>
        <w:left w:val="none" w:sz="0" w:space="0" w:color="auto"/>
        <w:bottom w:val="none" w:sz="0" w:space="0" w:color="auto"/>
        <w:right w:val="none" w:sz="0" w:space="0" w:color="auto"/>
      </w:divBdr>
    </w:div>
    <w:div w:id="1366057435">
      <w:bodyDiv w:val="1"/>
      <w:marLeft w:val="0"/>
      <w:marRight w:val="0"/>
      <w:marTop w:val="0"/>
      <w:marBottom w:val="0"/>
      <w:divBdr>
        <w:top w:val="none" w:sz="0" w:space="0" w:color="auto"/>
        <w:left w:val="none" w:sz="0" w:space="0" w:color="auto"/>
        <w:bottom w:val="none" w:sz="0" w:space="0" w:color="auto"/>
        <w:right w:val="none" w:sz="0" w:space="0" w:color="auto"/>
      </w:divBdr>
      <w:divsChild>
        <w:div w:id="947008687">
          <w:marLeft w:val="0"/>
          <w:marRight w:val="0"/>
          <w:marTop w:val="0"/>
          <w:marBottom w:val="0"/>
          <w:divBdr>
            <w:top w:val="none" w:sz="0" w:space="0" w:color="auto"/>
            <w:left w:val="none" w:sz="0" w:space="0" w:color="auto"/>
            <w:bottom w:val="none" w:sz="0" w:space="0" w:color="auto"/>
            <w:right w:val="none" w:sz="0" w:space="0" w:color="auto"/>
          </w:divBdr>
          <w:divsChild>
            <w:div w:id="313265196">
              <w:marLeft w:val="0"/>
              <w:marRight w:val="0"/>
              <w:marTop w:val="0"/>
              <w:marBottom w:val="0"/>
              <w:divBdr>
                <w:top w:val="none" w:sz="0" w:space="0" w:color="auto"/>
                <w:left w:val="none" w:sz="0" w:space="0" w:color="auto"/>
                <w:bottom w:val="none" w:sz="0" w:space="0" w:color="auto"/>
                <w:right w:val="none" w:sz="0" w:space="0" w:color="auto"/>
              </w:divBdr>
            </w:div>
            <w:div w:id="1744182442">
              <w:marLeft w:val="0"/>
              <w:marRight w:val="0"/>
              <w:marTop w:val="0"/>
              <w:marBottom w:val="0"/>
              <w:divBdr>
                <w:top w:val="none" w:sz="0" w:space="0" w:color="auto"/>
                <w:left w:val="none" w:sz="0" w:space="0" w:color="auto"/>
                <w:bottom w:val="none" w:sz="0" w:space="0" w:color="auto"/>
                <w:right w:val="none" w:sz="0" w:space="0" w:color="auto"/>
              </w:divBdr>
              <w:divsChild>
                <w:div w:id="210726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2057">
          <w:marLeft w:val="0"/>
          <w:marRight w:val="0"/>
          <w:marTop w:val="0"/>
          <w:marBottom w:val="0"/>
          <w:divBdr>
            <w:top w:val="none" w:sz="0" w:space="0" w:color="auto"/>
            <w:left w:val="none" w:sz="0" w:space="0" w:color="auto"/>
            <w:bottom w:val="none" w:sz="0" w:space="0" w:color="auto"/>
            <w:right w:val="none" w:sz="0" w:space="0" w:color="auto"/>
          </w:divBdr>
          <w:divsChild>
            <w:div w:id="775833893">
              <w:marLeft w:val="0"/>
              <w:marRight w:val="0"/>
              <w:marTop w:val="0"/>
              <w:marBottom w:val="0"/>
              <w:divBdr>
                <w:top w:val="none" w:sz="0" w:space="0" w:color="auto"/>
                <w:left w:val="none" w:sz="0" w:space="0" w:color="auto"/>
                <w:bottom w:val="none" w:sz="0" w:space="0" w:color="auto"/>
                <w:right w:val="none" w:sz="0" w:space="0" w:color="auto"/>
              </w:divBdr>
            </w:div>
            <w:div w:id="1890417132">
              <w:marLeft w:val="0"/>
              <w:marRight w:val="0"/>
              <w:marTop w:val="0"/>
              <w:marBottom w:val="0"/>
              <w:divBdr>
                <w:top w:val="none" w:sz="0" w:space="0" w:color="auto"/>
                <w:left w:val="none" w:sz="0" w:space="0" w:color="auto"/>
                <w:bottom w:val="none" w:sz="0" w:space="0" w:color="auto"/>
                <w:right w:val="none" w:sz="0" w:space="0" w:color="auto"/>
              </w:divBdr>
              <w:divsChild>
                <w:div w:id="5740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12868">
      <w:bodyDiv w:val="1"/>
      <w:marLeft w:val="0"/>
      <w:marRight w:val="0"/>
      <w:marTop w:val="0"/>
      <w:marBottom w:val="0"/>
      <w:divBdr>
        <w:top w:val="none" w:sz="0" w:space="0" w:color="auto"/>
        <w:left w:val="none" w:sz="0" w:space="0" w:color="auto"/>
        <w:bottom w:val="none" w:sz="0" w:space="0" w:color="auto"/>
        <w:right w:val="none" w:sz="0" w:space="0" w:color="auto"/>
      </w:divBdr>
    </w:div>
    <w:div w:id="1533574004">
      <w:bodyDiv w:val="1"/>
      <w:marLeft w:val="0"/>
      <w:marRight w:val="0"/>
      <w:marTop w:val="0"/>
      <w:marBottom w:val="0"/>
      <w:divBdr>
        <w:top w:val="none" w:sz="0" w:space="0" w:color="auto"/>
        <w:left w:val="none" w:sz="0" w:space="0" w:color="auto"/>
        <w:bottom w:val="none" w:sz="0" w:space="0" w:color="auto"/>
        <w:right w:val="none" w:sz="0" w:space="0" w:color="auto"/>
      </w:divBdr>
    </w:div>
    <w:div w:id="1543710739">
      <w:bodyDiv w:val="1"/>
      <w:marLeft w:val="0"/>
      <w:marRight w:val="0"/>
      <w:marTop w:val="0"/>
      <w:marBottom w:val="0"/>
      <w:divBdr>
        <w:top w:val="none" w:sz="0" w:space="0" w:color="auto"/>
        <w:left w:val="none" w:sz="0" w:space="0" w:color="auto"/>
        <w:bottom w:val="none" w:sz="0" w:space="0" w:color="auto"/>
        <w:right w:val="none" w:sz="0" w:space="0" w:color="auto"/>
      </w:divBdr>
    </w:div>
    <w:div w:id="1568421019">
      <w:bodyDiv w:val="1"/>
      <w:marLeft w:val="0"/>
      <w:marRight w:val="0"/>
      <w:marTop w:val="0"/>
      <w:marBottom w:val="0"/>
      <w:divBdr>
        <w:top w:val="none" w:sz="0" w:space="0" w:color="auto"/>
        <w:left w:val="none" w:sz="0" w:space="0" w:color="auto"/>
        <w:bottom w:val="none" w:sz="0" w:space="0" w:color="auto"/>
        <w:right w:val="none" w:sz="0" w:space="0" w:color="auto"/>
      </w:divBdr>
    </w:div>
    <w:div w:id="1646814808">
      <w:bodyDiv w:val="1"/>
      <w:marLeft w:val="0"/>
      <w:marRight w:val="0"/>
      <w:marTop w:val="0"/>
      <w:marBottom w:val="0"/>
      <w:divBdr>
        <w:top w:val="none" w:sz="0" w:space="0" w:color="auto"/>
        <w:left w:val="none" w:sz="0" w:space="0" w:color="auto"/>
        <w:bottom w:val="none" w:sz="0" w:space="0" w:color="auto"/>
        <w:right w:val="none" w:sz="0" w:space="0" w:color="auto"/>
      </w:divBdr>
    </w:div>
    <w:div w:id="1650095163">
      <w:bodyDiv w:val="1"/>
      <w:marLeft w:val="0"/>
      <w:marRight w:val="0"/>
      <w:marTop w:val="0"/>
      <w:marBottom w:val="0"/>
      <w:divBdr>
        <w:top w:val="none" w:sz="0" w:space="0" w:color="auto"/>
        <w:left w:val="none" w:sz="0" w:space="0" w:color="auto"/>
        <w:bottom w:val="none" w:sz="0" w:space="0" w:color="auto"/>
        <w:right w:val="none" w:sz="0" w:space="0" w:color="auto"/>
      </w:divBdr>
    </w:div>
    <w:div w:id="1689912897">
      <w:bodyDiv w:val="1"/>
      <w:marLeft w:val="0"/>
      <w:marRight w:val="0"/>
      <w:marTop w:val="0"/>
      <w:marBottom w:val="0"/>
      <w:divBdr>
        <w:top w:val="none" w:sz="0" w:space="0" w:color="auto"/>
        <w:left w:val="none" w:sz="0" w:space="0" w:color="auto"/>
        <w:bottom w:val="none" w:sz="0" w:space="0" w:color="auto"/>
        <w:right w:val="none" w:sz="0" w:space="0" w:color="auto"/>
      </w:divBdr>
    </w:div>
    <w:div w:id="1694922066">
      <w:bodyDiv w:val="1"/>
      <w:marLeft w:val="0"/>
      <w:marRight w:val="0"/>
      <w:marTop w:val="0"/>
      <w:marBottom w:val="0"/>
      <w:divBdr>
        <w:top w:val="none" w:sz="0" w:space="0" w:color="auto"/>
        <w:left w:val="none" w:sz="0" w:space="0" w:color="auto"/>
        <w:bottom w:val="none" w:sz="0" w:space="0" w:color="auto"/>
        <w:right w:val="none" w:sz="0" w:space="0" w:color="auto"/>
      </w:divBdr>
    </w:div>
    <w:div w:id="1707097959">
      <w:bodyDiv w:val="1"/>
      <w:marLeft w:val="0"/>
      <w:marRight w:val="0"/>
      <w:marTop w:val="0"/>
      <w:marBottom w:val="0"/>
      <w:divBdr>
        <w:top w:val="none" w:sz="0" w:space="0" w:color="auto"/>
        <w:left w:val="none" w:sz="0" w:space="0" w:color="auto"/>
        <w:bottom w:val="none" w:sz="0" w:space="0" w:color="auto"/>
        <w:right w:val="none" w:sz="0" w:space="0" w:color="auto"/>
      </w:divBdr>
      <w:divsChild>
        <w:div w:id="1459880571">
          <w:marLeft w:val="0"/>
          <w:marRight w:val="0"/>
          <w:marTop w:val="0"/>
          <w:marBottom w:val="0"/>
          <w:divBdr>
            <w:top w:val="none" w:sz="0" w:space="0" w:color="auto"/>
            <w:left w:val="none" w:sz="0" w:space="0" w:color="auto"/>
            <w:bottom w:val="none" w:sz="0" w:space="0" w:color="auto"/>
            <w:right w:val="none" w:sz="0" w:space="0" w:color="auto"/>
          </w:divBdr>
        </w:div>
        <w:div w:id="824399156">
          <w:marLeft w:val="0"/>
          <w:marRight w:val="0"/>
          <w:marTop w:val="0"/>
          <w:marBottom w:val="0"/>
          <w:divBdr>
            <w:top w:val="none" w:sz="0" w:space="0" w:color="auto"/>
            <w:left w:val="none" w:sz="0" w:space="0" w:color="auto"/>
            <w:bottom w:val="none" w:sz="0" w:space="0" w:color="auto"/>
            <w:right w:val="none" w:sz="0" w:space="0" w:color="auto"/>
          </w:divBdr>
        </w:div>
        <w:div w:id="1584215027">
          <w:marLeft w:val="0"/>
          <w:marRight w:val="0"/>
          <w:marTop w:val="0"/>
          <w:marBottom w:val="0"/>
          <w:divBdr>
            <w:top w:val="none" w:sz="0" w:space="0" w:color="auto"/>
            <w:left w:val="none" w:sz="0" w:space="0" w:color="auto"/>
            <w:bottom w:val="none" w:sz="0" w:space="0" w:color="auto"/>
            <w:right w:val="none" w:sz="0" w:space="0" w:color="auto"/>
          </w:divBdr>
        </w:div>
        <w:div w:id="2103793023">
          <w:marLeft w:val="0"/>
          <w:marRight w:val="0"/>
          <w:marTop w:val="0"/>
          <w:marBottom w:val="0"/>
          <w:divBdr>
            <w:top w:val="none" w:sz="0" w:space="0" w:color="auto"/>
            <w:left w:val="none" w:sz="0" w:space="0" w:color="auto"/>
            <w:bottom w:val="none" w:sz="0" w:space="0" w:color="auto"/>
            <w:right w:val="none" w:sz="0" w:space="0" w:color="auto"/>
          </w:divBdr>
        </w:div>
        <w:div w:id="2050059058">
          <w:marLeft w:val="0"/>
          <w:marRight w:val="0"/>
          <w:marTop w:val="0"/>
          <w:marBottom w:val="0"/>
          <w:divBdr>
            <w:top w:val="none" w:sz="0" w:space="0" w:color="auto"/>
            <w:left w:val="none" w:sz="0" w:space="0" w:color="auto"/>
            <w:bottom w:val="none" w:sz="0" w:space="0" w:color="auto"/>
            <w:right w:val="none" w:sz="0" w:space="0" w:color="auto"/>
          </w:divBdr>
        </w:div>
        <w:div w:id="4400547">
          <w:marLeft w:val="0"/>
          <w:marRight w:val="0"/>
          <w:marTop w:val="0"/>
          <w:marBottom w:val="0"/>
          <w:divBdr>
            <w:top w:val="none" w:sz="0" w:space="0" w:color="auto"/>
            <w:left w:val="none" w:sz="0" w:space="0" w:color="auto"/>
            <w:bottom w:val="none" w:sz="0" w:space="0" w:color="auto"/>
            <w:right w:val="none" w:sz="0" w:space="0" w:color="auto"/>
          </w:divBdr>
        </w:div>
        <w:div w:id="2067754052">
          <w:marLeft w:val="0"/>
          <w:marRight w:val="0"/>
          <w:marTop w:val="0"/>
          <w:marBottom w:val="0"/>
          <w:divBdr>
            <w:top w:val="none" w:sz="0" w:space="0" w:color="auto"/>
            <w:left w:val="none" w:sz="0" w:space="0" w:color="auto"/>
            <w:bottom w:val="none" w:sz="0" w:space="0" w:color="auto"/>
            <w:right w:val="none" w:sz="0" w:space="0" w:color="auto"/>
          </w:divBdr>
        </w:div>
        <w:div w:id="448672205">
          <w:marLeft w:val="0"/>
          <w:marRight w:val="0"/>
          <w:marTop w:val="0"/>
          <w:marBottom w:val="0"/>
          <w:divBdr>
            <w:top w:val="none" w:sz="0" w:space="0" w:color="auto"/>
            <w:left w:val="none" w:sz="0" w:space="0" w:color="auto"/>
            <w:bottom w:val="none" w:sz="0" w:space="0" w:color="auto"/>
            <w:right w:val="none" w:sz="0" w:space="0" w:color="auto"/>
          </w:divBdr>
        </w:div>
        <w:div w:id="759714120">
          <w:marLeft w:val="0"/>
          <w:marRight w:val="0"/>
          <w:marTop w:val="0"/>
          <w:marBottom w:val="0"/>
          <w:divBdr>
            <w:top w:val="none" w:sz="0" w:space="0" w:color="auto"/>
            <w:left w:val="none" w:sz="0" w:space="0" w:color="auto"/>
            <w:bottom w:val="none" w:sz="0" w:space="0" w:color="auto"/>
            <w:right w:val="none" w:sz="0" w:space="0" w:color="auto"/>
          </w:divBdr>
        </w:div>
        <w:div w:id="1719552689">
          <w:marLeft w:val="0"/>
          <w:marRight w:val="0"/>
          <w:marTop w:val="0"/>
          <w:marBottom w:val="0"/>
          <w:divBdr>
            <w:top w:val="none" w:sz="0" w:space="0" w:color="auto"/>
            <w:left w:val="none" w:sz="0" w:space="0" w:color="auto"/>
            <w:bottom w:val="none" w:sz="0" w:space="0" w:color="auto"/>
            <w:right w:val="none" w:sz="0" w:space="0" w:color="auto"/>
          </w:divBdr>
        </w:div>
        <w:div w:id="230433231">
          <w:marLeft w:val="0"/>
          <w:marRight w:val="0"/>
          <w:marTop w:val="0"/>
          <w:marBottom w:val="0"/>
          <w:divBdr>
            <w:top w:val="none" w:sz="0" w:space="0" w:color="auto"/>
            <w:left w:val="none" w:sz="0" w:space="0" w:color="auto"/>
            <w:bottom w:val="none" w:sz="0" w:space="0" w:color="auto"/>
            <w:right w:val="none" w:sz="0" w:space="0" w:color="auto"/>
          </w:divBdr>
        </w:div>
        <w:div w:id="353578023">
          <w:marLeft w:val="0"/>
          <w:marRight w:val="0"/>
          <w:marTop w:val="0"/>
          <w:marBottom w:val="0"/>
          <w:divBdr>
            <w:top w:val="none" w:sz="0" w:space="0" w:color="auto"/>
            <w:left w:val="none" w:sz="0" w:space="0" w:color="auto"/>
            <w:bottom w:val="none" w:sz="0" w:space="0" w:color="auto"/>
            <w:right w:val="none" w:sz="0" w:space="0" w:color="auto"/>
          </w:divBdr>
        </w:div>
        <w:div w:id="1996033951">
          <w:marLeft w:val="0"/>
          <w:marRight w:val="0"/>
          <w:marTop w:val="0"/>
          <w:marBottom w:val="0"/>
          <w:divBdr>
            <w:top w:val="none" w:sz="0" w:space="0" w:color="auto"/>
            <w:left w:val="none" w:sz="0" w:space="0" w:color="auto"/>
            <w:bottom w:val="none" w:sz="0" w:space="0" w:color="auto"/>
            <w:right w:val="none" w:sz="0" w:space="0" w:color="auto"/>
          </w:divBdr>
        </w:div>
        <w:div w:id="1147207800">
          <w:marLeft w:val="0"/>
          <w:marRight w:val="0"/>
          <w:marTop w:val="0"/>
          <w:marBottom w:val="0"/>
          <w:divBdr>
            <w:top w:val="none" w:sz="0" w:space="0" w:color="auto"/>
            <w:left w:val="none" w:sz="0" w:space="0" w:color="auto"/>
            <w:bottom w:val="none" w:sz="0" w:space="0" w:color="auto"/>
            <w:right w:val="none" w:sz="0" w:space="0" w:color="auto"/>
          </w:divBdr>
        </w:div>
        <w:div w:id="173885385">
          <w:marLeft w:val="0"/>
          <w:marRight w:val="0"/>
          <w:marTop w:val="0"/>
          <w:marBottom w:val="0"/>
          <w:divBdr>
            <w:top w:val="none" w:sz="0" w:space="0" w:color="auto"/>
            <w:left w:val="none" w:sz="0" w:space="0" w:color="auto"/>
            <w:bottom w:val="none" w:sz="0" w:space="0" w:color="auto"/>
            <w:right w:val="none" w:sz="0" w:space="0" w:color="auto"/>
          </w:divBdr>
        </w:div>
        <w:div w:id="200674742">
          <w:marLeft w:val="0"/>
          <w:marRight w:val="0"/>
          <w:marTop w:val="0"/>
          <w:marBottom w:val="0"/>
          <w:divBdr>
            <w:top w:val="none" w:sz="0" w:space="0" w:color="auto"/>
            <w:left w:val="none" w:sz="0" w:space="0" w:color="auto"/>
            <w:bottom w:val="none" w:sz="0" w:space="0" w:color="auto"/>
            <w:right w:val="none" w:sz="0" w:space="0" w:color="auto"/>
          </w:divBdr>
        </w:div>
        <w:div w:id="2114593725">
          <w:marLeft w:val="0"/>
          <w:marRight w:val="0"/>
          <w:marTop w:val="0"/>
          <w:marBottom w:val="0"/>
          <w:divBdr>
            <w:top w:val="none" w:sz="0" w:space="0" w:color="auto"/>
            <w:left w:val="none" w:sz="0" w:space="0" w:color="auto"/>
            <w:bottom w:val="none" w:sz="0" w:space="0" w:color="auto"/>
            <w:right w:val="none" w:sz="0" w:space="0" w:color="auto"/>
          </w:divBdr>
        </w:div>
        <w:div w:id="447506141">
          <w:marLeft w:val="0"/>
          <w:marRight w:val="0"/>
          <w:marTop w:val="0"/>
          <w:marBottom w:val="0"/>
          <w:divBdr>
            <w:top w:val="none" w:sz="0" w:space="0" w:color="auto"/>
            <w:left w:val="none" w:sz="0" w:space="0" w:color="auto"/>
            <w:bottom w:val="none" w:sz="0" w:space="0" w:color="auto"/>
            <w:right w:val="none" w:sz="0" w:space="0" w:color="auto"/>
          </w:divBdr>
        </w:div>
        <w:div w:id="1551530010">
          <w:marLeft w:val="0"/>
          <w:marRight w:val="0"/>
          <w:marTop w:val="0"/>
          <w:marBottom w:val="0"/>
          <w:divBdr>
            <w:top w:val="none" w:sz="0" w:space="0" w:color="auto"/>
            <w:left w:val="none" w:sz="0" w:space="0" w:color="auto"/>
            <w:bottom w:val="none" w:sz="0" w:space="0" w:color="auto"/>
            <w:right w:val="none" w:sz="0" w:space="0" w:color="auto"/>
          </w:divBdr>
        </w:div>
        <w:div w:id="696472146">
          <w:marLeft w:val="0"/>
          <w:marRight w:val="0"/>
          <w:marTop w:val="0"/>
          <w:marBottom w:val="0"/>
          <w:divBdr>
            <w:top w:val="none" w:sz="0" w:space="0" w:color="auto"/>
            <w:left w:val="none" w:sz="0" w:space="0" w:color="auto"/>
            <w:bottom w:val="none" w:sz="0" w:space="0" w:color="auto"/>
            <w:right w:val="none" w:sz="0" w:space="0" w:color="auto"/>
          </w:divBdr>
        </w:div>
        <w:div w:id="1099452380">
          <w:marLeft w:val="0"/>
          <w:marRight w:val="0"/>
          <w:marTop w:val="0"/>
          <w:marBottom w:val="0"/>
          <w:divBdr>
            <w:top w:val="none" w:sz="0" w:space="0" w:color="auto"/>
            <w:left w:val="none" w:sz="0" w:space="0" w:color="auto"/>
            <w:bottom w:val="none" w:sz="0" w:space="0" w:color="auto"/>
            <w:right w:val="none" w:sz="0" w:space="0" w:color="auto"/>
          </w:divBdr>
        </w:div>
        <w:div w:id="1111314432">
          <w:marLeft w:val="0"/>
          <w:marRight w:val="0"/>
          <w:marTop w:val="0"/>
          <w:marBottom w:val="0"/>
          <w:divBdr>
            <w:top w:val="none" w:sz="0" w:space="0" w:color="auto"/>
            <w:left w:val="none" w:sz="0" w:space="0" w:color="auto"/>
            <w:bottom w:val="none" w:sz="0" w:space="0" w:color="auto"/>
            <w:right w:val="none" w:sz="0" w:space="0" w:color="auto"/>
          </w:divBdr>
        </w:div>
        <w:div w:id="731345701">
          <w:marLeft w:val="0"/>
          <w:marRight w:val="0"/>
          <w:marTop w:val="0"/>
          <w:marBottom w:val="0"/>
          <w:divBdr>
            <w:top w:val="none" w:sz="0" w:space="0" w:color="auto"/>
            <w:left w:val="none" w:sz="0" w:space="0" w:color="auto"/>
            <w:bottom w:val="none" w:sz="0" w:space="0" w:color="auto"/>
            <w:right w:val="none" w:sz="0" w:space="0" w:color="auto"/>
          </w:divBdr>
        </w:div>
        <w:div w:id="2132936461">
          <w:marLeft w:val="0"/>
          <w:marRight w:val="0"/>
          <w:marTop w:val="0"/>
          <w:marBottom w:val="0"/>
          <w:divBdr>
            <w:top w:val="none" w:sz="0" w:space="0" w:color="auto"/>
            <w:left w:val="none" w:sz="0" w:space="0" w:color="auto"/>
            <w:bottom w:val="none" w:sz="0" w:space="0" w:color="auto"/>
            <w:right w:val="none" w:sz="0" w:space="0" w:color="auto"/>
          </w:divBdr>
        </w:div>
        <w:div w:id="225338925">
          <w:marLeft w:val="0"/>
          <w:marRight w:val="0"/>
          <w:marTop w:val="0"/>
          <w:marBottom w:val="0"/>
          <w:divBdr>
            <w:top w:val="none" w:sz="0" w:space="0" w:color="auto"/>
            <w:left w:val="none" w:sz="0" w:space="0" w:color="auto"/>
            <w:bottom w:val="none" w:sz="0" w:space="0" w:color="auto"/>
            <w:right w:val="none" w:sz="0" w:space="0" w:color="auto"/>
          </w:divBdr>
        </w:div>
        <w:div w:id="1995990498">
          <w:marLeft w:val="0"/>
          <w:marRight w:val="0"/>
          <w:marTop w:val="0"/>
          <w:marBottom w:val="0"/>
          <w:divBdr>
            <w:top w:val="none" w:sz="0" w:space="0" w:color="auto"/>
            <w:left w:val="none" w:sz="0" w:space="0" w:color="auto"/>
            <w:bottom w:val="none" w:sz="0" w:space="0" w:color="auto"/>
            <w:right w:val="none" w:sz="0" w:space="0" w:color="auto"/>
          </w:divBdr>
        </w:div>
        <w:div w:id="734816826">
          <w:marLeft w:val="0"/>
          <w:marRight w:val="0"/>
          <w:marTop w:val="0"/>
          <w:marBottom w:val="0"/>
          <w:divBdr>
            <w:top w:val="none" w:sz="0" w:space="0" w:color="auto"/>
            <w:left w:val="none" w:sz="0" w:space="0" w:color="auto"/>
            <w:bottom w:val="none" w:sz="0" w:space="0" w:color="auto"/>
            <w:right w:val="none" w:sz="0" w:space="0" w:color="auto"/>
          </w:divBdr>
        </w:div>
      </w:divsChild>
    </w:div>
    <w:div w:id="1731347880">
      <w:bodyDiv w:val="1"/>
      <w:marLeft w:val="0"/>
      <w:marRight w:val="0"/>
      <w:marTop w:val="0"/>
      <w:marBottom w:val="0"/>
      <w:divBdr>
        <w:top w:val="none" w:sz="0" w:space="0" w:color="auto"/>
        <w:left w:val="none" w:sz="0" w:space="0" w:color="auto"/>
        <w:bottom w:val="none" w:sz="0" w:space="0" w:color="auto"/>
        <w:right w:val="none" w:sz="0" w:space="0" w:color="auto"/>
      </w:divBdr>
      <w:divsChild>
        <w:div w:id="401025617">
          <w:marLeft w:val="0"/>
          <w:marRight w:val="0"/>
          <w:marTop w:val="150"/>
          <w:marBottom w:val="150"/>
          <w:divBdr>
            <w:top w:val="none" w:sz="0" w:space="0" w:color="auto"/>
            <w:left w:val="none" w:sz="0" w:space="0" w:color="auto"/>
            <w:bottom w:val="none" w:sz="0" w:space="0" w:color="auto"/>
            <w:right w:val="none" w:sz="0" w:space="0" w:color="auto"/>
          </w:divBdr>
        </w:div>
        <w:div w:id="1487625233">
          <w:marLeft w:val="0"/>
          <w:marRight w:val="0"/>
          <w:marTop w:val="150"/>
          <w:marBottom w:val="150"/>
          <w:divBdr>
            <w:top w:val="none" w:sz="0" w:space="0" w:color="auto"/>
            <w:left w:val="none" w:sz="0" w:space="0" w:color="auto"/>
            <w:bottom w:val="none" w:sz="0" w:space="0" w:color="auto"/>
            <w:right w:val="none" w:sz="0" w:space="0" w:color="auto"/>
          </w:divBdr>
        </w:div>
      </w:divsChild>
    </w:div>
    <w:div w:id="1794595338">
      <w:bodyDiv w:val="1"/>
      <w:marLeft w:val="0"/>
      <w:marRight w:val="0"/>
      <w:marTop w:val="0"/>
      <w:marBottom w:val="0"/>
      <w:divBdr>
        <w:top w:val="none" w:sz="0" w:space="0" w:color="auto"/>
        <w:left w:val="none" w:sz="0" w:space="0" w:color="auto"/>
        <w:bottom w:val="none" w:sz="0" w:space="0" w:color="auto"/>
        <w:right w:val="none" w:sz="0" w:space="0" w:color="auto"/>
      </w:divBdr>
    </w:div>
    <w:div w:id="1863594142">
      <w:bodyDiv w:val="1"/>
      <w:marLeft w:val="0"/>
      <w:marRight w:val="0"/>
      <w:marTop w:val="0"/>
      <w:marBottom w:val="0"/>
      <w:divBdr>
        <w:top w:val="none" w:sz="0" w:space="0" w:color="auto"/>
        <w:left w:val="none" w:sz="0" w:space="0" w:color="auto"/>
        <w:bottom w:val="none" w:sz="0" w:space="0" w:color="auto"/>
        <w:right w:val="none" w:sz="0" w:space="0" w:color="auto"/>
      </w:divBdr>
    </w:div>
    <w:div w:id="1878204032">
      <w:bodyDiv w:val="1"/>
      <w:marLeft w:val="0"/>
      <w:marRight w:val="0"/>
      <w:marTop w:val="0"/>
      <w:marBottom w:val="0"/>
      <w:divBdr>
        <w:top w:val="none" w:sz="0" w:space="0" w:color="auto"/>
        <w:left w:val="none" w:sz="0" w:space="0" w:color="auto"/>
        <w:bottom w:val="none" w:sz="0" w:space="0" w:color="auto"/>
        <w:right w:val="none" w:sz="0" w:space="0" w:color="auto"/>
      </w:divBdr>
    </w:div>
    <w:div w:id="1912613103">
      <w:bodyDiv w:val="1"/>
      <w:marLeft w:val="0"/>
      <w:marRight w:val="0"/>
      <w:marTop w:val="0"/>
      <w:marBottom w:val="0"/>
      <w:divBdr>
        <w:top w:val="none" w:sz="0" w:space="0" w:color="auto"/>
        <w:left w:val="none" w:sz="0" w:space="0" w:color="auto"/>
        <w:bottom w:val="none" w:sz="0" w:space="0" w:color="auto"/>
        <w:right w:val="none" w:sz="0" w:space="0" w:color="auto"/>
      </w:divBdr>
    </w:div>
    <w:div w:id="1931618004">
      <w:bodyDiv w:val="1"/>
      <w:marLeft w:val="0"/>
      <w:marRight w:val="0"/>
      <w:marTop w:val="0"/>
      <w:marBottom w:val="0"/>
      <w:divBdr>
        <w:top w:val="none" w:sz="0" w:space="0" w:color="auto"/>
        <w:left w:val="none" w:sz="0" w:space="0" w:color="auto"/>
        <w:bottom w:val="none" w:sz="0" w:space="0" w:color="auto"/>
        <w:right w:val="none" w:sz="0" w:space="0" w:color="auto"/>
      </w:divBdr>
    </w:div>
    <w:div w:id="2041129875">
      <w:bodyDiv w:val="1"/>
      <w:marLeft w:val="0"/>
      <w:marRight w:val="0"/>
      <w:marTop w:val="0"/>
      <w:marBottom w:val="0"/>
      <w:divBdr>
        <w:top w:val="none" w:sz="0" w:space="0" w:color="auto"/>
        <w:left w:val="none" w:sz="0" w:space="0" w:color="auto"/>
        <w:bottom w:val="none" w:sz="0" w:space="0" w:color="auto"/>
        <w:right w:val="none" w:sz="0" w:space="0" w:color="auto"/>
      </w:divBdr>
    </w:div>
    <w:div w:id="2136486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yperlink" Target="https://dvinaland.ru/budget/programs/10"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dvinaland.ru/budget/programs/01" TargetMode="External"/><Relationship Id="rId34" Type="http://schemas.openxmlformats.org/officeDocument/2006/relationships/hyperlink" Target="https://ru.wikipedia.org/wiki/&#1057;&#1074;&#1072;&#1083;&#1082;&#1072;" TargetMode="External"/><Relationship Id="rId42"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yperlink" Target="https://dvinaland.ru/budget/programs/09" TargetMode="External"/><Relationship Id="rId33" Type="http://schemas.openxmlformats.org/officeDocument/2006/relationships/hyperlink" Target="https://ru.wikipedia.org/wiki/&#1055;&#1077;&#1088;&#1077;&#1088;&#1072;&#1073;&#1086;&#1090;&#1082;&#1072;_&#1086;&#1090;&#1093;&#1086;&#1076;&#1086;&#1074;" TargetMode="External"/><Relationship Id="rId38" Type="http://schemas.openxmlformats.org/officeDocument/2006/relationships/image" Target="media/image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dvinaland.ru/budget/programs/02" TargetMode="External"/><Relationship Id="rId29" Type="http://schemas.openxmlformats.org/officeDocument/2006/relationships/hyperlink" Target="http://www.consultant.ru/document/cons_doc_LAW_340342/4c65ff0f232195d8dccc08535d2c3923d5b67f1c/" TargetMode="External"/><Relationship Id="rId41"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vinaland.ru/budget/programs/14" TargetMode="External"/><Relationship Id="rId32" Type="http://schemas.openxmlformats.org/officeDocument/2006/relationships/hyperlink" Target="https://ru.wikipedia.org/wiki/&#1042;&#1090;&#1086;&#1088;&#1080;&#1095;&#1085;&#1086;&#1077;_&#1080;&#1089;&#1087;&#1086;&#1083;&#1100;&#1079;&#1086;&#1074;&#1072;&#1085;&#1080;&#1077;"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dvinaland.ru/budget/programs/04" TargetMode="External"/><Relationship Id="rId28" Type="http://schemas.openxmlformats.org/officeDocument/2006/relationships/hyperlink" Target="https://dvinaland.ru/budget/programs/18" TargetMode="External"/><Relationship Id="rId36"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yperlink" Target="https://dvinaland.ru/budget/programs/07" TargetMode="External"/><Relationship Id="rId31" Type="http://schemas.openxmlformats.org/officeDocument/2006/relationships/hyperlink" Target="https://ru.wikipedia.org/wiki/&#1054;&#1082;&#1088;&#1091;&#1078;&#1072;&#1102;&#1097;&#1072;&#1103;_&#1089;&#1088;&#1077;&#1076;&#1072;" TargetMode="External"/><Relationship Id="rId44" Type="http://schemas.openxmlformats.org/officeDocument/2006/relationships/hyperlink" Target="http://www.energosovet.ru/entech.php?idd=7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vinaland.ru/budget/programs/03" TargetMode="External"/><Relationship Id="rId27" Type="http://schemas.openxmlformats.org/officeDocument/2006/relationships/hyperlink" Target="https://dvinaland.ru/budget/programs/11" TargetMode="External"/><Relationship Id="rId30" Type="http://schemas.openxmlformats.org/officeDocument/2006/relationships/hyperlink" Target="https://internet.garant.ru/" TargetMode="External"/><Relationship Id="rId35" Type="http://schemas.openxmlformats.org/officeDocument/2006/relationships/hyperlink" Target="http://mobileonline.garant.ru/" TargetMode="External"/><Relationship Id="rId43"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91D40-51C5-43EA-83FC-8E77378AD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98</Pages>
  <Words>32775</Words>
  <Characters>186822</Characters>
  <Application>Microsoft Office Word</Application>
  <DocSecurity>0</DocSecurity>
  <Lines>1556</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Giprogor</Company>
  <LinksUpToDate>false</LinksUpToDate>
  <CharactersWithSpaces>219159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Ян Метринский</cp:lastModifiedBy>
  <cp:revision>94</cp:revision>
  <cp:lastPrinted>2018-10-02T09:20:00Z</cp:lastPrinted>
  <dcterms:created xsi:type="dcterms:W3CDTF">2020-11-03T08:46:00Z</dcterms:created>
  <dcterms:modified xsi:type="dcterms:W3CDTF">2021-06-14T10:02:00Z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Giprogor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