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5E" w:rsidRPr="0086172B" w:rsidRDefault="00A1325E" w:rsidP="00A1325E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1 </w:t>
      </w:r>
      <w:r w:rsidRPr="0086172B">
        <w:rPr>
          <w:rFonts w:ascii="Times New Roman" w:hAnsi="Times New Roman"/>
          <w:sz w:val="24"/>
          <w:szCs w:val="24"/>
        </w:rPr>
        <w:t xml:space="preserve"> к решению сессии №___ от ___ декабря 2016 года</w:t>
      </w:r>
    </w:p>
    <w:p w:rsidR="00A1325E" w:rsidRPr="0086172B" w:rsidRDefault="00A1325E" w:rsidP="00A1325E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172B">
        <w:rPr>
          <w:rFonts w:ascii="Times New Roman" w:hAnsi="Times New Roman"/>
          <w:b/>
          <w:sz w:val="24"/>
          <w:szCs w:val="24"/>
        </w:rPr>
        <w:t xml:space="preserve">Положения </w:t>
      </w:r>
      <w:r>
        <w:rPr>
          <w:rFonts w:ascii="Times New Roman" w:hAnsi="Times New Roman"/>
          <w:b/>
          <w:sz w:val="24"/>
          <w:szCs w:val="24"/>
        </w:rPr>
        <w:t xml:space="preserve">«О </w:t>
      </w:r>
      <w:r w:rsidRPr="0086172B">
        <w:rPr>
          <w:rFonts w:ascii="Times New Roman" w:hAnsi="Times New Roman"/>
          <w:b/>
          <w:sz w:val="24"/>
          <w:szCs w:val="24"/>
        </w:rPr>
        <w:t>расчёте размера платы за пользование жилым помещ</w:t>
      </w:r>
      <w:r w:rsidRPr="0086172B">
        <w:rPr>
          <w:rFonts w:ascii="Times New Roman" w:hAnsi="Times New Roman"/>
          <w:b/>
          <w:sz w:val="24"/>
          <w:szCs w:val="24"/>
        </w:rPr>
        <w:t>е</w:t>
      </w:r>
      <w:r w:rsidRPr="0086172B">
        <w:rPr>
          <w:rFonts w:ascii="Times New Roman" w:hAnsi="Times New Roman"/>
          <w:b/>
          <w:sz w:val="24"/>
          <w:szCs w:val="24"/>
        </w:rPr>
        <w:t>нием (платы за наем) для нанимателей жилых помещений по договорам соц</w:t>
      </w:r>
      <w:r w:rsidRPr="0086172B">
        <w:rPr>
          <w:rFonts w:ascii="Times New Roman" w:hAnsi="Times New Roman"/>
          <w:b/>
          <w:sz w:val="24"/>
          <w:szCs w:val="24"/>
        </w:rPr>
        <w:t>и</w:t>
      </w:r>
      <w:r w:rsidRPr="0086172B">
        <w:rPr>
          <w:rFonts w:ascii="Times New Roman" w:hAnsi="Times New Roman"/>
          <w:b/>
          <w:sz w:val="24"/>
          <w:szCs w:val="24"/>
        </w:rPr>
        <w:t>ального найма муниципального жилищного фонда в МО «</w:t>
      </w:r>
      <w:proofErr w:type="spellStart"/>
      <w:r w:rsidRPr="0086172B">
        <w:rPr>
          <w:rFonts w:ascii="Times New Roman" w:hAnsi="Times New Roman"/>
          <w:b/>
          <w:sz w:val="24"/>
          <w:szCs w:val="24"/>
        </w:rPr>
        <w:t>Коношское</w:t>
      </w:r>
      <w:proofErr w:type="spellEnd"/>
      <w:r w:rsidRPr="0086172B">
        <w:rPr>
          <w:rFonts w:ascii="Times New Roman" w:hAnsi="Times New Roman"/>
          <w:b/>
          <w:sz w:val="24"/>
          <w:szCs w:val="24"/>
        </w:rPr>
        <w:t>» Архангельской обла</w:t>
      </w:r>
      <w:r w:rsidRPr="0086172B">
        <w:rPr>
          <w:rFonts w:ascii="Times New Roman" w:hAnsi="Times New Roman"/>
          <w:b/>
          <w:sz w:val="24"/>
          <w:szCs w:val="24"/>
        </w:rPr>
        <w:t>с</w:t>
      </w:r>
      <w:r w:rsidRPr="0086172B">
        <w:rPr>
          <w:rFonts w:ascii="Times New Roman" w:hAnsi="Times New Roman"/>
          <w:b/>
          <w:sz w:val="24"/>
          <w:szCs w:val="24"/>
        </w:rPr>
        <w:t>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 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172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 </w:t>
      </w:r>
    </w:p>
    <w:p w:rsidR="00A1325E" w:rsidRPr="0086172B" w:rsidRDefault="00A1325E" w:rsidP="00A1325E">
      <w:pPr>
        <w:numPr>
          <w:ilvl w:val="0"/>
          <w:numId w:val="1"/>
        </w:numPr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Настоящее Положение о расчёте размера платы за пользование жилым помещением (далее - плата за наем) для нанимателей жилых помещений по договорам социального найма муниципального жилищного фонда в МО «</w:t>
      </w:r>
      <w:proofErr w:type="spellStart"/>
      <w:r w:rsidRPr="0086172B">
        <w:rPr>
          <w:rFonts w:ascii="Times New Roman" w:hAnsi="Times New Roman"/>
          <w:sz w:val="24"/>
          <w:szCs w:val="24"/>
        </w:rPr>
        <w:t>Коношское</w:t>
      </w:r>
      <w:proofErr w:type="spellEnd"/>
      <w:r w:rsidRPr="0086172B">
        <w:rPr>
          <w:rFonts w:ascii="Times New Roman" w:hAnsi="Times New Roman"/>
          <w:sz w:val="24"/>
          <w:szCs w:val="24"/>
        </w:rPr>
        <w:t>» (далее - Положение) определяет порядок расчёта размера платы за наем в соответс</w:t>
      </w:r>
      <w:r w:rsidRPr="0086172B">
        <w:rPr>
          <w:rFonts w:ascii="Times New Roman" w:hAnsi="Times New Roman"/>
          <w:sz w:val="24"/>
          <w:szCs w:val="24"/>
        </w:rPr>
        <w:t>т</w:t>
      </w:r>
      <w:r w:rsidRPr="0086172B">
        <w:rPr>
          <w:rFonts w:ascii="Times New Roman" w:hAnsi="Times New Roman"/>
          <w:sz w:val="24"/>
          <w:szCs w:val="24"/>
        </w:rPr>
        <w:t xml:space="preserve">вии </w:t>
      </w:r>
      <w:proofErr w:type="spellStart"/>
      <w:r w:rsidRPr="0086172B">
        <w:rPr>
          <w:rFonts w:ascii="Times New Roman" w:hAnsi="Times New Roman"/>
          <w:sz w:val="24"/>
          <w:szCs w:val="24"/>
        </w:rPr>
        <w:t>состатьёй</w:t>
      </w:r>
      <w:proofErr w:type="spellEnd"/>
      <w:r w:rsidRPr="0086172B">
        <w:rPr>
          <w:rFonts w:ascii="Times New Roman" w:hAnsi="Times New Roman"/>
          <w:sz w:val="24"/>
          <w:szCs w:val="24"/>
        </w:rPr>
        <w:t xml:space="preserve"> 156 Жилищного кодекса Российской Федерации.</w:t>
      </w:r>
    </w:p>
    <w:p w:rsidR="00A1325E" w:rsidRPr="0086172B" w:rsidRDefault="00A1325E" w:rsidP="00A1325E">
      <w:pPr>
        <w:numPr>
          <w:ilvl w:val="0"/>
          <w:numId w:val="1"/>
        </w:numPr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Плата за жилое помещение для нанимателя жилого помещения, занимаемого по договору социального найма муниципального жилищного фонда, включает в себя плату за пользование жилым помещением (плату за наем).</w:t>
      </w:r>
    </w:p>
    <w:p w:rsidR="00A1325E" w:rsidRPr="0086172B" w:rsidRDefault="00A1325E" w:rsidP="00A1325E">
      <w:pPr>
        <w:numPr>
          <w:ilvl w:val="0"/>
          <w:numId w:val="1"/>
        </w:numPr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Размер платы за наем определяется исходя из расчёта на 1 кв. м. занимаемой общей площади (в отдельных комнатах в общежитиях исходя из площади этих комнат) жилого помещения.</w:t>
      </w:r>
    </w:p>
    <w:p w:rsidR="00A1325E" w:rsidRPr="0086172B" w:rsidRDefault="00A1325E" w:rsidP="00A1325E">
      <w:pPr>
        <w:numPr>
          <w:ilvl w:val="0"/>
          <w:numId w:val="1"/>
        </w:numPr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Размер платы за наем устанавливается в зависимости от качества и благоус</w:t>
      </w:r>
      <w:r w:rsidRPr="0086172B">
        <w:rPr>
          <w:rFonts w:ascii="Times New Roman" w:hAnsi="Times New Roman"/>
          <w:sz w:val="24"/>
          <w:szCs w:val="24"/>
        </w:rPr>
        <w:t>т</w:t>
      </w:r>
      <w:r w:rsidRPr="0086172B">
        <w:rPr>
          <w:rFonts w:ascii="Times New Roman" w:hAnsi="Times New Roman"/>
          <w:sz w:val="24"/>
          <w:szCs w:val="24"/>
        </w:rPr>
        <w:t>ройства жилого помещения, месторасположения дома.</w:t>
      </w:r>
    </w:p>
    <w:p w:rsidR="00A1325E" w:rsidRPr="0086172B" w:rsidRDefault="00A1325E" w:rsidP="00A1325E">
      <w:pPr>
        <w:numPr>
          <w:ilvl w:val="0"/>
          <w:numId w:val="1"/>
        </w:numPr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Размер платы за наем определяется на основе базового размера платы за н</w:t>
      </w:r>
      <w:r w:rsidRPr="0086172B">
        <w:rPr>
          <w:rFonts w:ascii="Times New Roman" w:hAnsi="Times New Roman"/>
          <w:sz w:val="24"/>
          <w:szCs w:val="24"/>
        </w:rPr>
        <w:t>а</w:t>
      </w:r>
      <w:r w:rsidRPr="0086172B">
        <w:rPr>
          <w:rFonts w:ascii="Times New Roman" w:hAnsi="Times New Roman"/>
          <w:sz w:val="24"/>
          <w:szCs w:val="24"/>
        </w:rPr>
        <w:t>ем жилого помещения на 1 кв. м. общей площади жилого помещения с учётом коэффициентов, характеризующих качество и благоустройство жилого помещения, месторасположение дома. Базовый размер платы за наем устанавл</w:t>
      </w:r>
      <w:r w:rsidRPr="0086172B">
        <w:rPr>
          <w:rFonts w:ascii="Times New Roman" w:hAnsi="Times New Roman"/>
          <w:sz w:val="24"/>
          <w:szCs w:val="24"/>
        </w:rPr>
        <w:t>и</w:t>
      </w:r>
      <w:r w:rsidRPr="0086172B">
        <w:rPr>
          <w:rFonts w:ascii="Times New Roman" w:hAnsi="Times New Roman"/>
          <w:sz w:val="24"/>
          <w:szCs w:val="24"/>
        </w:rPr>
        <w:t>вается решением Муниципального совета МО «</w:t>
      </w:r>
      <w:proofErr w:type="spellStart"/>
      <w:r w:rsidRPr="0086172B">
        <w:rPr>
          <w:rFonts w:ascii="Times New Roman" w:hAnsi="Times New Roman"/>
          <w:sz w:val="24"/>
          <w:szCs w:val="24"/>
        </w:rPr>
        <w:t>Коношское</w:t>
      </w:r>
      <w:proofErr w:type="spellEnd"/>
      <w:r w:rsidRPr="0086172B">
        <w:rPr>
          <w:rFonts w:ascii="Times New Roman" w:hAnsi="Times New Roman"/>
          <w:sz w:val="24"/>
          <w:szCs w:val="24"/>
        </w:rPr>
        <w:t>».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 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172B">
        <w:rPr>
          <w:rFonts w:ascii="Times New Roman" w:hAnsi="Times New Roman"/>
          <w:b/>
          <w:sz w:val="24"/>
          <w:szCs w:val="24"/>
        </w:rPr>
        <w:t>2. Порядок расчёта размера платы за наем жилого помещения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 </w:t>
      </w:r>
    </w:p>
    <w:p w:rsidR="00A1325E" w:rsidRPr="0086172B" w:rsidRDefault="00A1325E" w:rsidP="00A1325E">
      <w:pPr>
        <w:numPr>
          <w:ilvl w:val="0"/>
          <w:numId w:val="2"/>
        </w:numPr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 xml:space="preserve">Размер платы за наем </w:t>
      </w:r>
      <w:r w:rsidRPr="0086172B">
        <w:rPr>
          <w:rFonts w:ascii="Times New Roman" w:hAnsi="Times New Roman"/>
          <w:i/>
          <w:sz w:val="24"/>
          <w:szCs w:val="24"/>
        </w:rPr>
        <w:t>j</w:t>
      </w:r>
      <w:r w:rsidRPr="0086172B">
        <w:rPr>
          <w:rFonts w:ascii="Times New Roman" w:hAnsi="Times New Roman"/>
          <w:sz w:val="24"/>
          <w:szCs w:val="24"/>
        </w:rPr>
        <w:t>-ого жилого помещения, предоставленного по договору социального найма муниципального жилищного фонда, определяется по формуле 1:</w:t>
      </w:r>
    </w:p>
    <w:p w:rsidR="00A1325E" w:rsidRPr="0086172B" w:rsidRDefault="00A1325E" w:rsidP="00A1325E">
      <w:pPr>
        <w:spacing w:before="120" w:after="120" w:line="240" w:lineRule="auto"/>
        <w:ind w:firstLine="425"/>
        <w:jc w:val="center"/>
        <w:outlineLvl w:val="0"/>
        <w:rPr>
          <w:rFonts w:ascii="Times New Roman" w:hAnsi="Times New Roman"/>
          <w:i/>
          <w:sz w:val="24"/>
          <w:szCs w:val="24"/>
        </w:rPr>
      </w:pPr>
      <w:proofErr w:type="spellStart"/>
      <w:r w:rsidRPr="0086172B">
        <w:rPr>
          <w:rFonts w:ascii="Times New Roman" w:hAnsi="Times New Roman"/>
          <w:i/>
          <w:sz w:val="24"/>
          <w:szCs w:val="24"/>
        </w:rPr>
        <w:t>П</w:t>
      </w:r>
      <w:r w:rsidRPr="0086172B">
        <w:rPr>
          <w:rFonts w:ascii="Times New Roman" w:hAnsi="Times New Roman"/>
          <w:i/>
          <w:sz w:val="24"/>
          <w:szCs w:val="24"/>
          <w:vertAlign w:val="subscript"/>
        </w:rPr>
        <w:t>н</w:t>
      </w:r>
      <w:proofErr w:type="spellEnd"/>
      <w:proofErr w:type="gramStart"/>
      <w:r w:rsidRPr="0086172B">
        <w:rPr>
          <w:rFonts w:ascii="Times New Roman" w:hAnsi="Times New Roman"/>
          <w:i/>
          <w:sz w:val="24"/>
          <w:szCs w:val="24"/>
          <w:vertAlign w:val="subscript"/>
          <w:lang w:val="en-US"/>
        </w:rPr>
        <w:t>j</w:t>
      </w:r>
      <w:proofErr w:type="gramEnd"/>
      <w:r w:rsidRPr="0086172B">
        <w:rPr>
          <w:rFonts w:ascii="Times New Roman" w:hAnsi="Times New Roman"/>
          <w:i/>
          <w:sz w:val="24"/>
          <w:szCs w:val="24"/>
        </w:rPr>
        <w:t xml:space="preserve"> = </w:t>
      </w:r>
      <w:proofErr w:type="spellStart"/>
      <w:r w:rsidRPr="0086172B">
        <w:rPr>
          <w:rFonts w:ascii="Times New Roman" w:hAnsi="Times New Roman"/>
          <w:i/>
          <w:sz w:val="24"/>
          <w:szCs w:val="24"/>
        </w:rPr>
        <w:t>Н</w:t>
      </w:r>
      <w:r w:rsidRPr="0086172B">
        <w:rPr>
          <w:rFonts w:ascii="Times New Roman" w:hAnsi="Times New Roman"/>
          <w:i/>
          <w:sz w:val="24"/>
          <w:szCs w:val="24"/>
          <w:vertAlign w:val="subscript"/>
        </w:rPr>
        <w:t>б</w:t>
      </w:r>
      <w:proofErr w:type="spellEnd"/>
      <w:r w:rsidRPr="0086172B">
        <w:rPr>
          <w:rFonts w:ascii="Times New Roman" w:hAnsi="Times New Roman"/>
          <w:i/>
          <w:sz w:val="24"/>
          <w:szCs w:val="24"/>
        </w:rPr>
        <w:t xml:space="preserve"> * К</w:t>
      </w:r>
      <w:r w:rsidRPr="0086172B">
        <w:rPr>
          <w:rFonts w:ascii="Times New Roman" w:hAnsi="Times New Roman"/>
          <w:i/>
          <w:sz w:val="24"/>
          <w:szCs w:val="24"/>
          <w:vertAlign w:val="subscript"/>
          <w:lang w:val="en-US"/>
        </w:rPr>
        <w:t>j</w:t>
      </w:r>
      <w:r w:rsidRPr="0086172B">
        <w:rPr>
          <w:rFonts w:ascii="Times New Roman" w:hAnsi="Times New Roman"/>
          <w:i/>
          <w:sz w:val="24"/>
          <w:szCs w:val="24"/>
        </w:rPr>
        <w:t xml:space="preserve"> * К</w:t>
      </w:r>
      <w:r w:rsidRPr="0086172B">
        <w:rPr>
          <w:rFonts w:ascii="Times New Roman" w:hAnsi="Times New Roman"/>
          <w:i/>
          <w:sz w:val="24"/>
          <w:szCs w:val="24"/>
          <w:vertAlign w:val="subscript"/>
        </w:rPr>
        <w:t>с</w:t>
      </w:r>
      <w:r w:rsidRPr="0086172B">
        <w:rPr>
          <w:rFonts w:ascii="Times New Roman" w:hAnsi="Times New Roman"/>
          <w:i/>
          <w:sz w:val="24"/>
          <w:szCs w:val="24"/>
        </w:rPr>
        <w:t xml:space="preserve"> * П</w:t>
      </w:r>
      <w:r w:rsidRPr="0086172B">
        <w:rPr>
          <w:rFonts w:ascii="Times New Roman" w:hAnsi="Times New Roman"/>
          <w:i/>
          <w:sz w:val="24"/>
          <w:szCs w:val="24"/>
          <w:vertAlign w:val="subscript"/>
          <w:lang w:val="en-US"/>
        </w:rPr>
        <w:t>j</w:t>
      </w:r>
      <w:r w:rsidRPr="0086172B">
        <w:rPr>
          <w:rFonts w:ascii="Times New Roman" w:hAnsi="Times New Roman"/>
          <w:i/>
          <w:sz w:val="24"/>
          <w:szCs w:val="24"/>
        </w:rPr>
        <w:t>(формула 1),</w:t>
      </w:r>
    </w:p>
    <w:p w:rsidR="00A1325E" w:rsidRPr="0086172B" w:rsidRDefault="00A1325E" w:rsidP="00A1325E">
      <w:pPr>
        <w:spacing w:after="0" w:line="240" w:lineRule="auto"/>
        <w:ind w:left="993" w:right="-2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где</w:t>
      </w:r>
    </w:p>
    <w:p w:rsidR="00A1325E" w:rsidRPr="0086172B" w:rsidRDefault="00A1325E" w:rsidP="00A1325E">
      <w:pPr>
        <w:spacing w:after="0" w:line="240" w:lineRule="auto"/>
        <w:ind w:left="993" w:right="-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172B">
        <w:rPr>
          <w:rFonts w:ascii="Times New Roman" w:hAnsi="Times New Roman"/>
          <w:i/>
          <w:sz w:val="24"/>
          <w:szCs w:val="24"/>
        </w:rPr>
        <w:t>П</w:t>
      </w:r>
      <w:r w:rsidRPr="0086172B">
        <w:rPr>
          <w:rFonts w:ascii="Times New Roman" w:hAnsi="Times New Roman"/>
          <w:i/>
          <w:sz w:val="24"/>
          <w:szCs w:val="24"/>
          <w:vertAlign w:val="subscript"/>
        </w:rPr>
        <w:t>н</w:t>
      </w:r>
      <w:proofErr w:type="spellEnd"/>
      <w:proofErr w:type="gramStart"/>
      <w:r w:rsidRPr="0086172B">
        <w:rPr>
          <w:rFonts w:ascii="Times New Roman" w:hAnsi="Times New Roman"/>
          <w:i/>
          <w:sz w:val="24"/>
          <w:szCs w:val="24"/>
          <w:vertAlign w:val="subscript"/>
          <w:lang w:val="en-US"/>
        </w:rPr>
        <w:t>j</w:t>
      </w:r>
      <w:proofErr w:type="gramEnd"/>
      <w:r w:rsidRPr="0086172B">
        <w:rPr>
          <w:rFonts w:ascii="Times New Roman" w:hAnsi="Times New Roman"/>
          <w:sz w:val="24"/>
          <w:szCs w:val="24"/>
        </w:rPr>
        <w:t xml:space="preserve">– размер платы за наём </w:t>
      </w:r>
      <w:r w:rsidRPr="0086172B">
        <w:rPr>
          <w:rFonts w:ascii="Times New Roman" w:hAnsi="Times New Roman"/>
          <w:i/>
          <w:sz w:val="24"/>
          <w:szCs w:val="24"/>
          <w:lang w:val="en-US"/>
        </w:rPr>
        <w:t>j</w:t>
      </w:r>
      <w:r w:rsidRPr="0086172B">
        <w:rPr>
          <w:rFonts w:ascii="Times New Roman" w:hAnsi="Times New Roman"/>
          <w:sz w:val="24"/>
          <w:szCs w:val="24"/>
        </w:rPr>
        <w:t>–ого жилого помещения, предоставленного по договору социального найма муниципального жилищного фонда;</w:t>
      </w:r>
    </w:p>
    <w:p w:rsidR="00A1325E" w:rsidRPr="0086172B" w:rsidRDefault="00A1325E" w:rsidP="00A1325E">
      <w:pPr>
        <w:spacing w:after="0" w:line="240" w:lineRule="auto"/>
        <w:ind w:left="993" w:right="-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172B">
        <w:rPr>
          <w:rFonts w:ascii="Times New Roman" w:hAnsi="Times New Roman"/>
          <w:i/>
          <w:sz w:val="24"/>
          <w:szCs w:val="24"/>
        </w:rPr>
        <w:t>Н</w:t>
      </w:r>
      <w:r w:rsidRPr="0086172B">
        <w:rPr>
          <w:rFonts w:ascii="Times New Roman" w:hAnsi="Times New Roman"/>
          <w:i/>
          <w:sz w:val="24"/>
          <w:szCs w:val="24"/>
          <w:vertAlign w:val="subscript"/>
        </w:rPr>
        <w:t>б</w:t>
      </w:r>
      <w:proofErr w:type="spellEnd"/>
      <w:r w:rsidRPr="0086172B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86172B">
        <w:rPr>
          <w:rFonts w:ascii="Times New Roman" w:hAnsi="Times New Roman"/>
          <w:sz w:val="24"/>
          <w:szCs w:val="24"/>
        </w:rPr>
        <w:t>ба</w:t>
      </w:r>
      <w:proofErr w:type="gramEnd"/>
      <w:r w:rsidRPr="0086172B">
        <w:rPr>
          <w:rFonts w:ascii="Times New Roman" w:hAnsi="Times New Roman"/>
          <w:sz w:val="24"/>
          <w:szCs w:val="24"/>
        </w:rPr>
        <w:t>зовый размер платы за наём жилого помещения;</w:t>
      </w:r>
    </w:p>
    <w:p w:rsidR="00A1325E" w:rsidRPr="0086172B" w:rsidRDefault="00A1325E" w:rsidP="00A1325E">
      <w:pPr>
        <w:spacing w:after="0" w:line="240" w:lineRule="auto"/>
        <w:ind w:left="993" w:right="-2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i/>
          <w:sz w:val="24"/>
          <w:szCs w:val="24"/>
        </w:rPr>
        <w:t>К</w:t>
      </w:r>
      <w:proofErr w:type="gramStart"/>
      <w:r w:rsidRPr="0086172B">
        <w:rPr>
          <w:rFonts w:ascii="Times New Roman" w:hAnsi="Times New Roman"/>
          <w:i/>
          <w:sz w:val="24"/>
          <w:szCs w:val="24"/>
          <w:vertAlign w:val="subscript"/>
          <w:lang w:val="en-US"/>
        </w:rPr>
        <w:t>j</w:t>
      </w:r>
      <w:proofErr w:type="gramEnd"/>
      <w:r w:rsidRPr="0086172B">
        <w:rPr>
          <w:rFonts w:ascii="Times New Roman" w:hAnsi="Times New Roman"/>
          <w:sz w:val="24"/>
          <w:szCs w:val="24"/>
        </w:rPr>
        <w:t>– коэффициент, характеризующий качество и благоустройство жилого п</w:t>
      </w:r>
      <w:r w:rsidRPr="0086172B">
        <w:rPr>
          <w:rFonts w:ascii="Times New Roman" w:hAnsi="Times New Roman"/>
          <w:sz w:val="24"/>
          <w:szCs w:val="24"/>
        </w:rPr>
        <w:t>о</w:t>
      </w:r>
      <w:r w:rsidRPr="0086172B">
        <w:rPr>
          <w:rFonts w:ascii="Times New Roman" w:hAnsi="Times New Roman"/>
          <w:sz w:val="24"/>
          <w:szCs w:val="24"/>
        </w:rPr>
        <w:t>мещения, месторасположение дома;</w:t>
      </w:r>
    </w:p>
    <w:p w:rsidR="00A1325E" w:rsidRPr="0086172B" w:rsidRDefault="00A1325E" w:rsidP="00A1325E">
      <w:pPr>
        <w:spacing w:after="0" w:line="240" w:lineRule="auto"/>
        <w:ind w:left="993" w:right="-2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i/>
          <w:sz w:val="24"/>
          <w:szCs w:val="24"/>
        </w:rPr>
        <w:t>К</w:t>
      </w:r>
      <w:r w:rsidRPr="0086172B">
        <w:rPr>
          <w:rFonts w:ascii="Times New Roman" w:hAnsi="Times New Roman"/>
          <w:i/>
          <w:sz w:val="24"/>
          <w:szCs w:val="24"/>
          <w:vertAlign w:val="subscript"/>
        </w:rPr>
        <w:t>с</w:t>
      </w:r>
      <w:r w:rsidRPr="0086172B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86172B">
        <w:rPr>
          <w:rFonts w:ascii="Times New Roman" w:hAnsi="Times New Roman"/>
          <w:sz w:val="24"/>
          <w:szCs w:val="24"/>
        </w:rPr>
        <w:t>ко</w:t>
      </w:r>
      <w:proofErr w:type="gramEnd"/>
      <w:r w:rsidRPr="0086172B">
        <w:rPr>
          <w:rFonts w:ascii="Times New Roman" w:hAnsi="Times New Roman"/>
          <w:sz w:val="24"/>
          <w:szCs w:val="24"/>
        </w:rPr>
        <w:t>эффициент соответствия платы;</w:t>
      </w:r>
    </w:p>
    <w:p w:rsidR="00A1325E" w:rsidRPr="0086172B" w:rsidRDefault="00A1325E" w:rsidP="00A1325E">
      <w:pPr>
        <w:spacing w:after="8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i/>
          <w:sz w:val="24"/>
          <w:szCs w:val="24"/>
        </w:rPr>
        <w:t>П</w:t>
      </w:r>
      <w:proofErr w:type="gramStart"/>
      <w:r w:rsidRPr="0086172B">
        <w:rPr>
          <w:rFonts w:ascii="Times New Roman" w:hAnsi="Times New Roman"/>
          <w:i/>
          <w:sz w:val="24"/>
          <w:szCs w:val="24"/>
          <w:vertAlign w:val="subscript"/>
          <w:lang w:val="en-US"/>
        </w:rPr>
        <w:t>j</w:t>
      </w:r>
      <w:proofErr w:type="gramEnd"/>
      <w:r w:rsidRPr="0086172B">
        <w:rPr>
          <w:rFonts w:ascii="Times New Roman" w:hAnsi="Times New Roman"/>
          <w:sz w:val="24"/>
          <w:szCs w:val="24"/>
        </w:rPr>
        <w:t xml:space="preserve">– общая площадь </w:t>
      </w:r>
      <w:r w:rsidRPr="0086172B">
        <w:rPr>
          <w:rFonts w:ascii="Times New Roman" w:hAnsi="Times New Roman"/>
          <w:i/>
          <w:sz w:val="24"/>
          <w:szCs w:val="24"/>
          <w:lang w:val="en-US"/>
        </w:rPr>
        <w:t>j</w:t>
      </w:r>
      <w:r w:rsidRPr="0086172B">
        <w:rPr>
          <w:rFonts w:ascii="Times New Roman" w:hAnsi="Times New Roman"/>
          <w:sz w:val="24"/>
          <w:szCs w:val="24"/>
        </w:rPr>
        <w:t>–ого жилого помещения, предоставленного по договору социального найма муниципального жилищного фонда.</w:t>
      </w:r>
    </w:p>
    <w:p w:rsidR="00A1325E" w:rsidRPr="0086172B" w:rsidRDefault="00A1325E" w:rsidP="00A1325E">
      <w:pPr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</w:p>
    <w:p w:rsidR="00A1325E" w:rsidRPr="0086172B" w:rsidRDefault="00A1325E" w:rsidP="00A1325E">
      <w:pPr>
        <w:numPr>
          <w:ilvl w:val="0"/>
          <w:numId w:val="2"/>
        </w:numPr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Величина коэффициента соответствия платы устанавливается решением М</w:t>
      </w:r>
      <w:r w:rsidRPr="0086172B">
        <w:rPr>
          <w:rFonts w:ascii="Times New Roman" w:hAnsi="Times New Roman"/>
          <w:sz w:val="24"/>
          <w:szCs w:val="24"/>
        </w:rPr>
        <w:t>у</w:t>
      </w:r>
      <w:r w:rsidRPr="0086172B">
        <w:rPr>
          <w:rFonts w:ascii="Times New Roman" w:hAnsi="Times New Roman"/>
          <w:sz w:val="24"/>
          <w:szCs w:val="24"/>
        </w:rPr>
        <w:t>ниципального совета МО «</w:t>
      </w:r>
      <w:proofErr w:type="spellStart"/>
      <w:r w:rsidRPr="0086172B">
        <w:rPr>
          <w:rFonts w:ascii="Times New Roman" w:hAnsi="Times New Roman"/>
          <w:sz w:val="24"/>
          <w:szCs w:val="24"/>
        </w:rPr>
        <w:t>Коношское</w:t>
      </w:r>
      <w:proofErr w:type="spellEnd"/>
      <w:r w:rsidRPr="0086172B">
        <w:rPr>
          <w:rFonts w:ascii="Times New Roman" w:hAnsi="Times New Roman"/>
          <w:sz w:val="24"/>
          <w:szCs w:val="24"/>
        </w:rPr>
        <w:t>».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 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172B">
        <w:rPr>
          <w:rFonts w:ascii="Times New Roman" w:hAnsi="Times New Roman"/>
          <w:b/>
          <w:sz w:val="24"/>
          <w:szCs w:val="24"/>
        </w:rPr>
        <w:t>3. Базовый размер платы за наем жилого помещения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lastRenderedPageBreak/>
        <w:t> </w:t>
      </w:r>
    </w:p>
    <w:p w:rsidR="00A1325E" w:rsidRPr="0086172B" w:rsidRDefault="00A1325E" w:rsidP="00A1325E">
      <w:pPr>
        <w:numPr>
          <w:ilvl w:val="0"/>
          <w:numId w:val="3"/>
        </w:numPr>
        <w:spacing w:after="120" w:line="240" w:lineRule="auto"/>
        <w:ind w:left="992" w:hanging="635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Базовый размер платы за наем жилого помещения определяется по формуле 2:</w:t>
      </w:r>
    </w:p>
    <w:p w:rsidR="00A1325E" w:rsidRPr="0086172B" w:rsidRDefault="00A1325E" w:rsidP="00A1325E">
      <w:pPr>
        <w:spacing w:before="120" w:after="120" w:line="240" w:lineRule="auto"/>
        <w:ind w:left="360"/>
        <w:jc w:val="center"/>
        <w:outlineLvl w:val="0"/>
        <w:rPr>
          <w:rFonts w:ascii="Times New Roman" w:hAnsi="Times New Roman"/>
          <w:i/>
          <w:sz w:val="24"/>
          <w:szCs w:val="24"/>
        </w:rPr>
      </w:pPr>
      <w:proofErr w:type="spellStart"/>
      <w:r w:rsidRPr="0086172B">
        <w:rPr>
          <w:rFonts w:ascii="Times New Roman" w:hAnsi="Times New Roman"/>
          <w:i/>
          <w:sz w:val="24"/>
          <w:szCs w:val="24"/>
        </w:rPr>
        <w:t>Н</w:t>
      </w:r>
      <w:r w:rsidRPr="0086172B">
        <w:rPr>
          <w:rFonts w:ascii="Times New Roman" w:hAnsi="Times New Roman"/>
          <w:i/>
          <w:sz w:val="24"/>
          <w:szCs w:val="24"/>
          <w:vertAlign w:val="subscript"/>
        </w:rPr>
        <w:t>б</w:t>
      </w:r>
      <w:r w:rsidRPr="0086172B">
        <w:rPr>
          <w:rFonts w:ascii="Times New Roman" w:hAnsi="Times New Roman"/>
          <w:i/>
          <w:sz w:val="24"/>
          <w:szCs w:val="24"/>
        </w:rPr>
        <w:t>=</w:t>
      </w:r>
      <w:proofErr w:type="spellEnd"/>
      <w:r w:rsidRPr="0086172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6172B">
        <w:rPr>
          <w:rFonts w:ascii="Times New Roman" w:hAnsi="Times New Roman"/>
          <w:i/>
          <w:sz w:val="24"/>
          <w:szCs w:val="24"/>
        </w:rPr>
        <w:t>СР</w:t>
      </w:r>
      <w:r w:rsidRPr="0086172B">
        <w:rPr>
          <w:rFonts w:ascii="Times New Roman" w:hAnsi="Times New Roman"/>
          <w:i/>
          <w:sz w:val="24"/>
          <w:szCs w:val="24"/>
          <w:vertAlign w:val="subscript"/>
        </w:rPr>
        <w:t>с</w:t>
      </w:r>
      <w:proofErr w:type="spellEnd"/>
      <w:r w:rsidRPr="0086172B">
        <w:rPr>
          <w:rFonts w:ascii="Times New Roman" w:hAnsi="Times New Roman"/>
          <w:i/>
          <w:sz w:val="24"/>
          <w:szCs w:val="24"/>
        </w:rPr>
        <w:t xml:space="preserve"> * 0,001  (формула 2),</w:t>
      </w:r>
    </w:p>
    <w:p w:rsidR="00A1325E" w:rsidRPr="0086172B" w:rsidRDefault="00A1325E" w:rsidP="00A1325E">
      <w:pPr>
        <w:spacing w:after="0" w:line="240" w:lineRule="auto"/>
        <w:ind w:left="993" w:right="-2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где</w:t>
      </w:r>
    </w:p>
    <w:p w:rsidR="00A1325E" w:rsidRPr="0086172B" w:rsidRDefault="00A1325E" w:rsidP="00A1325E">
      <w:pPr>
        <w:widowControl w:val="0"/>
        <w:spacing w:after="0" w:line="240" w:lineRule="auto"/>
        <w:ind w:left="993" w:right="-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172B">
        <w:rPr>
          <w:rFonts w:ascii="Times New Roman" w:hAnsi="Times New Roman"/>
          <w:i/>
          <w:sz w:val="24"/>
          <w:szCs w:val="24"/>
        </w:rPr>
        <w:t>Н</w:t>
      </w:r>
      <w:r w:rsidRPr="0086172B">
        <w:rPr>
          <w:rFonts w:ascii="Times New Roman" w:hAnsi="Times New Roman"/>
          <w:i/>
          <w:sz w:val="24"/>
          <w:szCs w:val="24"/>
          <w:vertAlign w:val="subscript"/>
        </w:rPr>
        <w:t>б</w:t>
      </w:r>
      <w:proofErr w:type="spellEnd"/>
      <w:r w:rsidRPr="0086172B">
        <w:rPr>
          <w:rFonts w:ascii="Times New Roman" w:hAnsi="Times New Roman"/>
          <w:sz w:val="24"/>
          <w:szCs w:val="24"/>
        </w:rPr>
        <w:t xml:space="preserve"> – базовый размер платы за наём жилого помещения; </w:t>
      </w:r>
    </w:p>
    <w:p w:rsidR="00A1325E" w:rsidRPr="0086172B" w:rsidRDefault="00A1325E" w:rsidP="00A1325E">
      <w:pPr>
        <w:widowControl w:val="0"/>
        <w:spacing w:after="12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172B">
        <w:rPr>
          <w:rFonts w:ascii="Times New Roman" w:hAnsi="Times New Roman"/>
          <w:i/>
          <w:sz w:val="24"/>
          <w:szCs w:val="24"/>
        </w:rPr>
        <w:t>СР</w:t>
      </w:r>
      <w:r w:rsidRPr="0086172B">
        <w:rPr>
          <w:rFonts w:ascii="Times New Roman" w:hAnsi="Times New Roman"/>
          <w:i/>
          <w:sz w:val="24"/>
          <w:szCs w:val="24"/>
          <w:vertAlign w:val="subscript"/>
        </w:rPr>
        <w:t>с</w:t>
      </w:r>
      <w:proofErr w:type="spellEnd"/>
      <w:r w:rsidRPr="0086172B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86172B">
        <w:rPr>
          <w:rFonts w:ascii="Times New Roman" w:hAnsi="Times New Roman"/>
          <w:sz w:val="24"/>
          <w:szCs w:val="24"/>
        </w:rPr>
        <w:t>ср</w:t>
      </w:r>
      <w:proofErr w:type="gramEnd"/>
      <w:r w:rsidRPr="0086172B">
        <w:rPr>
          <w:rFonts w:ascii="Times New Roman" w:hAnsi="Times New Roman"/>
          <w:sz w:val="24"/>
          <w:szCs w:val="24"/>
        </w:rPr>
        <w:t>едняя цена 1 кв. м на вторичном рынке жилья по Архангельской о</w:t>
      </w:r>
      <w:r w:rsidRPr="0086172B">
        <w:rPr>
          <w:rFonts w:ascii="Times New Roman" w:hAnsi="Times New Roman"/>
          <w:sz w:val="24"/>
          <w:szCs w:val="24"/>
        </w:rPr>
        <w:t>б</w:t>
      </w:r>
      <w:r w:rsidRPr="0086172B">
        <w:rPr>
          <w:rFonts w:ascii="Times New Roman" w:hAnsi="Times New Roman"/>
          <w:sz w:val="24"/>
          <w:szCs w:val="24"/>
        </w:rPr>
        <w:t>ласти.</w:t>
      </w:r>
    </w:p>
    <w:p w:rsidR="00A1325E" w:rsidRPr="0086172B" w:rsidRDefault="00A1325E" w:rsidP="00A1325E">
      <w:pPr>
        <w:numPr>
          <w:ilvl w:val="0"/>
          <w:numId w:val="3"/>
        </w:numPr>
        <w:spacing w:after="120" w:line="240" w:lineRule="auto"/>
        <w:ind w:left="992" w:hanging="635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Средняя цена 1 кв. м на вторичном рынке жилья определяется по данным Территориального органа Федеральной службы государственной статистики по Архангельской области и Ненецкому автономному органу.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 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172B">
        <w:rPr>
          <w:rFonts w:ascii="Times New Roman" w:hAnsi="Times New Roman"/>
          <w:b/>
          <w:sz w:val="24"/>
          <w:szCs w:val="24"/>
        </w:rPr>
        <w:t>4. Коэффициент, характеризующий качество и благоустройство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172B">
        <w:rPr>
          <w:rFonts w:ascii="Times New Roman" w:hAnsi="Times New Roman"/>
          <w:b/>
          <w:sz w:val="24"/>
          <w:szCs w:val="24"/>
        </w:rPr>
        <w:t>жилого пом</w:t>
      </w:r>
      <w:r w:rsidRPr="0086172B">
        <w:rPr>
          <w:rFonts w:ascii="Times New Roman" w:hAnsi="Times New Roman"/>
          <w:b/>
          <w:sz w:val="24"/>
          <w:szCs w:val="24"/>
        </w:rPr>
        <w:t>е</w:t>
      </w:r>
      <w:r w:rsidRPr="0086172B">
        <w:rPr>
          <w:rFonts w:ascii="Times New Roman" w:hAnsi="Times New Roman"/>
          <w:b/>
          <w:sz w:val="24"/>
          <w:szCs w:val="24"/>
        </w:rPr>
        <w:t>щения, месторасположение дома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 </w:t>
      </w:r>
    </w:p>
    <w:p w:rsidR="00A1325E" w:rsidRPr="0086172B" w:rsidRDefault="00A1325E" w:rsidP="00A1325E">
      <w:pPr>
        <w:numPr>
          <w:ilvl w:val="0"/>
          <w:numId w:val="4"/>
        </w:numPr>
        <w:spacing w:after="0" w:line="240" w:lineRule="auto"/>
        <w:ind w:right="-2" w:hanging="491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</w:t>
      </w:r>
      <w:r w:rsidRPr="0086172B">
        <w:rPr>
          <w:rFonts w:ascii="Times New Roman" w:hAnsi="Times New Roman"/>
          <w:sz w:val="24"/>
          <w:szCs w:val="24"/>
        </w:rPr>
        <w:t>е</w:t>
      </w:r>
      <w:r w:rsidRPr="0086172B">
        <w:rPr>
          <w:rFonts w:ascii="Times New Roman" w:hAnsi="Times New Roman"/>
          <w:sz w:val="24"/>
          <w:szCs w:val="24"/>
        </w:rPr>
        <w:t>ния, месторасположение дома.</w:t>
      </w:r>
    </w:p>
    <w:p w:rsidR="00A1325E" w:rsidRPr="0086172B" w:rsidRDefault="00A1325E" w:rsidP="00A1325E">
      <w:pPr>
        <w:numPr>
          <w:ilvl w:val="0"/>
          <w:numId w:val="4"/>
        </w:numPr>
        <w:spacing w:after="0" w:line="240" w:lineRule="auto"/>
        <w:ind w:right="-2" w:hanging="491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 xml:space="preserve">Интегральное значение </w:t>
      </w:r>
      <w:r w:rsidRPr="0086172B">
        <w:rPr>
          <w:rFonts w:ascii="Times New Roman" w:hAnsi="Times New Roman"/>
          <w:i/>
          <w:sz w:val="24"/>
          <w:szCs w:val="24"/>
        </w:rPr>
        <w:t>К</w:t>
      </w:r>
      <w:proofErr w:type="gramStart"/>
      <w:r w:rsidRPr="0086172B">
        <w:rPr>
          <w:rFonts w:ascii="Times New Roman" w:hAnsi="Times New Roman"/>
          <w:i/>
          <w:sz w:val="24"/>
          <w:szCs w:val="24"/>
          <w:vertAlign w:val="subscript"/>
          <w:lang w:val="en-US"/>
        </w:rPr>
        <w:t>j</w:t>
      </w:r>
      <w:proofErr w:type="gramEnd"/>
      <w:r w:rsidRPr="0086172B">
        <w:rPr>
          <w:rFonts w:ascii="Times New Roman" w:hAnsi="Times New Roman"/>
          <w:sz w:val="24"/>
          <w:szCs w:val="24"/>
        </w:rPr>
        <w:t>для жилого помещения рассчитывается как средн</w:t>
      </w:r>
      <w:r w:rsidRPr="0086172B">
        <w:rPr>
          <w:rFonts w:ascii="Times New Roman" w:hAnsi="Times New Roman"/>
          <w:sz w:val="24"/>
          <w:szCs w:val="24"/>
        </w:rPr>
        <w:t>е</w:t>
      </w:r>
      <w:r w:rsidRPr="0086172B">
        <w:rPr>
          <w:rFonts w:ascii="Times New Roman" w:hAnsi="Times New Roman"/>
          <w:sz w:val="24"/>
          <w:szCs w:val="24"/>
        </w:rPr>
        <w:t>взвешенное значение показателей по отдельным параметрам по формуле 3:</w:t>
      </w:r>
    </w:p>
    <w:p w:rsidR="00A1325E" w:rsidRPr="0086172B" w:rsidRDefault="00A1325E" w:rsidP="00A1325E">
      <w:pPr>
        <w:spacing w:before="240" w:after="24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i/>
          <w:sz w:val="24"/>
          <w:szCs w:val="24"/>
        </w:rPr>
        <w:t>К</w:t>
      </w:r>
      <w:r w:rsidRPr="0086172B">
        <w:rPr>
          <w:rFonts w:ascii="Times New Roman" w:hAnsi="Times New Roman"/>
          <w:i/>
          <w:sz w:val="24"/>
          <w:szCs w:val="24"/>
          <w:vertAlign w:val="subscript"/>
          <w:lang w:val="en-US"/>
        </w:rPr>
        <w:t>j</w:t>
      </w:r>
      <w:r w:rsidRPr="0086172B">
        <w:rPr>
          <w:rFonts w:ascii="Times New Roman" w:hAnsi="Times New Roman"/>
          <w:i/>
          <w:sz w:val="24"/>
          <w:szCs w:val="24"/>
        </w:rPr>
        <w:t>= (К</w:t>
      </w:r>
      <w:proofErr w:type="gramStart"/>
      <w:r w:rsidRPr="0086172B">
        <w:rPr>
          <w:rFonts w:ascii="Times New Roman" w:hAnsi="Times New Roman"/>
          <w:i/>
          <w:sz w:val="24"/>
          <w:szCs w:val="24"/>
          <w:vertAlign w:val="subscript"/>
        </w:rPr>
        <w:t>1</w:t>
      </w:r>
      <w:proofErr w:type="gramEnd"/>
      <w:r w:rsidRPr="0086172B">
        <w:rPr>
          <w:rFonts w:ascii="Times New Roman" w:hAnsi="Times New Roman"/>
          <w:i/>
          <w:sz w:val="24"/>
          <w:szCs w:val="24"/>
        </w:rPr>
        <w:t xml:space="preserve"> + К</w:t>
      </w:r>
      <w:r w:rsidRPr="0086172B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86172B">
        <w:rPr>
          <w:rFonts w:ascii="Times New Roman" w:hAnsi="Times New Roman"/>
          <w:i/>
          <w:sz w:val="24"/>
          <w:szCs w:val="24"/>
        </w:rPr>
        <w:t xml:space="preserve"> + К</w:t>
      </w:r>
      <w:r w:rsidRPr="0086172B">
        <w:rPr>
          <w:rFonts w:ascii="Times New Roman" w:hAnsi="Times New Roman"/>
          <w:i/>
          <w:sz w:val="24"/>
          <w:szCs w:val="24"/>
          <w:vertAlign w:val="subscript"/>
        </w:rPr>
        <w:t>3</w:t>
      </w:r>
      <w:r w:rsidRPr="0086172B">
        <w:rPr>
          <w:rFonts w:ascii="Times New Roman" w:hAnsi="Times New Roman"/>
          <w:i/>
          <w:sz w:val="24"/>
          <w:szCs w:val="24"/>
        </w:rPr>
        <w:t>) / 3(формула 3),</w:t>
      </w:r>
    </w:p>
    <w:p w:rsidR="00A1325E" w:rsidRPr="0086172B" w:rsidRDefault="00A1325E" w:rsidP="00A1325E">
      <w:pPr>
        <w:spacing w:after="0" w:line="240" w:lineRule="auto"/>
        <w:ind w:left="709" w:right="-2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где</w:t>
      </w:r>
    </w:p>
    <w:p w:rsidR="00A1325E" w:rsidRPr="0086172B" w:rsidRDefault="00A1325E" w:rsidP="00A1325E">
      <w:pPr>
        <w:spacing w:after="0" w:line="240" w:lineRule="auto"/>
        <w:ind w:left="709" w:right="-2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i/>
          <w:sz w:val="24"/>
          <w:szCs w:val="24"/>
        </w:rPr>
        <w:t>К</w:t>
      </w:r>
      <w:proofErr w:type="gramStart"/>
      <w:r w:rsidRPr="0086172B">
        <w:rPr>
          <w:rFonts w:ascii="Times New Roman" w:hAnsi="Times New Roman"/>
          <w:i/>
          <w:sz w:val="24"/>
          <w:szCs w:val="24"/>
          <w:vertAlign w:val="subscript"/>
          <w:lang w:val="en-US"/>
        </w:rPr>
        <w:t>j</w:t>
      </w:r>
      <w:proofErr w:type="gramEnd"/>
      <w:r w:rsidRPr="0086172B">
        <w:rPr>
          <w:rFonts w:ascii="Times New Roman" w:hAnsi="Times New Roman"/>
          <w:sz w:val="24"/>
          <w:szCs w:val="24"/>
        </w:rPr>
        <w:t>– коэффициент, характеризующий качество и благоустройство жилого пом</w:t>
      </w:r>
      <w:r w:rsidRPr="0086172B">
        <w:rPr>
          <w:rFonts w:ascii="Times New Roman" w:hAnsi="Times New Roman"/>
          <w:sz w:val="24"/>
          <w:szCs w:val="24"/>
        </w:rPr>
        <w:t>е</w:t>
      </w:r>
      <w:r w:rsidRPr="0086172B">
        <w:rPr>
          <w:rFonts w:ascii="Times New Roman" w:hAnsi="Times New Roman"/>
          <w:sz w:val="24"/>
          <w:szCs w:val="24"/>
        </w:rPr>
        <w:t>щения, месторасположение дома;</w:t>
      </w:r>
    </w:p>
    <w:p w:rsidR="00A1325E" w:rsidRPr="0086172B" w:rsidRDefault="00A1325E" w:rsidP="00A1325E">
      <w:pPr>
        <w:spacing w:after="0" w:line="240" w:lineRule="auto"/>
        <w:ind w:left="709" w:right="-2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i/>
          <w:sz w:val="24"/>
          <w:szCs w:val="24"/>
        </w:rPr>
        <w:t>К</w:t>
      </w:r>
      <w:proofErr w:type="gramStart"/>
      <w:r w:rsidRPr="0086172B">
        <w:rPr>
          <w:rFonts w:ascii="Times New Roman" w:hAnsi="Times New Roman"/>
          <w:i/>
          <w:sz w:val="24"/>
          <w:szCs w:val="24"/>
          <w:vertAlign w:val="subscript"/>
        </w:rPr>
        <w:t>1</w:t>
      </w:r>
      <w:proofErr w:type="gramEnd"/>
      <w:r w:rsidRPr="0086172B">
        <w:rPr>
          <w:rFonts w:ascii="Times New Roman" w:hAnsi="Times New Roman"/>
          <w:sz w:val="24"/>
          <w:szCs w:val="24"/>
        </w:rPr>
        <w:t>– коэффициент, характеризующий качество жилого помещения;</w:t>
      </w:r>
    </w:p>
    <w:p w:rsidR="00A1325E" w:rsidRPr="0086172B" w:rsidRDefault="00A1325E" w:rsidP="00A1325E">
      <w:pPr>
        <w:spacing w:after="0" w:line="240" w:lineRule="auto"/>
        <w:ind w:left="709" w:right="-2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i/>
          <w:sz w:val="24"/>
          <w:szCs w:val="24"/>
        </w:rPr>
        <w:t>К</w:t>
      </w:r>
      <w:proofErr w:type="gramStart"/>
      <w:r w:rsidRPr="0086172B">
        <w:rPr>
          <w:rFonts w:ascii="Times New Roman" w:hAnsi="Times New Roman"/>
          <w:i/>
          <w:sz w:val="24"/>
          <w:szCs w:val="24"/>
          <w:vertAlign w:val="subscript"/>
        </w:rPr>
        <w:t>2</w:t>
      </w:r>
      <w:proofErr w:type="gramEnd"/>
      <w:r w:rsidRPr="0086172B">
        <w:rPr>
          <w:rFonts w:ascii="Times New Roman" w:hAnsi="Times New Roman"/>
          <w:sz w:val="24"/>
          <w:szCs w:val="24"/>
        </w:rPr>
        <w:t>– коэффициент, характеризующий благоустройство жилого помещения;</w:t>
      </w:r>
    </w:p>
    <w:p w:rsidR="00A1325E" w:rsidRPr="0086172B" w:rsidRDefault="00A1325E" w:rsidP="00A1325E">
      <w:pPr>
        <w:spacing w:after="12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i/>
          <w:sz w:val="24"/>
          <w:szCs w:val="24"/>
        </w:rPr>
        <w:t>К</w:t>
      </w:r>
      <w:r w:rsidRPr="0086172B">
        <w:rPr>
          <w:rFonts w:ascii="Times New Roman" w:hAnsi="Times New Roman"/>
          <w:i/>
          <w:sz w:val="24"/>
          <w:szCs w:val="24"/>
          <w:vertAlign w:val="subscript"/>
        </w:rPr>
        <w:t>3</w:t>
      </w:r>
      <w:r w:rsidRPr="0086172B">
        <w:rPr>
          <w:rFonts w:ascii="Times New Roman" w:hAnsi="Times New Roman"/>
          <w:sz w:val="24"/>
          <w:szCs w:val="24"/>
        </w:rPr>
        <w:t>– коэффициент, характеризующий месторасположение дома.</w:t>
      </w:r>
    </w:p>
    <w:p w:rsidR="00A1325E" w:rsidRPr="0086172B" w:rsidRDefault="00A1325E" w:rsidP="00A1325E">
      <w:pPr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A1325E" w:rsidRPr="0086172B" w:rsidRDefault="00A1325E" w:rsidP="00A1325E">
      <w:pPr>
        <w:numPr>
          <w:ilvl w:val="0"/>
          <w:numId w:val="4"/>
        </w:numPr>
        <w:spacing w:after="12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 xml:space="preserve">Значения показателей </w:t>
      </w:r>
      <w:r w:rsidRPr="0086172B">
        <w:rPr>
          <w:rFonts w:ascii="Times New Roman" w:hAnsi="Times New Roman"/>
          <w:i/>
          <w:sz w:val="24"/>
          <w:szCs w:val="24"/>
        </w:rPr>
        <w:t>К</w:t>
      </w:r>
      <w:r w:rsidRPr="0086172B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86172B">
        <w:rPr>
          <w:rFonts w:ascii="Times New Roman" w:hAnsi="Times New Roman"/>
          <w:i/>
          <w:sz w:val="24"/>
          <w:szCs w:val="24"/>
        </w:rPr>
        <w:t>-К</w:t>
      </w:r>
      <w:r w:rsidRPr="0086172B">
        <w:rPr>
          <w:rFonts w:ascii="Times New Roman" w:hAnsi="Times New Roman"/>
          <w:i/>
          <w:sz w:val="24"/>
          <w:szCs w:val="24"/>
          <w:vertAlign w:val="subscript"/>
        </w:rPr>
        <w:t>3</w:t>
      </w:r>
      <w:r w:rsidRPr="0086172B">
        <w:rPr>
          <w:rFonts w:ascii="Times New Roman" w:hAnsi="Times New Roman"/>
          <w:sz w:val="24"/>
          <w:szCs w:val="24"/>
        </w:rPr>
        <w:t>оцениваются в интервале [0,8; 1,3].</w:t>
      </w:r>
    </w:p>
    <w:p w:rsidR="00A1325E" w:rsidRPr="0086172B" w:rsidRDefault="00A1325E" w:rsidP="00A1325E">
      <w:pPr>
        <w:numPr>
          <w:ilvl w:val="0"/>
          <w:numId w:val="4"/>
        </w:numPr>
        <w:spacing w:after="12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 xml:space="preserve"> Коэффициенты, характеризующие качество и благоустройство жилого пом</w:t>
      </w:r>
      <w:r w:rsidRPr="0086172B">
        <w:rPr>
          <w:rFonts w:ascii="Times New Roman" w:hAnsi="Times New Roman"/>
          <w:sz w:val="24"/>
          <w:szCs w:val="24"/>
        </w:rPr>
        <w:t>е</w:t>
      </w:r>
      <w:r w:rsidRPr="0086172B">
        <w:rPr>
          <w:rFonts w:ascii="Times New Roman" w:hAnsi="Times New Roman"/>
          <w:sz w:val="24"/>
          <w:szCs w:val="24"/>
        </w:rPr>
        <w:t>щения, месторасположение дома:</w:t>
      </w:r>
    </w:p>
    <w:tbl>
      <w:tblPr>
        <w:tblW w:w="929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8"/>
        <w:gridCol w:w="3282"/>
        <w:gridCol w:w="4560"/>
      </w:tblGrid>
      <w:tr w:rsidR="00A1325E" w:rsidRPr="0086172B" w:rsidTr="00990EEE">
        <w:trPr>
          <w:trHeight w:val="1531"/>
          <w:tblHeader/>
        </w:trPr>
        <w:tc>
          <w:tcPr>
            <w:tcW w:w="1448" w:type="dxa"/>
            <w:vAlign w:val="center"/>
          </w:tcPr>
          <w:p w:rsidR="00A1325E" w:rsidRPr="0086172B" w:rsidRDefault="00A1325E" w:rsidP="0099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2B">
              <w:rPr>
                <w:rFonts w:ascii="Times New Roman" w:hAnsi="Times New Roman"/>
                <w:sz w:val="24"/>
                <w:szCs w:val="24"/>
              </w:rPr>
              <w:t>Условное обознач</w:t>
            </w:r>
            <w:r w:rsidRPr="0086172B">
              <w:rPr>
                <w:rFonts w:ascii="Times New Roman" w:hAnsi="Times New Roman"/>
                <w:sz w:val="24"/>
                <w:szCs w:val="24"/>
              </w:rPr>
              <w:t>е</w:t>
            </w:r>
            <w:r w:rsidRPr="0086172B">
              <w:rPr>
                <w:rFonts w:ascii="Times New Roman" w:hAnsi="Times New Roman"/>
                <w:sz w:val="24"/>
                <w:szCs w:val="24"/>
              </w:rPr>
              <w:t>ние коэ</w:t>
            </w:r>
            <w:r w:rsidRPr="0086172B">
              <w:rPr>
                <w:rFonts w:ascii="Times New Roman" w:hAnsi="Times New Roman"/>
                <w:sz w:val="24"/>
                <w:szCs w:val="24"/>
              </w:rPr>
              <w:t>ф</w:t>
            </w:r>
            <w:r w:rsidRPr="0086172B">
              <w:rPr>
                <w:rFonts w:ascii="Times New Roman" w:hAnsi="Times New Roman"/>
                <w:sz w:val="24"/>
                <w:szCs w:val="24"/>
              </w:rPr>
              <w:t xml:space="preserve">фициента </w:t>
            </w:r>
          </w:p>
        </w:tc>
        <w:tc>
          <w:tcPr>
            <w:tcW w:w="3282" w:type="dxa"/>
            <w:vAlign w:val="center"/>
          </w:tcPr>
          <w:p w:rsidR="00A1325E" w:rsidRPr="0086172B" w:rsidRDefault="00A1325E" w:rsidP="0099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2B">
              <w:rPr>
                <w:rFonts w:ascii="Times New Roman" w:hAnsi="Times New Roman"/>
                <w:sz w:val="24"/>
                <w:szCs w:val="24"/>
              </w:rPr>
              <w:t>Наименование коэффиц</w:t>
            </w:r>
            <w:r w:rsidRPr="0086172B">
              <w:rPr>
                <w:rFonts w:ascii="Times New Roman" w:hAnsi="Times New Roman"/>
                <w:sz w:val="24"/>
                <w:szCs w:val="24"/>
              </w:rPr>
              <w:t>и</w:t>
            </w:r>
            <w:r w:rsidRPr="0086172B">
              <w:rPr>
                <w:rFonts w:ascii="Times New Roman" w:hAnsi="Times New Roman"/>
                <w:sz w:val="24"/>
                <w:szCs w:val="24"/>
              </w:rPr>
              <w:t>ента</w:t>
            </w:r>
          </w:p>
        </w:tc>
        <w:tc>
          <w:tcPr>
            <w:tcW w:w="4560" w:type="dxa"/>
            <w:vAlign w:val="center"/>
          </w:tcPr>
          <w:p w:rsidR="00A1325E" w:rsidRPr="0086172B" w:rsidRDefault="00A1325E" w:rsidP="0099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2B">
              <w:rPr>
                <w:rFonts w:ascii="Times New Roman" w:hAnsi="Times New Roman"/>
                <w:sz w:val="24"/>
                <w:szCs w:val="24"/>
              </w:rPr>
              <w:t>Параметры потребительских свойств жилья</w:t>
            </w:r>
          </w:p>
        </w:tc>
      </w:tr>
      <w:tr w:rsidR="00A1325E" w:rsidRPr="0086172B" w:rsidTr="00990EEE">
        <w:trPr>
          <w:trHeight w:val="910"/>
        </w:trPr>
        <w:tc>
          <w:tcPr>
            <w:tcW w:w="1448" w:type="dxa"/>
            <w:vMerge w:val="restart"/>
            <w:vAlign w:val="center"/>
          </w:tcPr>
          <w:p w:rsidR="00A1325E" w:rsidRPr="0086172B" w:rsidRDefault="00A1325E" w:rsidP="0099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2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86172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3282" w:type="dxa"/>
            <w:vMerge w:val="restart"/>
            <w:vAlign w:val="center"/>
          </w:tcPr>
          <w:p w:rsidR="00A1325E" w:rsidRPr="0086172B" w:rsidRDefault="00A1325E" w:rsidP="00990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72B">
              <w:rPr>
                <w:rFonts w:ascii="Times New Roman" w:hAnsi="Times New Roman"/>
                <w:sz w:val="24"/>
                <w:szCs w:val="24"/>
              </w:rPr>
              <w:t>Коэффициент, характер</w:t>
            </w:r>
            <w:r w:rsidRPr="0086172B">
              <w:rPr>
                <w:rFonts w:ascii="Times New Roman" w:hAnsi="Times New Roman"/>
                <w:sz w:val="24"/>
                <w:szCs w:val="24"/>
              </w:rPr>
              <w:t>и</w:t>
            </w:r>
            <w:r w:rsidRPr="0086172B">
              <w:rPr>
                <w:rFonts w:ascii="Times New Roman" w:hAnsi="Times New Roman"/>
                <w:sz w:val="24"/>
                <w:szCs w:val="24"/>
              </w:rPr>
              <w:t>зующий качество жилого помещения</w:t>
            </w:r>
            <w:bookmarkStart w:id="0" w:name="_GoBack"/>
            <w:bookmarkEnd w:id="0"/>
          </w:p>
        </w:tc>
        <w:tc>
          <w:tcPr>
            <w:tcW w:w="4560" w:type="dxa"/>
            <w:vAlign w:val="center"/>
          </w:tcPr>
          <w:p w:rsidR="00A1325E" w:rsidRPr="0086172B" w:rsidRDefault="00A1325E" w:rsidP="00990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72B">
              <w:rPr>
                <w:rFonts w:ascii="Times New Roman" w:hAnsi="Times New Roman"/>
                <w:sz w:val="24"/>
                <w:szCs w:val="24"/>
              </w:rPr>
              <w:t xml:space="preserve">Кирпичный, монолитный, блочный или панельный дом </w:t>
            </w:r>
          </w:p>
        </w:tc>
      </w:tr>
      <w:tr w:rsidR="00A1325E" w:rsidRPr="0086172B" w:rsidTr="00990EEE">
        <w:trPr>
          <w:trHeight w:val="1401"/>
        </w:trPr>
        <w:tc>
          <w:tcPr>
            <w:tcW w:w="1448" w:type="dxa"/>
            <w:vMerge/>
          </w:tcPr>
          <w:p w:rsidR="00A1325E" w:rsidRPr="0086172B" w:rsidRDefault="00A1325E" w:rsidP="0099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A1325E" w:rsidRPr="0086172B" w:rsidRDefault="00A1325E" w:rsidP="0099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A1325E" w:rsidRPr="0086172B" w:rsidRDefault="00A1325E" w:rsidP="00990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72B">
              <w:rPr>
                <w:rFonts w:ascii="Times New Roman" w:hAnsi="Times New Roman"/>
                <w:sz w:val="24"/>
                <w:szCs w:val="24"/>
              </w:rPr>
              <w:t xml:space="preserve">Смешанный, деревянный, щитовой или шлакоблочный дом </w:t>
            </w:r>
          </w:p>
        </w:tc>
      </w:tr>
      <w:tr w:rsidR="00A1325E" w:rsidRPr="0086172B" w:rsidTr="00990EEE">
        <w:trPr>
          <w:trHeight w:val="746"/>
        </w:trPr>
        <w:tc>
          <w:tcPr>
            <w:tcW w:w="1448" w:type="dxa"/>
            <w:vMerge w:val="restart"/>
            <w:vAlign w:val="center"/>
          </w:tcPr>
          <w:p w:rsidR="00A1325E" w:rsidRPr="0086172B" w:rsidRDefault="00A1325E" w:rsidP="0099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2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86172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3282" w:type="dxa"/>
            <w:vMerge w:val="restart"/>
            <w:vAlign w:val="center"/>
          </w:tcPr>
          <w:p w:rsidR="00A1325E" w:rsidRPr="0086172B" w:rsidRDefault="00A1325E" w:rsidP="00990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72B">
              <w:rPr>
                <w:rFonts w:ascii="Times New Roman" w:hAnsi="Times New Roman"/>
                <w:sz w:val="24"/>
                <w:szCs w:val="24"/>
              </w:rPr>
              <w:t>Коэффициент, характер</w:t>
            </w:r>
            <w:r w:rsidRPr="0086172B">
              <w:rPr>
                <w:rFonts w:ascii="Times New Roman" w:hAnsi="Times New Roman"/>
                <w:sz w:val="24"/>
                <w:szCs w:val="24"/>
              </w:rPr>
              <w:t>и</w:t>
            </w:r>
            <w:r w:rsidRPr="0086172B">
              <w:rPr>
                <w:rFonts w:ascii="Times New Roman" w:hAnsi="Times New Roman"/>
                <w:sz w:val="24"/>
                <w:szCs w:val="24"/>
              </w:rPr>
              <w:t xml:space="preserve">зующий </w:t>
            </w:r>
            <w:r w:rsidRPr="0086172B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 жилого помещения</w:t>
            </w:r>
          </w:p>
        </w:tc>
        <w:tc>
          <w:tcPr>
            <w:tcW w:w="4560" w:type="dxa"/>
            <w:vAlign w:val="center"/>
          </w:tcPr>
          <w:p w:rsidR="00A1325E" w:rsidRPr="0086172B" w:rsidRDefault="00A1325E" w:rsidP="00990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7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Благоустроенное жилье </w:t>
            </w:r>
          </w:p>
        </w:tc>
      </w:tr>
      <w:tr w:rsidR="00A1325E" w:rsidRPr="0086172B" w:rsidTr="00990EEE">
        <w:trPr>
          <w:trHeight w:val="592"/>
        </w:trPr>
        <w:tc>
          <w:tcPr>
            <w:tcW w:w="1448" w:type="dxa"/>
            <w:vMerge/>
            <w:vAlign w:val="center"/>
          </w:tcPr>
          <w:p w:rsidR="00A1325E" w:rsidRPr="0086172B" w:rsidRDefault="00A1325E" w:rsidP="0099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A1325E" w:rsidRPr="0086172B" w:rsidRDefault="00A1325E" w:rsidP="00990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A1325E" w:rsidRPr="0086172B" w:rsidRDefault="00A1325E" w:rsidP="00990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72B">
              <w:rPr>
                <w:rFonts w:ascii="Times New Roman" w:hAnsi="Times New Roman"/>
                <w:sz w:val="24"/>
                <w:szCs w:val="24"/>
              </w:rPr>
              <w:t xml:space="preserve">Частично-благоустроенное жилье </w:t>
            </w:r>
          </w:p>
        </w:tc>
      </w:tr>
      <w:tr w:rsidR="00A1325E" w:rsidRPr="0086172B" w:rsidTr="00990EEE">
        <w:trPr>
          <w:trHeight w:val="644"/>
        </w:trPr>
        <w:tc>
          <w:tcPr>
            <w:tcW w:w="1448" w:type="dxa"/>
            <w:vMerge/>
            <w:vAlign w:val="center"/>
          </w:tcPr>
          <w:p w:rsidR="00A1325E" w:rsidRPr="0086172B" w:rsidRDefault="00A1325E" w:rsidP="0099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  <w:vAlign w:val="center"/>
          </w:tcPr>
          <w:p w:rsidR="00A1325E" w:rsidRPr="0086172B" w:rsidRDefault="00A1325E" w:rsidP="00990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A1325E" w:rsidRPr="0086172B" w:rsidRDefault="00A1325E" w:rsidP="00990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72B">
              <w:rPr>
                <w:rFonts w:ascii="Times New Roman" w:hAnsi="Times New Roman"/>
                <w:sz w:val="24"/>
                <w:szCs w:val="24"/>
              </w:rPr>
              <w:t xml:space="preserve">Неблагоустроенное жилье </w:t>
            </w:r>
          </w:p>
        </w:tc>
      </w:tr>
      <w:tr w:rsidR="00A1325E" w:rsidRPr="0086172B" w:rsidTr="00990EEE">
        <w:trPr>
          <w:trHeight w:val="576"/>
        </w:trPr>
        <w:tc>
          <w:tcPr>
            <w:tcW w:w="1448" w:type="dxa"/>
            <w:vMerge w:val="restart"/>
            <w:vAlign w:val="center"/>
          </w:tcPr>
          <w:p w:rsidR="00A1325E" w:rsidRPr="0086172B" w:rsidRDefault="00A1325E" w:rsidP="00990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72B">
              <w:rPr>
                <w:rFonts w:ascii="Times New Roman" w:hAnsi="Times New Roman"/>
                <w:sz w:val="24"/>
                <w:szCs w:val="24"/>
              </w:rPr>
              <w:t>К</w:t>
            </w:r>
            <w:r w:rsidRPr="0086172B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82" w:type="dxa"/>
            <w:vMerge w:val="restart"/>
            <w:vAlign w:val="center"/>
          </w:tcPr>
          <w:p w:rsidR="00A1325E" w:rsidRPr="0086172B" w:rsidRDefault="00A1325E" w:rsidP="00990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72B">
              <w:rPr>
                <w:rFonts w:ascii="Times New Roman" w:hAnsi="Times New Roman"/>
                <w:sz w:val="24"/>
                <w:szCs w:val="24"/>
              </w:rPr>
              <w:t>Коэффициент, характер</w:t>
            </w:r>
            <w:r w:rsidRPr="0086172B">
              <w:rPr>
                <w:rFonts w:ascii="Times New Roman" w:hAnsi="Times New Roman"/>
                <w:sz w:val="24"/>
                <w:szCs w:val="24"/>
              </w:rPr>
              <w:t>и</w:t>
            </w:r>
            <w:r w:rsidRPr="0086172B">
              <w:rPr>
                <w:rFonts w:ascii="Times New Roman" w:hAnsi="Times New Roman"/>
                <w:sz w:val="24"/>
                <w:szCs w:val="24"/>
              </w:rPr>
              <w:t>зующий месторасположение дома</w:t>
            </w:r>
          </w:p>
        </w:tc>
        <w:tc>
          <w:tcPr>
            <w:tcW w:w="4560" w:type="dxa"/>
            <w:vAlign w:val="center"/>
          </w:tcPr>
          <w:p w:rsidR="00A1325E" w:rsidRPr="0086172B" w:rsidRDefault="00A1325E" w:rsidP="00990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172B">
              <w:rPr>
                <w:rFonts w:ascii="Times New Roman" w:hAnsi="Times New Roman"/>
                <w:sz w:val="24"/>
                <w:szCs w:val="24"/>
              </w:rPr>
              <w:t xml:space="preserve">п. Коноша, п. </w:t>
            </w:r>
            <w:proofErr w:type="gramStart"/>
            <w:r w:rsidRPr="0086172B">
              <w:rPr>
                <w:rFonts w:ascii="Times New Roman" w:hAnsi="Times New Roman"/>
                <w:sz w:val="24"/>
                <w:szCs w:val="24"/>
              </w:rPr>
              <w:t>Заречный</w:t>
            </w:r>
            <w:proofErr w:type="gramEnd"/>
            <w:r w:rsidRPr="0086172B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86172B">
              <w:rPr>
                <w:rFonts w:ascii="Times New Roman" w:hAnsi="Times New Roman"/>
                <w:sz w:val="24"/>
                <w:szCs w:val="24"/>
              </w:rPr>
              <w:t>Вересово</w:t>
            </w:r>
            <w:proofErr w:type="spellEnd"/>
          </w:p>
        </w:tc>
      </w:tr>
      <w:tr w:rsidR="00A1325E" w:rsidRPr="0086172B" w:rsidTr="00990EEE">
        <w:trPr>
          <w:trHeight w:val="1986"/>
        </w:trPr>
        <w:tc>
          <w:tcPr>
            <w:tcW w:w="1448" w:type="dxa"/>
            <w:vMerge/>
          </w:tcPr>
          <w:p w:rsidR="00A1325E" w:rsidRPr="0086172B" w:rsidRDefault="00A1325E" w:rsidP="0099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2" w:type="dxa"/>
            <w:vMerge/>
          </w:tcPr>
          <w:p w:rsidR="00A1325E" w:rsidRPr="0086172B" w:rsidRDefault="00A1325E" w:rsidP="00990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0" w:type="dxa"/>
            <w:vAlign w:val="center"/>
          </w:tcPr>
          <w:p w:rsidR="00A1325E" w:rsidRPr="0086172B" w:rsidRDefault="00A1325E" w:rsidP="00990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Валдеево</w:t>
            </w:r>
            <w:proofErr w:type="spellEnd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Верхняя, д. </w:t>
            </w:r>
            <w:proofErr w:type="spellStart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Данило</w:t>
            </w:r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ская</w:t>
            </w:r>
            <w:proofErr w:type="spellEnd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proofErr w:type="gramStart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,д</w:t>
            </w:r>
            <w:proofErr w:type="spellEnd"/>
            <w:proofErr w:type="gramEnd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Избное, п. </w:t>
            </w:r>
            <w:proofErr w:type="spellStart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Колфонд</w:t>
            </w:r>
            <w:proofErr w:type="spellEnd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Кремлево</w:t>
            </w:r>
            <w:proofErr w:type="spellEnd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Кузьминская</w:t>
            </w:r>
            <w:proofErr w:type="spellEnd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Лычное, д. </w:t>
            </w:r>
            <w:proofErr w:type="spellStart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Мотылево</w:t>
            </w:r>
            <w:proofErr w:type="spellEnd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Норинская</w:t>
            </w:r>
            <w:proofErr w:type="spellEnd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Парх</w:t>
            </w:r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чевская</w:t>
            </w:r>
            <w:proofErr w:type="spellEnd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Паунинская</w:t>
            </w:r>
            <w:proofErr w:type="spellEnd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Темная, д. Толстая, д. </w:t>
            </w:r>
            <w:proofErr w:type="spellStart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Тундриха</w:t>
            </w:r>
            <w:proofErr w:type="spellEnd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Харламовская</w:t>
            </w:r>
            <w:proofErr w:type="spellEnd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Чублак</w:t>
            </w:r>
            <w:proofErr w:type="spellEnd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86172B">
              <w:rPr>
                <w:rFonts w:ascii="Times New Roman" w:hAnsi="Times New Roman"/>
                <w:color w:val="000000"/>
                <w:sz w:val="24"/>
                <w:szCs w:val="24"/>
              </w:rPr>
              <w:t>Ширыхановский</w:t>
            </w:r>
            <w:proofErr w:type="spellEnd"/>
          </w:p>
        </w:tc>
      </w:tr>
    </w:tbl>
    <w:p w:rsidR="00A1325E" w:rsidRPr="0086172B" w:rsidRDefault="00A1325E" w:rsidP="00A1325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25E" w:rsidRPr="0086172B" w:rsidRDefault="00A1325E" w:rsidP="00A1325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4.5. Значения указанных в настоящем разделе коэффициентов устанавливаются реш</w:t>
      </w:r>
      <w:r w:rsidRPr="0086172B">
        <w:rPr>
          <w:rFonts w:ascii="Times New Roman" w:hAnsi="Times New Roman"/>
          <w:sz w:val="24"/>
          <w:szCs w:val="24"/>
        </w:rPr>
        <w:t>е</w:t>
      </w:r>
      <w:r w:rsidRPr="0086172B">
        <w:rPr>
          <w:rFonts w:ascii="Times New Roman" w:hAnsi="Times New Roman"/>
          <w:sz w:val="24"/>
          <w:szCs w:val="24"/>
        </w:rPr>
        <w:t>нием Муниципального совета МО «</w:t>
      </w:r>
      <w:proofErr w:type="spellStart"/>
      <w:r w:rsidRPr="0086172B">
        <w:rPr>
          <w:rFonts w:ascii="Times New Roman" w:hAnsi="Times New Roman"/>
          <w:sz w:val="24"/>
          <w:szCs w:val="24"/>
        </w:rPr>
        <w:t>Коношское</w:t>
      </w:r>
      <w:proofErr w:type="spellEnd"/>
      <w:r w:rsidRPr="0086172B">
        <w:rPr>
          <w:rFonts w:ascii="Times New Roman" w:hAnsi="Times New Roman"/>
          <w:sz w:val="24"/>
          <w:szCs w:val="24"/>
        </w:rPr>
        <w:t>».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 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172B">
        <w:rPr>
          <w:rFonts w:ascii="Times New Roman" w:hAnsi="Times New Roman"/>
          <w:b/>
          <w:sz w:val="24"/>
          <w:szCs w:val="24"/>
        </w:rPr>
        <w:t>5. Порядок внесения платы за наем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 </w:t>
      </w:r>
    </w:p>
    <w:p w:rsidR="00A1325E" w:rsidRPr="0086172B" w:rsidRDefault="00A1325E" w:rsidP="00A1325E">
      <w:pPr>
        <w:numPr>
          <w:ilvl w:val="0"/>
          <w:numId w:val="5"/>
        </w:numPr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Обязанность по внесению платы за наем возникает у нанимателя жилого п</w:t>
      </w:r>
      <w:r w:rsidRPr="0086172B">
        <w:rPr>
          <w:rFonts w:ascii="Times New Roman" w:hAnsi="Times New Roman"/>
          <w:sz w:val="24"/>
          <w:szCs w:val="24"/>
        </w:rPr>
        <w:t>о</w:t>
      </w:r>
      <w:r w:rsidRPr="0086172B">
        <w:rPr>
          <w:rFonts w:ascii="Times New Roman" w:hAnsi="Times New Roman"/>
          <w:sz w:val="24"/>
          <w:szCs w:val="24"/>
        </w:rPr>
        <w:t>мещения с момента заключения договора социального найма.</w:t>
      </w:r>
    </w:p>
    <w:p w:rsidR="00A1325E" w:rsidRPr="0086172B" w:rsidRDefault="00A1325E" w:rsidP="00A1325E">
      <w:pPr>
        <w:numPr>
          <w:ilvl w:val="0"/>
          <w:numId w:val="5"/>
        </w:numPr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Плата за наем жилого помещения вносится нанимателем жилого помещения ежемесячно до 10 числа месяца, следующего за истекшим месяцем, если иной срок не установлен договором.</w:t>
      </w:r>
    </w:p>
    <w:p w:rsidR="00A1325E" w:rsidRPr="0086172B" w:rsidRDefault="00A1325E" w:rsidP="00A1325E">
      <w:pPr>
        <w:numPr>
          <w:ilvl w:val="0"/>
          <w:numId w:val="5"/>
        </w:numPr>
        <w:spacing w:after="120" w:line="240" w:lineRule="auto"/>
        <w:ind w:left="993" w:hanging="633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Начисление и сбор платы за наем осуществляется организацией, уполном</w:t>
      </w:r>
      <w:r w:rsidRPr="0086172B">
        <w:rPr>
          <w:rFonts w:ascii="Times New Roman" w:hAnsi="Times New Roman"/>
          <w:sz w:val="24"/>
          <w:szCs w:val="24"/>
        </w:rPr>
        <w:t>о</w:t>
      </w:r>
      <w:r w:rsidRPr="0086172B">
        <w:rPr>
          <w:rFonts w:ascii="Times New Roman" w:hAnsi="Times New Roman"/>
          <w:sz w:val="24"/>
          <w:szCs w:val="24"/>
        </w:rPr>
        <w:t>ченной собственником жилого помещения взимать с нанимателей плату за жилое помещение, порядок устанавливается постановлением администрации МО «</w:t>
      </w:r>
      <w:proofErr w:type="spellStart"/>
      <w:r w:rsidRPr="0086172B">
        <w:rPr>
          <w:rFonts w:ascii="Times New Roman" w:hAnsi="Times New Roman"/>
          <w:sz w:val="24"/>
          <w:szCs w:val="24"/>
        </w:rPr>
        <w:t>Коно</w:t>
      </w:r>
      <w:r>
        <w:rPr>
          <w:rFonts w:ascii="Times New Roman" w:hAnsi="Times New Roman"/>
          <w:sz w:val="24"/>
          <w:szCs w:val="24"/>
        </w:rPr>
        <w:t>шс</w:t>
      </w:r>
      <w:r w:rsidRPr="0086172B">
        <w:rPr>
          <w:rFonts w:ascii="Times New Roman" w:hAnsi="Times New Roman"/>
          <w:sz w:val="24"/>
          <w:szCs w:val="24"/>
        </w:rPr>
        <w:t>кое</w:t>
      </w:r>
      <w:proofErr w:type="spellEnd"/>
      <w:r w:rsidRPr="0086172B">
        <w:rPr>
          <w:rFonts w:ascii="Times New Roman" w:hAnsi="Times New Roman"/>
          <w:sz w:val="24"/>
          <w:szCs w:val="24"/>
        </w:rPr>
        <w:t>».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> 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172B">
        <w:rPr>
          <w:rFonts w:ascii="Times New Roman" w:hAnsi="Times New Roman"/>
          <w:b/>
          <w:sz w:val="24"/>
          <w:szCs w:val="24"/>
        </w:rPr>
        <w:t>6. Изменение размера платы за наем</w:t>
      </w:r>
    </w:p>
    <w:p w:rsidR="00A1325E" w:rsidRPr="0086172B" w:rsidRDefault="00A1325E" w:rsidP="00A132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325E" w:rsidRDefault="00A1325E" w:rsidP="00A1325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6172B">
        <w:rPr>
          <w:rFonts w:ascii="Times New Roman" w:hAnsi="Times New Roman"/>
          <w:sz w:val="24"/>
          <w:szCs w:val="24"/>
        </w:rPr>
        <w:t xml:space="preserve">6.1. </w:t>
      </w:r>
      <w:r>
        <w:rPr>
          <w:rFonts w:ascii="Times New Roman" w:hAnsi="Times New Roman"/>
          <w:sz w:val="24"/>
          <w:szCs w:val="24"/>
        </w:rPr>
        <w:t>Размер платы за наем жилого помещения  может изменяться не чаще чем один раз в три года, за исключением ежегодной индексации.</w:t>
      </w:r>
    </w:p>
    <w:p w:rsidR="00A1325E" w:rsidRDefault="00A1325E" w:rsidP="00A1325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6.2.Индексация осуществляется </w:t>
      </w:r>
      <w:r w:rsidRPr="0086172B">
        <w:rPr>
          <w:rFonts w:ascii="Times New Roman" w:hAnsi="Times New Roman"/>
          <w:sz w:val="24"/>
          <w:szCs w:val="24"/>
        </w:rPr>
        <w:t>исходя из индекса п</w:t>
      </w:r>
      <w:r w:rsidRPr="0086172B">
        <w:rPr>
          <w:rFonts w:ascii="Times New Roman" w:hAnsi="Times New Roman"/>
          <w:sz w:val="24"/>
          <w:szCs w:val="24"/>
        </w:rPr>
        <w:t>о</w:t>
      </w:r>
      <w:r w:rsidRPr="0086172B">
        <w:rPr>
          <w:rFonts w:ascii="Times New Roman" w:hAnsi="Times New Roman"/>
          <w:sz w:val="24"/>
          <w:szCs w:val="24"/>
        </w:rPr>
        <w:t>требительских цен в Архангельской области (в среднем за отчётный календарный год к предыдущему календарному году) на основании данных Территориального органа Ф</w:t>
      </w:r>
      <w:r w:rsidRPr="0086172B">
        <w:rPr>
          <w:rFonts w:ascii="Times New Roman" w:hAnsi="Times New Roman"/>
          <w:sz w:val="24"/>
          <w:szCs w:val="24"/>
        </w:rPr>
        <w:t>е</w:t>
      </w:r>
      <w:r w:rsidRPr="0086172B">
        <w:rPr>
          <w:rFonts w:ascii="Times New Roman" w:hAnsi="Times New Roman"/>
          <w:sz w:val="24"/>
          <w:szCs w:val="24"/>
        </w:rPr>
        <w:t>деральной службы государственной статистики по Архангельской области и Ненецкому автономному органу.</w:t>
      </w:r>
    </w:p>
    <w:p w:rsidR="00A1325E" w:rsidRDefault="00A1325E" w:rsidP="00A1325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25E" w:rsidRDefault="00A1325E" w:rsidP="00A1325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325E" w:rsidRDefault="00A1325E" w:rsidP="00A1325E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695D" w:rsidRDefault="00A1325E"/>
    <w:sectPr w:rsidR="002D695D" w:rsidSect="00CF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C5413"/>
    <w:multiLevelType w:val="hybridMultilevel"/>
    <w:tmpl w:val="788ADF9E"/>
    <w:lvl w:ilvl="0" w:tplc="C07003E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8234C"/>
    <w:multiLevelType w:val="hybridMultilevel"/>
    <w:tmpl w:val="C598FEBE"/>
    <w:lvl w:ilvl="0" w:tplc="9B1C03B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D6BB1"/>
    <w:multiLevelType w:val="hybridMultilevel"/>
    <w:tmpl w:val="72268F5C"/>
    <w:lvl w:ilvl="0" w:tplc="4468E06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66E42"/>
    <w:multiLevelType w:val="hybridMultilevel"/>
    <w:tmpl w:val="635667D4"/>
    <w:lvl w:ilvl="0" w:tplc="1556F5E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E7360"/>
    <w:multiLevelType w:val="hybridMultilevel"/>
    <w:tmpl w:val="D914965A"/>
    <w:lvl w:ilvl="0" w:tplc="0F6614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25E"/>
    <w:rsid w:val="001B5C0F"/>
    <w:rsid w:val="009F2A02"/>
    <w:rsid w:val="00A1325E"/>
    <w:rsid w:val="00E8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2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Alliciya</dc:creator>
  <cp:lastModifiedBy>Alliciya</cp:lastModifiedBy>
  <cp:revision>1</cp:revision>
  <dcterms:created xsi:type="dcterms:W3CDTF">2017-01-03T08:50:00Z</dcterms:created>
  <dcterms:modified xsi:type="dcterms:W3CDTF">2017-01-03T08:50:00Z</dcterms:modified>
</cp:coreProperties>
</file>